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6272D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34C9B82C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39AB4D1F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7BBA6FA1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3A597DBB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Nelson Villatoro</w:t>
      </w:r>
    </w:p>
    <w:p w14:paraId="16394DB9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CMSC115</w:t>
      </w:r>
    </w:p>
    <w:p w14:paraId="2F675D11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Chapter 5, Project 6</w:t>
      </w:r>
    </w:p>
    <w:p w14:paraId="2B6A2B1F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November 19, 2024</w:t>
      </w:r>
    </w:p>
    <w:p w14:paraId="230504DA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1297E8B4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68C6FC22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34C38DC7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4D22D493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4C41D79B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14F924BC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35030874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506820E8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45C34B28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7027266E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28FA2F31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20F12D90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5F6DC115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10951F52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43DF345A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64E836F0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3B9071A6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2F64CCB1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490D5E8B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20F0D5D6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52483654" w14:textId="77777777" w:rsidR="00346F27" w:rsidRDefault="00346F27" w:rsidP="00346F27">
      <w:pPr>
        <w:jc w:val="center"/>
        <w:rPr>
          <w:rFonts w:ascii="Monaspace Argon" w:hAnsi="Monaspace Argon"/>
          <w:sz w:val="36"/>
          <w:szCs w:val="36"/>
        </w:rPr>
      </w:pPr>
    </w:p>
    <w:p w14:paraId="37590836" w14:textId="77777777" w:rsidR="00346F27" w:rsidRDefault="00346F27" w:rsidP="00346F27">
      <w:pPr>
        <w:jc w:val="center"/>
        <w:rPr>
          <w:rFonts w:ascii="Monaspace Argon" w:hAnsi="Monaspace Argon"/>
          <w:sz w:val="32"/>
          <w:szCs w:val="32"/>
        </w:rPr>
      </w:pPr>
    </w:p>
    <w:p w14:paraId="6D9CD555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t>Program Goals &amp; Objectives</w:t>
      </w:r>
    </w:p>
    <w:p w14:paraId="34B1164A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38F98027" w14:textId="5218EED2" w:rsidR="00346F27" w:rsidRPr="000A2F68" w:rsidRDefault="00DA69D1" w:rsidP="00346F27">
      <w:pPr>
        <w:rPr>
          <w:rFonts w:ascii="Monaspace Argon" w:hAnsi="Monaspace Argon"/>
        </w:rPr>
      </w:pPr>
      <w:r w:rsidRPr="00DA69D1">
        <w:rPr>
          <w:rFonts w:ascii="Monaspace Argon" w:hAnsi="Monaspace Argon"/>
        </w:rPr>
        <w:t>The primary objective of this program is to read a 12-digit string input from the user, representing the first 12 digits of an ISBN-13 number, validate the input, compute the 13th checksum digit according to the ISBN-13 standard, and display the complete 13-digit ISBN-13 number. If the input is invalid (not exactly 12 digits or contains non-digit characters), the program will display an appropriate error message.</w:t>
      </w:r>
    </w:p>
    <w:p w14:paraId="56B62378" w14:textId="77777777" w:rsidR="00346F27" w:rsidRDefault="00346F27" w:rsidP="00346F27">
      <w:pPr>
        <w:rPr>
          <w:rFonts w:ascii="Monaspace Argon" w:hAnsi="Monaspace Argon"/>
        </w:rPr>
      </w:pPr>
    </w:p>
    <w:p w14:paraId="247BA17D" w14:textId="77777777" w:rsidR="00346F27" w:rsidRPr="00C85168" w:rsidRDefault="00346F27" w:rsidP="00346F27">
      <w:pPr>
        <w:pStyle w:val="NormalWeb"/>
        <w:rPr>
          <w:rFonts w:ascii="Monaspace Argon" w:hAnsi="Monaspace Argon"/>
          <w:sz w:val="32"/>
          <w:szCs w:val="32"/>
        </w:rPr>
      </w:pPr>
      <w:r w:rsidRPr="00C85168">
        <w:rPr>
          <w:rStyle w:val="Strong"/>
          <w:rFonts w:ascii="Monaspace Argon" w:eastAsiaTheme="majorEastAsia" w:hAnsi="Monaspace Argon"/>
          <w:sz w:val="32"/>
          <w:szCs w:val="32"/>
        </w:rPr>
        <w:t>Program Functional Requirements</w:t>
      </w:r>
    </w:p>
    <w:p w14:paraId="2D36DB51" w14:textId="77777777" w:rsidR="00DA69D1" w:rsidRPr="00DA69D1" w:rsidRDefault="00DA69D1" w:rsidP="00DA69D1">
      <w:pPr>
        <w:rPr>
          <w:rFonts w:ascii="Monaspace Argon" w:hAnsi="Monaspace Argon"/>
        </w:rPr>
      </w:pPr>
      <w:r w:rsidRPr="00DA69D1">
        <w:rPr>
          <w:rFonts w:ascii="Monaspace Argon" w:hAnsi="Monaspace Argon"/>
          <w:b/>
          <w:bCs/>
        </w:rPr>
        <w:t>1. User Input:</w:t>
      </w:r>
    </w:p>
    <w:p w14:paraId="2C886F0B" w14:textId="77777777" w:rsidR="00DA69D1" w:rsidRPr="00DA69D1" w:rsidRDefault="00DA69D1" w:rsidP="00DA69D1">
      <w:pPr>
        <w:numPr>
          <w:ilvl w:val="0"/>
          <w:numId w:val="2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The program should prompt the user to enter the first 12 digits of an ISBN number as a string.</w:t>
      </w:r>
    </w:p>
    <w:p w14:paraId="0918D0D1" w14:textId="31304412" w:rsidR="00DA69D1" w:rsidRPr="00DA69D1" w:rsidRDefault="00DA69D1" w:rsidP="00DA69D1">
      <w:pPr>
        <w:numPr>
          <w:ilvl w:val="0"/>
          <w:numId w:val="2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The user input must be exactly 12 characters long</w:t>
      </w:r>
      <w:r>
        <w:rPr>
          <w:rFonts w:ascii="Monaspace Argon" w:hAnsi="Monaspace Argon"/>
        </w:rPr>
        <w:t xml:space="preserve"> to constitute a valid ISBN number</w:t>
      </w:r>
      <w:r w:rsidRPr="00DA69D1">
        <w:rPr>
          <w:rFonts w:ascii="Monaspace Argon" w:hAnsi="Monaspace Argon"/>
        </w:rPr>
        <w:t>.</w:t>
      </w:r>
    </w:p>
    <w:p w14:paraId="180F90E9" w14:textId="77777777" w:rsidR="00DA69D1" w:rsidRPr="00DA69D1" w:rsidRDefault="00DA69D1" w:rsidP="00DA69D1">
      <w:pPr>
        <w:numPr>
          <w:ilvl w:val="0"/>
          <w:numId w:val="2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The input must consist solely of numeric digits (0-9).</w:t>
      </w:r>
    </w:p>
    <w:p w14:paraId="2836E9DA" w14:textId="77777777" w:rsidR="00DA69D1" w:rsidRPr="00DA69D1" w:rsidRDefault="00DA69D1" w:rsidP="00DA69D1">
      <w:pPr>
        <w:rPr>
          <w:rFonts w:ascii="Monaspace Argon" w:hAnsi="Monaspace Argon"/>
        </w:rPr>
      </w:pPr>
      <w:r w:rsidRPr="00DA69D1">
        <w:rPr>
          <w:rFonts w:ascii="Monaspace Argon" w:hAnsi="Monaspace Argon"/>
          <w:b/>
          <w:bCs/>
        </w:rPr>
        <w:t>2. Input Validation:</w:t>
      </w:r>
    </w:p>
    <w:p w14:paraId="5DB6144E" w14:textId="77777777" w:rsidR="00DA69D1" w:rsidRPr="00DA69D1" w:rsidRDefault="00DA69D1" w:rsidP="00DA69D1">
      <w:pPr>
        <w:numPr>
          <w:ilvl w:val="0"/>
          <w:numId w:val="3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Check if the input length is exactly 12 characters.</w:t>
      </w:r>
    </w:p>
    <w:p w14:paraId="2D35D273" w14:textId="77777777" w:rsidR="00DA69D1" w:rsidRPr="00DA69D1" w:rsidRDefault="00DA69D1" w:rsidP="00DA69D1">
      <w:pPr>
        <w:numPr>
          <w:ilvl w:val="1"/>
          <w:numId w:val="3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If not, display "[input] is an invalid input".</w:t>
      </w:r>
    </w:p>
    <w:p w14:paraId="04D73EA7" w14:textId="77777777" w:rsidR="00DA69D1" w:rsidRPr="00DA69D1" w:rsidRDefault="00DA69D1" w:rsidP="00DA69D1">
      <w:pPr>
        <w:numPr>
          <w:ilvl w:val="0"/>
          <w:numId w:val="3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Check if the input contains only digits.</w:t>
      </w:r>
    </w:p>
    <w:p w14:paraId="508B3AF9" w14:textId="77777777" w:rsidR="00DA69D1" w:rsidRPr="00DA69D1" w:rsidRDefault="00DA69D1" w:rsidP="00DA69D1">
      <w:pPr>
        <w:numPr>
          <w:ilvl w:val="1"/>
          <w:numId w:val="3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If not, display "[input] is an invalid input".</w:t>
      </w:r>
    </w:p>
    <w:p w14:paraId="0862460A" w14:textId="77777777" w:rsidR="00DA69D1" w:rsidRPr="00DA69D1" w:rsidRDefault="00DA69D1" w:rsidP="00DA69D1">
      <w:pPr>
        <w:rPr>
          <w:rFonts w:ascii="Monaspace Argon" w:hAnsi="Monaspace Argon"/>
        </w:rPr>
      </w:pPr>
      <w:r w:rsidRPr="00DA69D1">
        <w:rPr>
          <w:rFonts w:ascii="Monaspace Argon" w:hAnsi="Monaspace Argon"/>
          <w:b/>
          <w:bCs/>
        </w:rPr>
        <w:t>3. Checksum Calculation:</w:t>
      </w:r>
    </w:p>
    <w:p w14:paraId="3D25B078" w14:textId="77777777" w:rsidR="00DA69D1" w:rsidRPr="00DA69D1" w:rsidRDefault="00DA69D1" w:rsidP="00DA69D1">
      <w:pPr>
        <w:numPr>
          <w:ilvl w:val="0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Assign each digit in the input string to variables d1 through d12.</w:t>
      </w:r>
    </w:p>
    <w:p w14:paraId="69EFC654" w14:textId="77777777" w:rsidR="00DA69D1" w:rsidRPr="00DA69D1" w:rsidRDefault="00DA69D1" w:rsidP="00DA69D1">
      <w:pPr>
        <w:numPr>
          <w:ilvl w:val="0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Calculate the checksum digit (d13) using the following steps:</w:t>
      </w:r>
    </w:p>
    <w:p w14:paraId="2E988372" w14:textId="77777777" w:rsidR="00DA69D1" w:rsidRPr="00DA69D1" w:rsidRDefault="00DA69D1" w:rsidP="00DA69D1">
      <w:pPr>
        <w:numPr>
          <w:ilvl w:val="1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Initialize a sum variable to 0.</w:t>
      </w:r>
    </w:p>
    <w:p w14:paraId="2BF77AB7" w14:textId="77777777" w:rsidR="00DA69D1" w:rsidRPr="00DA69D1" w:rsidRDefault="00DA69D1" w:rsidP="00DA69D1">
      <w:pPr>
        <w:numPr>
          <w:ilvl w:val="1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For each digit in positions 1 to 12 (using 0-based indexing):</w:t>
      </w:r>
    </w:p>
    <w:p w14:paraId="502B9133" w14:textId="77777777" w:rsidR="00DA69D1" w:rsidRPr="00DA69D1" w:rsidRDefault="00DA69D1" w:rsidP="00DA69D1">
      <w:pPr>
        <w:numPr>
          <w:ilvl w:val="2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If the position is odd (1-based indexing), multiply the digit by 3 and add it to the sum.</w:t>
      </w:r>
    </w:p>
    <w:p w14:paraId="326E3FBF" w14:textId="77777777" w:rsidR="00DA69D1" w:rsidRPr="00DA69D1" w:rsidRDefault="00DA69D1" w:rsidP="00DA69D1">
      <w:pPr>
        <w:numPr>
          <w:ilvl w:val="2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If the position is even (1-based indexing), add the digit to the sum.</w:t>
      </w:r>
    </w:p>
    <w:p w14:paraId="4A9063A5" w14:textId="77777777" w:rsidR="00DA69D1" w:rsidRPr="00DA69D1" w:rsidRDefault="00DA69D1" w:rsidP="00DA69D1">
      <w:pPr>
        <w:numPr>
          <w:ilvl w:val="1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Calculate the checksum as checksum = 10 - (sum % 10).</w:t>
      </w:r>
    </w:p>
    <w:p w14:paraId="204B81F1" w14:textId="77777777" w:rsidR="00DA69D1" w:rsidRPr="00DA69D1" w:rsidRDefault="00DA69D1" w:rsidP="00DA69D1">
      <w:pPr>
        <w:numPr>
          <w:ilvl w:val="1"/>
          <w:numId w:val="4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If the checksum equals 10, set it to 0.</w:t>
      </w:r>
    </w:p>
    <w:p w14:paraId="0BC4BB98" w14:textId="77777777" w:rsidR="00DA69D1" w:rsidRPr="00DA69D1" w:rsidRDefault="00DA69D1" w:rsidP="00DA69D1">
      <w:pPr>
        <w:rPr>
          <w:rFonts w:ascii="Monaspace Argon" w:hAnsi="Monaspace Argon"/>
        </w:rPr>
      </w:pPr>
      <w:r w:rsidRPr="00DA69D1">
        <w:rPr>
          <w:rFonts w:ascii="Monaspace Argon" w:hAnsi="Monaspace Argon"/>
          <w:b/>
          <w:bCs/>
        </w:rPr>
        <w:t>4. Output:</w:t>
      </w:r>
    </w:p>
    <w:p w14:paraId="155D5CCF" w14:textId="77777777" w:rsidR="00DA69D1" w:rsidRPr="00DA69D1" w:rsidRDefault="00DA69D1" w:rsidP="00DA69D1">
      <w:pPr>
        <w:numPr>
          <w:ilvl w:val="0"/>
          <w:numId w:val="5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If the input is valid:</w:t>
      </w:r>
    </w:p>
    <w:p w14:paraId="39BE3995" w14:textId="77777777" w:rsidR="00DA69D1" w:rsidRPr="00DA69D1" w:rsidRDefault="00DA69D1" w:rsidP="00DA69D1">
      <w:pPr>
        <w:numPr>
          <w:ilvl w:val="1"/>
          <w:numId w:val="5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Display "The ISBN-13 number is [input][checksum]".</w:t>
      </w:r>
    </w:p>
    <w:p w14:paraId="51B3CE70" w14:textId="77777777" w:rsidR="00DA69D1" w:rsidRPr="00DA69D1" w:rsidRDefault="00DA69D1" w:rsidP="00DA69D1">
      <w:pPr>
        <w:numPr>
          <w:ilvl w:val="0"/>
          <w:numId w:val="5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lastRenderedPageBreak/>
        <w:t>If the input is invalid:</w:t>
      </w:r>
    </w:p>
    <w:p w14:paraId="06CB6C1A" w14:textId="403C8500" w:rsidR="00DA69D1" w:rsidRPr="00180C1F" w:rsidRDefault="00DA69D1" w:rsidP="00346F27">
      <w:pPr>
        <w:numPr>
          <w:ilvl w:val="1"/>
          <w:numId w:val="5"/>
        </w:numPr>
        <w:rPr>
          <w:rFonts w:ascii="Monaspace Argon" w:hAnsi="Monaspace Argon"/>
        </w:rPr>
      </w:pPr>
      <w:r w:rsidRPr="00DA69D1">
        <w:rPr>
          <w:rFonts w:ascii="Monaspace Argon" w:hAnsi="Monaspace Argon"/>
        </w:rPr>
        <w:t>Display "[input] is an invalid input".</w:t>
      </w:r>
    </w:p>
    <w:p w14:paraId="7EB9D939" w14:textId="77777777" w:rsidR="00DA69D1" w:rsidRDefault="00DA69D1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29322431" w14:textId="5E232EE8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Pseudocode</w:t>
      </w:r>
    </w:p>
    <w:p w14:paraId="03A32487" w14:textId="77777777" w:rsidR="00346F27" w:rsidRDefault="00346F27" w:rsidP="00346F27">
      <w:pPr>
        <w:rPr>
          <w:rFonts w:ascii="Monaspace Argon" w:hAnsi="Monaspace Argon"/>
        </w:rPr>
      </w:pPr>
    </w:p>
    <w:p w14:paraId="24BCEF6A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06846B39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>START</w:t>
      </w:r>
    </w:p>
    <w:p w14:paraId="21121E9C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Ask user to enter first 12 digits of ISBN number</w:t>
      </w:r>
    </w:p>
    <w:p w14:paraId="4F2D034A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Get user's input</w:t>
      </w:r>
    </w:p>
    <w:p w14:paraId="0CE405B4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</w:t>
      </w:r>
    </w:p>
    <w:p w14:paraId="22BB795F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IF input is not exactly 12 digits long OR contains non-numbers THEN</w:t>
      </w:r>
    </w:p>
    <w:p w14:paraId="0D2C0715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Show error message with invalid input</w:t>
      </w:r>
    </w:p>
    <w:p w14:paraId="6D1874BC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Stop program</w:t>
      </w:r>
    </w:p>
    <w:p w14:paraId="5E4354C5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END IF</w:t>
      </w:r>
    </w:p>
    <w:p w14:paraId="5817E8CD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</w:t>
      </w:r>
    </w:p>
    <w:p w14:paraId="284AD525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Set running total to 0</w:t>
      </w:r>
    </w:p>
    <w:p w14:paraId="59DFA9A8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Set position counter to 0</w:t>
      </w:r>
    </w:p>
    <w:p w14:paraId="747C7B3A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</w:t>
      </w:r>
    </w:p>
    <w:p w14:paraId="6690612B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WHILE position counter is less than 12 DO</w:t>
      </w:r>
    </w:p>
    <w:p w14:paraId="4BECADA0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Get digit at current position</w:t>
      </w:r>
    </w:p>
    <w:p w14:paraId="51CDA865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</w:t>
      </w:r>
    </w:p>
    <w:p w14:paraId="59C1F94A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IF digit is in even </w:t>
      </w:r>
      <w:proofErr w:type="gramStart"/>
      <w:r w:rsidRPr="00180C1F">
        <w:rPr>
          <w:rFonts w:ascii="Monaspace Argon" w:hAnsi="Monaspace Argon"/>
        </w:rPr>
        <w:t>position</w:t>
      </w:r>
      <w:proofErr w:type="gramEnd"/>
      <w:r w:rsidRPr="00180C1F">
        <w:rPr>
          <w:rFonts w:ascii="Monaspace Argon" w:hAnsi="Monaspace Argon"/>
        </w:rPr>
        <w:t xml:space="preserve"> THEN</w:t>
      </w:r>
    </w:p>
    <w:p w14:paraId="01857A7B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    Add (digit times 3) to running total</w:t>
      </w:r>
    </w:p>
    <w:p w14:paraId="78B8780D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ELSE</w:t>
      </w:r>
    </w:p>
    <w:p w14:paraId="57E293D7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    Add digit to running total</w:t>
      </w:r>
    </w:p>
    <w:p w14:paraId="2A4E93EC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END IF</w:t>
      </w:r>
    </w:p>
    <w:p w14:paraId="238D7F08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</w:t>
      </w:r>
    </w:p>
    <w:p w14:paraId="064F1586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Move to next position</w:t>
      </w:r>
    </w:p>
    <w:p w14:paraId="22F97153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END WHILE</w:t>
      </w:r>
    </w:p>
    <w:p w14:paraId="567D471B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</w:t>
      </w:r>
    </w:p>
    <w:p w14:paraId="1F1DBB5D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Calculate checksum by subtracting remainder of (running total divided by 10) from 10</w:t>
      </w:r>
    </w:p>
    <w:p w14:paraId="52A9AF7B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</w:t>
      </w:r>
    </w:p>
    <w:p w14:paraId="52BDF393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IF checksum equals 10 THEN</w:t>
      </w:r>
    </w:p>
    <w:p w14:paraId="5C362BD6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    Set checksum to 0</w:t>
      </w:r>
    </w:p>
    <w:p w14:paraId="253C9DFD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END IF</w:t>
      </w:r>
    </w:p>
    <w:p w14:paraId="2185C64F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</w:t>
      </w:r>
    </w:p>
    <w:p w14:paraId="24157E8C" w14:textId="77777777" w:rsidR="00180C1F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 xml:space="preserve">    Show complete ISBN-13 by combining input with checksum</w:t>
      </w:r>
    </w:p>
    <w:p w14:paraId="76CAF57C" w14:textId="67A47D06" w:rsidR="00346F27" w:rsidRPr="00180C1F" w:rsidRDefault="00180C1F" w:rsidP="00180C1F">
      <w:pPr>
        <w:rPr>
          <w:rFonts w:ascii="Monaspace Argon" w:hAnsi="Monaspace Argon"/>
        </w:rPr>
      </w:pPr>
      <w:r w:rsidRPr="00180C1F">
        <w:rPr>
          <w:rFonts w:ascii="Monaspace Argon" w:hAnsi="Monaspace Argon"/>
        </w:rPr>
        <w:t>END</w:t>
      </w:r>
    </w:p>
    <w:p w14:paraId="112660DD" w14:textId="77777777" w:rsidR="00180C1F" w:rsidRDefault="00180C1F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36D8B4DA" w14:textId="77777777" w:rsidR="00180C1F" w:rsidRDefault="00180C1F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63389666" w14:textId="085EC5D8" w:rsidR="00346F27" w:rsidRPr="006B5A2D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 Flowchart</w:t>
      </w:r>
    </w:p>
    <w:p w14:paraId="0CEEA6BE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3A7F78C7" w14:textId="7B5DF153" w:rsidR="00346F27" w:rsidRDefault="00180C1F" w:rsidP="00346F27">
      <w:pPr>
        <w:rPr>
          <w:rFonts w:ascii="Monaspace Argon" w:hAnsi="Monaspace Argon"/>
          <w:b/>
          <w:bCs/>
          <w:sz w:val="32"/>
          <w:szCs w:val="32"/>
        </w:rPr>
      </w:pPr>
      <w:r w:rsidRPr="00180C1F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5DFFE41A" wp14:editId="75A2C214">
            <wp:extent cx="5943600" cy="7113270"/>
            <wp:effectExtent l="0" t="0" r="0" b="0"/>
            <wp:docPr id="125603491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4918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525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5E88B7E3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3E036B70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243D77B7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65265AA8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p w14:paraId="0B70BB32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7ECA30AC" w14:textId="77777777" w:rsidR="00346F27" w:rsidRDefault="00346F27" w:rsidP="00346F27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2151"/>
        <w:gridCol w:w="3341"/>
        <w:gridCol w:w="2126"/>
      </w:tblGrid>
      <w:tr w:rsidR="00346F27" w14:paraId="75B20466" w14:textId="77777777" w:rsidTr="00442E1F">
        <w:trPr>
          <w:trHeight w:val="908"/>
        </w:trPr>
        <w:tc>
          <w:tcPr>
            <w:tcW w:w="911" w:type="dxa"/>
          </w:tcPr>
          <w:p w14:paraId="2DBA2993" w14:textId="77777777" w:rsidR="00346F27" w:rsidRPr="008E1772" w:rsidRDefault="00346F27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59D9C63D" w14:textId="77777777" w:rsidR="00346F27" w:rsidRPr="008E1772" w:rsidRDefault="00346F27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12970A33" w14:textId="77777777" w:rsidR="00346F27" w:rsidRPr="008E1772" w:rsidRDefault="00346F27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476EF98E" w14:textId="77777777" w:rsidR="00346F27" w:rsidRPr="008E1772" w:rsidRDefault="00346F27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07688AD1" w14:textId="77777777" w:rsidR="00346F27" w:rsidRDefault="00346F27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50A21950" w14:textId="77777777" w:rsidR="00346F27" w:rsidRPr="008E1772" w:rsidRDefault="00346F27" w:rsidP="00442E1F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346F27" w14:paraId="1B040BAF" w14:textId="77777777" w:rsidTr="00442E1F">
        <w:trPr>
          <w:trHeight w:val="1250"/>
        </w:trPr>
        <w:tc>
          <w:tcPr>
            <w:tcW w:w="911" w:type="dxa"/>
          </w:tcPr>
          <w:p w14:paraId="495FC44D" w14:textId="77777777" w:rsidR="00346F27" w:rsidRPr="001A4A4D" w:rsidRDefault="00346F27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79FA9290" w14:textId="07845D98" w:rsidR="00346F27" w:rsidRPr="001A4A4D" w:rsidRDefault="00180C1F" w:rsidP="00442E1F">
            <w:pPr>
              <w:rPr>
                <w:rFonts w:ascii="Monaspace Argon" w:hAnsi="Monaspace Argon"/>
              </w:rPr>
            </w:pPr>
            <w:r w:rsidRPr="00180C1F">
              <w:rPr>
                <w:rFonts w:ascii="Monaspace Argon" w:hAnsi="Monaspace Argon"/>
              </w:rPr>
              <w:t>Enter the first 12 digits of an ISBN number as a string: 763585768143</w:t>
            </w:r>
          </w:p>
        </w:tc>
        <w:tc>
          <w:tcPr>
            <w:tcW w:w="1853" w:type="dxa"/>
          </w:tcPr>
          <w:p w14:paraId="1CD5A14A" w14:textId="6E162AC1" w:rsidR="00346F27" w:rsidRPr="001A4A4D" w:rsidRDefault="00180C1F" w:rsidP="00442E1F">
            <w:pPr>
              <w:rPr>
                <w:rFonts w:ascii="Monaspace Argon" w:hAnsi="Monaspace Argon"/>
              </w:rPr>
            </w:pPr>
            <w:r w:rsidRPr="00180C1F">
              <w:rPr>
                <w:rFonts w:ascii="Monaspace Argon" w:hAnsi="Monaspace Argon"/>
              </w:rPr>
              <w:t>The ISBN-13 number is 7635857681435</w:t>
            </w:r>
          </w:p>
        </w:tc>
        <w:tc>
          <w:tcPr>
            <w:tcW w:w="3639" w:type="dxa"/>
          </w:tcPr>
          <w:p w14:paraId="4A995AD7" w14:textId="60F30E0E" w:rsidR="00346F27" w:rsidRPr="001A4A4D" w:rsidRDefault="00180C1F" w:rsidP="00442E1F">
            <w:pPr>
              <w:rPr>
                <w:rFonts w:ascii="Monaspace Argon" w:hAnsi="Monaspace Argon"/>
              </w:rPr>
            </w:pPr>
            <w:r w:rsidRPr="00180C1F">
              <w:rPr>
                <w:rFonts w:ascii="Monaspace Argon" w:hAnsi="Monaspace Argon"/>
              </w:rPr>
              <w:t>The ISBN-13 number is 7635857681435</w:t>
            </w:r>
          </w:p>
        </w:tc>
        <w:tc>
          <w:tcPr>
            <w:tcW w:w="2126" w:type="dxa"/>
          </w:tcPr>
          <w:p w14:paraId="783EC477" w14:textId="77777777" w:rsidR="00346F27" w:rsidRPr="001A4A4D" w:rsidRDefault="00346F27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346F27" w14:paraId="2661EBA1" w14:textId="77777777" w:rsidTr="00442E1F">
        <w:trPr>
          <w:trHeight w:val="1340"/>
        </w:trPr>
        <w:tc>
          <w:tcPr>
            <w:tcW w:w="911" w:type="dxa"/>
          </w:tcPr>
          <w:p w14:paraId="0540F532" w14:textId="77777777" w:rsidR="00346F27" w:rsidRPr="001A4A4D" w:rsidRDefault="00346F27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280B309E" w14:textId="5201D31B" w:rsidR="00346F27" w:rsidRPr="001A4A4D" w:rsidRDefault="00722EC9" w:rsidP="00442E1F">
            <w:pPr>
              <w:rPr>
                <w:rFonts w:ascii="Monaspace Argon" w:hAnsi="Monaspace Argon"/>
              </w:rPr>
            </w:pPr>
            <w:r w:rsidRPr="00722EC9">
              <w:rPr>
                <w:rFonts w:ascii="Monaspace Argon" w:hAnsi="Monaspace Argon"/>
              </w:rPr>
              <w:t>Enter the first 12 digits of an ISBN number as a string: 12a2h48</w:t>
            </w:r>
          </w:p>
        </w:tc>
        <w:tc>
          <w:tcPr>
            <w:tcW w:w="1853" w:type="dxa"/>
          </w:tcPr>
          <w:p w14:paraId="5054F2BE" w14:textId="5CE06533" w:rsidR="00346F27" w:rsidRPr="001A4A4D" w:rsidRDefault="00722EC9" w:rsidP="00442E1F">
            <w:pPr>
              <w:rPr>
                <w:rFonts w:ascii="Monaspace Argon" w:hAnsi="Monaspace Argon"/>
              </w:rPr>
            </w:pPr>
            <w:r w:rsidRPr="00722EC9">
              <w:rPr>
                <w:rFonts w:ascii="Monaspace Argon" w:hAnsi="Monaspace Argon"/>
              </w:rPr>
              <w:t>12a2h48 is an invalid input</w:t>
            </w:r>
          </w:p>
        </w:tc>
        <w:tc>
          <w:tcPr>
            <w:tcW w:w="3639" w:type="dxa"/>
          </w:tcPr>
          <w:p w14:paraId="65F13897" w14:textId="4854C11A" w:rsidR="00346F27" w:rsidRPr="003C6061" w:rsidRDefault="00722EC9" w:rsidP="00442E1F">
            <w:pPr>
              <w:rPr>
                <w:rFonts w:ascii="Monaspace Argon" w:hAnsi="Monaspace Argon"/>
                <w:sz w:val="18"/>
                <w:szCs w:val="18"/>
              </w:rPr>
            </w:pPr>
            <w:r w:rsidRPr="00722EC9">
              <w:rPr>
                <w:rFonts w:ascii="Monaspace Argon" w:hAnsi="Monaspace Argon"/>
                <w:sz w:val="18"/>
                <w:szCs w:val="18"/>
              </w:rPr>
              <w:t>12a2h48 is an invalid input</w:t>
            </w:r>
          </w:p>
        </w:tc>
        <w:tc>
          <w:tcPr>
            <w:tcW w:w="2126" w:type="dxa"/>
          </w:tcPr>
          <w:p w14:paraId="7214E353" w14:textId="1EB55471" w:rsidR="00346F27" w:rsidRPr="001A4A4D" w:rsidRDefault="00722EC9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346F27" w14:paraId="24AD5C72" w14:textId="77777777" w:rsidTr="00442E1F">
        <w:trPr>
          <w:trHeight w:val="2159"/>
        </w:trPr>
        <w:tc>
          <w:tcPr>
            <w:tcW w:w="911" w:type="dxa"/>
          </w:tcPr>
          <w:p w14:paraId="1599385D" w14:textId="77777777" w:rsidR="00346F27" w:rsidRPr="001A4A4D" w:rsidRDefault="00346F27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44B02B69" w14:textId="3E3E11ED" w:rsidR="00346F27" w:rsidRPr="001A4A4D" w:rsidRDefault="00180C1F" w:rsidP="00442E1F">
            <w:pPr>
              <w:rPr>
                <w:rFonts w:ascii="Monaspace Argon" w:hAnsi="Monaspace Argon"/>
              </w:rPr>
            </w:pPr>
            <w:r w:rsidRPr="00180C1F">
              <w:rPr>
                <w:rFonts w:ascii="Monaspace Argon" w:hAnsi="Monaspace Argon"/>
              </w:rPr>
              <w:t>Enter the first 12 digits of an ISBN number as a string:</w:t>
            </w:r>
          </w:p>
        </w:tc>
        <w:tc>
          <w:tcPr>
            <w:tcW w:w="1853" w:type="dxa"/>
          </w:tcPr>
          <w:p w14:paraId="223D6F11" w14:textId="0523E6F0" w:rsidR="00346F27" w:rsidRPr="001A4A4D" w:rsidRDefault="00180C1F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 xml:space="preserve"> </w:t>
            </w:r>
            <w:r w:rsidRPr="00180C1F">
              <w:rPr>
                <w:rFonts w:ascii="Monaspace Argon" w:hAnsi="Monaspace Argon"/>
              </w:rPr>
              <w:t>is an invalid input</w:t>
            </w:r>
          </w:p>
        </w:tc>
        <w:tc>
          <w:tcPr>
            <w:tcW w:w="3639" w:type="dxa"/>
          </w:tcPr>
          <w:p w14:paraId="48D36A14" w14:textId="6AD7CF66" w:rsidR="00346F27" w:rsidRPr="00EF43CE" w:rsidRDefault="00180C1F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 xml:space="preserve"> </w:t>
            </w:r>
            <w:r w:rsidRPr="00180C1F">
              <w:rPr>
                <w:rFonts w:ascii="Monaspace Argon" w:hAnsi="Monaspace Argon"/>
              </w:rPr>
              <w:t>is an invalid input</w:t>
            </w:r>
          </w:p>
        </w:tc>
        <w:tc>
          <w:tcPr>
            <w:tcW w:w="2126" w:type="dxa"/>
          </w:tcPr>
          <w:p w14:paraId="71996465" w14:textId="151179CF" w:rsidR="00346F27" w:rsidRPr="001A4A4D" w:rsidRDefault="00346F27" w:rsidP="00442E1F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  <w:r w:rsidR="00180C1F">
              <w:rPr>
                <w:rFonts w:ascii="Monaspace Argon" w:hAnsi="Monaspace Argon"/>
              </w:rPr>
              <w:t xml:space="preserve"> (empty string)</w:t>
            </w:r>
          </w:p>
        </w:tc>
      </w:tr>
    </w:tbl>
    <w:p w14:paraId="6A208E11" w14:textId="77777777" w:rsidR="00BD6CC2" w:rsidRDefault="00BD6CC2"/>
    <w:sectPr w:rsidR="00B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61A"/>
    <w:multiLevelType w:val="multilevel"/>
    <w:tmpl w:val="B37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E6685"/>
    <w:multiLevelType w:val="multilevel"/>
    <w:tmpl w:val="76D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6210E"/>
    <w:multiLevelType w:val="multilevel"/>
    <w:tmpl w:val="824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62FBC"/>
    <w:multiLevelType w:val="multilevel"/>
    <w:tmpl w:val="FFF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96943"/>
    <w:multiLevelType w:val="multilevel"/>
    <w:tmpl w:val="DA6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A3B03"/>
    <w:multiLevelType w:val="hybridMultilevel"/>
    <w:tmpl w:val="D7FC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3752">
    <w:abstractNumId w:val="5"/>
  </w:num>
  <w:num w:numId="2" w16cid:durableId="1518348036">
    <w:abstractNumId w:val="1"/>
  </w:num>
  <w:num w:numId="3" w16cid:durableId="1837917889">
    <w:abstractNumId w:val="4"/>
  </w:num>
  <w:num w:numId="4" w16cid:durableId="1199973524">
    <w:abstractNumId w:val="3"/>
  </w:num>
  <w:num w:numId="5" w16cid:durableId="716591918">
    <w:abstractNumId w:val="0"/>
  </w:num>
  <w:num w:numId="6" w16cid:durableId="28987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27"/>
    <w:rsid w:val="00064146"/>
    <w:rsid w:val="0008270E"/>
    <w:rsid w:val="00180C1F"/>
    <w:rsid w:val="00346F27"/>
    <w:rsid w:val="005B3F20"/>
    <w:rsid w:val="00722EC9"/>
    <w:rsid w:val="00861281"/>
    <w:rsid w:val="00BD6CC2"/>
    <w:rsid w:val="00C07F7F"/>
    <w:rsid w:val="00D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B73F"/>
  <w15:chartTrackingRefBased/>
  <w15:docId w15:val="{183474C2-812D-6442-8D53-33295EED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2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F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F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F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F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F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F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F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F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6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6F2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6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2</cp:revision>
  <dcterms:created xsi:type="dcterms:W3CDTF">2024-11-20T00:30:00Z</dcterms:created>
  <dcterms:modified xsi:type="dcterms:W3CDTF">2024-11-20T00:56:00Z</dcterms:modified>
</cp:coreProperties>
</file>