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Cascadia Mono Light" w:hAnsi="Cascadia Mono Light" w:cs="Cascadia Mono Light"/>
          <w:b/>
          <w:bCs/>
          <w:sz w:val="20"/>
          <w:szCs w:val="20"/>
        </w:rPr>
        <w:t>1</w:t>
      </w:r>
      <w:r>
        <w:rPr>
          <w:rFonts w:hint="default" w:ascii="Cascadia Mono Light" w:hAnsi="Cascadia Mono Light" w:cs="Cascadia Mono Light"/>
          <w:b/>
          <w:bCs/>
          <w:sz w:val="20"/>
          <w:szCs w:val="20"/>
          <w:lang w:val="ru-RU"/>
        </w:rPr>
        <w:t>)</w:t>
      </w:r>
      <w:r>
        <w:rPr>
          <w:rFonts w:hint="default" w:ascii="Cascadia Mono Light" w:hAnsi="Cascadia Mono Light" w:cs="Cascadia Mono Light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Входные данные и текст программы: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Пользователь вводит размер матрицы N. Программа инициализирует матрицу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vec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заполняет ее с помощью функции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filler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filler(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 * (i + 1) - (j+1);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(i!=j)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 * (i + 1)-(j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сразу же вывести её в консоль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Далее создается тестовый вектор для копии основного и дальнейшей корректной работы программы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testVec = vec;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textWrapping"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Для использования в формулах вращений Якоби создал и заполнил единичную матрицу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 OnesMatricx(n,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&gt;(n, 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OnesMatricx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Основные методы и их реализация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YakobiMethod(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 = 0, sec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maxEl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INT_MIN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!= j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(maxEl &lt; abs(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maxEl = abs(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fir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sec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(maxEl &lt; e 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"Марица собственных значений: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"Марица собственных векторов: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"Количество итераций: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 yakobyMatrix(n,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&gt;(n, 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yakobyMatrix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alpha = atan2(2.0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yakobyMatrix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yakobyMatrix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cos(alpha);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yakobyMatrix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-sin(alpha);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yakobyMatrix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sin(alpha);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multiplyMatrix(yakobyMatrix,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swap(yakobyMatrix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yakobyMatrix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multiplyMatrix(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yakobyMatrix);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multiplyMatrix(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,yakobyMatrix);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это метод Якоби, все высчитывается по стандартным формулам.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Реализация вспомогательной функции умножения матриц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br w:type="textWrapping"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multiplyMatrixVector(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result(n,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DegreeMethod(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Yvec(n,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lamda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test;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multiplyMatrixVector(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Yvec);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lamda = calculateEigenvalue(test, Yvec) / calculateEigenvalue(Yvec, Yvec);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FindedNormed(test, vectorNorm(test));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Yvec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(vectorNorm(incremVec(multiplyMatrixVector(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test), multVec(lamda, test))) &gt; 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"Собственные вектор степенного метода: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"Собственное значение степенного метода: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lamda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"Количесто итераций: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А это метод степенной итерации, где я использовал Евклидову норму при вычислении.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Рассчет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lamda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calculateEigenvalue(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lamda=0;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lamda +=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lamda;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А вот и само вычисление Нормы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textWrapping"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FindedNormed(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norma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C(n,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/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norma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вспомогательная функция умножения вектора на скаляр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textWrapping"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multVec(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lamb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answ(n,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answ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lamb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answ;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Итоговый вывод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143500" cy="5286375"/>
            <wp:effectExtent l="0" t="0" r="0" b="952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4)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Вывод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Метод вращений Якоби и степенной метод — численные алгоритмы для вычисления собственных значений матриц. Сходимость зависит от различных факторов.</w:t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Метод вращений Якоби гарантированно сходится для симметричных матриц, приводя их к диагональному виду через вращения. Эффективность зависит от спектральных свойств матрицы: различные по величине собственные значения способствуют быстрой сходимости, в то время как близкие значения или плохая обусловленность матрицы могут замедлить процесс.</w:t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Степенной метод — итерационный способ приближенного вычисления наибольшего по модулю собственного значения матрицы. Он быстро сходится, если начальное приближение близко к вектору, соответствующему максимальному собственному значению. Сходимость может замедляться при близких к вырожденным матрицам или наличии близких по значению собственных значений.</w:t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Выбор между методами зависит от характеристик матрицы и требований задачи. Анализ спектральных свойств помогает определить наиболее эффективный метод в конкретной ситуации.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D555D6"/>
    <w:multiLevelType w:val="singleLevel"/>
    <w:tmpl w:val="CCD555D6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036C"/>
    <w:rsid w:val="339A3939"/>
    <w:rsid w:val="5696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2023-12-22T06:23:00Z</dcterms:created>
  <dc:creator>Пользователь</dc:creator>
  <cp:lastModifiedBy>Пользователь</cp:lastModifiedBy>
  <dcterms:modified xsi:type="dcterms:W3CDTF">2023-12-22T06:46:23Z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1049-12.2.0.13362</vt:lpwstr>
  </property>
  <property fmtid="{D5CDD505-2E9C-101B-9397-08002B2CF9AE}" pid="3" name="ICV">
    <vt:lpwstr>8D64B0DDB87947BFB6C3CA9A61C917B1_13</vt:lpwstr>
  </property>
</Properties>
</file>