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D2F8A" w14:textId="77777777" w:rsidR="00B756C2" w:rsidRPr="00B756C2" w:rsidRDefault="00B756C2" w:rsidP="00B756C2">
      <w:pPr>
        <w:spacing w:before="150"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Models in the MTV architecture do all the work of data manipulation. They control which data are released to the controllers. Because of this, the phrase </w:t>
      </w:r>
      <w:r w:rsidRPr="00B756C2">
        <w:rPr>
          <w:rFonts w:ascii="Gotham-Rounded-Book" w:eastAsia="Times New Roman" w:hAnsi="Gotham-Rounded-Book" w:cs="Times New Roman"/>
          <w:b/>
          <w:bCs/>
          <w:color w:val="505050"/>
          <w:sz w:val="21"/>
          <w:szCs w:val="21"/>
        </w:rPr>
        <w:t>skinny controllers and fat models</w:t>
      </w:r>
      <w:r w:rsidRPr="00B756C2">
        <w:rPr>
          <w:rFonts w:ascii="Gotham-Rounded-Book" w:eastAsia="Times New Roman" w:hAnsi="Gotham-Rounded-Book" w:cs="Times New Roman"/>
          <w:color w:val="505050"/>
          <w:sz w:val="21"/>
          <w:szCs w:val="21"/>
        </w:rPr>
        <w:t> is often used, and is an important design principle:</w:t>
      </w:r>
    </w:p>
    <w:p w14:paraId="2405779C" w14:textId="77777777" w:rsidR="00B756C2" w:rsidRPr="00B756C2" w:rsidRDefault="00B756C2" w:rsidP="00B756C2">
      <w:pPr>
        <w:spacing w:after="100" w:line="240" w:lineRule="auto"/>
        <w:rPr>
          <w:rFonts w:ascii="Gotham-Rounded-Book" w:eastAsia="Times New Roman" w:hAnsi="Gotham-Rounded-Book" w:cs="Times New Roman"/>
          <w:color w:val="777777"/>
          <w:sz w:val="26"/>
          <w:szCs w:val="26"/>
        </w:rPr>
      </w:pPr>
      <w:r w:rsidRPr="00B756C2">
        <w:rPr>
          <w:rFonts w:ascii="Gotham-Rounded-Book" w:eastAsia="Times New Roman" w:hAnsi="Gotham-Rounded-Book" w:cs="Times New Roman"/>
          <w:color w:val="777777"/>
          <w:sz w:val="26"/>
          <w:szCs w:val="26"/>
        </w:rPr>
        <w:t>Any heavy logic including database queries is the purview of a Model. If a Controller (in Django's case, a View) needs to perform logic or get information from a database, it should use a Model method to do so.</w:t>
      </w:r>
    </w:p>
    <w:p w14:paraId="00CA512D" w14:textId="77777777" w:rsidR="00B756C2" w:rsidRPr="00B756C2" w:rsidRDefault="00B756C2" w:rsidP="00B756C2">
      <w:pPr>
        <w:spacing w:after="100" w:afterAutospacing="1" w:line="240" w:lineRule="auto"/>
        <w:outlineLvl w:val="1"/>
        <w:rPr>
          <w:rFonts w:ascii="Times New Roman" w:eastAsia="Times New Roman" w:hAnsi="Times New Roman" w:cs="Times New Roman"/>
          <w:b/>
          <w:bCs/>
          <w:color w:val="3E4E5A"/>
          <w:sz w:val="36"/>
          <w:szCs w:val="36"/>
        </w:rPr>
      </w:pPr>
      <w:r w:rsidRPr="00B756C2">
        <w:rPr>
          <w:rFonts w:ascii="Times New Roman" w:eastAsia="Times New Roman" w:hAnsi="Times New Roman" w:cs="Times New Roman"/>
          <w:b/>
          <w:bCs/>
          <w:color w:val="3E4E5A"/>
          <w:sz w:val="36"/>
          <w:szCs w:val="36"/>
        </w:rPr>
        <w:t>Blogs, Comments, Admins Example</w:t>
      </w:r>
    </w:p>
    <w:p w14:paraId="6C98D2FB"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For our blogs app, let's say that we wanted people to not only create blogs but also add comments.  Let's also allow a blog to be owned by multiple admins and where an admin can also have multiple blogs (in other words, a many to many relationship).</w:t>
      </w:r>
    </w:p>
    <w:p w14:paraId="3DE2EAC2" w14:textId="77777777" w:rsidR="00B756C2" w:rsidRPr="00B756C2" w:rsidRDefault="00B756C2" w:rsidP="00B756C2">
      <w:pPr>
        <w:spacing w:after="100" w:afterAutospacing="1" w:line="432" w:lineRule="atLeast"/>
        <w:jc w:val="center"/>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noProof/>
          <w:color w:val="505050"/>
          <w:sz w:val="21"/>
          <w:szCs w:val="21"/>
        </w:rPr>
        <w:drawing>
          <wp:inline distT="0" distB="0" distL="0" distR="0" wp14:anchorId="41E2FC82" wp14:editId="3BFDD1DB">
            <wp:extent cx="4229100" cy="4400550"/>
            <wp:effectExtent l="0" t="0" r="0" b="0"/>
            <wp:docPr id="1" name="Picture 1" descr="https://s3.amazonaws.com/General_V88/boomyeah2015/codingdojo/curriculum/content/chapter/orm_model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General_V88/boomyeah2015/codingdojo/curriculum/content/chapter/orm_model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4400550"/>
                    </a:xfrm>
                    <a:prstGeom prst="rect">
                      <a:avLst/>
                    </a:prstGeom>
                    <a:noFill/>
                    <a:ln>
                      <a:noFill/>
                    </a:ln>
                  </pic:spPr>
                </pic:pic>
              </a:graphicData>
            </a:graphic>
          </wp:inline>
        </w:drawing>
      </w:r>
    </w:p>
    <w:p w14:paraId="4554F85B"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lastRenderedPageBreak/>
        <w:t>Note that a blog can have many comments (one to many relationship) and a blog can have many admins as well as one admin having multiple blogs (many to many relationship). </w:t>
      </w:r>
    </w:p>
    <w:p w14:paraId="67C899C4"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To implement this in Django, you would have the following code in your </w:t>
      </w:r>
      <w:r w:rsidRPr="00B756C2">
        <w:rPr>
          <w:rFonts w:ascii="Courier" w:eastAsia="Times New Roman" w:hAnsi="Courier" w:cs="Courier New"/>
          <w:color w:val="C7254E"/>
          <w:sz w:val="19"/>
          <w:szCs w:val="19"/>
          <w:shd w:val="clear" w:color="auto" w:fill="F9F2F4"/>
        </w:rPr>
        <w:t>models.py</w:t>
      </w:r>
      <w:proofErr w:type="gramStart"/>
      <w:r w:rsidRPr="00B756C2">
        <w:rPr>
          <w:rFonts w:ascii="Gotham-Rounded-Book" w:eastAsia="Times New Roman" w:hAnsi="Gotham-Rounded-Book" w:cs="Times New Roman"/>
          <w:color w:val="505050"/>
          <w:sz w:val="21"/>
          <w:szCs w:val="21"/>
        </w:rPr>
        <w:t>:  (</w:t>
      </w:r>
      <w:proofErr w:type="gramEnd"/>
      <w:r w:rsidRPr="00B756C2">
        <w:rPr>
          <w:rFonts w:ascii="Gotham-Rounded-Book" w:eastAsia="Times New Roman" w:hAnsi="Gotham-Rounded-Book" w:cs="Times New Roman"/>
          <w:color w:val="505050"/>
          <w:sz w:val="21"/>
          <w:szCs w:val="21"/>
        </w:rPr>
        <w:t>as Django likes to keep the model class singular, we'll follow their convention)</w:t>
      </w:r>
    </w:p>
    <w:p w14:paraId="15BFE4D3"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color w:val="727272"/>
          <w:sz w:val="19"/>
          <w:szCs w:val="19"/>
          <w:highlight w:val="lightGray"/>
        </w:rPr>
        <w:t># Inside models.py</w:t>
      </w:r>
    </w:p>
    <w:p w14:paraId="7DBA2659"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color w:val="F92672"/>
          <w:sz w:val="19"/>
          <w:szCs w:val="19"/>
          <w:highlight w:val="lightGray"/>
        </w:rPr>
        <w:t>from</w:t>
      </w:r>
      <w:r w:rsidRPr="00B756C2">
        <w:rPr>
          <w:rFonts w:ascii="Courier" w:eastAsia="Times New Roman" w:hAnsi="Courier" w:cs="Courier New"/>
          <w:sz w:val="19"/>
          <w:szCs w:val="19"/>
          <w:highlight w:val="lightGray"/>
        </w:rPr>
        <w:t xml:space="preserve"> __future__ </w:t>
      </w:r>
      <w:r w:rsidRPr="00B756C2">
        <w:rPr>
          <w:rFonts w:ascii="Courier" w:eastAsia="Times New Roman" w:hAnsi="Courier" w:cs="Courier New"/>
          <w:color w:val="F92672"/>
          <w:sz w:val="19"/>
          <w:szCs w:val="19"/>
          <w:highlight w:val="lightGray"/>
        </w:rPr>
        <w:t>import</w:t>
      </w:r>
      <w:r w:rsidRPr="00B756C2">
        <w:rPr>
          <w:rFonts w:ascii="Courier" w:eastAsia="Times New Roman" w:hAnsi="Courier" w:cs="Courier New"/>
          <w:sz w:val="19"/>
          <w:szCs w:val="19"/>
          <w:highlight w:val="lightGray"/>
        </w:rPr>
        <w:t xml:space="preserve"> unicode_literals</w:t>
      </w:r>
    </w:p>
    <w:p w14:paraId="695E3145"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color w:val="F92672"/>
          <w:sz w:val="19"/>
          <w:szCs w:val="19"/>
          <w:highlight w:val="lightGray"/>
        </w:rPr>
        <w:t>from</w:t>
      </w:r>
      <w:r w:rsidRPr="00B756C2">
        <w:rPr>
          <w:rFonts w:ascii="Courier" w:eastAsia="Times New Roman" w:hAnsi="Courier" w:cs="Courier New"/>
          <w:sz w:val="19"/>
          <w:szCs w:val="19"/>
          <w:highlight w:val="lightGray"/>
        </w:rPr>
        <w:t xml:space="preserve"> django.db </w:t>
      </w:r>
      <w:r w:rsidRPr="00B756C2">
        <w:rPr>
          <w:rFonts w:ascii="Courier" w:eastAsia="Times New Roman" w:hAnsi="Courier" w:cs="Courier New"/>
          <w:color w:val="F92672"/>
          <w:sz w:val="19"/>
          <w:szCs w:val="19"/>
          <w:highlight w:val="lightGray"/>
        </w:rPr>
        <w:t>import</w:t>
      </w:r>
      <w:r w:rsidRPr="00B756C2">
        <w:rPr>
          <w:rFonts w:ascii="Courier" w:eastAsia="Times New Roman" w:hAnsi="Courier" w:cs="Courier New"/>
          <w:sz w:val="19"/>
          <w:szCs w:val="19"/>
          <w:highlight w:val="lightGray"/>
        </w:rPr>
        <w:t xml:space="preserve"> models</w:t>
      </w:r>
    </w:p>
    <w:p w14:paraId="5D951788"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color w:val="727272"/>
          <w:sz w:val="19"/>
          <w:szCs w:val="19"/>
          <w:highlight w:val="lightGray"/>
        </w:rPr>
        <w:t># Create your models here.</w:t>
      </w:r>
      <w:bookmarkStart w:id="0" w:name="_GoBack"/>
      <w:bookmarkEnd w:id="0"/>
    </w:p>
    <w:p w14:paraId="3BB492B9"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color w:val="F92672"/>
          <w:sz w:val="19"/>
          <w:szCs w:val="19"/>
          <w:highlight w:val="lightGray"/>
        </w:rPr>
        <w:t>class</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66D9EF"/>
          <w:sz w:val="19"/>
          <w:szCs w:val="19"/>
          <w:highlight w:val="lightGray"/>
        </w:rPr>
        <w:t>Blog</w:t>
      </w:r>
      <w:r w:rsidRPr="00B756C2">
        <w:rPr>
          <w:rFonts w:ascii="Courier" w:eastAsia="Times New Roman" w:hAnsi="Courier" w:cs="Courier New"/>
          <w:sz w:val="19"/>
          <w:szCs w:val="19"/>
          <w:highlight w:val="lightGray"/>
        </w:rPr>
        <w:t>(models.Model):</w:t>
      </w:r>
    </w:p>
    <w:p w14:paraId="196DA6A4"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name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CharField</w:t>
      </w:r>
      <w:r w:rsidRPr="00B756C2">
        <w:rPr>
          <w:rFonts w:ascii="Courier" w:eastAsia="Times New Roman" w:hAnsi="Courier" w:cs="Courier New"/>
          <w:sz w:val="19"/>
          <w:szCs w:val="19"/>
          <w:highlight w:val="lightGray"/>
        </w:rPr>
        <w:t>(max_length</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color w:val="AE81FF"/>
          <w:sz w:val="19"/>
          <w:szCs w:val="19"/>
          <w:highlight w:val="lightGray"/>
        </w:rPr>
        <w:t>255</w:t>
      </w:r>
      <w:r w:rsidRPr="00B756C2">
        <w:rPr>
          <w:rFonts w:ascii="Courier" w:eastAsia="Times New Roman" w:hAnsi="Courier" w:cs="Courier New"/>
          <w:sz w:val="19"/>
          <w:szCs w:val="19"/>
          <w:highlight w:val="lightGray"/>
        </w:rPr>
        <w:t>)</w:t>
      </w:r>
    </w:p>
    <w:p w14:paraId="1E9E967B"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desc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TextField</w:t>
      </w:r>
      <w:r w:rsidRPr="00B756C2">
        <w:rPr>
          <w:rFonts w:ascii="Courier" w:eastAsia="Times New Roman" w:hAnsi="Courier" w:cs="Courier New"/>
          <w:sz w:val="19"/>
          <w:szCs w:val="19"/>
          <w:highlight w:val="lightGray"/>
        </w:rPr>
        <w:t>()</w:t>
      </w:r>
    </w:p>
    <w:p w14:paraId="44FFA94D"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created_at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DateTimeField</w:t>
      </w:r>
      <w:r w:rsidRPr="00B756C2">
        <w:rPr>
          <w:rFonts w:ascii="Courier" w:eastAsia="Times New Roman" w:hAnsi="Courier" w:cs="Courier New"/>
          <w:sz w:val="19"/>
          <w:szCs w:val="19"/>
          <w:highlight w:val="lightGray"/>
        </w:rPr>
        <w:t xml:space="preserve">(auto_now_add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AE81FF"/>
          <w:sz w:val="19"/>
          <w:szCs w:val="19"/>
          <w:highlight w:val="lightGray"/>
        </w:rPr>
        <w:t>True</w:t>
      </w:r>
      <w:r w:rsidRPr="00B756C2">
        <w:rPr>
          <w:rFonts w:ascii="Courier" w:eastAsia="Times New Roman" w:hAnsi="Courier" w:cs="Courier New"/>
          <w:sz w:val="19"/>
          <w:szCs w:val="19"/>
          <w:highlight w:val="lightGray"/>
        </w:rPr>
        <w:t>)</w:t>
      </w:r>
    </w:p>
    <w:p w14:paraId="1F0EC6CA"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updated_at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DateTimeField</w:t>
      </w:r>
      <w:r w:rsidRPr="00B756C2">
        <w:rPr>
          <w:rFonts w:ascii="Courier" w:eastAsia="Times New Roman" w:hAnsi="Courier" w:cs="Courier New"/>
          <w:sz w:val="19"/>
          <w:szCs w:val="19"/>
          <w:highlight w:val="lightGray"/>
        </w:rPr>
        <w:t xml:space="preserve">(auto_now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AE81FF"/>
          <w:sz w:val="19"/>
          <w:szCs w:val="19"/>
          <w:highlight w:val="lightGray"/>
        </w:rPr>
        <w:t>True</w:t>
      </w:r>
      <w:r w:rsidRPr="00B756C2">
        <w:rPr>
          <w:rFonts w:ascii="Courier" w:eastAsia="Times New Roman" w:hAnsi="Courier" w:cs="Courier New"/>
          <w:sz w:val="19"/>
          <w:szCs w:val="19"/>
          <w:highlight w:val="lightGray"/>
        </w:rPr>
        <w:t>)</w:t>
      </w:r>
    </w:p>
    <w:p w14:paraId="14ED08BB"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F92672"/>
          <w:sz w:val="19"/>
          <w:szCs w:val="19"/>
          <w:highlight w:val="lightGray"/>
        </w:rPr>
        <w:t>class</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66D9EF"/>
          <w:sz w:val="19"/>
          <w:szCs w:val="19"/>
          <w:highlight w:val="lightGray"/>
        </w:rPr>
        <w:t>Comment</w:t>
      </w:r>
      <w:r w:rsidRPr="00B756C2">
        <w:rPr>
          <w:rFonts w:ascii="Courier" w:eastAsia="Times New Roman" w:hAnsi="Courier" w:cs="Courier New"/>
          <w:sz w:val="19"/>
          <w:szCs w:val="19"/>
          <w:highlight w:val="lightGray"/>
        </w:rPr>
        <w:t>(models.Model):</w:t>
      </w:r>
    </w:p>
    <w:p w14:paraId="64749D23"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comment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CharField</w:t>
      </w:r>
      <w:r w:rsidRPr="00B756C2">
        <w:rPr>
          <w:rFonts w:ascii="Courier" w:eastAsia="Times New Roman" w:hAnsi="Courier" w:cs="Courier New"/>
          <w:sz w:val="19"/>
          <w:szCs w:val="19"/>
          <w:highlight w:val="lightGray"/>
        </w:rPr>
        <w:t>(max_length</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color w:val="AE81FF"/>
          <w:sz w:val="19"/>
          <w:szCs w:val="19"/>
          <w:highlight w:val="lightGray"/>
        </w:rPr>
        <w:t>255</w:t>
      </w:r>
      <w:r w:rsidRPr="00B756C2">
        <w:rPr>
          <w:rFonts w:ascii="Courier" w:eastAsia="Times New Roman" w:hAnsi="Courier" w:cs="Courier New"/>
          <w:sz w:val="19"/>
          <w:szCs w:val="19"/>
          <w:highlight w:val="lightGray"/>
        </w:rPr>
        <w:t>)</w:t>
      </w:r>
    </w:p>
    <w:p w14:paraId="68BD3230"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created_at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DateTimeField</w:t>
      </w:r>
      <w:r w:rsidRPr="00B756C2">
        <w:rPr>
          <w:rFonts w:ascii="Courier" w:eastAsia="Times New Roman" w:hAnsi="Courier" w:cs="Courier New"/>
          <w:sz w:val="19"/>
          <w:szCs w:val="19"/>
          <w:highlight w:val="lightGray"/>
        </w:rPr>
        <w:t xml:space="preserve">(auto_now_add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AE81FF"/>
          <w:sz w:val="19"/>
          <w:szCs w:val="19"/>
          <w:highlight w:val="lightGray"/>
        </w:rPr>
        <w:t>True</w:t>
      </w:r>
      <w:r w:rsidRPr="00B756C2">
        <w:rPr>
          <w:rFonts w:ascii="Courier" w:eastAsia="Times New Roman" w:hAnsi="Courier" w:cs="Courier New"/>
          <w:sz w:val="19"/>
          <w:szCs w:val="19"/>
          <w:highlight w:val="lightGray"/>
        </w:rPr>
        <w:t>)</w:t>
      </w:r>
    </w:p>
    <w:p w14:paraId="3D3B398C"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updated_at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DateTimeField</w:t>
      </w:r>
      <w:r w:rsidRPr="00B756C2">
        <w:rPr>
          <w:rFonts w:ascii="Courier" w:eastAsia="Times New Roman" w:hAnsi="Courier" w:cs="Courier New"/>
          <w:sz w:val="19"/>
          <w:szCs w:val="19"/>
          <w:highlight w:val="lightGray"/>
        </w:rPr>
        <w:t xml:space="preserve">(auto_now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AE81FF"/>
          <w:sz w:val="19"/>
          <w:szCs w:val="19"/>
          <w:highlight w:val="lightGray"/>
        </w:rPr>
        <w:t>True</w:t>
      </w:r>
      <w:r w:rsidRPr="00B756C2">
        <w:rPr>
          <w:rFonts w:ascii="Courier" w:eastAsia="Times New Roman" w:hAnsi="Courier" w:cs="Courier New"/>
          <w:sz w:val="19"/>
          <w:szCs w:val="19"/>
          <w:highlight w:val="lightGray"/>
        </w:rPr>
        <w:t>)</w:t>
      </w:r>
    </w:p>
    <w:p w14:paraId="241B8F18"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727272"/>
          <w:sz w:val="19"/>
          <w:szCs w:val="19"/>
          <w:highlight w:val="lightGray"/>
        </w:rPr>
        <w:t># Notice the association made with ForeignKey for a one-to-many relationship</w:t>
      </w:r>
    </w:p>
    <w:p w14:paraId="504D6063"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727272"/>
          <w:sz w:val="19"/>
          <w:szCs w:val="19"/>
          <w:highlight w:val="lightGray"/>
        </w:rPr>
        <w:t># There can be many comments to one blog</w:t>
      </w:r>
    </w:p>
    <w:p w14:paraId="4377998B"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blog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ForeignKey</w:t>
      </w:r>
      <w:r w:rsidRPr="00B756C2">
        <w:rPr>
          <w:rFonts w:ascii="Courier" w:eastAsia="Times New Roman" w:hAnsi="Courier" w:cs="Courier New"/>
          <w:sz w:val="19"/>
          <w:szCs w:val="19"/>
          <w:highlight w:val="lightGray"/>
        </w:rPr>
        <w:t xml:space="preserve">(Blog, related_name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E6DB74"/>
          <w:sz w:val="19"/>
          <w:szCs w:val="19"/>
          <w:highlight w:val="lightGray"/>
        </w:rPr>
        <w:t>"comments"</w:t>
      </w:r>
      <w:r w:rsidRPr="00B756C2">
        <w:rPr>
          <w:rFonts w:ascii="Courier" w:eastAsia="Times New Roman" w:hAnsi="Courier" w:cs="Courier New"/>
          <w:sz w:val="19"/>
          <w:szCs w:val="19"/>
          <w:highlight w:val="lightGray"/>
        </w:rPr>
        <w:t>)</w:t>
      </w:r>
    </w:p>
    <w:p w14:paraId="5E4A52B2"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F92672"/>
          <w:sz w:val="19"/>
          <w:szCs w:val="19"/>
          <w:highlight w:val="lightGray"/>
        </w:rPr>
        <w:t>class</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66D9EF"/>
          <w:sz w:val="19"/>
          <w:szCs w:val="19"/>
          <w:highlight w:val="lightGray"/>
        </w:rPr>
        <w:t>Admin</w:t>
      </w:r>
      <w:r w:rsidRPr="00B756C2">
        <w:rPr>
          <w:rFonts w:ascii="Courier" w:eastAsia="Times New Roman" w:hAnsi="Courier" w:cs="Courier New"/>
          <w:sz w:val="19"/>
          <w:szCs w:val="19"/>
          <w:highlight w:val="lightGray"/>
        </w:rPr>
        <w:t>(models.Model):</w:t>
      </w:r>
    </w:p>
    <w:p w14:paraId="64535166"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first_name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CharField</w:t>
      </w:r>
      <w:r w:rsidRPr="00B756C2">
        <w:rPr>
          <w:rFonts w:ascii="Courier" w:eastAsia="Times New Roman" w:hAnsi="Courier" w:cs="Courier New"/>
          <w:sz w:val="19"/>
          <w:szCs w:val="19"/>
          <w:highlight w:val="lightGray"/>
        </w:rPr>
        <w:t>(max_length</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color w:val="AE81FF"/>
          <w:sz w:val="19"/>
          <w:szCs w:val="19"/>
          <w:highlight w:val="lightGray"/>
        </w:rPr>
        <w:t>255</w:t>
      </w:r>
      <w:r w:rsidRPr="00B756C2">
        <w:rPr>
          <w:rFonts w:ascii="Courier" w:eastAsia="Times New Roman" w:hAnsi="Courier" w:cs="Courier New"/>
          <w:sz w:val="19"/>
          <w:szCs w:val="19"/>
          <w:highlight w:val="lightGray"/>
        </w:rPr>
        <w:t>)</w:t>
      </w:r>
    </w:p>
    <w:p w14:paraId="6B66B4FB"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last_name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CharField</w:t>
      </w:r>
      <w:r w:rsidRPr="00B756C2">
        <w:rPr>
          <w:rFonts w:ascii="Courier" w:eastAsia="Times New Roman" w:hAnsi="Courier" w:cs="Courier New"/>
          <w:sz w:val="19"/>
          <w:szCs w:val="19"/>
          <w:highlight w:val="lightGray"/>
        </w:rPr>
        <w:t>(max_length</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color w:val="AE81FF"/>
          <w:sz w:val="19"/>
          <w:szCs w:val="19"/>
          <w:highlight w:val="lightGray"/>
        </w:rPr>
        <w:t>255</w:t>
      </w:r>
      <w:r w:rsidRPr="00B756C2">
        <w:rPr>
          <w:rFonts w:ascii="Courier" w:eastAsia="Times New Roman" w:hAnsi="Courier" w:cs="Courier New"/>
          <w:sz w:val="19"/>
          <w:szCs w:val="19"/>
          <w:highlight w:val="lightGray"/>
        </w:rPr>
        <w:t>)</w:t>
      </w:r>
    </w:p>
    <w:p w14:paraId="5E39F5D8"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email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CharField</w:t>
      </w:r>
      <w:r w:rsidRPr="00B756C2">
        <w:rPr>
          <w:rFonts w:ascii="Courier" w:eastAsia="Times New Roman" w:hAnsi="Courier" w:cs="Courier New"/>
          <w:sz w:val="19"/>
          <w:szCs w:val="19"/>
          <w:highlight w:val="lightGray"/>
        </w:rPr>
        <w:t>(max_length</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color w:val="AE81FF"/>
          <w:sz w:val="19"/>
          <w:szCs w:val="19"/>
          <w:highlight w:val="lightGray"/>
        </w:rPr>
        <w:t>255</w:t>
      </w:r>
      <w:r w:rsidRPr="00B756C2">
        <w:rPr>
          <w:rFonts w:ascii="Courier" w:eastAsia="Times New Roman" w:hAnsi="Courier" w:cs="Courier New"/>
          <w:sz w:val="19"/>
          <w:szCs w:val="19"/>
          <w:highlight w:val="lightGray"/>
        </w:rPr>
        <w:t>)</w:t>
      </w:r>
    </w:p>
    <w:p w14:paraId="709958A0"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blogs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w:t>
      </w:r>
      <w:proofErr w:type="gramStart"/>
      <w:r w:rsidRPr="00B756C2">
        <w:rPr>
          <w:rFonts w:ascii="Courier" w:eastAsia="Times New Roman" w:hAnsi="Courier" w:cs="Courier New"/>
          <w:sz w:val="19"/>
          <w:szCs w:val="19"/>
          <w:highlight w:val="lightGray"/>
        </w:rPr>
        <w:t>models.</w:t>
      </w:r>
      <w:r w:rsidRPr="00B756C2">
        <w:rPr>
          <w:rFonts w:ascii="Courier" w:eastAsia="Times New Roman" w:hAnsi="Courier" w:cs="Courier New"/>
          <w:color w:val="FFFFFF"/>
          <w:sz w:val="19"/>
          <w:szCs w:val="19"/>
          <w:highlight w:val="lightGray"/>
        </w:rPr>
        <w:t>ManyToManyField</w:t>
      </w:r>
      <w:proofErr w:type="gramEnd"/>
      <w:r w:rsidRPr="00B756C2">
        <w:rPr>
          <w:rFonts w:ascii="Courier" w:eastAsia="Times New Roman" w:hAnsi="Courier" w:cs="Courier New"/>
          <w:sz w:val="19"/>
          <w:szCs w:val="19"/>
          <w:highlight w:val="lightGray"/>
        </w:rPr>
        <w:t xml:space="preserve">(Blog, related_name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E6DB74"/>
          <w:sz w:val="19"/>
          <w:szCs w:val="19"/>
          <w:highlight w:val="lightGray"/>
        </w:rPr>
        <w:t>"admins"</w:t>
      </w:r>
      <w:r w:rsidRPr="00B756C2">
        <w:rPr>
          <w:rFonts w:ascii="Courier" w:eastAsia="Times New Roman" w:hAnsi="Courier" w:cs="Courier New"/>
          <w:sz w:val="19"/>
          <w:szCs w:val="19"/>
          <w:highlight w:val="lightGray"/>
        </w:rPr>
        <w:t>)</w:t>
      </w:r>
    </w:p>
    <w:p w14:paraId="45E9E750"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highlight w:val="lightGray"/>
        </w:rPr>
      </w:pPr>
      <w:r w:rsidRPr="00B756C2">
        <w:rPr>
          <w:rFonts w:ascii="Courier" w:eastAsia="Times New Roman" w:hAnsi="Courier" w:cs="Courier New"/>
          <w:sz w:val="19"/>
          <w:szCs w:val="19"/>
          <w:highlight w:val="lightGray"/>
        </w:rPr>
        <w:t xml:space="preserve">      created_at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DateTimeField</w:t>
      </w:r>
      <w:r w:rsidRPr="00B756C2">
        <w:rPr>
          <w:rFonts w:ascii="Courier" w:eastAsia="Times New Roman" w:hAnsi="Courier" w:cs="Courier New"/>
          <w:sz w:val="19"/>
          <w:szCs w:val="19"/>
          <w:highlight w:val="lightGray"/>
        </w:rPr>
        <w:t xml:space="preserve">(auto_now_add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AE81FF"/>
          <w:sz w:val="19"/>
          <w:szCs w:val="19"/>
          <w:highlight w:val="lightGray"/>
        </w:rPr>
        <w:t>True</w:t>
      </w:r>
      <w:r w:rsidRPr="00B756C2">
        <w:rPr>
          <w:rFonts w:ascii="Courier" w:eastAsia="Times New Roman" w:hAnsi="Courier" w:cs="Courier New"/>
          <w:sz w:val="19"/>
          <w:szCs w:val="19"/>
          <w:highlight w:val="lightGray"/>
        </w:rPr>
        <w:t>)</w:t>
      </w:r>
    </w:p>
    <w:p w14:paraId="395BC533"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756C2">
        <w:rPr>
          <w:rFonts w:ascii="Courier" w:eastAsia="Times New Roman" w:hAnsi="Courier" w:cs="Courier New"/>
          <w:sz w:val="19"/>
          <w:szCs w:val="19"/>
          <w:highlight w:val="lightGray"/>
        </w:rPr>
        <w:t xml:space="preserve">      updated_at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models.</w:t>
      </w:r>
      <w:r w:rsidRPr="00B756C2">
        <w:rPr>
          <w:rFonts w:ascii="Courier" w:eastAsia="Times New Roman" w:hAnsi="Courier" w:cs="Courier New"/>
          <w:color w:val="FFFFFF"/>
          <w:sz w:val="19"/>
          <w:szCs w:val="19"/>
          <w:highlight w:val="lightGray"/>
        </w:rPr>
        <w:t>DateTimeField</w:t>
      </w:r>
      <w:r w:rsidRPr="00B756C2">
        <w:rPr>
          <w:rFonts w:ascii="Courier" w:eastAsia="Times New Roman" w:hAnsi="Courier" w:cs="Courier New"/>
          <w:sz w:val="19"/>
          <w:szCs w:val="19"/>
          <w:highlight w:val="lightGray"/>
        </w:rPr>
        <w:t xml:space="preserve">(auto_now </w:t>
      </w:r>
      <w:r w:rsidRPr="00B756C2">
        <w:rPr>
          <w:rFonts w:ascii="Courier" w:eastAsia="Times New Roman" w:hAnsi="Courier" w:cs="Courier New"/>
          <w:color w:val="F92672"/>
          <w:sz w:val="19"/>
          <w:szCs w:val="19"/>
          <w:highlight w:val="lightGray"/>
        </w:rPr>
        <w:t>=</w:t>
      </w:r>
      <w:r w:rsidRPr="00B756C2">
        <w:rPr>
          <w:rFonts w:ascii="Courier" w:eastAsia="Times New Roman" w:hAnsi="Courier" w:cs="Courier New"/>
          <w:sz w:val="19"/>
          <w:szCs w:val="19"/>
          <w:highlight w:val="lightGray"/>
        </w:rPr>
        <w:t xml:space="preserve"> </w:t>
      </w:r>
      <w:r w:rsidRPr="00B756C2">
        <w:rPr>
          <w:rFonts w:ascii="Courier" w:eastAsia="Times New Roman" w:hAnsi="Courier" w:cs="Courier New"/>
          <w:color w:val="AE81FF"/>
          <w:sz w:val="19"/>
          <w:szCs w:val="19"/>
          <w:highlight w:val="lightGray"/>
        </w:rPr>
        <w:t>True</w:t>
      </w:r>
      <w:r w:rsidRPr="00B756C2">
        <w:rPr>
          <w:rFonts w:ascii="Courier" w:eastAsia="Times New Roman" w:hAnsi="Courier" w:cs="Courier New"/>
          <w:sz w:val="19"/>
          <w:szCs w:val="19"/>
          <w:highlight w:val="lightGray"/>
        </w:rPr>
        <w:t>)</w:t>
      </w:r>
    </w:p>
    <w:p w14:paraId="10A906E7"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b/>
          <w:bCs/>
          <w:color w:val="505050"/>
          <w:sz w:val="21"/>
          <w:szCs w:val="21"/>
        </w:rPr>
        <w:t>That </w:t>
      </w:r>
      <w:r w:rsidRPr="00B756C2">
        <w:rPr>
          <w:rFonts w:ascii="Courier" w:eastAsia="Times New Roman" w:hAnsi="Courier" w:cs="Courier New"/>
          <w:b/>
          <w:bCs/>
          <w:color w:val="C7254E"/>
          <w:sz w:val="19"/>
          <w:szCs w:val="19"/>
          <w:shd w:val="clear" w:color="auto" w:fill="F9F2F4"/>
        </w:rPr>
        <w:t>ForeignKey</w:t>
      </w:r>
      <w:r w:rsidRPr="00B756C2">
        <w:rPr>
          <w:rFonts w:ascii="Gotham-Rounded-Book" w:eastAsia="Times New Roman" w:hAnsi="Gotham-Rounded-Book" w:cs="Times New Roman"/>
          <w:b/>
          <w:bCs/>
          <w:color w:val="505050"/>
          <w:sz w:val="21"/>
          <w:szCs w:val="21"/>
        </w:rPr>
        <w:t> statement is the equivalent of the one-to-many relationship shown in the ERD diagram.</w:t>
      </w:r>
    </w:p>
    <w:p w14:paraId="3F7A896F" w14:textId="77777777" w:rsidR="00B756C2" w:rsidRPr="00B756C2" w:rsidRDefault="00B756C2" w:rsidP="00B756C2">
      <w:pPr>
        <w:spacing w:after="100" w:afterAutospacing="1" w:line="240" w:lineRule="auto"/>
        <w:outlineLvl w:val="0"/>
        <w:rPr>
          <w:rFonts w:ascii="Times New Roman" w:eastAsia="Times New Roman" w:hAnsi="Times New Roman" w:cs="Times New Roman"/>
          <w:b/>
          <w:bCs/>
          <w:color w:val="3E4E5A"/>
          <w:kern w:val="36"/>
          <w:sz w:val="48"/>
          <w:szCs w:val="48"/>
        </w:rPr>
      </w:pPr>
      <w:r w:rsidRPr="00B756C2">
        <w:rPr>
          <w:rFonts w:ascii="Times New Roman" w:eastAsia="Times New Roman" w:hAnsi="Times New Roman" w:cs="Times New Roman"/>
          <w:b/>
          <w:bCs/>
          <w:color w:val="3E4E5A"/>
          <w:kern w:val="36"/>
          <w:sz w:val="48"/>
          <w:szCs w:val="48"/>
        </w:rPr>
        <w:t>Column types</w:t>
      </w:r>
    </w:p>
    <w:p w14:paraId="5AF74608"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You can find a full list of allowed column types </w:t>
      </w:r>
      <w:hyperlink r:id="rId7" w:anchor="field-types" w:history="1">
        <w:r w:rsidRPr="00B756C2">
          <w:rPr>
            <w:rFonts w:ascii="Gotham-Rounded-Book" w:eastAsia="Times New Roman" w:hAnsi="Gotham-Rounded-Book" w:cs="Times New Roman"/>
            <w:color w:val="009AC7"/>
            <w:sz w:val="21"/>
            <w:szCs w:val="21"/>
          </w:rPr>
          <w:t>in the documentation</w:t>
        </w:r>
      </w:hyperlink>
      <w:r w:rsidRPr="00B756C2">
        <w:rPr>
          <w:rFonts w:ascii="Gotham-Rounded-Book" w:eastAsia="Times New Roman" w:hAnsi="Gotham-Rounded-Book" w:cs="Times New Roman"/>
          <w:color w:val="505050"/>
          <w:sz w:val="21"/>
          <w:szCs w:val="21"/>
        </w:rPr>
        <w:t>, but here are some of the main ones you'll be using.</w:t>
      </w:r>
    </w:p>
    <w:p w14:paraId="5B469186" w14:textId="77777777" w:rsidR="00B756C2" w:rsidRPr="00B756C2" w:rsidRDefault="00B756C2" w:rsidP="00B756C2">
      <w:pPr>
        <w:numPr>
          <w:ilvl w:val="0"/>
          <w:numId w:val="1"/>
        </w:numPr>
        <w:spacing w:after="0" w:line="432" w:lineRule="atLeast"/>
        <w:rPr>
          <w:rFonts w:ascii="Gotham-Rounded-Book" w:eastAsia="Times New Roman" w:hAnsi="Gotham-Rounded-Book" w:cs="Times New Roman"/>
          <w:color w:val="505050"/>
          <w:sz w:val="21"/>
          <w:szCs w:val="21"/>
        </w:rPr>
      </w:pPr>
      <w:r w:rsidRPr="00B756C2">
        <w:rPr>
          <w:rFonts w:ascii="Courier" w:eastAsia="Times New Roman" w:hAnsi="Courier" w:cs="Courier New"/>
          <w:color w:val="C7254E"/>
          <w:sz w:val="19"/>
          <w:szCs w:val="19"/>
          <w:shd w:val="clear" w:color="auto" w:fill="F9F2F4"/>
        </w:rPr>
        <w:t>CharField</w:t>
      </w:r>
    </w:p>
    <w:p w14:paraId="3D499BBE" w14:textId="77777777" w:rsidR="00B756C2" w:rsidRPr="00B756C2" w:rsidRDefault="00B756C2" w:rsidP="00B756C2">
      <w:pPr>
        <w:numPr>
          <w:ilvl w:val="1"/>
          <w:numId w:val="1"/>
        </w:numPr>
        <w:spacing w:after="0"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Any text that a user may enter. This has one additional required parameter, </w:t>
      </w:r>
      <w:r w:rsidRPr="00B756C2">
        <w:rPr>
          <w:rFonts w:ascii="Courier" w:eastAsia="Times New Roman" w:hAnsi="Courier" w:cs="Courier New"/>
          <w:color w:val="C7254E"/>
          <w:sz w:val="19"/>
          <w:szCs w:val="19"/>
          <w:shd w:val="clear" w:color="auto" w:fill="F9F2F4"/>
        </w:rPr>
        <w:t>max_length</w:t>
      </w:r>
      <w:r w:rsidRPr="00B756C2">
        <w:rPr>
          <w:rFonts w:ascii="Gotham-Rounded-Book" w:eastAsia="Times New Roman" w:hAnsi="Gotham-Rounded-Book" w:cs="Times New Roman"/>
          <w:color w:val="505050"/>
          <w:sz w:val="21"/>
          <w:szCs w:val="21"/>
        </w:rPr>
        <w:t>, that (unsurprisingly) is the maximum length of text that can be saved.</w:t>
      </w:r>
    </w:p>
    <w:p w14:paraId="4BE8AE9A" w14:textId="77777777" w:rsidR="00B756C2" w:rsidRPr="00B756C2" w:rsidRDefault="00B756C2" w:rsidP="00B756C2">
      <w:pPr>
        <w:numPr>
          <w:ilvl w:val="0"/>
          <w:numId w:val="1"/>
        </w:numPr>
        <w:spacing w:after="0" w:line="432" w:lineRule="atLeast"/>
        <w:rPr>
          <w:rFonts w:ascii="Gotham-Rounded-Book" w:eastAsia="Times New Roman" w:hAnsi="Gotham-Rounded-Book" w:cs="Times New Roman"/>
          <w:color w:val="505050"/>
          <w:sz w:val="21"/>
          <w:szCs w:val="21"/>
        </w:rPr>
      </w:pPr>
      <w:r w:rsidRPr="00B756C2">
        <w:rPr>
          <w:rFonts w:ascii="Courier" w:eastAsia="Times New Roman" w:hAnsi="Courier" w:cs="Courier New"/>
          <w:color w:val="C7254E"/>
          <w:sz w:val="19"/>
          <w:szCs w:val="19"/>
          <w:shd w:val="clear" w:color="auto" w:fill="F9F2F4"/>
        </w:rPr>
        <w:t>TextField</w:t>
      </w:r>
    </w:p>
    <w:p w14:paraId="387F16F9" w14:textId="77777777" w:rsidR="00B756C2" w:rsidRPr="00B756C2" w:rsidRDefault="00B756C2" w:rsidP="00B756C2">
      <w:pPr>
        <w:numPr>
          <w:ilvl w:val="1"/>
          <w:numId w:val="1"/>
        </w:numPr>
        <w:spacing w:after="0"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Like a </w:t>
      </w:r>
      <w:r w:rsidRPr="00B756C2">
        <w:rPr>
          <w:rFonts w:ascii="Courier" w:eastAsia="Times New Roman" w:hAnsi="Courier" w:cs="Courier New"/>
          <w:color w:val="C7254E"/>
          <w:sz w:val="19"/>
          <w:szCs w:val="19"/>
          <w:shd w:val="clear" w:color="auto" w:fill="F9F2F4"/>
        </w:rPr>
        <w:t>CharField</w:t>
      </w:r>
      <w:r w:rsidRPr="00B756C2">
        <w:rPr>
          <w:rFonts w:ascii="Gotham-Rounded-Book" w:eastAsia="Times New Roman" w:hAnsi="Gotham-Rounded-Book" w:cs="Times New Roman"/>
          <w:color w:val="505050"/>
          <w:sz w:val="21"/>
          <w:szCs w:val="21"/>
        </w:rPr>
        <w:t>, but with no maximum length. Your user could copy the entire text of the Harry Potter series into the field, and it would save in the database correctly.</w:t>
      </w:r>
    </w:p>
    <w:p w14:paraId="7EA11DCD" w14:textId="77777777" w:rsidR="00B756C2" w:rsidRPr="00B756C2" w:rsidRDefault="00B756C2" w:rsidP="00B756C2">
      <w:pPr>
        <w:numPr>
          <w:ilvl w:val="0"/>
          <w:numId w:val="1"/>
        </w:numPr>
        <w:spacing w:after="0" w:line="432" w:lineRule="atLeast"/>
        <w:rPr>
          <w:rFonts w:ascii="Gotham-Rounded-Book" w:eastAsia="Times New Roman" w:hAnsi="Gotham-Rounded-Book" w:cs="Times New Roman"/>
          <w:color w:val="505050"/>
          <w:sz w:val="21"/>
          <w:szCs w:val="21"/>
        </w:rPr>
      </w:pPr>
      <w:r w:rsidRPr="00B756C2">
        <w:rPr>
          <w:rFonts w:ascii="Courier" w:eastAsia="Times New Roman" w:hAnsi="Courier" w:cs="Courier New"/>
          <w:color w:val="C7254E"/>
          <w:sz w:val="19"/>
          <w:szCs w:val="19"/>
          <w:shd w:val="clear" w:color="auto" w:fill="F9F2F4"/>
        </w:rPr>
        <w:t>IntegerField</w:t>
      </w:r>
      <w:r w:rsidRPr="00B756C2">
        <w:rPr>
          <w:rFonts w:ascii="Gotham-Rounded-Book" w:eastAsia="Times New Roman" w:hAnsi="Gotham-Rounded-Book" w:cs="Times New Roman"/>
          <w:color w:val="505050"/>
          <w:sz w:val="21"/>
          <w:szCs w:val="21"/>
        </w:rPr>
        <w:t>, </w:t>
      </w:r>
      <w:r w:rsidRPr="00B756C2">
        <w:rPr>
          <w:rFonts w:ascii="Courier" w:eastAsia="Times New Roman" w:hAnsi="Courier" w:cs="Courier New"/>
          <w:color w:val="C7254E"/>
          <w:sz w:val="19"/>
          <w:szCs w:val="19"/>
          <w:shd w:val="clear" w:color="auto" w:fill="F9F2F4"/>
        </w:rPr>
        <w:t>BooleanField</w:t>
      </w:r>
    </w:p>
    <w:p w14:paraId="06014F64" w14:textId="77777777" w:rsidR="00B756C2" w:rsidRPr="00B756C2" w:rsidRDefault="00B756C2" w:rsidP="00B756C2">
      <w:pPr>
        <w:numPr>
          <w:ilvl w:val="1"/>
          <w:numId w:val="1"/>
        </w:numPr>
        <w:spacing w:after="0"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Holds integers or booleans, respectively</w:t>
      </w:r>
    </w:p>
    <w:p w14:paraId="7B4F6400" w14:textId="77777777" w:rsidR="00B756C2" w:rsidRPr="00B756C2" w:rsidRDefault="00B756C2" w:rsidP="00B756C2">
      <w:pPr>
        <w:numPr>
          <w:ilvl w:val="0"/>
          <w:numId w:val="1"/>
        </w:numPr>
        <w:spacing w:after="0" w:line="432" w:lineRule="atLeast"/>
        <w:rPr>
          <w:rFonts w:ascii="Gotham-Rounded-Book" w:eastAsia="Times New Roman" w:hAnsi="Gotham-Rounded-Book" w:cs="Times New Roman"/>
          <w:color w:val="505050"/>
          <w:sz w:val="21"/>
          <w:szCs w:val="21"/>
        </w:rPr>
      </w:pPr>
      <w:r w:rsidRPr="00B756C2">
        <w:rPr>
          <w:rFonts w:ascii="Courier" w:eastAsia="Times New Roman" w:hAnsi="Courier" w:cs="Courier New"/>
          <w:color w:val="C7254E"/>
          <w:sz w:val="19"/>
          <w:szCs w:val="19"/>
          <w:shd w:val="clear" w:color="auto" w:fill="F9F2F4"/>
        </w:rPr>
        <w:t>DateTimeField</w:t>
      </w:r>
    </w:p>
    <w:p w14:paraId="2FBC4871" w14:textId="77777777" w:rsidR="00B756C2" w:rsidRPr="00B756C2" w:rsidRDefault="00B756C2" w:rsidP="00B756C2">
      <w:pPr>
        <w:numPr>
          <w:ilvl w:val="1"/>
          <w:numId w:val="1"/>
        </w:numPr>
        <w:spacing w:after="0"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Used for date and times, such as timestamps or when a flight is scheduled to depart. This field can take two very useful optional parameters, </w:t>
      </w:r>
      <w:r w:rsidRPr="00B756C2">
        <w:rPr>
          <w:rFonts w:ascii="Courier" w:eastAsia="Times New Roman" w:hAnsi="Courier" w:cs="Courier New"/>
          <w:color w:val="C7254E"/>
          <w:sz w:val="19"/>
          <w:szCs w:val="19"/>
          <w:shd w:val="clear" w:color="auto" w:fill="F9F2F4"/>
        </w:rPr>
        <w:t>auto_now_add=True</w:t>
      </w:r>
      <w:r w:rsidRPr="00B756C2">
        <w:rPr>
          <w:rFonts w:ascii="Gotham-Rounded-Book" w:eastAsia="Times New Roman" w:hAnsi="Gotham-Rounded-Book" w:cs="Times New Roman"/>
          <w:color w:val="505050"/>
          <w:sz w:val="21"/>
          <w:szCs w:val="21"/>
        </w:rPr>
        <w:t>, which adds the current date/time when object is created, and </w:t>
      </w:r>
      <w:r w:rsidRPr="00B756C2">
        <w:rPr>
          <w:rFonts w:ascii="Courier" w:eastAsia="Times New Roman" w:hAnsi="Courier" w:cs="Courier New"/>
          <w:color w:val="C7254E"/>
          <w:sz w:val="19"/>
          <w:szCs w:val="19"/>
          <w:shd w:val="clear" w:color="auto" w:fill="F9F2F4"/>
        </w:rPr>
        <w:t>auto_now=True</w:t>
      </w:r>
      <w:r w:rsidRPr="00B756C2">
        <w:rPr>
          <w:rFonts w:ascii="Gotham-Rounded-Book" w:eastAsia="Times New Roman" w:hAnsi="Gotham-Rounded-Book" w:cs="Times New Roman"/>
          <w:color w:val="505050"/>
          <w:sz w:val="21"/>
          <w:szCs w:val="21"/>
        </w:rPr>
        <w:t>, which automatically updates any time the object is modified.</w:t>
      </w:r>
    </w:p>
    <w:p w14:paraId="6533D504" w14:textId="77777777" w:rsidR="00B756C2" w:rsidRPr="00B756C2" w:rsidRDefault="00B756C2" w:rsidP="00B756C2">
      <w:pPr>
        <w:numPr>
          <w:ilvl w:val="0"/>
          <w:numId w:val="1"/>
        </w:numPr>
        <w:spacing w:after="0" w:line="432" w:lineRule="atLeast"/>
        <w:rPr>
          <w:rFonts w:ascii="Gotham-Rounded-Book" w:eastAsia="Times New Roman" w:hAnsi="Gotham-Rounded-Book" w:cs="Times New Roman"/>
          <w:color w:val="505050"/>
          <w:sz w:val="21"/>
          <w:szCs w:val="21"/>
        </w:rPr>
      </w:pPr>
      <w:r w:rsidRPr="00B756C2">
        <w:rPr>
          <w:rFonts w:ascii="Courier" w:eastAsia="Times New Roman" w:hAnsi="Courier" w:cs="Courier New"/>
          <w:color w:val="C7254E"/>
          <w:sz w:val="19"/>
          <w:szCs w:val="19"/>
          <w:shd w:val="clear" w:color="auto" w:fill="F9F2F4"/>
        </w:rPr>
        <w:t>ForeignKey</w:t>
      </w:r>
      <w:r w:rsidRPr="00B756C2">
        <w:rPr>
          <w:rFonts w:ascii="Gotham-Rounded-Book" w:eastAsia="Times New Roman" w:hAnsi="Gotham-Rounded-Book" w:cs="Times New Roman"/>
          <w:color w:val="505050"/>
          <w:sz w:val="21"/>
          <w:szCs w:val="21"/>
        </w:rPr>
        <w:t>, </w:t>
      </w:r>
      <w:r w:rsidRPr="00B756C2">
        <w:rPr>
          <w:rFonts w:ascii="Courier" w:eastAsia="Times New Roman" w:hAnsi="Courier" w:cs="Courier New"/>
          <w:color w:val="C7254E"/>
          <w:sz w:val="19"/>
          <w:szCs w:val="19"/>
          <w:shd w:val="clear" w:color="auto" w:fill="F9F2F4"/>
        </w:rPr>
        <w:t>ManyToManyField</w:t>
      </w:r>
      <w:r w:rsidRPr="00B756C2">
        <w:rPr>
          <w:rFonts w:ascii="Gotham-Rounded-Book" w:eastAsia="Times New Roman" w:hAnsi="Gotham-Rounded-Book" w:cs="Times New Roman"/>
          <w:color w:val="505050"/>
          <w:sz w:val="21"/>
          <w:szCs w:val="21"/>
        </w:rPr>
        <w:t>, </w:t>
      </w:r>
      <w:r w:rsidRPr="00B756C2">
        <w:rPr>
          <w:rFonts w:ascii="Courier" w:eastAsia="Times New Roman" w:hAnsi="Courier" w:cs="Courier New"/>
          <w:color w:val="C7254E"/>
          <w:sz w:val="19"/>
          <w:szCs w:val="19"/>
          <w:shd w:val="clear" w:color="auto" w:fill="F9F2F4"/>
        </w:rPr>
        <w:t>OneToOneField</w:t>
      </w:r>
    </w:p>
    <w:p w14:paraId="107FDC9D" w14:textId="77777777" w:rsidR="00B756C2" w:rsidRPr="00B756C2" w:rsidRDefault="00B756C2" w:rsidP="00B756C2">
      <w:pPr>
        <w:numPr>
          <w:ilvl w:val="1"/>
          <w:numId w:val="1"/>
        </w:numPr>
        <w:spacing w:after="0"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Used to indicate a relationship between models (anything that would require a </w:t>
      </w:r>
      <w:r w:rsidRPr="00B756C2">
        <w:rPr>
          <w:rFonts w:ascii="Courier" w:eastAsia="Times New Roman" w:hAnsi="Courier" w:cs="Courier New"/>
          <w:color w:val="C7254E"/>
          <w:sz w:val="19"/>
          <w:szCs w:val="19"/>
          <w:shd w:val="clear" w:color="auto" w:fill="F9F2F4"/>
        </w:rPr>
        <w:t>JOIN</w:t>
      </w:r>
      <w:r w:rsidRPr="00B756C2">
        <w:rPr>
          <w:rFonts w:ascii="Gotham-Rounded-Book" w:eastAsia="Times New Roman" w:hAnsi="Gotham-Rounded-Book" w:cs="Times New Roman"/>
          <w:color w:val="505050"/>
          <w:sz w:val="21"/>
          <w:szCs w:val="21"/>
        </w:rPr>
        <w:t> statement in SQL). </w:t>
      </w:r>
      <w:r w:rsidRPr="00B756C2">
        <w:rPr>
          <w:rFonts w:ascii="Courier" w:eastAsia="Times New Roman" w:hAnsi="Courier" w:cs="Courier New"/>
          <w:color w:val="C7254E"/>
          <w:sz w:val="19"/>
          <w:szCs w:val="19"/>
          <w:shd w:val="clear" w:color="auto" w:fill="F9F2F4"/>
        </w:rPr>
        <w:t>ForeignKey</w:t>
      </w:r>
      <w:r w:rsidRPr="00B756C2">
        <w:rPr>
          <w:rFonts w:ascii="Gotham-Rounded-Book" w:eastAsia="Times New Roman" w:hAnsi="Gotham-Rounded-Book" w:cs="Times New Roman"/>
          <w:color w:val="505050"/>
          <w:sz w:val="21"/>
          <w:szCs w:val="21"/>
        </w:rPr>
        <w:t> is for one-to-many relationships and goes in the model on the "many" side, just as the foreign key column goes in the SQL table on the "many" side.</w:t>
      </w:r>
    </w:p>
    <w:p w14:paraId="143F2491" w14:textId="77777777" w:rsidR="00B756C2" w:rsidRPr="00B756C2" w:rsidRDefault="00B756C2" w:rsidP="00B756C2">
      <w:pPr>
        <w:spacing w:after="100" w:afterAutospacing="1" w:line="240" w:lineRule="auto"/>
        <w:outlineLvl w:val="0"/>
        <w:rPr>
          <w:rFonts w:ascii="Times New Roman" w:eastAsia="Times New Roman" w:hAnsi="Times New Roman" w:cs="Times New Roman"/>
          <w:b/>
          <w:bCs/>
          <w:color w:val="3E4E5A"/>
          <w:kern w:val="36"/>
          <w:sz w:val="48"/>
          <w:szCs w:val="48"/>
        </w:rPr>
      </w:pPr>
      <w:r w:rsidRPr="00B756C2">
        <w:rPr>
          <w:rFonts w:ascii="Times New Roman" w:eastAsia="Times New Roman" w:hAnsi="Times New Roman" w:cs="Times New Roman"/>
          <w:b/>
          <w:bCs/>
          <w:color w:val="3E4E5A"/>
          <w:kern w:val="36"/>
          <w:sz w:val="48"/>
          <w:szCs w:val="48"/>
        </w:rPr>
        <w:t>Migrations</w:t>
      </w:r>
    </w:p>
    <w:p w14:paraId="556A84A0"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Now think back to Flask. Creating an ERD diagram didn't actually create the database table(s). We had to </w:t>
      </w:r>
      <w:r w:rsidRPr="00B756C2">
        <w:rPr>
          <w:rFonts w:ascii="Gotham-Rounded-Book" w:eastAsia="Times New Roman" w:hAnsi="Gotham-Rounded-Book" w:cs="Times New Roman"/>
          <w:i/>
          <w:iCs/>
          <w:color w:val="505050"/>
          <w:sz w:val="21"/>
          <w:szCs w:val="21"/>
        </w:rPr>
        <w:t>forward engineer</w:t>
      </w:r>
      <w:r w:rsidRPr="00B756C2">
        <w:rPr>
          <w:rFonts w:ascii="Gotham-Rounded-Book" w:eastAsia="Times New Roman" w:hAnsi="Gotham-Rounded-Book" w:cs="Times New Roman"/>
          <w:color w:val="505050"/>
          <w:sz w:val="21"/>
          <w:szCs w:val="21"/>
        </w:rPr>
        <w:t> the diagram into SQL code, and then </w:t>
      </w:r>
      <w:r w:rsidRPr="00B756C2">
        <w:rPr>
          <w:rFonts w:ascii="Gotham-Rounded-Book" w:eastAsia="Times New Roman" w:hAnsi="Gotham-Rounded-Book" w:cs="Times New Roman"/>
          <w:i/>
          <w:iCs/>
          <w:color w:val="505050"/>
          <w:sz w:val="21"/>
          <w:szCs w:val="21"/>
        </w:rPr>
        <w:t>run</w:t>
      </w:r>
      <w:r w:rsidRPr="00B756C2">
        <w:rPr>
          <w:rFonts w:ascii="Gotham-Rounded-Book" w:eastAsia="Times New Roman" w:hAnsi="Gotham-Rounded-Book" w:cs="Times New Roman"/>
          <w:color w:val="505050"/>
          <w:sz w:val="21"/>
          <w:szCs w:val="21"/>
        </w:rPr>
        <w:t> that SQL code in a MySQL environment. Instead of using a separate program to do this Django can do the whole job for us with minimal code.</w:t>
      </w:r>
    </w:p>
    <w:p w14:paraId="726EBF92"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To do the equivalent of forward engineer we are going to run a couple of commands from the terminal.</w:t>
      </w:r>
    </w:p>
    <w:p w14:paraId="1DB82EE4"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756C2">
        <w:rPr>
          <w:rFonts w:ascii="Courier" w:eastAsia="Times New Roman" w:hAnsi="Courier" w:cs="Courier New"/>
          <w:sz w:val="19"/>
          <w:szCs w:val="19"/>
        </w:rPr>
        <w:t xml:space="preserve">  </w:t>
      </w:r>
      <w:r w:rsidRPr="00B756C2">
        <w:rPr>
          <w:rFonts w:ascii="Courier" w:eastAsia="Times New Roman" w:hAnsi="Courier" w:cs="Courier New"/>
          <w:color w:val="F92672"/>
          <w:sz w:val="19"/>
          <w:szCs w:val="19"/>
        </w:rPr>
        <w:t>&gt;</w:t>
      </w:r>
      <w:r w:rsidRPr="00B756C2">
        <w:rPr>
          <w:rFonts w:ascii="Courier" w:eastAsia="Times New Roman" w:hAnsi="Courier" w:cs="Courier New"/>
          <w:sz w:val="19"/>
          <w:szCs w:val="19"/>
        </w:rPr>
        <w:t xml:space="preserve"> python manage.py makemigrations</w:t>
      </w:r>
    </w:p>
    <w:p w14:paraId="3DEB9534" w14:textId="77777777" w:rsidR="00B756C2" w:rsidRPr="00B756C2" w:rsidRDefault="00B756C2" w:rsidP="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756C2">
        <w:rPr>
          <w:rFonts w:ascii="Courier" w:eastAsia="Times New Roman" w:hAnsi="Courier" w:cs="Courier New"/>
          <w:sz w:val="19"/>
          <w:szCs w:val="19"/>
        </w:rPr>
        <w:t xml:space="preserve">  </w:t>
      </w:r>
      <w:r w:rsidRPr="00B756C2">
        <w:rPr>
          <w:rFonts w:ascii="Courier" w:eastAsia="Times New Roman" w:hAnsi="Courier" w:cs="Courier New"/>
          <w:color w:val="F92672"/>
          <w:sz w:val="19"/>
          <w:szCs w:val="19"/>
        </w:rPr>
        <w:t>&gt;</w:t>
      </w:r>
      <w:r w:rsidRPr="00B756C2">
        <w:rPr>
          <w:rFonts w:ascii="Courier" w:eastAsia="Times New Roman" w:hAnsi="Courier" w:cs="Courier New"/>
          <w:sz w:val="19"/>
          <w:szCs w:val="19"/>
        </w:rPr>
        <w:t xml:space="preserve"> python manage.py migrate</w:t>
      </w:r>
    </w:p>
    <w:p w14:paraId="11C7C476"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b/>
          <w:bCs/>
          <w:i/>
          <w:iCs/>
          <w:color w:val="505050"/>
          <w:sz w:val="21"/>
          <w:szCs w:val="21"/>
        </w:rPr>
        <w:t>makemigrations</w:t>
      </w:r>
      <w:r w:rsidRPr="00B756C2">
        <w:rPr>
          <w:rFonts w:ascii="Gotham-Rounded-Book" w:eastAsia="Times New Roman" w:hAnsi="Gotham-Rounded-Book" w:cs="Times New Roman"/>
          <w:color w:val="505050"/>
          <w:sz w:val="21"/>
          <w:szCs w:val="21"/>
        </w:rPr>
        <w:t> is a kind of staging. When this command runs Django is looking at the code we wrote, finding any changes, and formulating the correct Python code to move on to the next step.</w:t>
      </w:r>
    </w:p>
    <w:p w14:paraId="37C88ACE"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b/>
          <w:bCs/>
          <w:i/>
          <w:iCs/>
          <w:color w:val="505050"/>
          <w:sz w:val="21"/>
          <w:szCs w:val="21"/>
        </w:rPr>
        <w:t>migrate</w:t>
      </w:r>
      <w:r w:rsidRPr="00B756C2">
        <w:rPr>
          <w:rFonts w:ascii="Gotham-Rounded-Book" w:eastAsia="Times New Roman" w:hAnsi="Gotham-Rounded-Book" w:cs="Times New Roman"/>
          <w:color w:val="505050"/>
          <w:sz w:val="21"/>
          <w:szCs w:val="21"/>
        </w:rPr>
        <w:t> actually applies the changes made above. This step is where the SQL queries are actually built and executed and is equivalent to forward engineering an ERD.</w:t>
      </w:r>
    </w:p>
    <w:p w14:paraId="2381D38F"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The migration process is split into two steps so that Django can check and make sure you wrote code it can understand before moving on to the next step.</w:t>
      </w:r>
    </w:p>
    <w:p w14:paraId="469DDCCE" w14:textId="77777777" w:rsidR="00B756C2" w:rsidRPr="00B756C2" w:rsidRDefault="00B756C2" w:rsidP="00B756C2">
      <w:pPr>
        <w:spacing w:after="100" w:afterAutospacing="1" w:line="450" w:lineRule="atLeast"/>
        <w:outlineLvl w:val="2"/>
        <w:rPr>
          <w:rFonts w:ascii="Times New Roman" w:eastAsia="Times New Roman" w:hAnsi="Times New Roman" w:cs="Times New Roman"/>
          <w:b/>
          <w:bCs/>
          <w:color w:val="3E4E5A"/>
          <w:sz w:val="27"/>
          <w:szCs w:val="27"/>
        </w:rPr>
      </w:pPr>
      <w:r w:rsidRPr="00B756C2">
        <w:rPr>
          <w:rFonts w:ascii="Gotham-Rounded-Book" w:eastAsia="Times New Roman" w:hAnsi="Gotham-Rounded-Book" w:cs="Times New Roman"/>
          <w:b/>
          <w:bCs/>
          <w:i/>
          <w:iCs/>
          <w:color w:val="3E4E5A"/>
          <w:sz w:val="27"/>
          <w:szCs w:val="27"/>
        </w:rPr>
        <w:t>Note:</w:t>
      </w:r>
    </w:p>
    <w:p w14:paraId="312CAC18" w14:textId="77777777" w:rsidR="00B756C2" w:rsidRPr="00B756C2" w:rsidRDefault="00B756C2" w:rsidP="00B756C2">
      <w:pPr>
        <w:numPr>
          <w:ilvl w:val="0"/>
          <w:numId w:val="2"/>
        </w:numPr>
        <w:spacing w:after="0" w:line="432" w:lineRule="atLeast"/>
        <w:ind w:left="0"/>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b/>
          <w:bCs/>
          <w:i/>
          <w:iCs/>
          <w:color w:val="505050"/>
          <w:sz w:val="21"/>
          <w:szCs w:val="21"/>
          <w:u w:val="single"/>
        </w:rPr>
        <w:t>Never</w:t>
      </w:r>
      <w:r w:rsidRPr="00B756C2">
        <w:rPr>
          <w:rFonts w:ascii="Gotham-Rounded-Book" w:eastAsia="Times New Roman" w:hAnsi="Gotham-Rounded-Book" w:cs="Times New Roman"/>
          <w:i/>
          <w:iCs/>
          <w:color w:val="505050"/>
          <w:sz w:val="21"/>
          <w:szCs w:val="21"/>
          <w:u w:val="single"/>
        </w:rPr>
        <w:t> delete migration files</w:t>
      </w:r>
      <w:r w:rsidRPr="00B756C2">
        <w:rPr>
          <w:rFonts w:ascii="Gotham-Rounded-Book" w:eastAsia="Times New Roman" w:hAnsi="Gotham-Rounded-Book" w:cs="Times New Roman"/>
          <w:color w:val="505050"/>
          <w:sz w:val="21"/>
          <w:szCs w:val="21"/>
        </w:rPr>
        <w:t>, and </w:t>
      </w:r>
      <w:r w:rsidRPr="00B756C2">
        <w:rPr>
          <w:rFonts w:ascii="Gotham-Rounded-Book" w:eastAsia="Times New Roman" w:hAnsi="Gotham-Rounded-Book" w:cs="Times New Roman"/>
          <w:b/>
          <w:bCs/>
          <w:color w:val="505050"/>
          <w:sz w:val="21"/>
          <w:szCs w:val="21"/>
        </w:rPr>
        <w:t>always</w:t>
      </w:r>
      <w:r w:rsidRPr="00B756C2">
        <w:rPr>
          <w:rFonts w:ascii="Gotham-Rounded-Book" w:eastAsia="Times New Roman" w:hAnsi="Gotham-Rounded-Book" w:cs="Times New Roman"/>
          <w:color w:val="505050"/>
          <w:sz w:val="21"/>
          <w:szCs w:val="21"/>
        </w:rPr>
        <w:t> </w:t>
      </w:r>
      <w:r w:rsidRPr="00B756C2">
        <w:rPr>
          <w:rFonts w:ascii="Courier" w:eastAsia="Times New Roman" w:hAnsi="Courier" w:cs="Courier New"/>
          <w:color w:val="C7254E"/>
          <w:sz w:val="19"/>
          <w:szCs w:val="19"/>
          <w:shd w:val="clear" w:color="auto" w:fill="F9F2F4"/>
        </w:rPr>
        <w:t>makemigrations</w:t>
      </w:r>
      <w:r w:rsidRPr="00B756C2">
        <w:rPr>
          <w:rFonts w:ascii="Gotham-Rounded-Book" w:eastAsia="Times New Roman" w:hAnsi="Gotham-Rounded-Book" w:cs="Times New Roman"/>
          <w:color w:val="505050"/>
          <w:sz w:val="21"/>
          <w:szCs w:val="21"/>
        </w:rPr>
        <w:t> and </w:t>
      </w:r>
      <w:r w:rsidRPr="00B756C2">
        <w:rPr>
          <w:rFonts w:ascii="Courier" w:eastAsia="Times New Roman" w:hAnsi="Courier" w:cs="Courier New"/>
          <w:color w:val="C7254E"/>
          <w:sz w:val="19"/>
          <w:szCs w:val="19"/>
          <w:shd w:val="clear" w:color="auto" w:fill="F9F2F4"/>
        </w:rPr>
        <w:t>migrate</w:t>
      </w:r>
      <w:r w:rsidRPr="00B756C2">
        <w:rPr>
          <w:rFonts w:ascii="Gotham-Rounded-Book" w:eastAsia="Times New Roman" w:hAnsi="Gotham-Rounded-Book" w:cs="Times New Roman"/>
          <w:color w:val="505050"/>
          <w:sz w:val="21"/>
          <w:szCs w:val="21"/>
        </w:rPr>
        <w:t> anytime you change something in your </w:t>
      </w:r>
      <w:r w:rsidRPr="00B756C2">
        <w:rPr>
          <w:rFonts w:ascii="Courier" w:eastAsia="Times New Roman" w:hAnsi="Courier" w:cs="Courier New"/>
          <w:color w:val="C7254E"/>
          <w:sz w:val="19"/>
          <w:szCs w:val="19"/>
          <w:shd w:val="clear" w:color="auto" w:fill="F9F2F4"/>
        </w:rPr>
        <w:t>models.py</w:t>
      </w:r>
      <w:r w:rsidRPr="00B756C2">
        <w:rPr>
          <w:rFonts w:ascii="Gotham-Rounded-Book" w:eastAsia="Times New Roman" w:hAnsi="Gotham-Rounded-Book" w:cs="Times New Roman"/>
          <w:color w:val="505050"/>
          <w:sz w:val="21"/>
          <w:szCs w:val="21"/>
        </w:rPr>
        <w:t>files – that's what updates the actual database so it reflects what's in your models.</w:t>
      </w:r>
    </w:p>
    <w:p w14:paraId="19D2E5B8" w14:textId="77777777" w:rsidR="00B756C2" w:rsidRPr="00B756C2" w:rsidRDefault="00B756C2" w:rsidP="00B756C2">
      <w:pPr>
        <w:numPr>
          <w:ilvl w:val="0"/>
          <w:numId w:val="2"/>
        </w:numPr>
        <w:spacing w:after="0" w:line="432" w:lineRule="atLeast"/>
        <w:ind w:left="0"/>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For now we are going to be using </w:t>
      </w:r>
      <w:r w:rsidRPr="00B756C2">
        <w:rPr>
          <w:rFonts w:ascii="Gotham-Rounded-Book" w:eastAsia="Times New Roman" w:hAnsi="Gotham-Rounded-Book" w:cs="Times New Roman"/>
          <w:b/>
          <w:bCs/>
          <w:color w:val="505050"/>
          <w:sz w:val="21"/>
          <w:szCs w:val="21"/>
        </w:rPr>
        <w:t>SQLite</w:t>
      </w:r>
      <w:r w:rsidRPr="00B756C2">
        <w:rPr>
          <w:rFonts w:ascii="Gotham-Rounded-Book" w:eastAsia="Times New Roman" w:hAnsi="Gotham-Rounded-Book" w:cs="Times New Roman"/>
          <w:color w:val="505050"/>
          <w:sz w:val="21"/>
          <w:szCs w:val="21"/>
        </w:rPr>
        <w:t> - a SQL database that comes packaged with Django and has much of the functionality of MySQL (but not all of it) and is stored as </w:t>
      </w:r>
      <w:r w:rsidRPr="00B756C2">
        <w:rPr>
          <w:rFonts w:ascii="Gotham-Rounded-Book" w:eastAsia="Times New Roman" w:hAnsi="Gotham-Rounded-Book" w:cs="Times New Roman"/>
          <w:i/>
          <w:iCs/>
          <w:color w:val="505050"/>
          <w:sz w:val="21"/>
          <w:szCs w:val="21"/>
        </w:rPr>
        <w:t>local memory</w:t>
      </w:r>
      <w:r w:rsidRPr="00B756C2">
        <w:rPr>
          <w:rFonts w:ascii="Gotham-Rounded-Book" w:eastAsia="Times New Roman" w:hAnsi="Gotham-Rounded-Book" w:cs="Times New Roman"/>
          <w:color w:val="505050"/>
          <w:sz w:val="21"/>
          <w:szCs w:val="21"/>
        </w:rPr>
        <w:t> in a file, and as such is very fast. This type of database is best used in development, like we're doing now.</w:t>
      </w:r>
    </w:p>
    <w:p w14:paraId="4AC384E2" w14:textId="77777777" w:rsidR="00B756C2" w:rsidRPr="00B756C2" w:rsidRDefault="00B756C2" w:rsidP="00B756C2">
      <w:pPr>
        <w:numPr>
          <w:ilvl w:val="0"/>
          <w:numId w:val="2"/>
        </w:numPr>
        <w:spacing w:after="0" w:line="432" w:lineRule="atLeast"/>
        <w:ind w:left="0"/>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For deployment you'll have the option to use SQLite, but we'll also show you how to add a </w:t>
      </w:r>
      <w:r w:rsidRPr="00B756C2">
        <w:rPr>
          <w:rFonts w:ascii="Gotham-Rounded-Book" w:eastAsia="Times New Roman" w:hAnsi="Gotham-Rounded-Book" w:cs="Times New Roman"/>
          <w:b/>
          <w:bCs/>
          <w:color w:val="505050"/>
          <w:sz w:val="21"/>
          <w:szCs w:val="21"/>
        </w:rPr>
        <w:t>MySQL</w:t>
      </w:r>
      <w:r w:rsidRPr="00B756C2">
        <w:rPr>
          <w:rFonts w:ascii="Gotham-Rounded-Book" w:eastAsia="Times New Roman" w:hAnsi="Gotham-Rounded-Book" w:cs="Times New Roman"/>
          <w:color w:val="505050"/>
          <w:sz w:val="21"/>
          <w:szCs w:val="21"/>
        </w:rPr>
        <w:t> database, which you've already used with Flask.</w:t>
      </w:r>
    </w:p>
    <w:p w14:paraId="49CD9F0D" w14:textId="77777777" w:rsidR="00B756C2" w:rsidRPr="00B756C2" w:rsidRDefault="00B756C2" w:rsidP="00B756C2">
      <w:pPr>
        <w:numPr>
          <w:ilvl w:val="0"/>
          <w:numId w:val="2"/>
        </w:numPr>
        <w:spacing w:after="0" w:line="432" w:lineRule="atLeast"/>
        <w:ind w:left="0"/>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i/>
          <w:iCs/>
          <w:color w:val="505050"/>
          <w:sz w:val="21"/>
          <w:szCs w:val="21"/>
          <w:u w:val="single"/>
        </w:rPr>
        <w:t>Django ORM models and queries will always be the same no matter which database we are using.</w:t>
      </w:r>
    </w:p>
    <w:p w14:paraId="705BA477" w14:textId="77777777" w:rsidR="00B756C2" w:rsidRPr="00B756C2" w:rsidRDefault="00B756C2" w:rsidP="00B756C2">
      <w:pPr>
        <w:spacing w:after="100" w:afterAutospacing="1" w:line="432" w:lineRule="atLeast"/>
        <w:rPr>
          <w:rFonts w:ascii="Gotham-Rounded-Book" w:eastAsia="Times New Roman" w:hAnsi="Gotham-Rounded-Book" w:cs="Times New Roman"/>
          <w:color w:val="505050"/>
          <w:sz w:val="21"/>
          <w:szCs w:val="21"/>
        </w:rPr>
      </w:pPr>
      <w:r w:rsidRPr="00B756C2">
        <w:rPr>
          <w:rFonts w:ascii="Gotham-Rounded-Book" w:eastAsia="Times New Roman" w:hAnsi="Gotham-Rounded-Book" w:cs="Times New Roman"/>
          <w:color w:val="505050"/>
          <w:sz w:val="21"/>
          <w:szCs w:val="21"/>
        </w:rPr>
        <w:t>Now we've seen how to build a model and migrate in order to translate our code to SQL.</w:t>
      </w:r>
    </w:p>
    <w:p w14:paraId="06C154E8" w14:textId="77777777" w:rsidR="00594380" w:rsidRDefault="00594380"/>
    <w:sectPr w:rsidR="0059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5CF3"/>
    <w:multiLevelType w:val="multilevel"/>
    <w:tmpl w:val="4406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E7A92"/>
    <w:multiLevelType w:val="multilevel"/>
    <w:tmpl w:val="2480C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D7"/>
    <w:rsid w:val="00594380"/>
    <w:rsid w:val="008E7BD7"/>
    <w:rsid w:val="00B756C2"/>
    <w:rsid w:val="00D4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059F"/>
  <w15:chartTrackingRefBased/>
  <w15:docId w15:val="{A79E9C59-9EDE-479F-8084-C7541112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56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56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6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56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6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56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56C2"/>
    <w:rPr>
      <w:b/>
      <w:bCs/>
    </w:rPr>
  </w:style>
  <w:style w:type="paragraph" w:customStyle="1" w:styleId="text-center">
    <w:name w:val="text-center"/>
    <w:basedOn w:val="Normal"/>
    <w:rsid w:val="00B756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56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6C2"/>
    <w:rPr>
      <w:rFonts w:ascii="Courier New" w:eastAsia="Times New Roman" w:hAnsi="Courier New" w:cs="Courier New"/>
      <w:sz w:val="20"/>
      <w:szCs w:val="20"/>
    </w:rPr>
  </w:style>
  <w:style w:type="character" w:customStyle="1" w:styleId="comment">
    <w:name w:val="comment"/>
    <w:basedOn w:val="DefaultParagraphFont"/>
    <w:rsid w:val="00B756C2"/>
  </w:style>
  <w:style w:type="character" w:customStyle="1" w:styleId="keyword">
    <w:name w:val="keyword"/>
    <w:basedOn w:val="DefaultParagraphFont"/>
    <w:rsid w:val="00B756C2"/>
  </w:style>
  <w:style w:type="character" w:customStyle="1" w:styleId="function">
    <w:name w:val="function"/>
    <w:basedOn w:val="DefaultParagraphFont"/>
    <w:rsid w:val="00B756C2"/>
  </w:style>
  <w:style w:type="character" w:customStyle="1" w:styleId="constant">
    <w:name w:val="constant"/>
    <w:basedOn w:val="DefaultParagraphFont"/>
    <w:rsid w:val="00B756C2"/>
  </w:style>
  <w:style w:type="character" w:customStyle="1" w:styleId="string">
    <w:name w:val="string"/>
    <w:basedOn w:val="DefaultParagraphFont"/>
    <w:rsid w:val="00B756C2"/>
  </w:style>
  <w:style w:type="character" w:styleId="Hyperlink">
    <w:name w:val="Hyperlink"/>
    <w:basedOn w:val="DefaultParagraphFont"/>
    <w:uiPriority w:val="99"/>
    <w:semiHidden/>
    <w:unhideWhenUsed/>
    <w:rsid w:val="00B756C2"/>
    <w:rPr>
      <w:color w:val="0000FF"/>
      <w:u w:val="single"/>
    </w:rPr>
  </w:style>
  <w:style w:type="character" w:styleId="Emphasis">
    <w:name w:val="Emphasis"/>
    <w:basedOn w:val="DefaultParagraphFont"/>
    <w:uiPriority w:val="20"/>
    <w:qFormat/>
    <w:rsid w:val="00B75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9892">
      <w:bodyDiv w:val="1"/>
      <w:marLeft w:val="0"/>
      <w:marRight w:val="0"/>
      <w:marTop w:val="0"/>
      <w:marBottom w:val="0"/>
      <w:divBdr>
        <w:top w:val="none" w:sz="0" w:space="0" w:color="auto"/>
        <w:left w:val="none" w:sz="0" w:space="0" w:color="auto"/>
        <w:bottom w:val="none" w:sz="0" w:space="0" w:color="auto"/>
        <w:right w:val="none" w:sz="0" w:space="0" w:color="auto"/>
      </w:divBdr>
      <w:divsChild>
        <w:div w:id="795024918">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djangoproject.com/en/1.10/ref/models/fiel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B4C0B-7E30-471F-94BC-743B5F2B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796</Words>
  <Characters>4543</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Blogs, Comments, Admins Example</vt:lpstr>
      <vt:lpstr>Column types</vt:lpstr>
      <vt:lpstr>Migrations</vt:lpstr>
      <vt:lpstr>        Note:</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dc:creator>
  <cp:keywords/>
  <dc:description/>
  <cp:lastModifiedBy>Jose Gonzalez</cp:lastModifiedBy>
  <cp:revision>2</cp:revision>
  <dcterms:created xsi:type="dcterms:W3CDTF">2018-05-16T12:59:00Z</dcterms:created>
  <dcterms:modified xsi:type="dcterms:W3CDTF">2018-05-16T13:05:00Z</dcterms:modified>
</cp:coreProperties>
</file>