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26CDA" w:rsidRDefault="00F24319" w:rsidP="00BF1D69">
      <w:pPr>
        <w:spacing w:after="0" w:line="360" w:lineRule="auto"/>
        <w:jc w:val="center"/>
        <w:rPr>
          <w:rFonts w:ascii="Arial" w:hAnsi="Arial" w:cs="Arial"/>
          <w:sz w:val="24"/>
          <w:szCs w:val="24"/>
        </w:rPr>
      </w:pPr>
      <w:r>
        <w:rPr>
          <w:rFonts w:ascii="Arial" w:hAnsi="Arial" w:cs="Arial"/>
          <w:sz w:val="24"/>
          <w:szCs w:val="24"/>
        </w:rPr>
        <w:softHyphen/>
      </w:r>
      <w:r>
        <w:rPr>
          <w:rFonts w:ascii="Arial" w:hAnsi="Arial" w:cs="Arial"/>
          <w:sz w:val="24"/>
          <w:szCs w:val="24"/>
        </w:rPr>
        <w:softHyphen/>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u w:val="single"/>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2014</w:t>
      </w:r>
      <w:r w:rsidRPr="004F68F5">
        <w:rPr>
          <w:rFonts w:ascii="Arial" w:hAnsi="Arial" w:cs="Arial"/>
          <w:sz w:val="24"/>
          <w:szCs w:val="24"/>
        </w:rPr>
        <w:br w:type="page"/>
      </w:r>
    </w:p>
    <w:p w:rsidR="00942B61" w:rsidRDefault="00942B61"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sectPr w:rsidR="00BF1D69" w:rsidRPr="004F68F5" w:rsidSect="00A176FB">
          <w:footerReference w:type="even" r:id="rId8"/>
          <w:footerReference w:type="default" r:id="rId9"/>
          <w:headerReference w:type="first" r:id="rId10"/>
          <w:footerReference w:type="first" r:id="rId11"/>
          <w:pgSz w:w="12240" w:h="15840" w:code="1"/>
          <w:pgMar w:top="1701" w:right="1701" w:bottom="1134" w:left="1701" w:header="709" w:footer="1134" w:gutter="0"/>
          <w:pgNumType w:start="1"/>
          <w:cols w:space="708"/>
          <w:titlePg/>
          <w:docGrid w:linePitch="360"/>
        </w:sectPr>
      </w:pPr>
      <w:r w:rsidRPr="004F68F5">
        <w:rPr>
          <w:rFonts w:ascii="Arial" w:hAnsi="Arial" w:cs="Arial"/>
          <w:sz w:val="24"/>
          <w:szCs w:val="24"/>
        </w:rPr>
        <w:t>2014</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rsidR="00CF2C9F" w:rsidRPr="00CF2C9F" w:rsidRDefault="001F18D8">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b w:val="0"/>
            </w:rPr>
            <w:fldChar w:fldCharType="begin"/>
          </w:r>
          <w:r w:rsidR="00BF1D69" w:rsidRPr="00CF2C9F">
            <w:rPr>
              <w:rFonts w:asciiTheme="majorHAnsi" w:hAnsiTheme="majorHAnsi" w:cstheme="majorHAnsi"/>
              <w:b w:val="0"/>
            </w:rPr>
            <w:instrText xml:space="preserve"> TOC \o "1-4" </w:instrText>
          </w:r>
          <w:r w:rsidRPr="00CF2C9F">
            <w:rPr>
              <w:rFonts w:asciiTheme="majorHAnsi" w:hAnsiTheme="majorHAnsi" w:cstheme="majorHAnsi"/>
              <w:b w:val="0"/>
            </w:rPr>
            <w:fldChar w:fldCharType="separate"/>
          </w:r>
          <w:r w:rsidR="00CF2C9F" w:rsidRPr="00CF2C9F">
            <w:rPr>
              <w:rFonts w:asciiTheme="majorHAnsi" w:hAnsiTheme="majorHAnsi" w:cstheme="majorHAnsi"/>
              <w:noProof/>
            </w:rPr>
            <w:t>GLOSARIO</w:t>
          </w:r>
          <w:r w:rsidR="00CF2C9F" w:rsidRPr="00CF2C9F">
            <w:rPr>
              <w:rFonts w:asciiTheme="majorHAnsi" w:hAnsiTheme="majorHAnsi" w:cstheme="majorHAnsi"/>
              <w:noProof/>
            </w:rPr>
            <w:tab/>
          </w:r>
          <w:r w:rsidR="00CF2C9F" w:rsidRPr="00CF2C9F">
            <w:rPr>
              <w:rFonts w:asciiTheme="majorHAnsi" w:hAnsiTheme="majorHAnsi" w:cstheme="majorHAnsi"/>
              <w:noProof/>
            </w:rPr>
            <w:fldChar w:fldCharType="begin"/>
          </w:r>
          <w:r w:rsidR="00CF2C9F" w:rsidRPr="00CF2C9F">
            <w:rPr>
              <w:rFonts w:asciiTheme="majorHAnsi" w:hAnsiTheme="majorHAnsi" w:cstheme="majorHAnsi"/>
              <w:noProof/>
            </w:rPr>
            <w:instrText xml:space="preserve"> PAGEREF _Toc400822457 \h </w:instrText>
          </w:r>
          <w:r w:rsidR="00CF2C9F" w:rsidRPr="00CF2C9F">
            <w:rPr>
              <w:rFonts w:asciiTheme="majorHAnsi" w:hAnsiTheme="majorHAnsi" w:cstheme="majorHAnsi"/>
              <w:noProof/>
            </w:rPr>
          </w:r>
          <w:r w:rsidR="00CF2C9F" w:rsidRPr="00CF2C9F">
            <w:rPr>
              <w:rFonts w:asciiTheme="majorHAnsi" w:hAnsiTheme="majorHAnsi" w:cstheme="majorHAnsi"/>
              <w:noProof/>
            </w:rPr>
            <w:fldChar w:fldCharType="separate"/>
          </w:r>
          <w:r w:rsidR="0065560E">
            <w:rPr>
              <w:rFonts w:asciiTheme="majorHAnsi" w:hAnsiTheme="majorHAnsi" w:cstheme="majorHAnsi"/>
              <w:noProof/>
            </w:rPr>
            <w:t>8</w:t>
          </w:r>
          <w:r w:rsidR="00CF2C9F" w:rsidRPr="00CF2C9F">
            <w:rPr>
              <w:rFonts w:asciiTheme="majorHAnsi" w:hAnsiTheme="majorHAnsi" w:cstheme="majorHAnsi"/>
              <w:noProof/>
            </w:rPr>
            <w:fldChar w:fldCharType="end"/>
          </w:r>
        </w:p>
        <w:p w:rsidR="00CF2C9F" w:rsidRPr="00CF2C9F" w:rsidRDefault="00CF2C9F">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INTRODUCCIÓN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_Toc400822458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9</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FORMULACIÓN DEL PROBLEMA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11</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JUSTIFICACIÓN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13</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3.</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OBJETIVOS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15</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 GENERAL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OBJETIVOS ESPECÍFICOS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4.</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ALCANCE Y LIMITACIONES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16</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ALCANCE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LIMITACIONES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5.</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CONCEPTUAL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_Toc400822467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SERVICIOS WEB</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Organización Mundial del Turismo OMT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highlight w:val="yellow"/>
            </w:rPr>
            <w:t>5.5.2.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highlight w:val="yellow"/>
            </w:rPr>
            <w:t>Definición de turismo según la Ley 1558 de 2012 del congreso de Colombia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suave o soft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fuerte o hard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naturaleza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normatividad colombiana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PAQUETE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5.7.</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PLAN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5.8.</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ALOJAMIENTO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5.9.</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PROVEEDOR DE SERVICIO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6.</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LEGAL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_Toc400822484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23</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CONSTITUCION POLITICA DE COLOMBIA 1991</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300 DE 1996 - LEY GENERAL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 de la actividad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Superior del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6.2.3.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Consultivo de la Industria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Registro Nacional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6.2.5.</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Norma Técnica Sectorial para el 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1581 DE 2012 – SE DICTAN DISPOSICIONES PARA LA PROTECCIÓN DE DATOS PERSONALES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31</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6.4.1.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 los atentados contra la confidencialidad, la integridad y la disponibilidad de los datos y de los sistemas de informáticos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1336 DE 2009 - POR MEDIO DE LA CUAL SE ADICIONA Y ROBUSTECE LA LEY 679 DE 2001, DE LUCHA CONTRA LA EXPLOTACION, LA PORNOGRAFIA Y EL TURISMO SEXUAL CON NIÑOS, NIÑAS Y ADOLESCENTES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Autorregulación en servicios turísticos y en servicios de hospedaje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Adhesión a los códigos de conducta por parte de los prestadores de servicios turísticos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7.</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TEORICO</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_Toc400822499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37</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Arquitectura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Kernel de Linux (Linux Kernel)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Librerías (Libraries)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AndroidRuntime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Marco de trabajo de aplicaciones (Application Framework)</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7.1.1.5.</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Applications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42</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Jerarquía visual de Android</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43</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7.1.2.1.</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Viewgroups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b/>
              <w:noProof/>
              <w:sz w:val="24"/>
              <w:szCs w:val="24"/>
            </w:rPr>
            <w:t>7.1.3.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b/>
              <w:noProof/>
              <w:sz w:val="24"/>
              <w:szCs w:val="24"/>
            </w:rPr>
            <w:t>Versiones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Limitaciones de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de SQL no soportadas por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7.3.1.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Clasificación de los modelos existentes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Actividades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Practicas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Artefactos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Roles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USO DE LA INFORMACIÓN EN LA APLICACIÓN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APLICACIONES EXISTENTES EN EL MERCADO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8.</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DISEÑO METODOLÓGICO PRELIMINAR</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_Toc400822524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58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EXPLORACIÓN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PLANIFICACIÓN DE LA ENTREGA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ITERACIONES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PRODUCCIÓN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MANTENIMIENTO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MUERTE DEL PROYECTO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9.</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ARQUITECTURA PROPUESTA DE  LA APLICACIÓN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61</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PRESENTACIÓN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NEGOCIO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PERSISTENCIA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10.</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RECURSOS DISPONIBLES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_Toc400822535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63</w:t>
          </w:r>
          <w:r w:rsidRPr="00CF2C9F">
            <w:rPr>
              <w:rFonts w:asciiTheme="majorHAnsi" w:hAnsiTheme="majorHAnsi" w:cstheme="majorHAnsi"/>
              <w:noProof/>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MATERIALES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63</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TALENTO HUMANO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64</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FINANCIEROS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65</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CRONOGRAMA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66</w:t>
          </w:r>
          <w:r w:rsidRPr="00CF2C9F">
            <w:rPr>
              <w:rFonts w:asciiTheme="majorHAnsi" w:hAnsiTheme="majorHAnsi" w:cstheme="majorHAnsi"/>
              <w:noProof/>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REFERENCIAS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_Toc400822540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67</w:t>
          </w:r>
          <w:r w:rsidRPr="00CF2C9F">
            <w:rPr>
              <w:rFonts w:asciiTheme="majorHAnsi" w:hAnsiTheme="majorHAnsi" w:cstheme="majorHAnsi"/>
              <w:noProof/>
            </w:rPr>
            <w:fldChar w:fldCharType="end"/>
          </w:r>
        </w:p>
        <w:p w:rsidR="00BF1D69" w:rsidRPr="00B56E0A" w:rsidRDefault="001F18D8" w:rsidP="00BF1D69">
          <w:pPr>
            <w:pStyle w:val="TDC1"/>
            <w:rPr>
              <w:rFonts w:asciiTheme="majorHAnsi" w:hAnsiTheme="majorHAnsi" w:cstheme="majorHAnsi"/>
            </w:rPr>
          </w:pPr>
          <w:r w:rsidRPr="00CF2C9F">
            <w:rPr>
              <w:rFonts w:asciiTheme="majorHAnsi" w:hAnsiTheme="majorHAnsi" w:cstheme="majorHAnsi"/>
              <w:b w:val="0"/>
            </w:rPr>
            <w:fldChar w:fldCharType="end"/>
          </w:r>
        </w:p>
      </w:sdtContent>
    </w:sdt>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Default="00BF1D69"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LISTA DE TABLAS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Pr="00CF2C9F">
          <w:rPr>
            <w:rStyle w:val="Hipervnculo"/>
            <w:rFonts w:asciiTheme="majorHAnsi" w:hAnsiTheme="majorHAnsi" w:cstheme="majorHAnsi"/>
            <w:noProof/>
            <w:sz w:val="24"/>
            <w:szCs w:val="24"/>
          </w:rPr>
          <w:t>Tabla 2. Versiones del Sistema Operativo Android</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_Toc400822542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45</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Pr="00CF2C9F">
          <w:rPr>
            <w:rStyle w:val="Hipervnculo"/>
            <w:rFonts w:asciiTheme="majorHAnsi" w:hAnsiTheme="majorHAnsi" w:cstheme="majorHAnsi"/>
            <w:noProof/>
            <w:sz w:val="24"/>
            <w:szCs w:val="24"/>
          </w:rPr>
          <w:t>Tabla 3. Modelos de proceso</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_Toc400822543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49</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Pr="00CF2C9F">
          <w:rPr>
            <w:rStyle w:val="Hipervnculo"/>
            <w:rFonts w:asciiTheme="majorHAnsi" w:hAnsiTheme="majorHAnsi" w:cstheme="majorHAnsi"/>
            <w:noProof/>
            <w:sz w:val="24"/>
            <w:szCs w:val="24"/>
          </w:rPr>
          <w:t>Tabla 4. Aplicaciones móviles de turismo</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_Toc400822544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55</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Pr="00CF2C9F">
          <w:rPr>
            <w:rStyle w:val="Hipervnculo"/>
            <w:rFonts w:asciiTheme="majorHAnsi" w:hAnsiTheme="majorHAnsi" w:cstheme="majorHAnsi"/>
            <w:noProof/>
            <w:sz w:val="24"/>
            <w:szCs w:val="24"/>
          </w:rPr>
          <w:t>Tabla 5. Relación Hardware Vs Costos</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_Toc400822545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Pr="00CF2C9F">
          <w:rPr>
            <w:rStyle w:val="Hipervnculo"/>
            <w:rFonts w:asciiTheme="majorHAnsi" w:hAnsiTheme="majorHAnsi" w:cstheme="majorHAnsi"/>
            <w:noProof/>
            <w:sz w:val="24"/>
            <w:szCs w:val="24"/>
          </w:rPr>
          <w:t>Tabla 6. Recursos Físicos</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_Toc400822546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Pr="00CF2C9F">
          <w:rPr>
            <w:rStyle w:val="Hipervnculo"/>
            <w:rFonts w:asciiTheme="majorHAnsi" w:hAnsiTheme="majorHAnsi" w:cstheme="majorHAnsi"/>
            <w:noProof/>
            <w:sz w:val="24"/>
            <w:szCs w:val="24"/>
          </w:rPr>
          <w:t>Tabla 7. Talento Humano Vs Actividades Generales y Costos</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_Toc400822547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Pr="00CF2C9F">
          <w:rPr>
            <w:rFonts w:asciiTheme="majorHAnsi" w:hAnsiTheme="majorHAnsi" w:cstheme="majorHAnsi"/>
            <w:noProof/>
            <w:webHidden/>
            <w:sz w:val="24"/>
            <w:szCs w:val="24"/>
          </w:rPr>
          <w:fldChar w:fldCharType="end"/>
        </w:r>
      </w:hyperlink>
    </w:p>
    <w:p w:rsidR="00CF2C9F" w:rsidRPr="00CF2C9F" w:rsidRDefault="00CF2C9F"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Pr="00CF2C9F">
          <w:rPr>
            <w:rStyle w:val="Hipervnculo"/>
            <w:rFonts w:asciiTheme="majorHAnsi" w:hAnsiTheme="majorHAnsi" w:cstheme="majorHAnsi"/>
            <w:noProof/>
            <w:sz w:val="24"/>
            <w:szCs w:val="24"/>
          </w:rPr>
          <w:t>Tabla 8. Costo total del proyecto</w:t>
        </w:r>
        <w:r w:rsidRPr="00CF2C9F">
          <w:rPr>
            <w:rFonts w:asciiTheme="majorHAnsi" w:hAnsiTheme="majorHAnsi" w:cstheme="majorHAnsi"/>
            <w:noProof/>
            <w:webHidden/>
            <w:sz w:val="24"/>
            <w:szCs w:val="24"/>
          </w:rPr>
          <w:tab/>
        </w:r>
        <w:r w:rsidRPr="00CF2C9F">
          <w:rPr>
            <w:rFonts w:asciiTheme="majorHAnsi" w:hAnsiTheme="majorHAnsi" w:cstheme="majorHAnsi"/>
            <w:noProof/>
            <w:webHidden/>
            <w:sz w:val="24"/>
            <w:szCs w:val="24"/>
          </w:rPr>
          <w:fldChar w:fldCharType="begin"/>
        </w:r>
        <w:r w:rsidRPr="00CF2C9F">
          <w:rPr>
            <w:rFonts w:asciiTheme="majorHAnsi" w:hAnsiTheme="majorHAnsi" w:cstheme="majorHAnsi"/>
            <w:noProof/>
            <w:webHidden/>
            <w:sz w:val="24"/>
            <w:szCs w:val="24"/>
          </w:rPr>
          <w:instrText xml:space="preserve"> PAGEREF _Toc400822548 \h </w:instrText>
        </w:r>
        <w:r w:rsidRPr="00CF2C9F">
          <w:rPr>
            <w:rFonts w:asciiTheme="majorHAnsi" w:hAnsiTheme="majorHAnsi" w:cstheme="majorHAnsi"/>
            <w:noProof/>
            <w:webHidden/>
            <w:sz w:val="24"/>
            <w:szCs w:val="24"/>
          </w:rPr>
        </w:r>
        <w:r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Pr="00CF2C9F">
          <w:rPr>
            <w:rFonts w:asciiTheme="majorHAnsi" w:hAnsiTheme="majorHAnsi" w:cstheme="majorHAnsi"/>
            <w:noProof/>
            <w:webHidden/>
            <w:sz w:val="24"/>
            <w:szCs w:val="24"/>
          </w:rPr>
          <w:fldChar w:fldCharType="end"/>
        </w:r>
      </w:hyperlink>
    </w:p>
    <w:p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65560E">
        <w:rPr>
          <w:rFonts w:ascii="Arial" w:hAnsi="Arial" w:cs="Arial"/>
          <w:noProof/>
          <w:sz w:val="24"/>
          <w:szCs w:val="24"/>
        </w:rPr>
        <w:t>19</w:t>
      </w:r>
      <w:r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38</w:t>
      </w:r>
      <w:r w:rsidR="001F18D8" w:rsidRPr="004F68F5">
        <w:rPr>
          <w:rFonts w:ascii="Arial" w:hAnsi="Arial" w:cs="Arial"/>
          <w:noProof/>
          <w:sz w:val="24"/>
          <w:szCs w:val="24"/>
        </w:rPr>
        <w:fldChar w:fldCharType="end"/>
      </w:r>
    </w:p>
    <w:p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43</w:t>
      </w:r>
      <w:r w:rsidR="001F18D8"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62</w:t>
      </w:r>
      <w:r w:rsidR="001F18D8" w:rsidRPr="004F68F5">
        <w:rPr>
          <w:rFonts w:ascii="Arial" w:hAnsi="Arial" w:cs="Arial"/>
          <w:noProof/>
          <w:sz w:val="24"/>
          <w:szCs w:val="24"/>
        </w:rPr>
        <w:fldChar w:fldCharType="end"/>
      </w:r>
    </w:p>
    <w:p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Default="00BF1D69" w:rsidP="00B347CE">
      <w:pPr>
        <w:pStyle w:val="Ttulo1"/>
        <w:numPr>
          <w:ilvl w:val="0"/>
          <w:numId w:val="0"/>
        </w:numPr>
      </w:pPr>
      <w:bookmarkStart w:id="0" w:name="_Toc265610222"/>
      <w:bookmarkStart w:id="1" w:name="_Toc265610575"/>
      <w:bookmarkStart w:id="2" w:name="_Toc400822457"/>
      <w:r w:rsidRPr="004F68F5">
        <w:lastRenderedPageBreak/>
        <w:t>GLOSARIO</w:t>
      </w:r>
      <w:bookmarkEnd w:id="0"/>
      <w:bookmarkEnd w:id="1"/>
      <w:bookmarkEnd w:id="2"/>
    </w:p>
    <w:p w:rsidR="00BA2948" w:rsidRPr="00BA2948" w:rsidRDefault="00BA2948" w:rsidP="001A2010">
      <w:pPr>
        <w:ind w:left="708" w:hanging="708"/>
      </w:pPr>
    </w:p>
    <w:p w:rsidR="00BF1D69" w:rsidRPr="004F68F5" w:rsidRDefault="00BF1D69" w:rsidP="00BF1D69">
      <w:pPr>
        <w:rPr>
          <w:rFonts w:ascii="Arial" w:hAnsi="Arial" w:cstheme="majorHAnsi"/>
          <w:sz w:val="24"/>
          <w:szCs w:val="24"/>
        </w:rPr>
      </w:pPr>
    </w:p>
    <w:p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rsidR="00BF1D69" w:rsidRPr="004F68F5" w:rsidRDefault="00BF1D69" w:rsidP="00BF1D69">
      <w:pPr>
        <w:spacing w:after="0" w:line="360" w:lineRule="auto"/>
        <w:jc w:val="both"/>
        <w:rPr>
          <w:rFonts w:ascii="Arial" w:hAnsi="Arial" w:cstheme="majorHAnsi"/>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Sommerville</w:t>
      </w:r>
      <w:proofErr w:type="spellEnd"/>
      <w:r w:rsidR="009701D8" w:rsidRPr="009701D8">
        <w:rPr>
          <w:rFonts w:ascii="Arial" w:hAnsi="Arial" w:cs="Arial"/>
          <w:sz w:val="24"/>
        </w:rPr>
        <w:t>, 2004)</w:t>
      </w:r>
      <w:r w:rsidR="001F18D8" w:rsidRPr="004F68F5">
        <w:rPr>
          <w:rFonts w:ascii="Arial" w:hAnsi="Arial" w:cs="Arial"/>
          <w:color w:val="000000" w:themeColor="text1"/>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rsidR="00BF1D69" w:rsidRDefault="00BF1D69" w:rsidP="00A803BB">
      <w:pPr>
        <w:pStyle w:val="Ttulo1"/>
        <w:numPr>
          <w:ilvl w:val="0"/>
          <w:numId w:val="0"/>
        </w:numPr>
      </w:pPr>
      <w:bookmarkStart w:id="3" w:name="_Toc265610223"/>
      <w:bookmarkStart w:id="4" w:name="_Toc265610576"/>
      <w:bookmarkStart w:id="5" w:name="_Toc400822458"/>
      <w:r w:rsidRPr="004F68F5">
        <w:lastRenderedPageBreak/>
        <w:t>INTRODUCCIÓN</w:t>
      </w:r>
      <w:bookmarkEnd w:id="3"/>
      <w:bookmarkEnd w:id="4"/>
      <w:bookmarkEnd w:id="5"/>
    </w:p>
    <w:p w:rsidR="00526CDA" w:rsidRPr="00526CDA" w:rsidRDefault="00526CDA" w:rsidP="00526CDA"/>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w:t>
      </w:r>
      <w:proofErr w:type="spellStart"/>
      <w:r w:rsidRPr="004F68F5">
        <w:rPr>
          <w:rFonts w:ascii="Arial" w:hAnsi="Arial" w:cs="Arial"/>
          <w:color w:val="000000" w:themeColor="text1"/>
          <w:sz w:val="24"/>
          <w:szCs w:val="24"/>
        </w:rPr>
        <w:t>Android</w:t>
      </w:r>
      <w:proofErr w:type="spellEnd"/>
      <w:r w:rsidRPr="004F68F5">
        <w:rPr>
          <w:rFonts w:ascii="Arial" w:hAnsi="Arial" w:cs="Arial"/>
          <w:color w:val="000000" w:themeColor="text1"/>
          <w:sz w:val="24"/>
          <w:szCs w:val="24"/>
        </w:rPr>
        <w:t xml:space="preserve">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 xml:space="preserve">l servicio y de cotizaciones que se llevarán a cabo.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experiencia agradable para el usuario final, para lo cual debe tener en cuenta las características físicas de los dispositivos, los tiempos de respuesta, el diseño de la </w:t>
      </w:r>
      <w:r w:rsidRPr="004F68F5">
        <w:rPr>
          <w:rFonts w:ascii="Arial" w:hAnsi="Arial" w:cs="Arial"/>
          <w:color w:val="000000" w:themeColor="text1"/>
          <w:sz w:val="24"/>
          <w:szCs w:val="24"/>
        </w:rPr>
        <w:lastRenderedPageBreak/>
        <w:t xml:space="preserve">interfaz gráfica, razón por la cual la aplicación se deberá desarrollar teniendo como base las cualidades que todo software debe tener, según la ingeniería de software como son: la usabilidad, el desempeño, la disponibilidad, la escalabilidad, entre otras.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Default="00BF1D69" w:rsidP="00B347CE">
      <w:pPr>
        <w:pStyle w:val="Ttulo1"/>
        <w:ind w:left="360" w:hanging="360"/>
      </w:pPr>
      <w:bookmarkStart w:id="6" w:name="_Toc400822459"/>
      <w:r w:rsidRPr="004F68F5">
        <w:lastRenderedPageBreak/>
        <w:t>FORMULACIÓN DEL PROBLEMA</w:t>
      </w:r>
      <w:bookmarkEnd w:id="6"/>
    </w:p>
    <w:p w:rsidR="00C8263E" w:rsidRDefault="00C8263E" w:rsidP="00BF1D69">
      <w:pPr>
        <w:spacing w:after="0" w:line="360" w:lineRule="auto"/>
        <w:outlineLvl w:val="0"/>
        <w:rPr>
          <w:rFonts w:ascii="Arial" w:hAnsi="Arial" w:cs="Arial"/>
          <w:sz w:val="24"/>
          <w:szCs w:val="24"/>
        </w:rPr>
      </w:pPr>
    </w:p>
    <w:p w:rsidR="006C08BE" w:rsidRPr="004F68F5" w:rsidRDefault="006C08BE" w:rsidP="00BF1D69">
      <w:pPr>
        <w:spacing w:after="0" w:line="360" w:lineRule="auto"/>
        <w:outlineLvl w:val="0"/>
        <w:rPr>
          <w:rFonts w:ascii="Arial" w:hAnsi="Arial" w:cs="Arial"/>
          <w:sz w:val="24"/>
          <w:szCs w:val="24"/>
        </w:rPr>
      </w:pP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confiable,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¿Cómo facilitar el acceso a la información completa y oportuna, sobre los planes turísticos asociados a la práctica de deportes extremos, de tal forma que esté disponible cuando sea requerida por el usuario?</w:t>
      </w: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BF1D69" w:rsidRDefault="00BF1D69" w:rsidP="00B347CE">
      <w:pPr>
        <w:pStyle w:val="Ttulo1"/>
        <w:ind w:left="360" w:hanging="360"/>
      </w:pPr>
      <w:bookmarkStart w:id="7" w:name="_Toc400822460"/>
      <w:r w:rsidRPr="004F68F5">
        <w:lastRenderedPageBreak/>
        <w:t>JUSTIFICACIÓN</w:t>
      </w:r>
      <w:bookmarkEnd w:id="7"/>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a cifras del Ministerio de Tecnologías de la Información y las Comunicaciones, en el primer trimestre del año 2014 el número de abonados de telefonía móvil fue de 51.594.619 de los cuales el 13,82% se encuentran afiliados a planes </w:t>
      </w:r>
      <w:proofErr w:type="spellStart"/>
      <w:r w:rsidRPr="004F68F5">
        <w:rPr>
          <w:rFonts w:ascii="Arial" w:hAnsi="Arial"/>
          <w:sz w:val="24"/>
          <w:szCs w:val="24"/>
        </w:rPr>
        <w:t>pospago</w:t>
      </w:r>
      <w:proofErr w:type="spellEnd"/>
      <w:r w:rsidRPr="004F68F5">
        <w:rPr>
          <w:rFonts w:ascii="Arial" w:hAnsi="Arial"/>
          <w:sz w:val="24"/>
          <w:szCs w:val="24"/>
        </w:rPr>
        <w:t>; por otro lado, el número de usuarios que usan internet móvil asciende a 19.641.843 para lo cual se tienen en cuenta el número de suscriptores y el acceso por demanda. Estas cifras revelan un aumento en la penetración de telefonía móvil  en Colombia el cual oscila entre 3,5% con relación al año anterior.</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1F18D8" w:rsidRPr="004F68F5">
        <w:rPr>
          <w:rFonts w:ascii="Arial" w:hAnsi="Arial"/>
          <w:sz w:val="24"/>
          <w:szCs w:val="24"/>
        </w:rPr>
        <w:fldChar w:fldCharType="begin"/>
      </w:r>
      <w:r w:rsidR="00526CDA">
        <w:rPr>
          <w:rFonts w:ascii="Arial" w:hAnsi="Arial"/>
          <w:sz w:val="24"/>
          <w:szCs w:val="24"/>
        </w:rPr>
        <w:instrText xml:space="preserve"> ADDIN ZOTERO_ITEM CSL_CITATION {"citationID":"143e3ke7im","properties":{"formattedCitation":"(Ardila,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Ardila</w:t>
      </w:r>
      <w:proofErr w:type="spellEnd"/>
      <w:r w:rsidR="009701D8" w:rsidRPr="009701D8">
        <w:rPr>
          <w:rFonts w:ascii="Arial" w:hAnsi="Arial" w:cs="Arial"/>
          <w:sz w:val="24"/>
        </w:rPr>
        <w:t>, 2012)</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Ardila</w:t>
      </w:r>
      <w:proofErr w:type="spellEnd"/>
      <w:r w:rsidR="009701D8" w:rsidRPr="009701D8">
        <w:rPr>
          <w:rFonts w:ascii="Arial" w:hAnsi="Arial" w:cs="Arial"/>
          <w:sz w:val="24"/>
        </w:rPr>
        <w:t>, 2012)</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Tascon</w:t>
      </w:r>
      <w:proofErr w:type="spellEnd"/>
      <w:r w:rsidR="009701D8" w:rsidRPr="009701D8">
        <w:rPr>
          <w:rFonts w:ascii="Arial" w:hAnsi="Arial" w:cs="Arial"/>
          <w:sz w:val="24"/>
        </w:rPr>
        <w:t>,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eltiempo.com","publisher-place":"Bogotá","section":"Tecnología","event-place":"Bogotá","URL":"http://www.eltiempo.com/archivo/documento/CMS-13123375","language":"Español","author":[{"family":"Redacción tecnología","given":""}],"issued":{"date-parts":[["2013",10,15]]},"accessed":{"date-parts":[["2014",8,19]]}}}],"schema":"https://github.com/citation-style-language/schema/raw/master/csl-citation.json"}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puesto que hasta la fecha no existe tal aplicación y también porque la gente que practica dichos deportes de acuerdo a un estudio realizado en el Perú oscila entre los 15 y 44 años, por lo tanto es la población joven la que hace este deporte  y por lo tanto su acceso a la telefonía y dispositivos móviles se hace más evidente.</w:t>
      </w:r>
    </w:p>
    <w:p w:rsidR="00526CDA" w:rsidRDefault="00526CDA" w:rsidP="00BF1D69">
      <w:pPr>
        <w:spacing w:after="0" w:line="360" w:lineRule="auto"/>
        <w:jc w:val="both"/>
        <w:rPr>
          <w:rFonts w:ascii="Arial" w:hAnsi="Arial" w:cs="Arial"/>
          <w:sz w:val="24"/>
          <w:szCs w:val="24"/>
        </w:rPr>
      </w:pPr>
    </w:p>
    <w:p w:rsidR="00BF1D69" w:rsidRPr="004F68F5" w:rsidRDefault="00BF1D69" w:rsidP="00B347CE">
      <w:pPr>
        <w:pStyle w:val="Ttulo1"/>
        <w:ind w:left="360" w:hanging="360"/>
      </w:pPr>
      <w:bookmarkStart w:id="8" w:name="_Toc400822461"/>
      <w:r w:rsidRPr="004F68F5">
        <w:lastRenderedPageBreak/>
        <w:t>OBJETIVOS</w:t>
      </w:r>
      <w:bookmarkEnd w:id="8"/>
    </w:p>
    <w:p w:rsidR="00BF1D69" w:rsidRPr="004F68F5" w:rsidRDefault="00BF1D69" w:rsidP="00BF1D69">
      <w:pPr>
        <w:pStyle w:val="Prrafodelista"/>
        <w:spacing w:after="0" w:line="360" w:lineRule="auto"/>
        <w:ind w:left="360"/>
        <w:outlineLvl w:val="0"/>
        <w:rPr>
          <w:rFonts w:ascii="Arial" w:hAnsi="Arial" w:cs="Arial"/>
          <w:b/>
          <w:sz w:val="24"/>
          <w:szCs w:val="24"/>
        </w:rPr>
      </w:pPr>
    </w:p>
    <w:p w:rsidR="00BF1D69" w:rsidRPr="004F68F5" w:rsidRDefault="00BF1D69" w:rsidP="00BF1D69">
      <w:pPr>
        <w:spacing w:after="0" w:line="360" w:lineRule="auto"/>
        <w:rPr>
          <w:rFonts w:ascii="Arial" w:hAnsi="Arial" w:cs="Arial"/>
          <w:b/>
          <w:sz w:val="24"/>
          <w:szCs w:val="24"/>
        </w:rPr>
      </w:pPr>
    </w:p>
    <w:p w:rsidR="00BF1D69" w:rsidRPr="004F68F5" w:rsidRDefault="00BF1D69" w:rsidP="00BF1D69">
      <w:pPr>
        <w:pStyle w:val="Ttulo2"/>
        <w:numPr>
          <w:ilvl w:val="1"/>
          <w:numId w:val="19"/>
        </w:numPr>
        <w:spacing w:before="0" w:after="0" w:line="360" w:lineRule="auto"/>
        <w:contextualSpacing/>
        <w:jc w:val="both"/>
      </w:pPr>
      <w:bookmarkStart w:id="9" w:name="_Toc400822462"/>
      <w:r w:rsidRPr="004F68F5">
        <w:t>OBJETIVO GENERAL</w:t>
      </w:r>
      <w:bookmarkEnd w:id="9"/>
    </w:p>
    <w:p w:rsidR="00BF1D69" w:rsidRPr="004F68F5" w:rsidRDefault="00BF1D69" w:rsidP="00BF1D69">
      <w:pPr>
        <w:spacing w:after="0" w:line="360" w:lineRule="auto"/>
        <w:jc w:val="both"/>
        <w:rPr>
          <w:rFonts w:ascii="Arial" w:hAnsi="Arial" w:cs="Arial"/>
          <w:bCs/>
          <w:sz w:val="24"/>
          <w:szCs w:val="24"/>
        </w:rPr>
      </w:pPr>
    </w:p>
    <w:p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w:t>
      </w:r>
      <w:proofErr w:type="spellStart"/>
      <w:r w:rsidRPr="004F68F5">
        <w:rPr>
          <w:rFonts w:ascii="Arial" w:eastAsia="Times New Roman" w:hAnsi="Arial" w:cs="Arial"/>
          <w:sz w:val="24"/>
          <w:szCs w:val="24"/>
        </w:rPr>
        <w:t>Android</w:t>
      </w:r>
      <w:proofErr w:type="spellEnd"/>
      <w:r w:rsidRPr="004F68F5">
        <w:rPr>
          <w:rFonts w:ascii="Arial" w:eastAsia="Times New Roman" w:hAnsi="Arial" w:cs="Arial"/>
          <w:sz w:val="24"/>
          <w:szCs w:val="24"/>
        </w:rPr>
        <w:t xml:space="preserve">,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el o los tipos de deporte que el usuario desea practicar.</w:t>
      </w:r>
    </w:p>
    <w:p w:rsidR="00BF1D69" w:rsidRPr="004F68F5" w:rsidRDefault="00BF1D69" w:rsidP="00BF1D69">
      <w:pPr>
        <w:spacing w:after="0" w:line="360" w:lineRule="auto"/>
        <w:jc w:val="both"/>
        <w:rPr>
          <w:rFonts w:ascii="Arial" w:hAnsi="Arial" w:cs="Arial"/>
          <w:b/>
          <w:bCs/>
          <w:sz w:val="24"/>
          <w:szCs w:val="24"/>
        </w:rPr>
      </w:pPr>
    </w:p>
    <w:p w:rsidR="00BF1D69" w:rsidRPr="004F68F5" w:rsidRDefault="00BF1D69" w:rsidP="00BF1D69">
      <w:pPr>
        <w:pStyle w:val="Ttulo2"/>
        <w:numPr>
          <w:ilvl w:val="1"/>
          <w:numId w:val="19"/>
        </w:numPr>
        <w:spacing w:before="0" w:after="0" w:line="360" w:lineRule="auto"/>
        <w:contextualSpacing/>
        <w:jc w:val="both"/>
      </w:pPr>
      <w:bookmarkStart w:id="10" w:name="_Toc400822463"/>
      <w:r w:rsidRPr="004F68F5">
        <w:t>OBJETIVOS ESPECÍFICOS</w:t>
      </w:r>
      <w:bookmarkEnd w:id="10"/>
    </w:p>
    <w:p w:rsidR="00BF1D69" w:rsidRPr="004F68F5" w:rsidRDefault="00BF1D69" w:rsidP="00BF1D69">
      <w:pPr>
        <w:pStyle w:val="Prrafodelista"/>
        <w:spacing w:after="0" w:line="360" w:lineRule="auto"/>
        <w:jc w:val="both"/>
        <w:outlineLvl w:val="1"/>
        <w:rPr>
          <w:rFonts w:ascii="Arial" w:hAnsi="Arial" w:cs="Arial"/>
          <w:sz w:val="24"/>
          <w:szCs w:val="24"/>
        </w:rPr>
      </w:pP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Realizar el levantamiento d</w:t>
      </w:r>
      <w:r w:rsidR="00A00363">
        <w:rPr>
          <w:rFonts w:ascii="Arial" w:hAnsi="Arial" w:cs="Arial"/>
          <w:highlight w:val="yellow"/>
        </w:rPr>
        <w:t xml:space="preserve">e la información, analizándola e </w:t>
      </w:r>
      <w:proofErr w:type="spellStart"/>
      <w:r w:rsidR="00A00363">
        <w:rPr>
          <w:rFonts w:ascii="Arial" w:hAnsi="Arial" w:cs="Arial"/>
          <w:highlight w:val="yellow"/>
        </w:rPr>
        <w:t>identificandola</w:t>
      </w:r>
      <w:proofErr w:type="spellEnd"/>
      <w:r w:rsidRPr="00571FE6">
        <w:rPr>
          <w:rFonts w:ascii="Arial" w:hAnsi="Arial" w:cs="Arial"/>
          <w:highlight w:val="yellow"/>
        </w:rPr>
        <w:t xml:space="preserve"> por medio de las </w:t>
      </w:r>
      <w:r w:rsidR="0026630C" w:rsidRPr="00571FE6">
        <w:rPr>
          <w:rFonts w:ascii="Arial" w:hAnsi="Arial" w:cs="Arial"/>
          <w:highlight w:val="yellow"/>
        </w:rPr>
        <w:t>páginas</w:t>
      </w:r>
      <w:r w:rsidRPr="00571FE6">
        <w:rPr>
          <w:rFonts w:ascii="Arial" w:hAnsi="Arial" w:cs="Arial"/>
          <w:highlight w:val="yellow"/>
        </w:rPr>
        <w:t xml:space="preserve"> web y cotizaciones a las empresas que ofrecen los servicios de los deportes extremos, con el propósito de conocer las tarifas y planes ofrecidos.</w:t>
      </w:r>
    </w:p>
    <w:p w:rsidR="001A63DC"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Hacer el modelo funcional y estructural de la aplicación de tal forma que se reflejan las funcionalidades que deben desarrollarse y la aplicación sea extensible a las actividades de mantenimiento posteriores. </w:t>
      </w:r>
    </w:p>
    <w:p w:rsidR="00763878"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bookmarkStart w:id="11" w:name="_Toc386531942"/>
      <w:r w:rsidRPr="00571FE6">
        <w:rPr>
          <w:rFonts w:ascii="Arial" w:hAnsi="Arial" w:cs="Arial"/>
          <w:highlight w:val="yellow"/>
        </w:rPr>
        <w:t>Diseñar e implementar la base de datos</w:t>
      </w:r>
      <w:bookmarkEnd w:id="11"/>
      <w:r w:rsidRPr="00571FE6">
        <w:rPr>
          <w:rFonts w:ascii="Arial" w:hAnsi="Arial" w:cs="Arial"/>
          <w:highlight w:val="yellow"/>
        </w:rPr>
        <w:t>, que permite el almacenamiento de la información</w:t>
      </w:r>
      <w:r w:rsidR="00104FC8" w:rsidRPr="00571FE6">
        <w:rPr>
          <w:rFonts w:ascii="Arial" w:hAnsi="Arial" w:cs="Arial"/>
          <w:highlight w:val="yellow"/>
        </w:rPr>
        <w:t>, de acuerdo al análisis y levantamiento de la información realizado con anterioridad.</w:t>
      </w: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bookmarkStart w:id="12" w:name="_GoBack"/>
      <w:r w:rsidRPr="00571FE6">
        <w:rPr>
          <w:rFonts w:ascii="Arial" w:hAnsi="Arial" w:cs="Arial"/>
          <w:highlight w:val="yellow"/>
        </w:rPr>
        <w:t xml:space="preserve">Implementación de un servicio web que permita la conexión del prototipo de </w:t>
      </w:r>
      <w:bookmarkEnd w:id="12"/>
      <w:r w:rsidRPr="00571FE6">
        <w:rPr>
          <w:rFonts w:ascii="Arial" w:hAnsi="Arial" w:cs="Arial"/>
          <w:highlight w:val="yellow"/>
        </w:rPr>
        <w:t>software desarrollado, con la base de datos implementada en un servidor para la consulta de la información.</w:t>
      </w:r>
    </w:p>
    <w:p w:rsidR="00763878" w:rsidRPr="00571FE6"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Desarrollar un prototipo de aplicación en la plataforma </w:t>
      </w:r>
      <w:proofErr w:type="spellStart"/>
      <w:r w:rsidRPr="00571FE6">
        <w:rPr>
          <w:rFonts w:ascii="Arial" w:hAnsi="Arial" w:cs="Arial"/>
          <w:highlight w:val="yellow"/>
        </w:rPr>
        <w:t>Android</w:t>
      </w:r>
      <w:proofErr w:type="spellEnd"/>
      <w:r w:rsidRPr="00571FE6">
        <w:rPr>
          <w:rFonts w:ascii="Arial" w:hAnsi="Arial" w:cs="Arial"/>
          <w:highlight w:val="yellow"/>
        </w:rPr>
        <w:t xml:space="preserve"> mediante el paradigma orientado a objetos, que permita consultar los planes para la práctica de deportes extremos en el departamento de Cundinamarca. </w:t>
      </w: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DD3C12">
      <w:pPr>
        <w:pStyle w:val="Ttulo1"/>
        <w:ind w:left="708" w:hanging="708"/>
      </w:pPr>
      <w:bookmarkStart w:id="13" w:name="_Toc400822464"/>
      <w:r w:rsidRPr="004F68F5">
        <w:lastRenderedPageBreak/>
        <w:t>ALCANCE Y LIMITACIONES</w:t>
      </w:r>
      <w:bookmarkEnd w:id="13"/>
    </w:p>
    <w:p w:rsidR="00BF1D69" w:rsidRPr="004F68F5" w:rsidRDefault="00BF1D69" w:rsidP="00BF1D69">
      <w:pPr>
        <w:pStyle w:val="Prrafodelista"/>
        <w:spacing w:after="0" w:line="360" w:lineRule="auto"/>
        <w:ind w:left="360"/>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4" w:name="_Toc400822465"/>
      <w:r w:rsidRPr="004F68F5">
        <w:t>ALCANCE</w:t>
      </w:r>
      <w:bookmarkEnd w:id="14"/>
    </w:p>
    <w:p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rsidR="007A0886" w:rsidRPr="00175765" w:rsidRDefault="00BF1D69" w:rsidP="00175765">
      <w:pPr>
        <w:pStyle w:val="Prrafodelista"/>
        <w:numPr>
          <w:ilvl w:val="0"/>
          <w:numId w:val="1"/>
        </w:numPr>
        <w:spacing w:after="0" w:line="360" w:lineRule="auto"/>
        <w:jc w:val="both"/>
        <w:rPr>
          <w:rFonts w:ascii="Arial" w:eastAsia="Times New Roman" w:hAnsi="Arial" w:cs="Arial"/>
          <w:sz w:val="24"/>
          <w:szCs w:val="24"/>
          <w:highlight w:val="yellow"/>
        </w:rPr>
      </w:pPr>
      <w:bookmarkStart w:id="15" w:name="_Toc386531945"/>
      <w:r w:rsidRPr="00175765">
        <w:rPr>
          <w:rFonts w:ascii="Arial" w:eastAsia="Times New Roman" w:hAnsi="Arial" w:cs="Arial"/>
          <w:sz w:val="24"/>
          <w:szCs w:val="24"/>
          <w:highlight w:val="yellow"/>
        </w:rPr>
        <w:t xml:space="preserve">Para mostrar la funcionalidad de la aplicación se tendrá en cuenta </w:t>
      </w:r>
      <w:r w:rsidR="007A0886" w:rsidRPr="00175765">
        <w:rPr>
          <w:rFonts w:ascii="Arial" w:eastAsia="Times New Roman" w:hAnsi="Arial" w:cs="Arial"/>
          <w:sz w:val="24"/>
          <w:szCs w:val="24"/>
          <w:highlight w:val="yellow"/>
        </w:rPr>
        <w:t>los requerimientos de información necesarios para la esti</w:t>
      </w:r>
      <w:r w:rsidR="00175765" w:rsidRPr="00175765">
        <w:rPr>
          <w:rFonts w:ascii="Arial" w:eastAsia="Times New Roman" w:hAnsi="Arial" w:cs="Arial"/>
          <w:sz w:val="24"/>
          <w:szCs w:val="24"/>
          <w:highlight w:val="yellow"/>
        </w:rPr>
        <w:t xml:space="preserve">mación de los planes turísticos, sin embargo los datos serán cargados a la base de datos con base en la información recolectada de las páginas web y las cotizaciones realizadas. </w:t>
      </w:r>
    </w:p>
    <w:bookmarkEnd w:id="15"/>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prototipo de la aplicación será desarrollado sobre la plat</w:t>
      </w:r>
      <w:r w:rsidR="00526CDA">
        <w:rPr>
          <w:rFonts w:ascii="Arial" w:eastAsia="Times New Roman" w:hAnsi="Arial" w:cs="Arial"/>
          <w:sz w:val="24"/>
          <w:szCs w:val="24"/>
        </w:rPr>
        <w:t xml:space="preserve">aforma </w:t>
      </w:r>
      <w:proofErr w:type="spellStart"/>
      <w:r w:rsidR="00526CDA">
        <w:rPr>
          <w:rFonts w:ascii="Arial" w:eastAsia="Times New Roman" w:hAnsi="Arial" w:cs="Arial"/>
          <w:sz w:val="24"/>
          <w:szCs w:val="24"/>
        </w:rPr>
        <w:t>Android</w:t>
      </w:r>
      <w:proofErr w:type="spellEnd"/>
      <w:r w:rsidR="00526CDA">
        <w:rPr>
          <w:rFonts w:ascii="Arial" w:eastAsia="Times New Roman" w:hAnsi="Arial" w:cs="Arial"/>
          <w:sz w:val="24"/>
          <w:szCs w:val="24"/>
        </w:rPr>
        <w:t xml:space="preserve"> en la versión 4.4</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La utilización del ser</w:t>
      </w:r>
      <w:r w:rsidR="00763878">
        <w:rPr>
          <w:rFonts w:ascii="Arial" w:eastAsia="Times New Roman" w:hAnsi="Arial" w:cs="Arial"/>
          <w:sz w:val="24"/>
          <w:szCs w:val="24"/>
        </w:rPr>
        <w:t>vicio web estará disponible</w:t>
      </w:r>
      <w:r w:rsidRPr="004F68F5">
        <w:rPr>
          <w:rFonts w:ascii="Arial" w:eastAsia="Times New Roman" w:hAnsi="Arial" w:cs="Arial"/>
          <w:sz w:val="24"/>
          <w:szCs w:val="24"/>
        </w:rPr>
        <w:t xml:space="preserve"> cuando el dispositivo móvil tenga acceso a una red WI-FI</w:t>
      </w:r>
      <w:r w:rsidR="00763878">
        <w:rPr>
          <w:rFonts w:ascii="Arial" w:eastAsia="Times New Roman" w:hAnsi="Arial" w:cs="Arial"/>
          <w:sz w:val="24"/>
          <w:szCs w:val="24"/>
        </w:rPr>
        <w:t xml:space="preserve"> o haga utilización del plan de datos</w:t>
      </w:r>
      <w:r w:rsidRPr="004F68F5">
        <w:rPr>
          <w:rFonts w:ascii="Arial" w:eastAsia="Times New Roman" w:hAnsi="Arial" w:cs="Arial"/>
          <w:sz w:val="24"/>
          <w:szCs w:val="24"/>
        </w:rPr>
        <w:t>.</w:t>
      </w:r>
    </w:p>
    <w:p w:rsidR="00BF1D69" w:rsidRPr="007A0886"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highlight w:val="yellow"/>
        </w:rPr>
      </w:pPr>
      <w:r>
        <w:rPr>
          <w:rFonts w:ascii="Arial" w:hAnsi="Arial" w:cs="Arial"/>
          <w:highlight w:val="yellow"/>
        </w:rPr>
        <w:t>El prototipo no</w:t>
      </w:r>
      <w:r w:rsidR="00BF1D69" w:rsidRPr="007A0886">
        <w:rPr>
          <w:rFonts w:ascii="Arial" w:hAnsi="Arial" w:cs="Arial"/>
          <w:highlight w:val="yellow"/>
        </w:rPr>
        <w:t xml:space="preserve"> ofrecerá al usuario la funcionalidad de reservas,</w:t>
      </w:r>
      <w:r w:rsidRPr="007A0886">
        <w:rPr>
          <w:rFonts w:ascii="Arial" w:hAnsi="Arial" w:cs="Arial"/>
          <w:highlight w:val="yellow"/>
        </w:rPr>
        <w:t xml:space="preserve"> sólo se limitará a permitir la consulta de información asociada a la práctica de deporte extremo teniendo en cuenta los siguientes elementos: </w:t>
      </w:r>
      <w:r w:rsidR="00BF1D69" w:rsidRPr="007A0886">
        <w:rPr>
          <w:rFonts w:ascii="Arial" w:hAnsi="Arial" w:cs="Arial"/>
          <w:highlight w:val="yellow"/>
        </w:rPr>
        <w:t>ubicación, valor de la actividad, transporte e información de contacto de la empresa prestadora del servicio.</w:t>
      </w:r>
    </w:p>
    <w:p w:rsidR="00CA6EA2"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 xml:space="preserve">El prototipo de software no será </w:t>
      </w:r>
      <w:proofErr w:type="spellStart"/>
      <w:r>
        <w:rPr>
          <w:rFonts w:ascii="Arial" w:hAnsi="Arial" w:cs="Arial"/>
        </w:rPr>
        <w:t>multimoneda</w:t>
      </w:r>
      <w:proofErr w:type="spellEnd"/>
      <w:r>
        <w:rPr>
          <w:rFonts w:ascii="Arial" w:hAnsi="Arial" w:cs="Arial"/>
        </w:rPr>
        <w:t>.</w:t>
      </w:r>
    </w:p>
    <w:p w:rsidR="006C6948"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El prototipo de software solo estará disponible en idioma español.</w:t>
      </w:r>
    </w:p>
    <w:p w:rsidR="007A0886" w:rsidRPr="007A0886"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highlight w:val="yellow"/>
        </w:rPr>
      </w:pPr>
      <w:r w:rsidRPr="007A0886">
        <w:rPr>
          <w:rFonts w:ascii="Arial" w:hAnsi="Arial" w:cs="Arial"/>
          <w:highlight w:val="yellow"/>
        </w:rPr>
        <w:t xml:space="preserve">Para el mantenimiento de la información asociada a la práctica de deportes extremos, se llevará a cabo el desarrollo de una aplicación web con un sólo usuario. </w:t>
      </w:r>
    </w:p>
    <w:p w:rsidR="00BF1D69" w:rsidRPr="004F68F5" w:rsidRDefault="00BF1D69" w:rsidP="00BF1D69">
      <w:pPr>
        <w:pStyle w:val="Prrafodelista"/>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6" w:name="_Toc400822466"/>
      <w:r w:rsidRPr="004F68F5">
        <w:t>LIMITACIONES</w:t>
      </w:r>
      <w:bookmarkEnd w:id="16"/>
    </w:p>
    <w:p w:rsidR="00BF1D69" w:rsidRPr="004F68F5" w:rsidRDefault="00BF1D69" w:rsidP="00BF1D69">
      <w:pPr>
        <w:spacing w:after="0" w:line="360" w:lineRule="auto"/>
        <w:rPr>
          <w:rFonts w:ascii="Arial" w:hAnsi="Arial" w:cs="Arial"/>
          <w:sz w:val="24"/>
          <w:szCs w:val="24"/>
        </w:rPr>
      </w:pPr>
    </w:p>
    <w:p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del servicio web, estará dada desde un servidor local.</w:t>
      </w:r>
    </w:p>
    <w:p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7"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7"/>
    </w:p>
    <w:p w:rsidR="00175765" w:rsidRDefault="00BF1D69" w:rsidP="00BF1D69">
      <w:pPr>
        <w:pStyle w:val="Prrafodelista"/>
        <w:numPr>
          <w:ilvl w:val="0"/>
          <w:numId w:val="1"/>
        </w:numPr>
        <w:spacing w:after="0" w:line="360" w:lineRule="auto"/>
        <w:jc w:val="both"/>
        <w:rPr>
          <w:rFonts w:ascii="Arial" w:eastAsia="Times New Roman" w:hAnsi="Arial" w:cs="Arial"/>
          <w:sz w:val="24"/>
          <w:szCs w:val="24"/>
          <w:highlight w:val="yellow"/>
        </w:rPr>
      </w:pPr>
      <w:r w:rsidRPr="00175765">
        <w:rPr>
          <w:rFonts w:ascii="Arial" w:eastAsia="Times New Roman" w:hAnsi="Arial" w:cs="Arial"/>
          <w:sz w:val="24"/>
          <w:szCs w:val="24"/>
          <w:highlight w:val="yellow"/>
        </w:rPr>
        <w:t>La disponibilidad y acceso de la información puede ser limitada</w:t>
      </w:r>
      <w:r w:rsidR="00175765" w:rsidRPr="00175765">
        <w:rPr>
          <w:rFonts w:ascii="Arial" w:eastAsia="Times New Roman" w:hAnsi="Arial" w:cs="Arial"/>
          <w:sz w:val="24"/>
          <w:szCs w:val="24"/>
          <w:highlight w:val="yellow"/>
        </w:rPr>
        <w:t xml:space="preserve"> puesto ésta será recolectada de dos maneras: a) Páginas web y b) Cotizaciones. </w:t>
      </w: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Pr="0023375F" w:rsidRDefault="0023375F" w:rsidP="0023375F">
      <w:pPr>
        <w:spacing w:after="0" w:line="360" w:lineRule="auto"/>
        <w:jc w:val="both"/>
        <w:rPr>
          <w:rFonts w:ascii="Arial" w:eastAsia="Times New Roman" w:hAnsi="Arial" w:cs="Arial"/>
          <w:sz w:val="24"/>
          <w:szCs w:val="24"/>
          <w:highlight w:val="yellow"/>
        </w:rPr>
      </w:pPr>
    </w:p>
    <w:p w:rsidR="00BF1D69" w:rsidRDefault="00BF1D69" w:rsidP="00175765">
      <w:pPr>
        <w:pStyle w:val="Prrafodelista"/>
        <w:spacing w:after="0" w:line="360" w:lineRule="auto"/>
        <w:ind w:left="360"/>
        <w:jc w:val="both"/>
        <w:rPr>
          <w:rFonts w:ascii="Arial" w:eastAsia="Times New Roman" w:hAnsi="Arial" w:cs="Arial"/>
          <w:sz w:val="24"/>
          <w:szCs w:val="24"/>
        </w:rPr>
      </w:pPr>
    </w:p>
    <w:p w:rsidR="0023375F" w:rsidRPr="00175765" w:rsidRDefault="0023375F" w:rsidP="00175765">
      <w:pPr>
        <w:pStyle w:val="Prrafodelista"/>
        <w:spacing w:after="0" w:line="360" w:lineRule="auto"/>
        <w:ind w:left="360"/>
        <w:jc w:val="both"/>
        <w:rPr>
          <w:rFonts w:ascii="Arial" w:eastAsia="Times New Roman" w:hAnsi="Arial" w:cs="Arial"/>
          <w:sz w:val="24"/>
          <w:szCs w:val="24"/>
        </w:rPr>
      </w:pPr>
    </w:p>
    <w:p w:rsidR="00BF1D69" w:rsidRPr="004F68F5" w:rsidRDefault="00BF1D69" w:rsidP="00B347CE">
      <w:pPr>
        <w:pStyle w:val="Ttulo1"/>
        <w:ind w:left="360" w:hanging="360"/>
      </w:pPr>
      <w:bookmarkStart w:id="18" w:name="_Toc400822467"/>
      <w:r w:rsidRPr="004F68F5">
        <w:lastRenderedPageBreak/>
        <w:t>MARCO CONCEPTUAL</w:t>
      </w:r>
      <w:bookmarkEnd w:id="18"/>
    </w:p>
    <w:p w:rsidR="00BF1D69" w:rsidRPr="004F68F5" w:rsidRDefault="00BF1D69" w:rsidP="00BF1D69">
      <w:pPr>
        <w:rPr>
          <w:rFonts w:ascii="Arial" w:hAnsi="Arial"/>
        </w:rPr>
      </w:pPr>
    </w:p>
    <w:p w:rsidR="00175765" w:rsidRDefault="00175765" w:rsidP="00BF1D69">
      <w:pPr>
        <w:spacing w:after="0" w:line="360" w:lineRule="auto"/>
        <w:jc w:val="both"/>
        <w:rPr>
          <w:rFonts w:ascii="Arial" w:hAnsi="Arial" w:cs="Arial"/>
          <w:bCs/>
          <w:iCs/>
          <w:sz w:val="24"/>
          <w:szCs w:val="24"/>
        </w:rPr>
      </w:pPr>
      <w:r w:rsidRPr="00175765">
        <w:rPr>
          <w:rFonts w:ascii="Arial" w:hAnsi="Arial" w:cs="Arial"/>
          <w:bCs/>
          <w:iCs/>
          <w:sz w:val="24"/>
          <w:szCs w:val="24"/>
          <w:highlight w:val="yellow"/>
        </w:rPr>
        <w:t>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w:t>
      </w:r>
      <w:r>
        <w:rPr>
          <w:rFonts w:ascii="Arial" w:hAnsi="Arial" w:cs="Arial"/>
          <w:bCs/>
          <w:iCs/>
          <w:sz w:val="24"/>
          <w:szCs w:val="24"/>
        </w:rPr>
        <w:t xml:space="preserv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9" w:name="_Toc400822468"/>
      <w:r w:rsidRPr="004F68F5">
        <w:t>SISTEMA OPERATIVO ANDROID</w:t>
      </w:r>
      <w:bookmarkEnd w:id="19"/>
    </w:p>
    <w:p w:rsidR="00BF1D69" w:rsidRPr="00175765" w:rsidRDefault="00175765" w:rsidP="00BF1D69">
      <w:pPr>
        <w:spacing w:after="0" w:line="360" w:lineRule="auto"/>
        <w:jc w:val="both"/>
        <w:rPr>
          <w:rFonts w:ascii="Arial" w:hAnsi="Arial" w:cs="Arial"/>
          <w:sz w:val="24"/>
          <w:szCs w:val="24"/>
        </w:rPr>
      </w:pPr>
      <w:r w:rsidRPr="00175765">
        <w:rPr>
          <w:rFonts w:ascii="Arial" w:hAnsi="Arial" w:cs="Arial"/>
          <w:sz w:val="24"/>
          <w:szCs w:val="24"/>
          <w:highlight w:val="yellow"/>
        </w:rPr>
        <w:t xml:space="preserve">Teniendo en cuenta de que el presente anteproyecto se fundamenta en el diseño y desarrollo de una aplicación en la plataforma </w:t>
      </w:r>
      <w:proofErr w:type="spellStart"/>
      <w:r w:rsidRPr="00175765">
        <w:rPr>
          <w:rFonts w:ascii="Arial" w:hAnsi="Arial" w:cs="Arial"/>
          <w:sz w:val="24"/>
          <w:szCs w:val="24"/>
          <w:highlight w:val="yellow"/>
        </w:rPr>
        <w:t>Android</w:t>
      </w:r>
      <w:proofErr w:type="spellEnd"/>
      <w:r w:rsidRPr="00175765">
        <w:rPr>
          <w:rFonts w:ascii="Arial" w:hAnsi="Arial" w:cs="Arial"/>
          <w:sz w:val="24"/>
          <w:szCs w:val="24"/>
          <w:highlight w:val="yellow"/>
        </w:rPr>
        <w:t xml:space="preserve">, es pertinente tener en cuenta que éste es un </w:t>
      </w:r>
      <w:r w:rsidR="006F67AF" w:rsidRPr="00175765">
        <w:rPr>
          <w:rFonts w:ascii="Arial" w:hAnsi="Arial" w:cs="Arial"/>
          <w:bCs/>
          <w:iCs/>
          <w:sz w:val="24"/>
          <w:szCs w:val="24"/>
          <w:highlight w:val="yellow"/>
        </w:rPr>
        <w:t>software de código abierto</w:t>
      </w:r>
      <w:r w:rsidR="00BF1D69" w:rsidRPr="00175765">
        <w:rPr>
          <w:rFonts w:ascii="Arial" w:hAnsi="Arial" w:cs="Arial"/>
          <w:bCs/>
          <w:iCs/>
          <w:sz w:val="24"/>
          <w:szCs w:val="24"/>
          <w:highlight w:val="yellow"/>
        </w:rPr>
        <w:t xml:space="preserve"> para dispositivos móviles que est</w:t>
      </w:r>
      <w:r>
        <w:rPr>
          <w:rFonts w:ascii="Arial" w:hAnsi="Arial" w:cs="Arial"/>
          <w:bCs/>
          <w:iCs/>
          <w:sz w:val="24"/>
          <w:szCs w:val="24"/>
          <w:highlight w:val="yellow"/>
        </w:rPr>
        <w:t xml:space="preserve">á basado en el </w:t>
      </w:r>
      <w:proofErr w:type="spellStart"/>
      <w:r>
        <w:rPr>
          <w:rFonts w:ascii="Arial" w:hAnsi="Arial" w:cs="Arial"/>
          <w:bCs/>
          <w:iCs/>
          <w:sz w:val="24"/>
          <w:szCs w:val="24"/>
          <w:highlight w:val="yellow"/>
        </w:rPr>
        <w:t>kernel</w:t>
      </w:r>
      <w:proofErr w:type="spellEnd"/>
      <w:r>
        <w:rPr>
          <w:rFonts w:ascii="Arial" w:hAnsi="Arial" w:cs="Arial"/>
          <w:bCs/>
          <w:iCs/>
          <w:sz w:val="24"/>
          <w:szCs w:val="24"/>
          <w:highlight w:val="yellow"/>
        </w:rPr>
        <w:t xml:space="preserve"> de Linux, c</w:t>
      </w:r>
      <w:r w:rsidR="00BF1D69" w:rsidRPr="00175765">
        <w:rPr>
          <w:rFonts w:ascii="Arial" w:hAnsi="Arial" w:cs="Arial"/>
          <w:bCs/>
          <w:iCs/>
          <w:sz w:val="24"/>
          <w:szCs w:val="24"/>
          <w:highlight w:val="yellow"/>
        </w:rPr>
        <w:t>onstruido par</w:t>
      </w:r>
      <w:r w:rsidR="006F67AF" w:rsidRPr="00175765">
        <w:rPr>
          <w:rFonts w:ascii="Arial" w:hAnsi="Arial" w:cs="Arial"/>
          <w:bCs/>
          <w:iCs/>
          <w:sz w:val="24"/>
          <w:szCs w:val="24"/>
          <w:highlight w:val="yellow"/>
        </w:rPr>
        <w:t>a permitir a los desarrolladores y fabricantes de equipos originales</w:t>
      </w:r>
      <w:r w:rsidR="00BF1D69" w:rsidRPr="00175765">
        <w:rPr>
          <w:rFonts w:ascii="Arial" w:hAnsi="Arial" w:cs="Arial"/>
          <w:bCs/>
          <w:iCs/>
          <w:sz w:val="24"/>
          <w:szCs w:val="24"/>
          <w:highlight w:val="yellow"/>
        </w:rPr>
        <w:t xml:space="preserve"> la creación de aplicaciones, permitiendo el acceso a las capacidades y características de los dispositivos</w:t>
      </w:r>
      <w:r w:rsidR="00E32876" w:rsidRPr="00175765">
        <w:rPr>
          <w:rFonts w:ascii="Arial" w:hAnsi="Arial" w:cs="Arial"/>
          <w:bCs/>
          <w:iCs/>
          <w:sz w:val="24"/>
          <w:szCs w:val="24"/>
          <w:highlight w:val="yellow"/>
        </w:rPr>
        <w:t>.</w:t>
      </w:r>
      <w:r w:rsidR="001F18D8" w:rsidRPr="00175765">
        <w:rPr>
          <w:rFonts w:ascii="Arial" w:hAnsi="Arial" w:cs="Arial"/>
          <w:bCs/>
          <w:iCs/>
          <w:sz w:val="24"/>
          <w:szCs w:val="24"/>
          <w:highlight w:val="yellow"/>
        </w:rPr>
        <w:fldChar w:fldCharType="begin"/>
      </w:r>
      <w:r w:rsidR="00E32876" w:rsidRPr="00175765">
        <w:rPr>
          <w:rFonts w:ascii="Arial" w:hAnsi="Arial" w:cs="Arial"/>
          <w:bCs/>
          <w:iCs/>
          <w:sz w:val="24"/>
          <w:szCs w:val="24"/>
          <w:highlight w:val="yellow"/>
        </w:rPr>
        <w:instrText xml:space="preserve"> ADDIN ZOTERO_ITEM CSL_CITATION {"citationID":"rirXko9F","properties":{"formattedCitation":"{\\rtf (\\uc0\\u171{}Android Developers\\uc0\\u187{}, s.\\uc0\\u160{}f.)}","plainCitation":"(«Android Developers», s. f.)"},"citationItems":[{"id":41,"uris":["http://zotero.org/users/local/iQKuqCY5/items/8DRG6X63"],"uri":["http://zotero.org/users/local/iQKuqCY5/items/8DRG6X63"],"itemData":{"id":41,"type":"webpage","title":"Android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175765">
        <w:rPr>
          <w:rFonts w:ascii="Arial" w:hAnsi="Arial" w:cs="Arial"/>
          <w:bCs/>
          <w:iCs/>
          <w:sz w:val="24"/>
          <w:szCs w:val="24"/>
          <w:highlight w:val="yellow"/>
        </w:rPr>
        <w:fldChar w:fldCharType="separate"/>
      </w:r>
      <w:r w:rsidR="00E32876" w:rsidRPr="00175765">
        <w:rPr>
          <w:rFonts w:ascii="Arial" w:hAnsi="Arial" w:cs="Arial"/>
          <w:sz w:val="24"/>
          <w:szCs w:val="24"/>
          <w:highlight w:val="yellow"/>
        </w:rPr>
        <w:t>(«</w:t>
      </w:r>
      <w:proofErr w:type="spellStart"/>
      <w:r w:rsidR="00E32876" w:rsidRPr="00175765">
        <w:rPr>
          <w:rFonts w:ascii="Arial" w:hAnsi="Arial" w:cs="Arial"/>
          <w:sz w:val="24"/>
          <w:szCs w:val="24"/>
          <w:highlight w:val="yellow"/>
        </w:rPr>
        <w:t>Android</w:t>
      </w:r>
      <w:proofErr w:type="spellEnd"/>
      <w:r w:rsidR="00E32876" w:rsidRPr="00175765">
        <w:rPr>
          <w:rFonts w:ascii="Arial" w:hAnsi="Arial" w:cs="Arial"/>
          <w:sz w:val="24"/>
          <w:szCs w:val="24"/>
          <w:highlight w:val="yellow"/>
        </w:rPr>
        <w:t xml:space="preserve"> </w:t>
      </w:r>
      <w:proofErr w:type="spellStart"/>
      <w:r w:rsidR="00E32876" w:rsidRPr="00175765">
        <w:rPr>
          <w:rFonts w:ascii="Arial" w:hAnsi="Arial" w:cs="Arial"/>
          <w:sz w:val="24"/>
          <w:szCs w:val="24"/>
          <w:highlight w:val="yellow"/>
        </w:rPr>
        <w:t>Developers</w:t>
      </w:r>
      <w:proofErr w:type="spellEnd"/>
      <w:r w:rsidR="00E32876" w:rsidRPr="00175765">
        <w:rPr>
          <w:rFonts w:ascii="Arial" w:hAnsi="Arial" w:cs="Arial"/>
          <w:sz w:val="24"/>
          <w:szCs w:val="24"/>
          <w:highlight w:val="yellow"/>
        </w:rPr>
        <w:t>», s. f.)</w:t>
      </w:r>
      <w:r w:rsidR="001F18D8" w:rsidRPr="00175765">
        <w:rPr>
          <w:rFonts w:ascii="Arial" w:hAnsi="Arial" w:cs="Arial"/>
          <w:bCs/>
          <w:iCs/>
          <w:sz w:val="24"/>
          <w:szCs w:val="24"/>
          <w:highlight w:val="yellow"/>
        </w:rPr>
        <w:fldChar w:fldCharType="end"/>
      </w:r>
    </w:p>
    <w:p w:rsidR="00BF1D69" w:rsidRPr="004F68F5" w:rsidRDefault="00BF1D69" w:rsidP="00BF1D69">
      <w:pPr>
        <w:pStyle w:val="Prrafodelista"/>
        <w:spacing w:after="0" w:line="360" w:lineRule="auto"/>
        <w:outlineLvl w:val="1"/>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20" w:name="_Toc400822469"/>
      <w:r w:rsidRPr="004F68F5">
        <w:t>SQLITE</w:t>
      </w:r>
      <w:bookmarkEnd w:id="20"/>
    </w:p>
    <w:p w:rsidR="004A4210" w:rsidRPr="00D43E6B" w:rsidRDefault="00175765" w:rsidP="00D43E6B">
      <w:pPr>
        <w:spacing w:after="0" w:line="360" w:lineRule="auto"/>
        <w:jc w:val="both"/>
        <w:rPr>
          <w:rFonts w:ascii="Arial" w:hAnsi="Arial" w:cs="Arial"/>
          <w:sz w:val="24"/>
          <w:szCs w:val="24"/>
          <w:highlight w:val="yellow"/>
        </w:rPr>
      </w:pPr>
      <w:r w:rsidRPr="00D43E6B">
        <w:rPr>
          <w:rFonts w:ascii="Arial" w:hAnsi="Arial" w:cs="Arial"/>
          <w:sz w:val="24"/>
          <w:szCs w:val="24"/>
          <w:highlight w:val="yellow"/>
        </w:rPr>
        <w:t xml:space="preserve">Dado que el presente anteproyecto se basa en el desarrollo de una aplicación para </w:t>
      </w:r>
      <w:proofErr w:type="spellStart"/>
      <w:r w:rsidRPr="00D43E6B">
        <w:rPr>
          <w:rFonts w:ascii="Arial" w:hAnsi="Arial" w:cs="Arial"/>
          <w:sz w:val="24"/>
          <w:szCs w:val="24"/>
          <w:highlight w:val="yellow"/>
        </w:rPr>
        <w:t>Android</w:t>
      </w:r>
      <w:proofErr w:type="spellEnd"/>
      <w:r w:rsidRPr="00D43E6B">
        <w:rPr>
          <w:rFonts w:ascii="Arial" w:hAnsi="Arial" w:cs="Arial"/>
          <w:sz w:val="24"/>
          <w:szCs w:val="24"/>
          <w:highlight w:val="yellow"/>
        </w:rPr>
        <w:t>, éste requiere almacenamiento persistente de datos</w:t>
      </w:r>
      <w:r w:rsidR="00D43E6B" w:rsidRPr="00D43E6B">
        <w:rPr>
          <w:rFonts w:ascii="Arial" w:hAnsi="Arial" w:cs="Arial"/>
          <w:sz w:val="24"/>
          <w:szCs w:val="24"/>
          <w:highlight w:val="yellow"/>
        </w:rPr>
        <w:t xml:space="preserve"> para lo cual se usará </w:t>
      </w:r>
      <w:proofErr w:type="spellStart"/>
      <w:r w:rsidR="00D43E6B" w:rsidRPr="00D43E6B">
        <w:rPr>
          <w:rFonts w:ascii="Arial" w:hAnsi="Arial" w:cs="Arial"/>
          <w:sz w:val="24"/>
          <w:szCs w:val="24"/>
          <w:highlight w:val="yellow"/>
        </w:rPr>
        <w:t>SQLLite</w:t>
      </w:r>
      <w:proofErr w:type="spellEnd"/>
      <w:r w:rsidR="00D43E6B" w:rsidRPr="00D43E6B">
        <w:rPr>
          <w:rFonts w:ascii="Arial" w:hAnsi="Arial" w:cs="Arial"/>
          <w:sz w:val="24"/>
          <w:szCs w:val="24"/>
          <w:highlight w:val="yellow"/>
        </w:rPr>
        <w:t xml:space="preserve"> que </w:t>
      </w:r>
      <w:r w:rsidR="00BF1D69" w:rsidRPr="00D43E6B">
        <w:rPr>
          <w:rFonts w:ascii="Arial" w:eastAsia="Times New Roman" w:hAnsi="Arial" w:cs="Arial"/>
          <w:sz w:val="24"/>
          <w:szCs w:val="24"/>
          <w:highlight w:val="yellow"/>
        </w:rPr>
        <w:t xml:space="preserve">es una librería que implementa un motor de base de datos transaccional SQL, la versión actual es la 3.8.6. </w:t>
      </w:r>
      <w:r w:rsidR="00D43E6B" w:rsidRPr="00D43E6B">
        <w:rPr>
          <w:rFonts w:ascii="Arial" w:eastAsia="Times New Roman" w:hAnsi="Arial" w:cs="Arial"/>
          <w:sz w:val="24"/>
          <w:szCs w:val="24"/>
          <w:highlight w:val="yellow"/>
        </w:rPr>
        <w:t>Y</w:t>
      </w:r>
      <w:r w:rsidR="00BF1D69" w:rsidRPr="00D43E6B">
        <w:rPr>
          <w:rFonts w:ascii="Arial" w:eastAsia="Times New Roman" w:hAnsi="Arial" w:cs="Arial"/>
          <w:sz w:val="24"/>
          <w:szCs w:val="24"/>
          <w:highlight w:val="yellow"/>
        </w:rPr>
        <w:t xml:space="preserve"> es la recomendada para todos los nuevos desarrollos</w:t>
      </w:r>
      <w:r w:rsidR="004A4210" w:rsidRPr="00D43E6B">
        <w:rPr>
          <w:rFonts w:ascii="Arial" w:eastAsia="Times New Roman" w:hAnsi="Arial" w:cs="Arial"/>
          <w:sz w:val="24"/>
          <w:szCs w:val="24"/>
          <w:highlight w:val="yellow"/>
        </w:rPr>
        <w:t xml:space="preserve">. </w:t>
      </w:r>
      <w:r w:rsidR="001F18D8" w:rsidRPr="00D43E6B">
        <w:rPr>
          <w:rFonts w:ascii="Arial" w:hAnsi="Arial" w:cs="Arial"/>
          <w:sz w:val="24"/>
          <w:szCs w:val="24"/>
          <w:highlight w:val="yellow"/>
        </w:rPr>
        <w:fldChar w:fldCharType="begin"/>
      </w:r>
      <w:r w:rsidR="004A4210" w:rsidRPr="00D43E6B">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D43E6B">
        <w:rPr>
          <w:rFonts w:ascii="Arial" w:hAnsi="Arial" w:cs="Arial"/>
          <w:sz w:val="24"/>
          <w:szCs w:val="24"/>
          <w:highlight w:val="yellow"/>
        </w:rPr>
        <w:fldChar w:fldCharType="separate"/>
      </w:r>
      <w:r w:rsidR="009701D8" w:rsidRPr="00D43E6B">
        <w:rPr>
          <w:rFonts w:ascii="Arial" w:hAnsi="Arial" w:cs="Arial"/>
          <w:sz w:val="24"/>
          <w:szCs w:val="24"/>
          <w:highlight w:val="yellow"/>
        </w:rPr>
        <w:t>(«</w:t>
      </w:r>
      <w:proofErr w:type="spellStart"/>
      <w:r w:rsidR="009701D8" w:rsidRPr="00D43E6B">
        <w:rPr>
          <w:rFonts w:ascii="Arial" w:hAnsi="Arial" w:cs="Arial"/>
          <w:sz w:val="24"/>
          <w:szCs w:val="24"/>
          <w:highlight w:val="yellow"/>
        </w:rPr>
        <w:t>SQLite</w:t>
      </w:r>
      <w:proofErr w:type="spellEnd"/>
      <w:r w:rsidR="009701D8" w:rsidRPr="00D43E6B">
        <w:rPr>
          <w:rFonts w:ascii="Arial" w:hAnsi="Arial" w:cs="Arial"/>
          <w:sz w:val="24"/>
          <w:szCs w:val="24"/>
          <w:highlight w:val="yellow"/>
        </w:rPr>
        <w:t xml:space="preserve"> Home Page», s. f.)</w:t>
      </w:r>
      <w:r w:rsidR="001F18D8" w:rsidRPr="00D43E6B">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bCs/>
          <w:sz w:val="24"/>
          <w:szCs w:val="24"/>
          <w:u w:val="single"/>
        </w:rPr>
      </w:pPr>
    </w:p>
    <w:p w:rsidR="00BF1D69" w:rsidRPr="004F68F5" w:rsidRDefault="00BF1D69" w:rsidP="00BF1D69">
      <w:pPr>
        <w:pStyle w:val="Ttulo2"/>
        <w:numPr>
          <w:ilvl w:val="1"/>
          <w:numId w:val="19"/>
        </w:numPr>
        <w:spacing w:before="0" w:after="0" w:line="360" w:lineRule="auto"/>
        <w:contextualSpacing/>
        <w:jc w:val="both"/>
      </w:pPr>
      <w:bookmarkStart w:id="21" w:name="_Toc400822470"/>
      <w:r w:rsidRPr="004F68F5">
        <w:t>SERVICIOS WEB</w:t>
      </w:r>
      <w:bookmarkEnd w:id="21"/>
    </w:p>
    <w:p w:rsidR="00BF1D69" w:rsidRPr="004F68F5" w:rsidRDefault="00D32120" w:rsidP="00BF1D69">
      <w:pPr>
        <w:spacing w:after="0" w:line="360" w:lineRule="auto"/>
        <w:jc w:val="both"/>
        <w:rPr>
          <w:rFonts w:ascii="Arial" w:eastAsia="Times New Roman" w:hAnsi="Arial" w:cs="Arial"/>
          <w:sz w:val="24"/>
          <w:szCs w:val="24"/>
        </w:rPr>
      </w:pPr>
      <w:bookmarkStart w:id="22"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w:t>
      </w:r>
      <w:r w:rsidR="00BF1D69" w:rsidRPr="004F68F5">
        <w:rPr>
          <w:rFonts w:ascii="Arial" w:eastAsia="Times New Roman" w:hAnsi="Arial" w:cs="Arial"/>
          <w:sz w:val="24"/>
          <w:szCs w:val="24"/>
        </w:rPr>
        <w:lastRenderedPageBreak/>
        <w:t xml:space="preserve">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2"/>
      <w:r w:rsidR="001F18D8">
        <w:rPr>
          <w:rFonts w:ascii="Arial" w:eastAsia="Times New Roman" w:hAnsi="Arial" w:cs="Arial"/>
          <w:sz w:val="24"/>
          <w:szCs w:val="24"/>
        </w:rPr>
        <w:fldChar w:fldCharType="begin"/>
      </w:r>
      <w:r w:rsidR="00526CDA">
        <w:rPr>
          <w:rFonts w:ascii="Arial" w:eastAsia="Times New Roman" w:hAnsi="Arial" w:cs="Arial"/>
          <w:sz w:val="24"/>
          <w:szCs w:val="24"/>
        </w:rPr>
        <w:instrText xml:space="preserve"> ADDIN ZOTERO_ITEM CSL_CITATION {"citationID":"1j892ccovd","properties":{"formattedCitation":"{\\rtf (W3C, s.\\uc0\\u160{}f.)}","plainCitation":"(W3C, s. f.)"},"citationItems":[{"id":66,"uris":["http://zotero.org/users/local/P1NyEPNj/items/RKSMPA3K"],"uri":["http://zotero.org/users/local/P1NyEPNj/items/RKSMPA3K"],"itemData":{"id":66,"type":"webpage","title":"Guía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szCs w:val="24"/>
        </w:rPr>
        <w:t>(W3C, s. f.)</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CO" w:eastAsia="es-CO"/>
        </w:rPr>
        <w:drawing>
          <wp:inline distT="0" distB="0" distL="0" distR="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2"/>
                    <a:stretch>
                      <a:fillRect/>
                    </a:stretch>
                  </pic:blipFill>
                  <pic:spPr>
                    <a:xfrm>
                      <a:off x="0" y="0"/>
                      <a:ext cx="5612130" cy="2675255"/>
                    </a:xfrm>
                    <a:prstGeom prst="rect">
                      <a:avLst/>
                    </a:prstGeom>
                  </pic:spPr>
                </pic:pic>
              </a:graphicData>
            </a:graphic>
          </wp:inline>
        </w:drawing>
      </w:r>
    </w:p>
    <w:p w:rsidR="00BF1D69" w:rsidRPr="004F68F5" w:rsidRDefault="00BF1D69" w:rsidP="00BF1D69">
      <w:pPr>
        <w:spacing w:after="0" w:line="360" w:lineRule="auto"/>
        <w:jc w:val="both"/>
        <w:rPr>
          <w:rFonts w:ascii="Arial" w:hAnsi="Arial" w:cs="Arial"/>
          <w:sz w:val="24"/>
          <w:szCs w:val="24"/>
        </w:rPr>
      </w:pPr>
      <w:bookmarkStart w:id="23"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3"/>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rsidR="00BF1D69" w:rsidRPr="004F68F5" w:rsidRDefault="00BF1D69" w:rsidP="00BF1D69">
      <w:pPr>
        <w:spacing w:after="0" w:line="360" w:lineRule="auto"/>
        <w:jc w:val="both"/>
        <w:rPr>
          <w:rFonts w:ascii="Arial" w:hAnsi="Arial" w:cs="Arial"/>
          <w:sz w:val="24"/>
          <w:szCs w:val="24"/>
        </w:rPr>
      </w:pPr>
    </w:p>
    <w:p w:rsidR="00BF1D69" w:rsidRPr="008E68B1" w:rsidRDefault="00BF1D69" w:rsidP="00D32120">
      <w:pPr>
        <w:pStyle w:val="Ttulo2"/>
        <w:numPr>
          <w:ilvl w:val="1"/>
          <w:numId w:val="19"/>
        </w:numPr>
        <w:spacing w:before="0" w:after="0" w:line="360" w:lineRule="auto"/>
        <w:contextualSpacing/>
        <w:jc w:val="both"/>
        <w:rPr>
          <w:highlight w:val="yellow"/>
        </w:rPr>
      </w:pPr>
      <w:bookmarkStart w:id="24" w:name="_Toc400822471"/>
      <w:r w:rsidRPr="008E68B1">
        <w:rPr>
          <w:highlight w:val="yellow"/>
        </w:rPr>
        <w:t>MODELOS DE PROCESOS DE SOFTWARE</w:t>
      </w:r>
      <w:bookmarkEnd w:id="24"/>
    </w:p>
    <w:p w:rsidR="00BF1D69" w:rsidRPr="008E68B1" w:rsidRDefault="00D32120" w:rsidP="00BF1D69">
      <w:pPr>
        <w:spacing w:after="0" w:line="360" w:lineRule="auto"/>
        <w:jc w:val="both"/>
        <w:rPr>
          <w:rFonts w:ascii="Arial" w:eastAsia="Times New Roman" w:hAnsi="Arial" w:cs="Arial"/>
          <w:sz w:val="24"/>
          <w:szCs w:val="24"/>
          <w:highlight w:val="yellow"/>
        </w:rPr>
      </w:pPr>
      <w:r w:rsidRPr="008E68B1">
        <w:rPr>
          <w:rFonts w:ascii="Arial" w:hAnsi="Arial" w:cs="Arial"/>
          <w:sz w:val="24"/>
          <w:szCs w:val="24"/>
          <w:highlight w:val="yellow"/>
        </w:rPr>
        <w:t xml:space="preserve">Teniendo en cuenta  que todo proyecto que involucre el desarrollo de un software requiere definir un modelo de proceso de software, es necesario tener en cuenta que éste es </w:t>
      </w:r>
      <w:r w:rsidR="00BF1D69" w:rsidRPr="008E68B1">
        <w:rPr>
          <w:rFonts w:ascii="Arial" w:eastAsia="Times New Roman" w:hAnsi="Arial" w:cs="Arial"/>
          <w:sz w:val="24"/>
          <w:szCs w:val="24"/>
          <w:highlight w:val="yellow"/>
        </w:rPr>
        <w:t>una descripción simplificada de un proceso del software que pre</w:t>
      </w:r>
      <w:r w:rsidRPr="008E68B1">
        <w:rPr>
          <w:rFonts w:ascii="Arial" w:eastAsia="Times New Roman" w:hAnsi="Arial" w:cs="Arial"/>
          <w:sz w:val="24"/>
          <w:szCs w:val="24"/>
          <w:highlight w:val="yellow"/>
        </w:rPr>
        <w:t xml:space="preserve">senta una visión de ese proceso, los cuales </w:t>
      </w:r>
      <w:r w:rsidR="00BF1D69" w:rsidRPr="008E68B1">
        <w:rPr>
          <w:rFonts w:ascii="Arial" w:eastAsia="Times New Roman" w:hAnsi="Arial" w:cs="Arial"/>
          <w:sz w:val="24"/>
          <w:szCs w:val="24"/>
          <w:highlight w:val="yellow"/>
        </w:rPr>
        <w:t xml:space="preserve">pueden incluir actividades que son parte de los procesos y productos de software y el papel de las personas involucradas en la ingeniería del software. </w:t>
      </w:r>
      <w:r w:rsidR="001F18D8" w:rsidRPr="008E68B1">
        <w:rPr>
          <w:rFonts w:ascii="Arial" w:eastAsia="Times New Roman" w:hAnsi="Arial" w:cs="Arial"/>
          <w:sz w:val="24"/>
          <w:szCs w:val="24"/>
          <w:highlight w:val="yellow"/>
        </w:rPr>
        <w:fldChar w:fldCharType="begin"/>
      </w:r>
      <w:r w:rsidR="00526CDA" w:rsidRPr="008E68B1">
        <w:rPr>
          <w:rFonts w:ascii="Arial" w:eastAsia="Times New Roman" w:hAnsi="Arial" w:cs="Arial"/>
          <w:sz w:val="24"/>
          <w:szCs w:val="24"/>
          <w:highlight w:val="yellow"/>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8E68B1">
        <w:rPr>
          <w:rFonts w:ascii="Arial" w:eastAsia="Times New Roman" w:hAnsi="Arial" w:cs="Arial"/>
          <w:sz w:val="24"/>
          <w:szCs w:val="24"/>
          <w:highlight w:val="yellow"/>
        </w:rPr>
        <w:fldChar w:fldCharType="separate"/>
      </w:r>
      <w:r w:rsidR="009701D8" w:rsidRPr="008E68B1">
        <w:rPr>
          <w:rFonts w:ascii="Arial" w:hAnsi="Arial" w:cs="Arial"/>
          <w:sz w:val="24"/>
          <w:highlight w:val="yellow"/>
        </w:rPr>
        <w:t>(</w:t>
      </w:r>
      <w:proofErr w:type="spellStart"/>
      <w:r w:rsidR="009701D8" w:rsidRPr="008E68B1">
        <w:rPr>
          <w:rFonts w:ascii="Arial" w:hAnsi="Arial" w:cs="Arial"/>
          <w:sz w:val="24"/>
          <w:highlight w:val="yellow"/>
        </w:rPr>
        <w:t>Sommerville</w:t>
      </w:r>
      <w:proofErr w:type="spellEnd"/>
      <w:r w:rsidR="009701D8" w:rsidRPr="008E68B1">
        <w:rPr>
          <w:rFonts w:ascii="Arial" w:hAnsi="Arial" w:cs="Arial"/>
          <w:sz w:val="24"/>
          <w:highlight w:val="yellow"/>
        </w:rPr>
        <w:t>, 2004)</w:t>
      </w:r>
      <w:r w:rsidR="001F18D8" w:rsidRPr="008E68B1">
        <w:rPr>
          <w:rFonts w:ascii="Arial" w:eastAsia="Times New Roman" w:hAnsi="Arial" w:cs="Arial"/>
          <w:sz w:val="24"/>
          <w:szCs w:val="24"/>
          <w:highlight w:val="yellow"/>
        </w:rPr>
        <w:fldChar w:fldCharType="end"/>
      </w:r>
    </w:p>
    <w:p w:rsidR="00D32120" w:rsidRPr="008E68B1" w:rsidRDefault="00D32120" w:rsidP="00BF1D69">
      <w:pPr>
        <w:spacing w:after="0" w:line="360" w:lineRule="auto"/>
        <w:jc w:val="both"/>
        <w:rPr>
          <w:rFonts w:ascii="Arial" w:eastAsia="Times New Roman" w:hAnsi="Arial" w:cs="Arial"/>
          <w:sz w:val="24"/>
          <w:szCs w:val="24"/>
          <w:highlight w:val="yellow"/>
        </w:rPr>
      </w:pPr>
    </w:p>
    <w:p w:rsidR="00BF1D69" w:rsidRPr="008E68B1" w:rsidRDefault="00D32120" w:rsidP="00BF1D69">
      <w:pPr>
        <w:spacing w:after="0" w:line="360" w:lineRule="auto"/>
        <w:jc w:val="both"/>
        <w:rPr>
          <w:rFonts w:asciiTheme="majorHAnsi" w:hAnsiTheme="majorHAnsi" w:cstheme="majorHAnsi"/>
          <w:sz w:val="24"/>
          <w:szCs w:val="24"/>
        </w:rPr>
      </w:pPr>
      <w:r w:rsidRPr="008E68B1">
        <w:rPr>
          <w:rFonts w:asciiTheme="majorHAnsi" w:eastAsia="Times New Roman" w:hAnsiTheme="majorHAnsi" w:cstheme="majorHAnsi"/>
          <w:sz w:val="24"/>
          <w:szCs w:val="24"/>
          <w:highlight w:val="yellow"/>
        </w:rPr>
        <w:t>Sin embargo, dado que existen múltiples metodológicas para el desarrollo de un software, el anteproyecto propone desarrollar sus actividades sobre XP (</w:t>
      </w:r>
      <w:r w:rsidRPr="008E68B1">
        <w:rPr>
          <w:rFonts w:asciiTheme="majorHAnsi" w:hAnsiTheme="majorHAnsi" w:cstheme="majorHAnsi"/>
          <w:sz w:val="24"/>
          <w:szCs w:val="24"/>
          <w:highlight w:val="yellow"/>
        </w:rPr>
        <w:t xml:space="preserve">Extreme </w:t>
      </w:r>
      <w:proofErr w:type="spellStart"/>
      <w:r w:rsidRPr="008E68B1">
        <w:rPr>
          <w:rFonts w:asciiTheme="majorHAnsi" w:hAnsiTheme="majorHAnsi" w:cstheme="majorHAnsi"/>
          <w:sz w:val="24"/>
          <w:szCs w:val="24"/>
          <w:highlight w:val="yellow"/>
        </w:rPr>
        <w:t>Programming</w:t>
      </w:r>
      <w:proofErr w:type="spellEnd"/>
      <w:r w:rsidRPr="008E68B1">
        <w:rPr>
          <w:rFonts w:asciiTheme="majorHAnsi" w:hAnsiTheme="majorHAnsi" w:cstheme="majorHAnsi"/>
          <w:sz w:val="24"/>
          <w:szCs w:val="24"/>
          <w:highlight w:val="yellow"/>
        </w:rPr>
        <w:t>, la cual se define como</w:t>
      </w:r>
      <w:r w:rsidR="008E68B1" w:rsidRPr="008E68B1">
        <w:rPr>
          <w:rFonts w:asciiTheme="majorHAnsi" w:hAnsiTheme="majorHAnsi" w:cstheme="majorHAnsi"/>
          <w:sz w:val="24"/>
          <w:szCs w:val="24"/>
          <w:highlight w:val="yellow"/>
        </w:rPr>
        <w:t xml:space="preserve"> </w:t>
      </w:r>
      <w:r w:rsidR="00BF1D69" w:rsidRPr="008E68B1">
        <w:rPr>
          <w:rFonts w:ascii="Arial" w:hAnsi="Arial" w:cs="Arial"/>
          <w:sz w:val="24"/>
          <w:szCs w:val="24"/>
          <w:highlight w:val="yellow"/>
        </w:rPr>
        <w:t xml:space="preserve">una metodología ágil centrada en potenciar </w:t>
      </w:r>
      <w:r w:rsidR="00BF1D69" w:rsidRPr="008E68B1">
        <w:rPr>
          <w:rFonts w:ascii="Arial" w:hAnsi="Arial" w:cs="Arial"/>
          <w:sz w:val="24"/>
          <w:szCs w:val="24"/>
          <w:highlight w:val="yellow"/>
        </w:rPr>
        <w:lastRenderedPageBreak/>
        <w:t>la relaciones interpersonales como clave para el éxito en desarrollo de software, promoviendo el trabajo en equipo, preocupándose por el aprendizaje de los desarrolladores y propiciando un buen clima de trabajo.</w:t>
      </w:r>
      <w:r w:rsidR="001F18D8" w:rsidRPr="008E68B1">
        <w:rPr>
          <w:rFonts w:ascii="Arial" w:hAnsi="Arial" w:cs="Arial"/>
          <w:sz w:val="24"/>
          <w:szCs w:val="24"/>
          <w:highlight w:val="yellow"/>
        </w:rPr>
        <w:fldChar w:fldCharType="begin"/>
      </w:r>
      <w:r w:rsidR="00526CDA" w:rsidRPr="008E68B1">
        <w:rPr>
          <w:rFonts w:ascii="Arial" w:hAnsi="Arial" w:cs="Arial"/>
          <w:sz w:val="24"/>
          <w:szCs w:val="24"/>
          <w:highlight w:val="yellow"/>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8E68B1">
        <w:rPr>
          <w:rFonts w:ascii="Arial" w:hAnsi="Arial" w:cs="Arial"/>
          <w:sz w:val="24"/>
          <w:szCs w:val="24"/>
          <w:highlight w:val="yellow"/>
        </w:rPr>
        <w:fldChar w:fldCharType="separate"/>
      </w:r>
      <w:r w:rsidR="009701D8" w:rsidRPr="008E68B1">
        <w:rPr>
          <w:rFonts w:ascii="Arial" w:hAnsi="Arial" w:cs="Arial"/>
          <w:sz w:val="24"/>
          <w:szCs w:val="24"/>
          <w:highlight w:val="yellow"/>
        </w:rPr>
        <w:t>(Letelier &amp; Sánchez, 2003)</w:t>
      </w:r>
      <w:r w:rsidR="001F18D8" w:rsidRPr="008E68B1">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sz w:val="24"/>
          <w:szCs w:val="24"/>
        </w:rPr>
      </w:pPr>
    </w:p>
    <w:p w:rsidR="00E03A45" w:rsidRDefault="00BF1D69" w:rsidP="00E03A45">
      <w:pPr>
        <w:pStyle w:val="Ttulo2"/>
        <w:numPr>
          <w:ilvl w:val="1"/>
          <w:numId w:val="19"/>
        </w:numPr>
        <w:spacing w:before="0" w:after="0" w:line="360" w:lineRule="auto"/>
        <w:contextualSpacing/>
        <w:jc w:val="both"/>
      </w:pPr>
      <w:bookmarkStart w:id="25" w:name="_Toc400822472"/>
      <w:r w:rsidRPr="004F68F5">
        <w:t>TURISMO</w:t>
      </w:r>
      <w:bookmarkEnd w:id="25"/>
    </w:p>
    <w:p w:rsidR="00E03A45" w:rsidRDefault="00E03A45" w:rsidP="00E03A45">
      <w:pPr>
        <w:spacing w:after="0" w:line="360" w:lineRule="auto"/>
        <w:jc w:val="both"/>
        <w:rPr>
          <w:rFonts w:asciiTheme="majorHAnsi" w:eastAsia="Times New Roman" w:hAnsiTheme="majorHAnsi" w:cstheme="majorHAnsi"/>
          <w:sz w:val="24"/>
          <w:szCs w:val="24"/>
        </w:rPr>
      </w:pPr>
      <w:r w:rsidRPr="00FA36DF">
        <w:rPr>
          <w:rFonts w:asciiTheme="majorHAnsi" w:eastAsia="Times New Roman" w:hAnsiTheme="majorHAnsi" w:cstheme="majorHAnsi"/>
          <w:sz w:val="24"/>
          <w:szCs w:val="24"/>
          <w:highlight w:val="yellow"/>
        </w:rPr>
        <w:t>Teniendo en cuenta que ya se definieron los conceptos que sustentan el marco tecnológico, y que la aplicación se encuentra relacionada con el turismo, a continuación se busca definir los elementos que conceptualizan los aspectos turísticos y la práctica de deporte extremo.</w:t>
      </w:r>
      <w:r>
        <w:rPr>
          <w:rFonts w:asciiTheme="majorHAnsi" w:eastAsia="Times New Roman" w:hAnsiTheme="majorHAnsi" w:cstheme="majorHAnsi"/>
          <w:sz w:val="24"/>
          <w:szCs w:val="24"/>
        </w:rPr>
        <w:t xml:space="preserve"> </w:t>
      </w:r>
    </w:p>
    <w:p w:rsidR="0065560E" w:rsidRPr="008E68B1" w:rsidRDefault="0065560E" w:rsidP="00E03A45">
      <w:pPr>
        <w:spacing w:after="0" w:line="360" w:lineRule="auto"/>
        <w:jc w:val="both"/>
        <w:rPr>
          <w:rFonts w:asciiTheme="majorHAnsi" w:hAnsiTheme="majorHAnsi" w:cstheme="majorHAnsi"/>
          <w:sz w:val="24"/>
          <w:szCs w:val="24"/>
        </w:rPr>
      </w:pPr>
    </w:p>
    <w:p w:rsidR="00BF1D69" w:rsidRPr="004F68F5" w:rsidRDefault="00BF1D69" w:rsidP="00BF1D69">
      <w:pPr>
        <w:pStyle w:val="Ttulo3"/>
        <w:keepNext w:val="0"/>
        <w:keepLines w:val="0"/>
        <w:numPr>
          <w:ilvl w:val="2"/>
          <w:numId w:val="19"/>
        </w:numPr>
        <w:spacing w:before="0" w:line="360" w:lineRule="auto"/>
        <w:contextualSpacing/>
      </w:pPr>
      <w:bookmarkStart w:id="26" w:name="_Toc400822473"/>
      <w:r w:rsidRPr="004F68F5">
        <w:t>Definición según la Organización Mundial del Turismo OMT</w:t>
      </w:r>
      <w:bookmarkEnd w:id="26"/>
    </w:p>
    <w:p w:rsidR="00BF1D69" w:rsidRPr="004F68F5" w:rsidRDefault="00BF1D69" w:rsidP="00BF1D69">
      <w:pPr>
        <w:spacing w:after="0" w:line="360" w:lineRule="auto"/>
        <w:ind w:left="708"/>
        <w:jc w:val="both"/>
        <w:rPr>
          <w:rFonts w:ascii="Arial" w:hAnsi="Arial" w:cs="Arial"/>
          <w:sz w:val="24"/>
          <w:szCs w:val="24"/>
        </w:rPr>
      </w:pPr>
      <w:r w:rsidRPr="004F68F5">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4F68F5">
        <w:rPr>
          <w:rFonts w:ascii="Arial" w:hAnsi="Arial" w:cs="Arial"/>
          <w:sz w:val="24"/>
          <w:szCs w:val="24"/>
        </w:rPr>
        <w:fldChar w:fldCharType="begin"/>
      </w:r>
      <w:r w:rsidRPr="004F68F5">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(Ministerio de Comercio, Industria y Turismo, 2014)</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FA36DF" w:rsidRDefault="00BF1D69" w:rsidP="00BF1D69">
      <w:pPr>
        <w:pStyle w:val="Ttulo3"/>
        <w:keepNext w:val="0"/>
        <w:keepLines w:val="0"/>
        <w:numPr>
          <w:ilvl w:val="2"/>
          <w:numId w:val="19"/>
        </w:numPr>
        <w:spacing w:before="0" w:line="360" w:lineRule="auto"/>
        <w:contextualSpacing/>
        <w:rPr>
          <w:highlight w:val="yellow"/>
        </w:rPr>
      </w:pPr>
      <w:bookmarkStart w:id="27" w:name="_Toc400822474"/>
      <w:r w:rsidRPr="00FA36DF">
        <w:rPr>
          <w:highlight w:val="yellow"/>
        </w:rPr>
        <w:t xml:space="preserve">Definición </w:t>
      </w:r>
      <w:r w:rsidR="00FA36DF">
        <w:rPr>
          <w:highlight w:val="yellow"/>
        </w:rPr>
        <w:t xml:space="preserve">de turismo </w:t>
      </w:r>
      <w:r w:rsidRPr="00FA36DF">
        <w:rPr>
          <w:highlight w:val="yellow"/>
        </w:rPr>
        <w:t xml:space="preserve">según </w:t>
      </w:r>
      <w:r w:rsidR="00E03A45" w:rsidRPr="00FA36DF">
        <w:rPr>
          <w:highlight w:val="yellow"/>
        </w:rPr>
        <w:t xml:space="preserve">la Ley 1558 de 2012 </w:t>
      </w:r>
      <w:r w:rsidR="00104FC8">
        <w:rPr>
          <w:highlight w:val="yellow"/>
        </w:rPr>
        <w:t>del congreso de Colombia</w:t>
      </w:r>
      <w:bookmarkEnd w:id="27"/>
    </w:p>
    <w:p w:rsidR="00BF1D69" w:rsidRPr="004F68F5" w:rsidRDefault="00BF1D69" w:rsidP="00BF1D69">
      <w:pPr>
        <w:spacing w:after="0" w:line="360" w:lineRule="auto"/>
        <w:jc w:val="both"/>
        <w:rPr>
          <w:rFonts w:ascii="Arial" w:hAnsi="Arial" w:cs="Arial"/>
          <w:b/>
          <w:sz w:val="24"/>
          <w:szCs w:val="24"/>
        </w:rPr>
      </w:pPr>
    </w:p>
    <w:p w:rsidR="00BF1D69" w:rsidRDefault="00BF1D69" w:rsidP="00BF1D69">
      <w:pPr>
        <w:pStyle w:val="normal0"/>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p>
    <w:p w:rsidR="0065560E" w:rsidRDefault="0065560E" w:rsidP="00BF1D69">
      <w:pPr>
        <w:pStyle w:val="normal0"/>
        <w:spacing w:after="0" w:line="360" w:lineRule="auto"/>
        <w:jc w:val="both"/>
        <w:rPr>
          <w:rFonts w:ascii="Arial" w:eastAsia="Arial" w:hAnsi="Arial" w:cs="Arial"/>
          <w:sz w:val="24"/>
        </w:rPr>
      </w:pPr>
    </w:p>
    <w:p w:rsidR="00BF1D69" w:rsidRPr="004F68F5" w:rsidRDefault="00BF1D69" w:rsidP="00BF1D69">
      <w:pPr>
        <w:pStyle w:val="Ttulo3"/>
        <w:keepNext w:val="0"/>
        <w:keepLines w:val="0"/>
        <w:numPr>
          <w:ilvl w:val="2"/>
          <w:numId w:val="19"/>
        </w:numPr>
        <w:spacing w:before="0" w:line="360" w:lineRule="auto"/>
        <w:contextualSpacing/>
      </w:pPr>
      <w:bookmarkStart w:id="28" w:name="_Toc400822475"/>
      <w:r w:rsidRPr="004F68F5">
        <w:t>Turismo de aventura</w:t>
      </w:r>
      <w:bookmarkEnd w:id="28"/>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4"/>
      </w:pPr>
      <w:bookmarkStart w:id="29" w:name="_Toc400822476"/>
      <w:r w:rsidRPr="004F68F5">
        <w:lastRenderedPageBreak/>
        <w:t xml:space="preserve">Turismo de aventura suave o </w:t>
      </w:r>
      <w:proofErr w:type="spellStart"/>
      <w:r w:rsidRPr="004F68F5">
        <w:t>soft</w:t>
      </w:r>
      <w:bookmarkEnd w:id="29"/>
      <w:proofErr w:type="spellEnd"/>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0"/>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Caminata o </w:t>
      </w:r>
      <w:proofErr w:type="spellStart"/>
      <w:r w:rsidRPr="004F68F5">
        <w:rPr>
          <w:rFonts w:ascii="Arial" w:eastAsia="Arial" w:hAnsi="Arial" w:cs="Arial"/>
          <w:sz w:val="24"/>
        </w:rPr>
        <w:t>trekking</w:t>
      </w:r>
      <w:proofErr w:type="spellEnd"/>
    </w:p>
    <w:p w:rsidR="00BF1D69" w:rsidRPr="004F68F5" w:rsidRDefault="00BF1D69" w:rsidP="00BF1D69">
      <w:pPr>
        <w:pStyle w:val="normal0"/>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0"/>
        <w:numPr>
          <w:ilvl w:val="0"/>
          <w:numId w:val="11"/>
        </w:numPr>
        <w:spacing w:after="0" w:line="360" w:lineRule="auto"/>
        <w:jc w:val="both"/>
        <w:rPr>
          <w:rFonts w:ascii="Arial" w:eastAsia="Arial" w:hAnsi="Arial" w:cs="Arial"/>
          <w:sz w:val="24"/>
        </w:rPr>
      </w:pPr>
      <w:proofErr w:type="spellStart"/>
      <w:r w:rsidRPr="004F68F5">
        <w:rPr>
          <w:rFonts w:ascii="Arial" w:eastAsia="Arial" w:hAnsi="Arial" w:cs="Arial"/>
          <w:sz w:val="24"/>
        </w:rPr>
        <w:t>Kayac</w:t>
      </w:r>
      <w:proofErr w:type="spellEnd"/>
      <w:r w:rsidRPr="004F68F5">
        <w:rPr>
          <w:rFonts w:ascii="Arial" w:eastAsia="Arial" w:hAnsi="Arial" w:cs="Arial"/>
          <w:sz w:val="24"/>
        </w:rPr>
        <w:t xml:space="preserve"> en aguas de corrientes suaves</w:t>
      </w:r>
    </w:p>
    <w:p w:rsidR="00BF1D69" w:rsidRPr="004F68F5" w:rsidRDefault="00BF1D69" w:rsidP="00BF1D69">
      <w:pPr>
        <w:pStyle w:val="normal0"/>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rsidR="00BF1D69" w:rsidRPr="004F68F5" w:rsidRDefault="00BF1D69" w:rsidP="00BF1D69">
      <w:pPr>
        <w:pStyle w:val="normal0"/>
        <w:numPr>
          <w:ilvl w:val="0"/>
          <w:numId w:val="11"/>
        </w:numPr>
        <w:spacing w:after="0" w:line="360" w:lineRule="auto"/>
        <w:jc w:val="both"/>
        <w:rPr>
          <w:rFonts w:ascii="Arial" w:hAnsi="Arial"/>
        </w:rPr>
      </w:pPr>
      <w:r w:rsidRPr="004F68F5">
        <w:rPr>
          <w:rFonts w:ascii="Arial" w:eastAsia="Arial" w:hAnsi="Arial" w:cs="Arial"/>
          <w:sz w:val="24"/>
        </w:rPr>
        <w:t>Cabalgatas</w:t>
      </w:r>
    </w:p>
    <w:p w:rsidR="00BF1D69" w:rsidRPr="004F68F5" w:rsidRDefault="00BF1D69" w:rsidP="00BF1D69">
      <w:pPr>
        <w:pStyle w:val="normal0"/>
        <w:spacing w:after="0" w:line="360" w:lineRule="auto"/>
        <w:ind w:left="720"/>
        <w:jc w:val="both"/>
        <w:rPr>
          <w:rFonts w:ascii="Arial" w:hAnsi="Arial"/>
        </w:rPr>
      </w:pPr>
    </w:p>
    <w:p w:rsidR="00BF1D69" w:rsidRPr="004F68F5" w:rsidRDefault="00BF1D69" w:rsidP="00BF1D69">
      <w:pPr>
        <w:pStyle w:val="Ttulo4"/>
      </w:pPr>
      <w:bookmarkStart w:id="30" w:name="_Toc400822477"/>
      <w:r w:rsidRPr="004F68F5">
        <w:t xml:space="preserve">Turismo de aventura fuerte o </w:t>
      </w:r>
      <w:proofErr w:type="spellStart"/>
      <w:r w:rsidRPr="004F68F5">
        <w:t>hard</w:t>
      </w:r>
      <w:bookmarkEnd w:id="30"/>
      <w:proofErr w:type="spellEnd"/>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p>
    <w:p w:rsidR="00BF1D69" w:rsidRPr="004F68F5" w:rsidRDefault="00BF1D69" w:rsidP="00BF1D69">
      <w:pPr>
        <w:pStyle w:val="normal0"/>
        <w:numPr>
          <w:ilvl w:val="0"/>
          <w:numId w:val="12"/>
        </w:numPr>
        <w:spacing w:after="0" w:line="360" w:lineRule="auto"/>
        <w:jc w:val="both"/>
        <w:rPr>
          <w:rFonts w:ascii="Arial" w:eastAsia="Arial" w:hAnsi="Arial" w:cs="Arial"/>
          <w:sz w:val="24"/>
        </w:rPr>
      </w:pPr>
      <w:r w:rsidRPr="004F68F5">
        <w:rPr>
          <w:rFonts w:ascii="Arial" w:eastAsia="Arial" w:hAnsi="Arial" w:cs="Arial"/>
          <w:sz w:val="24"/>
        </w:rPr>
        <w:t xml:space="preserve">Caminata o </w:t>
      </w:r>
      <w:proofErr w:type="spellStart"/>
      <w:r w:rsidRPr="004F68F5">
        <w:rPr>
          <w:rFonts w:ascii="Arial" w:eastAsia="Arial" w:hAnsi="Arial" w:cs="Arial"/>
          <w:sz w:val="24"/>
        </w:rPr>
        <w:t>trekking</w:t>
      </w:r>
      <w:proofErr w:type="spellEnd"/>
      <w:r w:rsidRPr="004F68F5">
        <w:rPr>
          <w:rFonts w:ascii="Arial" w:eastAsia="Arial" w:hAnsi="Arial" w:cs="Arial"/>
          <w:sz w:val="24"/>
        </w:rPr>
        <w:t>.</w:t>
      </w:r>
    </w:p>
    <w:p w:rsidR="00BF1D69" w:rsidRPr="004F68F5" w:rsidRDefault="00BF1D69" w:rsidP="00BF1D69">
      <w:pPr>
        <w:pStyle w:val="normal0"/>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0"/>
        <w:numPr>
          <w:ilvl w:val="0"/>
          <w:numId w:val="12"/>
        </w:numPr>
        <w:spacing w:after="0" w:line="360" w:lineRule="auto"/>
        <w:jc w:val="both"/>
        <w:rPr>
          <w:rFonts w:ascii="Arial" w:eastAsia="Arial" w:hAnsi="Arial" w:cs="Arial"/>
          <w:sz w:val="24"/>
        </w:rPr>
      </w:pPr>
      <w:proofErr w:type="spellStart"/>
      <w:r w:rsidRPr="004F68F5">
        <w:rPr>
          <w:rFonts w:ascii="Arial" w:eastAsia="Arial" w:hAnsi="Arial" w:cs="Arial"/>
          <w:sz w:val="24"/>
        </w:rPr>
        <w:t>Kayac</w:t>
      </w:r>
      <w:proofErr w:type="spellEnd"/>
      <w:r w:rsidRPr="004F68F5">
        <w:rPr>
          <w:rFonts w:ascii="Arial" w:eastAsia="Arial" w:hAnsi="Arial" w:cs="Arial"/>
          <w:sz w:val="24"/>
        </w:rPr>
        <w:t xml:space="preserve"> en aguas de corrientes suaves.</w:t>
      </w:r>
    </w:p>
    <w:p w:rsidR="00BF1D69" w:rsidRPr="004F68F5" w:rsidRDefault="00BF1D69" w:rsidP="00BF1D69">
      <w:pPr>
        <w:pStyle w:val="normal0"/>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rsidR="00BF1D69" w:rsidRDefault="00BF1D69" w:rsidP="00BF1D69">
      <w:pPr>
        <w:pStyle w:val="normal0"/>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rsidR="00104FC8" w:rsidRDefault="00104FC8" w:rsidP="00104FC8">
      <w:pPr>
        <w:pStyle w:val="normal0"/>
        <w:spacing w:after="0" w:line="360" w:lineRule="auto"/>
        <w:jc w:val="both"/>
        <w:rPr>
          <w:rFonts w:ascii="Arial" w:eastAsia="Arial" w:hAnsi="Arial" w:cs="Arial"/>
          <w:sz w:val="24"/>
        </w:rPr>
      </w:pPr>
    </w:p>
    <w:p w:rsidR="00BF1D69" w:rsidRPr="004F68F5" w:rsidRDefault="00BF1D69" w:rsidP="00BF1D69">
      <w:pPr>
        <w:pStyle w:val="Ttulo4"/>
      </w:pPr>
      <w:bookmarkStart w:id="31" w:name="_Toc400822478"/>
      <w:r w:rsidRPr="004F68F5">
        <w:t>Turismo de naturaleza</w:t>
      </w:r>
      <w:bookmarkEnd w:id="31"/>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0"/>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p>
    <w:p w:rsidR="006C08BE" w:rsidRDefault="006C08BE" w:rsidP="006C08BE"/>
    <w:p w:rsidR="00E03A45" w:rsidRPr="006C08BE" w:rsidRDefault="00E03A45" w:rsidP="006C08BE"/>
    <w:p w:rsidR="00BF1D69" w:rsidRPr="004F68F5" w:rsidRDefault="00BF1D69" w:rsidP="00BF1D69">
      <w:pPr>
        <w:pStyle w:val="Ttulo4"/>
      </w:pPr>
      <w:bookmarkStart w:id="32" w:name="_Toc400822479"/>
      <w:r w:rsidRPr="004F68F5">
        <w:t>Definición según la normatividad colombiana</w:t>
      </w:r>
      <w:bookmarkEnd w:id="32"/>
    </w:p>
    <w:p w:rsidR="00BF1D69" w:rsidRDefault="00BF1D69" w:rsidP="00BF1D69">
      <w:pPr>
        <w:pStyle w:val="normal0"/>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rsidR="0082033E" w:rsidRPr="004F68F5" w:rsidRDefault="0082033E" w:rsidP="00BF1D69">
      <w:pPr>
        <w:pStyle w:val="normal0"/>
        <w:spacing w:after="0" w:line="360" w:lineRule="auto"/>
        <w:jc w:val="both"/>
        <w:rPr>
          <w:rFonts w:ascii="Arial" w:eastAsia="Arial" w:hAnsi="Arial" w:cs="Arial"/>
          <w:sz w:val="24"/>
        </w:rPr>
      </w:pPr>
    </w:p>
    <w:p w:rsidR="0082033E" w:rsidRPr="009173AE" w:rsidRDefault="0082033E" w:rsidP="0082033E">
      <w:pPr>
        <w:pStyle w:val="Ttulo2"/>
        <w:numPr>
          <w:ilvl w:val="1"/>
          <w:numId w:val="19"/>
        </w:numPr>
        <w:spacing w:before="0" w:after="0" w:line="360" w:lineRule="auto"/>
        <w:contextualSpacing/>
        <w:jc w:val="both"/>
        <w:rPr>
          <w:highlight w:val="yellow"/>
        </w:rPr>
      </w:pPr>
      <w:bookmarkStart w:id="33" w:name="_Toc400822480"/>
      <w:r w:rsidRPr="009173AE">
        <w:rPr>
          <w:highlight w:val="yellow"/>
        </w:rPr>
        <w:lastRenderedPageBreak/>
        <w:t>PAQUETE TURÍSTICO</w:t>
      </w:r>
      <w:bookmarkEnd w:id="33"/>
      <w:r w:rsidRPr="009173AE">
        <w:rPr>
          <w:highlight w:val="yellow"/>
        </w:rPr>
        <w:t xml:space="preserve"> </w:t>
      </w:r>
    </w:p>
    <w:p w:rsidR="00393DA5" w:rsidRPr="009173AE" w:rsidRDefault="0082033E"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lo general, comprende: transporte, alojamiento, alimentación, recreación y excursiones.</w:t>
      </w:r>
      <w:r w:rsidR="00393DA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00393DA5"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00393DA5"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spacing w:after="0" w:line="360" w:lineRule="auto"/>
        <w:jc w:val="both"/>
        <w:rPr>
          <w:rFonts w:ascii="Arial" w:hAnsi="Arial" w:cs="Arial"/>
          <w:sz w:val="24"/>
          <w:szCs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4" w:name="_Toc400822481"/>
      <w:r w:rsidRPr="009173AE">
        <w:rPr>
          <w:highlight w:val="yellow"/>
        </w:rPr>
        <w:t>PLAN TURÍSTICO</w:t>
      </w:r>
      <w:bookmarkEnd w:id="34"/>
      <w:r w:rsidRPr="009173AE">
        <w:rPr>
          <w:highlight w:val="yellow"/>
        </w:rPr>
        <w:t xml:space="preserve"> </w:t>
      </w:r>
    </w:p>
    <w:p w:rsidR="00393DA5" w:rsidRPr="009173AE" w:rsidRDefault="00393DA5"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S</w:t>
      </w:r>
      <w:r w:rsidR="00E03A45" w:rsidRPr="009173AE">
        <w:rPr>
          <w:rFonts w:ascii="Arial" w:eastAsia="Arial" w:hAnsi="Arial" w:cs="Arial"/>
          <w:sz w:val="24"/>
          <w:highlight w:val="yellow"/>
        </w:rPr>
        <w:t>e puede definir como las alternativas u opciones que se encuentra</w:t>
      </w:r>
      <w:r w:rsidRPr="009173AE">
        <w:rPr>
          <w:rFonts w:ascii="Arial" w:eastAsia="Arial" w:hAnsi="Arial" w:cs="Arial"/>
          <w:sz w:val="24"/>
          <w:highlight w:val="yellow"/>
        </w:rPr>
        <w:t>n dentro de un paquete turístico</w:t>
      </w:r>
      <w:r w:rsidR="00E03A4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E03A45" w:rsidRPr="009173AE" w:rsidRDefault="00E03A45" w:rsidP="00BF1D69">
      <w:pPr>
        <w:pStyle w:val="normal0"/>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5" w:name="_Toc400822482"/>
      <w:r w:rsidRPr="009173AE">
        <w:rPr>
          <w:highlight w:val="yellow"/>
        </w:rPr>
        <w:t>ALOJAMIENTO</w:t>
      </w:r>
      <w:bookmarkEnd w:id="35"/>
    </w:p>
    <w:p w:rsidR="0082033E" w:rsidRPr="009173AE" w:rsidRDefault="00393DA5" w:rsidP="00393DA5">
      <w:pPr>
        <w:spacing w:after="0" w:line="360" w:lineRule="auto"/>
        <w:jc w:val="both"/>
        <w:rPr>
          <w:rFonts w:ascii="Arial" w:eastAsia="Arial" w:hAnsi="Arial" w:cs="Arial"/>
          <w:sz w:val="24"/>
          <w:highlight w:val="yellow"/>
        </w:rPr>
      </w:pPr>
      <w:r w:rsidRPr="009173AE">
        <w:rPr>
          <w:rFonts w:ascii="Arial" w:eastAsia="Arial" w:hAnsi="Arial" w:cs="Arial"/>
          <w:sz w:val="24"/>
          <w:highlight w:val="yellow"/>
        </w:rPr>
        <w:t>Con base en que un paquete turístico incluye alojamiento, es necesario identificar el tipo de alojamiento que aplicaría para la práctica del deporte extremo, así como los ofrecidos por las empresas proveedoras del servicio, e</w:t>
      </w:r>
      <w:r w:rsidR="0082033E" w:rsidRPr="009173AE">
        <w:rPr>
          <w:rFonts w:ascii="Arial" w:eastAsia="Arial" w:hAnsi="Arial" w:cs="Arial"/>
          <w:sz w:val="24"/>
          <w:highlight w:val="yellow"/>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pStyle w:val="normal0"/>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6" w:name="_Toc400822483"/>
      <w:r w:rsidRPr="009173AE">
        <w:rPr>
          <w:highlight w:val="yellow"/>
        </w:rPr>
        <w:t>PROVEEDOR DE SERVICIO TURÍSTICO</w:t>
      </w:r>
      <w:bookmarkEnd w:id="36"/>
      <w:r w:rsidRPr="009173AE">
        <w:rPr>
          <w:highlight w:val="yellow"/>
        </w:rPr>
        <w:t xml:space="preserve"> </w:t>
      </w:r>
    </w:p>
    <w:p w:rsidR="00393DA5" w:rsidRDefault="00393DA5" w:rsidP="00BF1D69">
      <w:pPr>
        <w:pStyle w:val="normal0"/>
        <w:spacing w:after="0" w:line="360" w:lineRule="auto"/>
        <w:jc w:val="both"/>
        <w:rPr>
          <w:rFonts w:ascii="Arial" w:eastAsia="Arial" w:hAnsi="Arial" w:cs="Arial"/>
          <w:sz w:val="24"/>
        </w:rPr>
      </w:pPr>
      <w:r w:rsidRPr="009173AE">
        <w:rPr>
          <w:rFonts w:ascii="Arial" w:eastAsia="Arial" w:hAnsi="Arial" w:cs="Arial"/>
          <w:sz w:val="24"/>
          <w:highlight w:val="yellow"/>
          <w:lang w:val="es-ES_tradnl"/>
        </w:rPr>
        <w:t xml:space="preserve">Dado que los servicios para la práctica de los deportes extremos, son ofrecidos por proveedores de servicios turísticos, es pertinente saber que éstos son, </w:t>
      </w:r>
      <w:r w:rsidR="0082033E" w:rsidRPr="009173AE">
        <w:rPr>
          <w:rFonts w:ascii="Arial" w:eastAsia="Arial" w:hAnsi="Arial" w:cs="Arial"/>
          <w:sz w:val="24"/>
          <w:highlight w:val="yellow"/>
        </w:rPr>
        <w:t xml:space="preserve"> los que permiten que la actividad turística pueda llevarse a cabo en un destino.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Default="00393DA5" w:rsidP="00BF1D69">
      <w:pPr>
        <w:pStyle w:val="normal0"/>
        <w:spacing w:after="0" w:line="360" w:lineRule="auto"/>
        <w:jc w:val="both"/>
        <w:rPr>
          <w:rFonts w:ascii="Arial" w:eastAsia="Arial" w:hAnsi="Arial" w:cs="Arial"/>
          <w:sz w:val="24"/>
        </w:rPr>
      </w:pPr>
    </w:p>
    <w:p w:rsidR="0065560E" w:rsidRDefault="0065560E" w:rsidP="00BF1D69">
      <w:pPr>
        <w:pStyle w:val="normal0"/>
        <w:spacing w:after="0" w:line="360" w:lineRule="auto"/>
        <w:jc w:val="both"/>
        <w:rPr>
          <w:rFonts w:ascii="Arial" w:eastAsia="Arial" w:hAnsi="Arial" w:cs="Arial"/>
          <w:sz w:val="24"/>
        </w:rPr>
      </w:pPr>
    </w:p>
    <w:p w:rsidR="0065560E" w:rsidRDefault="0065560E" w:rsidP="00BF1D69">
      <w:pPr>
        <w:pStyle w:val="normal0"/>
        <w:spacing w:after="0" w:line="360" w:lineRule="auto"/>
        <w:jc w:val="both"/>
        <w:rPr>
          <w:rFonts w:ascii="Arial" w:eastAsia="Arial" w:hAnsi="Arial" w:cs="Arial"/>
          <w:sz w:val="24"/>
        </w:rPr>
      </w:pPr>
    </w:p>
    <w:p w:rsidR="0065560E" w:rsidRDefault="0065560E" w:rsidP="00BF1D69">
      <w:pPr>
        <w:pStyle w:val="normal0"/>
        <w:spacing w:after="0" w:line="360" w:lineRule="auto"/>
        <w:jc w:val="both"/>
        <w:rPr>
          <w:rFonts w:ascii="Arial" w:eastAsia="Arial" w:hAnsi="Arial" w:cs="Arial"/>
          <w:sz w:val="24"/>
        </w:rPr>
      </w:pPr>
    </w:p>
    <w:p w:rsidR="0065560E" w:rsidRDefault="0065560E" w:rsidP="00BF1D69">
      <w:pPr>
        <w:pStyle w:val="normal0"/>
        <w:spacing w:after="0" w:line="360" w:lineRule="auto"/>
        <w:jc w:val="both"/>
        <w:rPr>
          <w:rFonts w:ascii="Arial" w:eastAsia="Arial" w:hAnsi="Arial" w:cs="Arial"/>
          <w:sz w:val="24"/>
        </w:rPr>
      </w:pPr>
    </w:p>
    <w:p w:rsidR="00BF1D69" w:rsidRPr="004F68F5" w:rsidRDefault="00BF1D69" w:rsidP="00B347CE">
      <w:pPr>
        <w:pStyle w:val="Ttulo1"/>
        <w:ind w:left="360" w:hanging="360"/>
      </w:pPr>
      <w:bookmarkStart w:id="37" w:name="_Toc400822484"/>
      <w:r w:rsidRPr="004F68F5">
        <w:lastRenderedPageBreak/>
        <w:t>MARCO LEGAL</w:t>
      </w:r>
      <w:bookmarkEnd w:id="37"/>
    </w:p>
    <w:p w:rsidR="00BF1D69" w:rsidRDefault="00BF1D69" w:rsidP="00BF1D69">
      <w:pPr>
        <w:rPr>
          <w:rFonts w:ascii="Arial" w:hAnsi="Arial"/>
        </w:rPr>
      </w:pPr>
    </w:p>
    <w:p w:rsidR="0083016F" w:rsidRPr="004F68F5" w:rsidRDefault="0083016F" w:rsidP="00BF1D69">
      <w:pPr>
        <w:rPr>
          <w:rFonts w:ascii="Arial" w:hAnsi="Arial"/>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8" w:name="_Toc400822485"/>
      <w:r w:rsidRPr="004F68F5">
        <w:t>CONSTITUCION POLITICA DE COLOMBIA 1991</w:t>
      </w:r>
      <w:bookmarkEnd w:id="38"/>
    </w:p>
    <w:p w:rsidR="00BF1D69" w:rsidRPr="004F68F5" w:rsidRDefault="00BF1D69" w:rsidP="00BF1D69">
      <w:pPr>
        <w:spacing w:after="0" w:line="360" w:lineRule="auto"/>
        <w:jc w:val="both"/>
        <w:outlineLvl w:val="0"/>
        <w:rPr>
          <w:rFonts w:ascii="Arial" w:hAnsi="Arial" w:cs="Arial"/>
          <w:sz w:val="24"/>
          <w:szCs w:val="24"/>
        </w:rPr>
      </w:pPr>
      <w:bookmarkStart w:id="39" w:name="_Toc391681013"/>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9"/>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40" w:name="_Toc400822486"/>
      <w:r w:rsidRPr="004F68F5">
        <w:t>LEY 300 DE 1996 - LEY GENERAL DE TURISMO</w:t>
      </w:r>
      <w:bookmarkEnd w:id="40"/>
    </w:p>
    <w:p w:rsidR="00BF1D69" w:rsidRPr="004F68F5" w:rsidRDefault="00BF1D69" w:rsidP="00BF1D69">
      <w:pPr>
        <w:spacing w:after="0" w:line="360" w:lineRule="auto"/>
        <w:jc w:val="both"/>
        <w:outlineLvl w:val="0"/>
        <w:rPr>
          <w:rFonts w:ascii="Arial" w:hAnsi="Arial" w:cs="Arial"/>
          <w:sz w:val="24"/>
          <w:szCs w:val="24"/>
        </w:rPr>
      </w:pPr>
      <w:bookmarkStart w:id="41" w:name="_Toc391681015"/>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1"/>
      <w:r w:rsidRPr="004F68F5">
        <w:rPr>
          <w:rFonts w:ascii="Arial" w:hAnsi="Arial" w:cs="Arial"/>
          <w:sz w:val="24"/>
          <w:szCs w:val="24"/>
        </w:rPr>
        <w:t xml:space="preserve">. </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42" w:name="_Toc400822487"/>
      <w:r w:rsidRPr="004F68F5">
        <w:rPr>
          <w:rFonts w:cs="Arial"/>
          <w:szCs w:val="24"/>
        </w:rPr>
        <w:lastRenderedPageBreak/>
        <w:t>Principios rectores de la actividad turística</w:t>
      </w:r>
      <w:bookmarkEnd w:id="42"/>
    </w:p>
    <w:p w:rsidR="00BF1D69" w:rsidRPr="004F68F5" w:rsidRDefault="00BF1D69" w:rsidP="00FB29DE">
      <w:pPr>
        <w:spacing w:after="0" w:line="360" w:lineRule="auto"/>
        <w:ind w:firstLine="708"/>
        <w:jc w:val="both"/>
        <w:outlineLvl w:val="0"/>
        <w:rPr>
          <w:rFonts w:ascii="Arial" w:hAnsi="Arial" w:cs="Arial"/>
          <w:sz w:val="24"/>
          <w:szCs w:val="24"/>
        </w:rPr>
      </w:pPr>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3"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4"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4"/>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5"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5"/>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6"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6"/>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7"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responsabilidad y relación equilibrada con los usuarios.</w:t>
      </w:r>
      <w:bookmarkEnd w:id="47"/>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8"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8"/>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9" w:name="_Toc391681023"/>
      <w:r w:rsidRPr="004F68F5">
        <w:rPr>
          <w:rFonts w:ascii="Arial" w:hAnsi="Arial" w:cs="Arial"/>
          <w:sz w:val="24"/>
          <w:szCs w:val="24"/>
          <w:u w:val="single"/>
        </w:rPr>
        <w:lastRenderedPageBreak/>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9"/>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0"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bookmarkEnd w:id="50"/>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1"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aplicación de este principio. El I desarrollo sostenible se aplica en tres ejes básicos: ambiente, sociedad y economía.</w:t>
      </w:r>
      <w:bookmarkEnd w:id="51"/>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2"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2"/>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3"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genere riqueza y fomente la inversión de capital nacional y extranjero.</w:t>
      </w:r>
      <w:bookmarkEnd w:id="5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4"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4"/>
    </w:p>
    <w:p w:rsidR="00BF1D69" w:rsidRDefault="00BF1D69" w:rsidP="00BF1D69">
      <w:pPr>
        <w:pStyle w:val="Prrafodelista"/>
        <w:numPr>
          <w:ilvl w:val="0"/>
          <w:numId w:val="13"/>
        </w:numPr>
        <w:spacing w:after="0" w:line="360" w:lineRule="auto"/>
        <w:jc w:val="both"/>
        <w:outlineLvl w:val="0"/>
        <w:rPr>
          <w:rFonts w:ascii="Arial" w:hAnsi="Arial" w:cs="Arial"/>
          <w:sz w:val="24"/>
          <w:szCs w:val="24"/>
        </w:rPr>
      </w:pPr>
      <w:bookmarkStart w:id="55"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5"/>
    </w:p>
    <w:p w:rsidR="005350DC" w:rsidRPr="004F68F5" w:rsidRDefault="005350DC" w:rsidP="005350DC">
      <w:pPr>
        <w:pStyle w:val="Prrafodelista"/>
        <w:spacing w:after="0" w:line="360" w:lineRule="auto"/>
        <w:jc w:val="both"/>
        <w:outlineLvl w:val="0"/>
        <w:rPr>
          <w:rFonts w:ascii="Arial" w:hAnsi="Arial" w:cs="Arial"/>
          <w:sz w:val="24"/>
          <w:szCs w:val="24"/>
        </w:rPr>
      </w:pPr>
    </w:p>
    <w:p w:rsidR="006D2EE5" w:rsidRPr="004F68F5" w:rsidRDefault="006D2EE5"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6" w:name="_Toc400822488"/>
      <w:r w:rsidRPr="004F68F5">
        <w:rPr>
          <w:rFonts w:cs="Arial"/>
          <w:szCs w:val="24"/>
        </w:rPr>
        <w:lastRenderedPageBreak/>
        <w:t>Consejo Superior del Turismo</w:t>
      </w:r>
      <w:bookmarkEnd w:id="5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57"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bookmarkEnd w:id="57"/>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2"/>
      <w:r w:rsidRPr="004F68F5">
        <w:rPr>
          <w:rFonts w:ascii="Arial" w:hAnsi="Arial" w:cs="Arial"/>
          <w:sz w:val="24"/>
          <w:szCs w:val="24"/>
        </w:rPr>
        <w:t>El Ministerio de Comercio, Industria y Turismo.</w:t>
      </w:r>
      <w:bookmarkEnd w:id="5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3"/>
      <w:r w:rsidRPr="004F68F5">
        <w:rPr>
          <w:rFonts w:ascii="Arial" w:hAnsi="Arial" w:cs="Arial"/>
          <w:sz w:val="24"/>
          <w:szCs w:val="24"/>
        </w:rPr>
        <w:t>El Ministerio del Interior.</w:t>
      </w:r>
      <w:bookmarkEnd w:id="5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4"/>
      <w:r w:rsidRPr="004F68F5">
        <w:rPr>
          <w:rFonts w:ascii="Arial" w:hAnsi="Arial" w:cs="Arial"/>
          <w:sz w:val="24"/>
          <w:szCs w:val="24"/>
        </w:rPr>
        <w:t>El Ministerio de Relaciones Exteriores.</w:t>
      </w:r>
      <w:bookmarkEnd w:id="60"/>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5"/>
      <w:r w:rsidRPr="004F68F5">
        <w:rPr>
          <w:rFonts w:ascii="Arial" w:hAnsi="Arial" w:cs="Arial"/>
          <w:sz w:val="24"/>
          <w:szCs w:val="24"/>
        </w:rPr>
        <w:t>El Ministerio de Ambiente y Desarrollo Sostenible.</w:t>
      </w:r>
      <w:bookmarkEnd w:id="61"/>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6"/>
      <w:r w:rsidRPr="004F68F5">
        <w:rPr>
          <w:rFonts w:ascii="Arial" w:hAnsi="Arial" w:cs="Arial"/>
          <w:sz w:val="24"/>
          <w:szCs w:val="24"/>
        </w:rPr>
        <w:t>El Ministerio de Transporte.</w:t>
      </w:r>
      <w:bookmarkEnd w:id="62"/>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7"/>
      <w:r w:rsidRPr="004F68F5">
        <w:rPr>
          <w:rFonts w:ascii="Arial" w:hAnsi="Arial" w:cs="Arial"/>
          <w:sz w:val="24"/>
          <w:szCs w:val="24"/>
        </w:rPr>
        <w:t>El Ministerio de Cultura.</w:t>
      </w:r>
      <w:bookmarkEnd w:id="63"/>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38"/>
      <w:r w:rsidRPr="004F68F5">
        <w:rPr>
          <w:rFonts w:ascii="Arial" w:hAnsi="Arial" w:cs="Arial"/>
          <w:sz w:val="24"/>
          <w:szCs w:val="24"/>
        </w:rPr>
        <w:t>El Viceministro de Turismo.</w:t>
      </w:r>
      <w:bookmarkEnd w:id="64"/>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39"/>
      <w:r w:rsidRPr="004F68F5">
        <w:rPr>
          <w:rFonts w:ascii="Arial" w:hAnsi="Arial" w:cs="Arial"/>
          <w:sz w:val="24"/>
          <w:szCs w:val="24"/>
        </w:rPr>
        <w:t>El Director de la Unidad Administrativa Especial de Aeronáutica Civil.</w:t>
      </w:r>
      <w:bookmarkEnd w:id="65"/>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0"/>
      <w:r w:rsidRPr="004F68F5">
        <w:rPr>
          <w:rFonts w:ascii="Arial" w:hAnsi="Arial" w:cs="Arial"/>
          <w:sz w:val="24"/>
          <w:szCs w:val="24"/>
        </w:rPr>
        <w:t>El Director de la Unidad Especial de Migración Colombia.</w:t>
      </w:r>
      <w:bookmarkEnd w:id="66"/>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1"/>
      <w:r w:rsidRPr="004F68F5">
        <w:rPr>
          <w:rFonts w:ascii="Arial" w:hAnsi="Arial" w:cs="Arial"/>
          <w:sz w:val="24"/>
          <w:szCs w:val="24"/>
        </w:rPr>
        <w:t>El Director de la Unidad Administrativa Especial de Parques Nacionales.</w:t>
      </w:r>
      <w:bookmarkEnd w:id="67"/>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2"/>
      <w:r w:rsidRPr="004F68F5">
        <w:rPr>
          <w:rFonts w:ascii="Arial" w:hAnsi="Arial" w:cs="Arial"/>
          <w:sz w:val="24"/>
          <w:szCs w:val="24"/>
        </w:rPr>
        <w:t>El Director general de la Policía Nacional.</w:t>
      </w:r>
      <w:bookmarkEnd w:id="6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9" w:name="_Toc391681043"/>
      <w:r w:rsidRPr="004F68F5">
        <w:rPr>
          <w:rFonts w:ascii="Arial" w:hAnsi="Arial" w:cs="Arial"/>
          <w:sz w:val="24"/>
          <w:szCs w:val="24"/>
        </w:rPr>
        <w:t>El Director general del SENA.</w:t>
      </w:r>
      <w:bookmarkEnd w:id="6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70" w:name="_Toc391681044"/>
      <w:r w:rsidRPr="004F68F5">
        <w:rPr>
          <w:rFonts w:ascii="Arial" w:hAnsi="Arial" w:cs="Arial"/>
          <w:sz w:val="24"/>
          <w:szCs w:val="24"/>
        </w:rPr>
        <w:t>El Ministro de Tecnologías de la Información y las Comunicaciones o su delegado.</w:t>
      </w:r>
      <w:bookmarkEnd w:id="70"/>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71" w:name="_Toc400822489"/>
      <w:r w:rsidRPr="004F68F5">
        <w:rPr>
          <w:rFonts w:cs="Arial"/>
          <w:szCs w:val="24"/>
        </w:rPr>
        <w:t>Consejo Consultivo de la Industria Turística</w:t>
      </w:r>
      <w:bookmarkEnd w:id="71"/>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2" w:name="_Toc391681046"/>
      <w:r w:rsidRPr="004F68F5">
        <w:rPr>
          <w:rFonts w:ascii="Arial" w:hAnsi="Arial" w:cs="Arial"/>
          <w:sz w:val="24"/>
          <w:szCs w:val="24"/>
        </w:rPr>
        <w:t>El Consejo Consultivo de la Industria Turística será integrado por:</w:t>
      </w:r>
      <w:bookmarkEnd w:id="72"/>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7"/>
      <w:r w:rsidRPr="004F68F5">
        <w:rPr>
          <w:rFonts w:ascii="Arial" w:hAnsi="Arial" w:cs="Arial"/>
          <w:sz w:val="24"/>
          <w:szCs w:val="24"/>
        </w:rPr>
        <w:t>El Ministerio de Comercio, Industria y Turismo.</w:t>
      </w:r>
      <w:bookmarkEnd w:id="73"/>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48"/>
      <w:r w:rsidRPr="004F68F5">
        <w:rPr>
          <w:rFonts w:ascii="Arial" w:hAnsi="Arial" w:cs="Arial"/>
          <w:sz w:val="24"/>
          <w:szCs w:val="24"/>
        </w:rPr>
        <w:t>El Viceministro de Turismo.</w:t>
      </w:r>
      <w:bookmarkEnd w:id="74"/>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5"/>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0"/>
      <w:r w:rsidRPr="004F68F5">
        <w:rPr>
          <w:rFonts w:ascii="Arial" w:hAnsi="Arial" w:cs="Arial"/>
          <w:sz w:val="24"/>
          <w:szCs w:val="24"/>
        </w:rPr>
        <w:lastRenderedPageBreak/>
        <w:t>El Director del Fondo Nacional de Turismo</w:t>
      </w:r>
      <w:bookmarkEnd w:id="76"/>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7" w:name="_Toc391681051"/>
      <w:r w:rsidRPr="004F68F5">
        <w:rPr>
          <w:rFonts w:ascii="Arial" w:hAnsi="Arial" w:cs="Arial"/>
          <w:sz w:val="24"/>
          <w:szCs w:val="24"/>
        </w:rPr>
        <w:t>Los Presidentes de los gremios nacionales del sector, uno por cada tipo de prestador turístico, el de mayor número de afiliados.</w:t>
      </w:r>
      <w:bookmarkEnd w:id="77"/>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8"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9" w:name="_Toc391681053"/>
      <w:r w:rsidRPr="004F68F5">
        <w:rPr>
          <w:rFonts w:ascii="Arial" w:hAnsi="Arial" w:cs="Arial"/>
          <w:sz w:val="24"/>
          <w:szCs w:val="24"/>
        </w:rPr>
        <w:t>Funciones del Consejo de la Industria Turística:</w:t>
      </w:r>
      <w:bookmarkEnd w:id="7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0"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80"/>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1"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1"/>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2" w:name="_Toc391681056"/>
      <w:r w:rsidRPr="004F68F5">
        <w:rPr>
          <w:rFonts w:ascii="Arial" w:hAnsi="Arial" w:cs="Arial"/>
          <w:sz w:val="24"/>
          <w:szCs w:val="24"/>
        </w:rPr>
        <w:t>Recomendar mecanismos que procuren una efectiva y permanente coordinación entre el sector público y el sector privado en favor del desarrollo y competitividad del turismo.</w:t>
      </w:r>
      <w:bookmarkEnd w:id="82"/>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3"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3"/>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4"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4"/>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5" w:name="_Toc391681059"/>
      <w:r w:rsidRPr="004F68F5">
        <w:rPr>
          <w:rFonts w:ascii="Arial" w:hAnsi="Arial" w:cs="Arial"/>
          <w:sz w:val="24"/>
          <w:szCs w:val="24"/>
        </w:rPr>
        <w:t>Recomendar estrategias de seguridad turística.</w:t>
      </w:r>
      <w:bookmarkEnd w:id="85"/>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6" w:name="_Toc391681060"/>
      <w:r w:rsidRPr="004F68F5">
        <w:rPr>
          <w:rFonts w:ascii="Arial" w:hAnsi="Arial" w:cs="Arial"/>
          <w:sz w:val="24"/>
          <w:szCs w:val="24"/>
        </w:rPr>
        <w:t>Proponer candidatos para la medalla al merito turístico.</w:t>
      </w:r>
      <w:bookmarkEnd w:id="86"/>
    </w:p>
    <w:p w:rsidR="00BF1D69" w:rsidRDefault="00BF1D69"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Pr="004F68F5" w:rsidRDefault="006D2EE5" w:rsidP="00BF1D69">
      <w:pPr>
        <w:spacing w:after="0" w:line="360" w:lineRule="auto"/>
        <w:jc w:val="both"/>
        <w:outlineLvl w:val="0"/>
        <w:rPr>
          <w:rFonts w:ascii="Arial" w:hAnsi="Arial" w:cs="Arial"/>
          <w:b/>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7" w:name="_Toc400822490"/>
      <w:r w:rsidRPr="004F68F5">
        <w:rPr>
          <w:rFonts w:cs="Arial"/>
          <w:szCs w:val="24"/>
        </w:rPr>
        <w:lastRenderedPageBreak/>
        <w:t>Registro Nacional de Turismo</w:t>
      </w:r>
      <w:bookmarkEnd w:id="87"/>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8" w:name="_Toc391681062"/>
      <w:r w:rsidRPr="004F68F5">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bookmarkEnd w:id="8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9" w:name="_Toc391681063"/>
      <w:r w:rsidRPr="004F68F5">
        <w:rPr>
          <w:rFonts w:ascii="Arial" w:hAnsi="Arial" w:cs="Arial"/>
          <w:sz w:val="24"/>
          <w:szCs w:val="24"/>
        </w:rPr>
        <w:t>Prestadores de servicios turísticos obligados a inscribirse en el registro nacional de turismo:</w:t>
      </w:r>
      <w:bookmarkEnd w:id="8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4"/>
      <w:r w:rsidRPr="004F68F5">
        <w:rPr>
          <w:rFonts w:ascii="Arial" w:hAnsi="Arial" w:cs="Arial"/>
          <w:sz w:val="24"/>
          <w:szCs w:val="24"/>
        </w:rPr>
        <w:t>Agencias de viajes y turismo, agencias mayoristas y operadores de turismo.</w:t>
      </w:r>
      <w:bookmarkEnd w:id="9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5"/>
      <w:r w:rsidRPr="004F68F5">
        <w:rPr>
          <w:rFonts w:ascii="Arial" w:hAnsi="Arial" w:cs="Arial"/>
          <w:sz w:val="24"/>
          <w:szCs w:val="24"/>
        </w:rPr>
        <w:t>Establecimientos de alojamiento y hospedaje</w:t>
      </w:r>
      <w:bookmarkEnd w:id="9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66"/>
      <w:r w:rsidRPr="004F68F5">
        <w:rPr>
          <w:rFonts w:ascii="Arial" w:hAnsi="Arial" w:cs="Arial"/>
          <w:sz w:val="24"/>
          <w:szCs w:val="24"/>
        </w:rPr>
        <w:t>Operadores profesionales de congresos, ferias y convenciones</w:t>
      </w:r>
      <w:bookmarkEnd w:id="92"/>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67"/>
      <w:r w:rsidRPr="004F68F5">
        <w:rPr>
          <w:rFonts w:ascii="Arial" w:hAnsi="Arial" w:cs="Arial"/>
          <w:sz w:val="24"/>
          <w:szCs w:val="24"/>
        </w:rPr>
        <w:t>Arrendadores de vehículos.</w:t>
      </w:r>
      <w:bookmarkEnd w:id="93"/>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68"/>
      <w:r w:rsidRPr="004F68F5">
        <w:rPr>
          <w:rFonts w:ascii="Arial" w:hAnsi="Arial" w:cs="Arial"/>
          <w:sz w:val="24"/>
          <w:szCs w:val="24"/>
        </w:rPr>
        <w:t>Oficinas de representaciones turísticas.</w:t>
      </w:r>
      <w:bookmarkEnd w:id="94"/>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69"/>
      <w:r w:rsidRPr="004F68F5">
        <w:rPr>
          <w:rFonts w:ascii="Arial" w:hAnsi="Arial" w:cs="Arial"/>
          <w:sz w:val="24"/>
          <w:szCs w:val="24"/>
        </w:rPr>
        <w:t>Usuarios operadores, desarrolladores e industrias en zonas francas turísticas.</w:t>
      </w:r>
      <w:bookmarkEnd w:id="95"/>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0"/>
      <w:r w:rsidRPr="004F68F5">
        <w:rPr>
          <w:rFonts w:ascii="Arial" w:hAnsi="Arial" w:cs="Arial"/>
          <w:sz w:val="24"/>
          <w:szCs w:val="24"/>
        </w:rPr>
        <w:t>Empresas promotoras y comercializadoras de proyectos de tiempo compartido y multipropiedad</w:t>
      </w:r>
      <w:bookmarkEnd w:id="96"/>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7"/>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8" w:name="_Toc391681072"/>
      <w:r w:rsidRPr="004F68F5">
        <w:rPr>
          <w:rFonts w:ascii="Arial" w:hAnsi="Arial" w:cs="Arial"/>
          <w:sz w:val="24"/>
          <w:szCs w:val="24"/>
        </w:rPr>
        <w:t>Los guías de turismo.</w:t>
      </w:r>
      <w:bookmarkEnd w:id="98"/>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9"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9"/>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0" w:name="_Toc391681074"/>
      <w:r w:rsidRPr="004F68F5">
        <w:rPr>
          <w:rFonts w:ascii="Arial" w:hAnsi="Arial" w:cs="Arial"/>
          <w:sz w:val="24"/>
          <w:szCs w:val="24"/>
        </w:rPr>
        <w:t>Los establecimientos que presten servicios de turismo de interés social.</w:t>
      </w:r>
      <w:bookmarkEnd w:id="10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1" w:name="_Toc391681075"/>
      <w:r w:rsidRPr="004F68F5">
        <w:rPr>
          <w:rFonts w:ascii="Arial" w:hAnsi="Arial" w:cs="Arial"/>
          <w:sz w:val="24"/>
          <w:szCs w:val="24"/>
        </w:rPr>
        <w:t>Las empresas que prestan servicios especializados de turismo contemplado en el título IV de la ley 300 de 1996.</w:t>
      </w:r>
      <w:bookmarkEnd w:id="10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2" w:name="_Toc391681076"/>
      <w:r w:rsidRPr="004F68F5">
        <w:rPr>
          <w:rFonts w:ascii="Arial" w:hAnsi="Arial" w:cs="Arial"/>
          <w:sz w:val="24"/>
          <w:szCs w:val="24"/>
        </w:rPr>
        <w:t>Los demás que el Gobierno Nacional determine.</w:t>
      </w:r>
      <w:bookmarkEnd w:id="102"/>
    </w:p>
    <w:p w:rsidR="00BF1D69" w:rsidRDefault="00BF1D69" w:rsidP="00BF1D69">
      <w:pPr>
        <w:pStyle w:val="Ttulo3"/>
        <w:ind w:left="720"/>
        <w:rPr>
          <w:rFonts w:cs="Arial"/>
          <w:szCs w:val="24"/>
        </w:rPr>
      </w:pPr>
    </w:p>
    <w:p w:rsidR="006D2EE5" w:rsidRPr="006D2EE5" w:rsidRDefault="006D2EE5" w:rsidP="006D2EE5"/>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03" w:name="_Toc400822491"/>
      <w:r w:rsidRPr="004F68F5">
        <w:rPr>
          <w:rFonts w:cs="Arial"/>
          <w:szCs w:val="24"/>
        </w:rPr>
        <w:lastRenderedPageBreak/>
        <w:t>Norma Técnica Sectorial para el Turismo de Aventura</w:t>
      </w:r>
      <w:bookmarkEnd w:id="103"/>
    </w:p>
    <w:p w:rsidR="00BF1D69" w:rsidRPr="004F68F5" w:rsidRDefault="00BF1D69" w:rsidP="00BF1D69">
      <w:pPr>
        <w:spacing w:after="0" w:line="360" w:lineRule="auto"/>
        <w:jc w:val="both"/>
        <w:outlineLvl w:val="0"/>
        <w:rPr>
          <w:rFonts w:ascii="Arial" w:hAnsi="Arial" w:cs="Arial"/>
          <w:sz w:val="24"/>
          <w:szCs w:val="24"/>
        </w:rPr>
      </w:pPr>
      <w:bookmarkStart w:id="104" w:name="_Toc391681078"/>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4"/>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la tabla 1, se listan las normas técnicas sectoriales vigentes para el turismo de aventura:</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Epgrafe"/>
        <w:keepNext/>
        <w:rPr>
          <w:rFonts w:ascii="Arial" w:hAnsi="Arial" w:cs="Arial"/>
          <w:color w:val="auto"/>
          <w:sz w:val="24"/>
          <w:szCs w:val="24"/>
        </w:rPr>
      </w:pPr>
      <w:bookmarkStart w:id="105"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5"/>
    </w:p>
    <w:tbl>
      <w:tblPr>
        <w:tblStyle w:val="Cuadrculaclara1"/>
        <w:tblpPr w:leftFromText="141" w:rightFromText="141" w:vertAnchor="text" w:horzAnchor="page" w:tblpX="1700" w:tblpY="233"/>
        <w:tblW w:w="0" w:type="auto"/>
        <w:tblLook w:val="04A0"/>
      </w:tblPr>
      <w:tblGrid>
        <w:gridCol w:w="3369"/>
        <w:gridCol w:w="5685"/>
      </w:tblGrid>
      <w:tr w:rsidR="00BF1D69" w:rsidRPr="004F68F5" w:rsidTr="00CA6EA2">
        <w:trPr>
          <w:cnfStyle w:val="100000000000"/>
        </w:trPr>
        <w:tc>
          <w:tcPr>
            <w:cnfStyle w:val="001000000000"/>
            <w:tcW w:w="3369" w:type="dxa"/>
            <w:vAlign w:val="center"/>
          </w:tcPr>
          <w:p w:rsidR="00BF1D69" w:rsidRPr="004F68F5" w:rsidRDefault="00BF1D69" w:rsidP="00CA6EA2">
            <w:pPr>
              <w:jc w:val="center"/>
              <w:outlineLvl w:val="0"/>
              <w:rPr>
                <w:rFonts w:ascii="Arial" w:hAnsi="Arial" w:cs="Arial"/>
                <w:sz w:val="24"/>
                <w:szCs w:val="24"/>
              </w:rPr>
            </w:pPr>
            <w:bookmarkStart w:id="106" w:name="_Toc391681080"/>
            <w:bookmarkStart w:id="107" w:name="_Toc391681079"/>
            <w:r w:rsidRPr="004F68F5">
              <w:rPr>
                <w:rFonts w:ascii="Arial" w:hAnsi="Arial" w:cs="Arial"/>
                <w:sz w:val="24"/>
                <w:szCs w:val="24"/>
              </w:rPr>
              <w:t>SIGLA</w:t>
            </w:r>
            <w:bookmarkEnd w:id="106"/>
          </w:p>
        </w:tc>
        <w:tc>
          <w:tcPr>
            <w:tcW w:w="5685" w:type="dxa"/>
            <w:vAlign w:val="center"/>
          </w:tcPr>
          <w:p w:rsidR="00BF1D69" w:rsidRPr="004F68F5" w:rsidRDefault="00BF1D69" w:rsidP="00CA6EA2">
            <w:pPr>
              <w:jc w:val="center"/>
              <w:outlineLvl w:val="0"/>
              <w:cnfStyle w:val="100000000000"/>
              <w:rPr>
                <w:rFonts w:ascii="Arial" w:hAnsi="Arial" w:cs="Arial"/>
                <w:sz w:val="24"/>
                <w:szCs w:val="24"/>
              </w:rPr>
            </w:pPr>
            <w:bookmarkStart w:id="108" w:name="_Toc391681081"/>
            <w:r w:rsidRPr="004F68F5">
              <w:rPr>
                <w:rFonts w:ascii="Arial" w:hAnsi="Arial" w:cs="Arial"/>
                <w:sz w:val="24"/>
                <w:szCs w:val="24"/>
              </w:rPr>
              <w:t>NOMBRE</w:t>
            </w:r>
            <w:bookmarkEnd w:id="108"/>
          </w:p>
        </w:tc>
      </w:tr>
      <w:tr w:rsidR="00BF1D69" w:rsidRPr="004F68F5" w:rsidTr="00CA6EA2">
        <w:trPr>
          <w:cnfStyle w:val="000000100000"/>
        </w:trPr>
        <w:tc>
          <w:tcPr>
            <w:cnfStyle w:val="00100000000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09" w:name="_Toc391681082"/>
            <w:r w:rsidRPr="004F68F5">
              <w:rPr>
                <w:rFonts w:ascii="Arial" w:hAnsi="Arial" w:cs="Arial"/>
                <w:sz w:val="24"/>
                <w:szCs w:val="24"/>
              </w:rPr>
              <w:t>NORMA TÉCNICA SECTORIAL NTS- AV010</w:t>
            </w:r>
            <w:bookmarkEnd w:id="109"/>
          </w:p>
        </w:tc>
        <w:tc>
          <w:tcPr>
            <w:tcW w:w="5685" w:type="dxa"/>
            <w:vAlign w:val="center"/>
          </w:tcPr>
          <w:p w:rsidR="00BF1D69" w:rsidRPr="004F68F5" w:rsidRDefault="00BF1D69" w:rsidP="00CA6EA2">
            <w:pPr>
              <w:spacing w:after="0" w:line="240" w:lineRule="auto"/>
              <w:jc w:val="both"/>
              <w:outlineLvl w:val="0"/>
              <w:cnfStyle w:val="000000100000"/>
              <w:rPr>
                <w:rFonts w:ascii="Arial" w:hAnsi="Arial" w:cs="Arial"/>
                <w:sz w:val="24"/>
                <w:szCs w:val="24"/>
              </w:rPr>
            </w:pPr>
            <w:bookmarkStart w:id="110" w:name="_Toc391681083"/>
            <w:r w:rsidRPr="004F68F5">
              <w:rPr>
                <w:rFonts w:ascii="Arial" w:hAnsi="Arial" w:cs="Arial"/>
                <w:sz w:val="24"/>
                <w:szCs w:val="24"/>
              </w:rPr>
              <w:t xml:space="preserve">Requisitos para la operación de actividades de Rafting en Turismo de Aventura. </w:t>
            </w:r>
            <w:bookmarkEnd w:id="110"/>
          </w:p>
        </w:tc>
      </w:tr>
      <w:tr w:rsidR="00BF1D69" w:rsidRPr="004F68F5" w:rsidTr="00CA6EA2">
        <w:trPr>
          <w:cnfStyle w:val="000000010000"/>
        </w:trPr>
        <w:tc>
          <w:tcPr>
            <w:cnfStyle w:val="00100000000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1" w:name="_Toc391681084"/>
            <w:r w:rsidRPr="004F68F5">
              <w:rPr>
                <w:rFonts w:ascii="Arial" w:hAnsi="Arial" w:cs="Arial"/>
                <w:sz w:val="24"/>
                <w:szCs w:val="24"/>
              </w:rPr>
              <w:t>NORMA TÉCNICA SECTORIAL NTS - AV011</w:t>
            </w:r>
            <w:bookmarkEnd w:id="111"/>
          </w:p>
        </w:tc>
        <w:tc>
          <w:tcPr>
            <w:tcW w:w="5685" w:type="dxa"/>
            <w:vAlign w:val="center"/>
          </w:tcPr>
          <w:p w:rsidR="00BF1D69" w:rsidRPr="004F68F5" w:rsidRDefault="00BF1D69" w:rsidP="00CA6EA2">
            <w:pPr>
              <w:spacing w:after="0" w:line="240" w:lineRule="auto"/>
              <w:jc w:val="both"/>
              <w:outlineLvl w:val="0"/>
              <w:cnfStyle w:val="000000010000"/>
              <w:rPr>
                <w:rFonts w:ascii="Arial" w:hAnsi="Arial" w:cs="Arial"/>
                <w:sz w:val="24"/>
                <w:szCs w:val="24"/>
              </w:rPr>
            </w:pPr>
            <w:bookmarkStart w:id="112" w:name="_Toc391681085"/>
            <w:r w:rsidRPr="004F68F5">
              <w:rPr>
                <w:rFonts w:ascii="Arial" w:hAnsi="Arial" w:cs="Arial"/>
                <w:sz w:val="24"/>
                <w:szCs w:val="24"/>
              </w:rPr>
              <w:t>Requisitos para la operación de actividades de Rapel en Turismo de aventura.</w:t>
            </w:r>
            <w:bookmarkEnd w:id="112"/>
          </w:p>
        </w:tc>
      </w:tr>
      <w:tr w:rsidR="00BF1D69" w:rsidRPr="004F68F5" w:rsidTr="00CA6EA2">
        <w:trPr>
          <w:cnfStyle w:val="000000100000"/>
        </w:trPr>
        <w:tc>
          <w:tcPr>
            <w:cnfStyle w:val="00100000000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3" w:name="_Toc391681086"/>
            <w:r w:rsidRPr="004F68F5">
              <w:rPr>
                <w:rFonts w:ascii="Arial" w:hAnsi="Arial" w:cs="Arial"/>
                <w:sz w:val="24"/>
                <w:szCs w:val="24"/>
              </w:rPr>
              <w:t>NORMA TÉCNICA SECTORIAL NTS - AV012</w:t>
            </w:r>
            <w:bookmarkEnd w:id="113"/>
          </w:p>
        </w:tc>
        <w:tc>
          <w:tcPr>
            <w:tcW w:w="5685" w:type="dxa"/>
            <w:vAlign w:val="center"/>
          </w:tcPr>
          <w:p w:rsidR="00BF1D69" w:rsidRPr="004F68F5" w:rsidRDefault="00BF1D69" w:rsidP="00CA6EA2">
            <w:pPr>
              <w:spacing w:after="0" w:line="240" w:lineRule="auto"/>
              <w:jc w:val="both"/>
              <w:outlineLvl w:val="0"/>
              <w:cnfStyle w:val="000000100000"/>
              <w:rPr>
                <w:rFonts w:ascii="Arial" w:hAnsi="Arial" w:cs="Arial"/>
                <w:sz w:val="24"/>
                <w:szCs w:val="24"/>
              </w:rPr>
            </w:pPr>
            <w:bookmarkStart w:id="114" w:name="_Toc391681087"/>
            <w:r w:rsidRPr="004F68F5">
              <w:rPr>
                <w:rFonts w:ascii="Arial" w:hAnsi="Arial" w:cs="Arial"/>
                <w:sz w:val="24"/>
                <w:szCs w:val="24"/>
              </w:rPr>
              <w:t xml:space="preserve">Requisitos para la operación de actividades de Espeleología recreativa en Turismo de aventura. </w:t>
            </w:r>
            <w:bookmarkEnd w:id="114"/>
          </w:p>
        </w:tc>
      </w:tr>
      <w:tr w:rsidR="00BF1D69" w:rsidRPr="004F68F5" w:rsidTr="00CA6EA2">
        <w:trPr>
          <w:cnfStyle w:val="000000010000"/>
        </w:trPr>
        <w:tc>
          <w:tcPr>
            <w:cnfStyle w:val="00100000000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5" w:name="_Toc391681088"/>
            <w:r w:rsidRPr="004F68F5">
              <w:rPr>
                <w:rFonts w:ascii="Arial" w:hAnsi="Arial" w:cs="Arial"/>
                <w:sz w:val="24"/>
                <w:szCs w:val="24"/>
              </w:rPr>
              <w:t>NORMA TÉCNICA SECTORIAL NTS - AV013</w:t>
            </w:r>
            <w:bookmarkEnd w:id="115"/>
          </w:p>
        </w:tc>
        <w:tc>
          <w:tcPr>
            <w:tcW w:w="5685" w:type="dxa"/>
            <w:vAlign w:val="center"/>
          </w:tcPr>
          <w:p w:rsidR="00BF1D69" w:rsidRPr="004F68F5" w:rsidRDefault="00BF1D69" w:rsidP="00CA6EA2">
            <w:pPr>
              <w:spacing w:after="0" w:line="240" w:lineRule="auto"/>
              <w:jc w:val="both"/>
              <w:outlineLvl w:val="0"/>
              <w:cnfStyle w:val="000000010000"/>
              <w:rPr>
                <w:rFonts w:ascii="Arial" w:hAnsi="Arial" w:cs="Arial"/>
                <w:sz w:val="24"/>
                <w:szCs w:val="24"/>
              </w:rPr>
            </w:pPr>
            <w:bookmarkStart w:id="116" w:name="_Toc391681089"/>
            <w:r w:rsidRPr="004F68F5">
              <w:rPr>
                <w:rFonts w:ascii="Arial" w:hAnsi="Arial" w:cs="Arial"/>
                <w:sz w:val="24"/>
                <w:szCs w:val="24"/>
              </w:rPr>
              <w:t xml:space="preserve">Requisitos para la operación de actividades de parapente en Turismo de aventura. </w:t>
            </w:r>
            <w:bookmarkEnd w:id="116"/>
          </w:p>
        </w:tc>
      </w:tr>
    </w:tbl>
    <w:p w:rsidR="00BF1D69" w:rsidRPr="004F68F5" w:rsidRDefault="00BF1D69" w:rsidP="00BF1D69">
      <w:pPr>
        <w:pStyle w:val="Ttulo2"/>
        <w:spacing w:before="0" w:after="0" w:line="360" w:lineRule="auto"/>
        <w:ind w:left="720"/>
        <w:contextualSpacing/>
        <w:jc w:val="both"/>
      </w:pPr>
    </w:p>
    <w:p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pStyle w:val="Ttulo2"/>
        <w:numPr>
          <w:ilvl w:val="1"/>
          <w:numId w:val="19"/>
        </w:numPr>
        <w:spacing w:before="0" w:after="0" w:line="360" w:lineRule="auto"/>
        <w:contextualSpacing/>
        <w:jc w:val="both"/>
      </w:pPr>
      <w:bookmarkStart w:id="117" w:name="_Toc400822492"/>
      <w:r w:rsidRPr="004F68F5">
        <w:t>LEY 1581 DE 2012 – SE DICTAN DISPOSICIONES PARA LA PROTECCIÓN DE DATOS PERSONALES</w:t>
      </w:r>
      <w:bookmarkEnd w:id="117"/>
    </w:p>
    <w:p w:rsidR="00BF1D69" w:rsidRPr="004F68F5" w:rsidRDefault="00BF1D69" w:rsidP="00BF1D69">
      <w:pPr>
        <w:spacing w:after="0" w:line="360" w:lineRule="auto"/>
        <w:outlineLvl w:val="1"/>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8" w:name="_Toc391681091"/>
      <w:bookmarkEnd w:id="107"/>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8"/>
      <w:r w:rsidR="001F18D8">
        <w:rPr>
          <w:rFonts w:ascii="Arial" w:hAnsi="Arial" w:cs="Arial"/>
          <w:sz w:val="24"/>
          <w:szCs w:val="24"/>
        </w:rPr>
        <w:fldChar w:fldCharType="begin"/>
      </w:r>
      <w:r w:rsidR="00FB29DE">
        <w:rPr>
          <w:rFonts w:ascii="Arial" w:hAnsi="Arial" w:cs="Arial"/>
          <w:sz w:val="24"/>
          <w:szCs w:val="24"/>
        </w:rPr>
        <w:instrText xml:space="preserve"> ADDIN ZOTERO_ITEM CSL_CITATION {"citationID":"tvs7avf77","properties":{"formattedCitation":"{\\rtf (Congreso de la Rep\\uc0\\u250{}blica de Colombia, 2012)}","plainCitation":"(Congreso de la República de Colombia, 2012)"},"citationItems":[{"id":65,"uris":["http://zotero.org/users/local/P1NyEPNj/items/J57QIHZG"],"uri":["http://zotero.org/users/local/P1NyEPNj/items/J57QIHZG"],"itemData":{"id":65,"type":"article","title":"Ley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2012)</w:t>
      </w:r>
      <w:r w:rsidR="001F18D8">
        <w:rPr>
          <w:rFonts w:ascii="Arial" w:hAnsi="Arial" w:cs="Arial"/>
          <w:sz w:val="24"/>
          <w:szCs w:val="24"/>
        </w:rPr>
        <w:fldChar w:fldCharType="end"/>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9" w:name="_Toc391681092"/>
      <w:r w:rsidRPr="004F68F5">
        <w:rPr>
          <w:rFonts w:ascii="Arial" w:hAnsi="Arial" w:cs="Arial"/>
          <w:sz w:val="24"/>
          <w:szCs w:val="24"/>
        </w:rPr>
        <w:lastRenderedPageBreak/>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20"/>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1"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21"/>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2" w:name="_Toc391681095"/>
      <w:r w:rsidRPr="004F68F5">
        <w:rPr>
          <w:rFonts w:ascii="Arial" w:hAnsi="Arial" w:cs="Arial"/>
          <w:sz w:val="24"/>
          <w:szCs w:val="24"/>
        </w:rPr>
        <w:t>Bases de datos que tengan como fin y contengan información de inteligencia y contrainteligencia.</w:t>
      </w:r>
      <w:bookmarkEnd w:id="122"/>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3" w:name="_Toc391681096"/>
      <w:r w:rsidRPr="004F68F5">
        <w:rPr>
          <w:rFonts w:ascii="Arial" w:hAnsi="Arial" w:cs="Arial"/>
          <w:sz w:val="24"/>
          <w:szCs w:val="24"/>
        </w:rPr>
        <w:t>Bases de datos de información periodística y otros contenidos editoriales.</w:t>
      </w:r>
      <w:bookmarkEnd w:id="123"/>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4" w:name="_Toc391681097"/>
      <w:r w:rsidRPr="004F68F5">
        <w:rPr>
          <w:rFonts w:ascii="Arial" w:hAnsi="Arial" w:cs="Arial"/>
          <w:sz w:val="24"/>
          <w:szCs w:val="24"/>
        </w:rPr>
        <w:t>Bases de datos y archivos regulados por la ley 1266 de 2008</w:t>
      </w:r>
      <w:bookmarkEnd w:id="124"/>
    </w:p>
    <w:p w:rsidR="00BF1D69" w:rsidRPr="004F68F5" w:rsidRDefault="00BF1D69" w:rsidP="00BF1D69">
      <w:pPr>
        <w:pStyle w:val="Prrafodelista"/>
        <w:numPr>
          <w:ilvl w:val="0"/>
          <w:numId w:val="18"/>
        </w:numPr>
        <w:spacing w:after="0" w:line="360" w:lineRule="auto"/>
        <w:jc w:val="both"/>
        <w:rPr>
          <w:rFonts w:ascii="Arial" w:hAnsi="Arial" w:cs="Arial"/>
          <w:sz w:val="24"/>
          <w:szCs w:val="24"/>
        </w:rPr>
      </w:pPr>
      <w:bookmarkStart w:id="125" w:name="_Toc391681098"/>
      <w:r w:rsidRPr="004F68F5">
        <w:rPr>
          <w:rFonts w:ascii="Arial" w:hAnsi="Arial" w:cs="Arial"/>
          <w:sz w:val="24"/>
          <w:szCs w:val="24"/>
        </w:rPr>
        <w:t>Bases de datos y archivos regulados por la ley 79 de 1993</w:t>
      </w:r>
      <w:bookmarkEnd w:id="125"/>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6" w:name="_Toc400822493"/>
      <w:r w:rsidRPr="004F68F5">
        <w:rPr>
          <w:rFonts w:cs="Arial"/>
          <w:szCs w:val="24"/>
        </w:rPr>
        <w:t>Principios rectores</w:t>
      </w:r>
      <w:bookmarkEnd w:id="12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7"/>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8"/>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9"/>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30"/>
    </w:p>
    <w:p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31" w:name="_Toc391681104"/>
      <w:r>
        <w:rPr>
          <w:rFonts w:ascii="Arial" w:hAnsi="Arial" w:cs="Arial"/>
          <w:sz w:val="24"/>
          <w:szCs w:val="24"/>
          <w:u w:val="single"/>
        </w:rPr>
        <w:lastRenderedPageBreak/>
        <w:t>T</w:t>
      </w:r>
      <w:r w:rsidR="00BF1D69" w:rsidRPr="004F68F5">
        <w:rPr>
          <w:rFonts w:ascii="Arial" w:hAnsi="Arial" w:cs="Arial"/>
          <w:sz w:val="24"/>
          <w:szCs w:val="24"/>
          <w:u w:val="single"/>
        </w:rPr>
        <w:t>ransparencia</w:t>
      </w:r>
      <w:bookmarkEnd w:id="131"/>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2" w:name="_Toc391681105"/>
      <w:r w:rsidRPr="004F68F5">
        <w:rPr>
          <w:rFonts w:ascii="Arial" w:hAnsi="Arial" w:cs="Arial"/>
          <w:sz w:val="24"/>
          <w:szCs w:val="24"/>
          <w:u w:val="single"/>
        </w:rPr>
        <w:t>Acceso y circulación restringida</w:t>
      </w:r>
      <w:bookmarkEnd w:id="132"/>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3" w:name="_Toc391681106"/>
      <w:r w:rsidRPr="004F68F5">
        <w:rPr>
          <w:rFonts w:ascii="Arial" w:hAnsi="Arial" w:cs="Arial"/>
          <w:sz w:val="24"/>
          <w:szCs w:val="24"/>
          <w:u w:val="single"/>
        </w:rPr>
        <w:t>Seguridad</w:t>
      </w:r>
      <w:bookmarkEnd w:id="133"/>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4" w:name="_Toc391681107"/>
      <w:r w:rsidRPr="004F68F5">
        <w:rPr>
          <w:rFonts w:ascii="Arial" w:hAnsi="Arial" w:cs="Arial"/>
          <w:sz w:val="24"/>
          <w:szCs w:val="24"/>
          <w:u w:val="single"/>
        </w:rPr>
        <w:t>Confidencialidad</w:t>
      </w:r>
      <w:bookmarkEnd w:id="134"/>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rsidR="00B22C5E" w:rsidRDefault="00B22C5E" w:rsidP="00B22C5E">
      <w:pPr>
        <w:spacing w:after="0" w:line="360" w:lineRule="auto"/>
        <w:ind w:left="360"/>
        <w:jc w:val="both"/>
        <w:outlineLvl w:val="0"/>
        <w:rPr>
          <w:rFonts w:ascii="Arial" w:hAnsi="Arial" w:cs="Arial"/>
          <w:sz w:val="24"/>
          <w:szCs w:val="24"/>
          <w:u w:val="single"/>
        </w:rPr>
      </w:pPr>
    </w:p>
    <w:p w:rsidR="00A803BB" w:rsidRDefault="00B22C5E" w:rsidP="00DA31E3">
      <w:pPr>
        <w:pStyle w:val="Ttulo2"/>
        <w:numPr>
          <w:ilvl w:val="1"/>
          <w:numId w:val="19"/>
        </w:numPr>
        <w:spacing w:before="0" w:after="0" w:line="360" w:lineRule="auto"/>
        <w:contextualSpacing/>
        <w:jc w:val="both"/>
      </w:pPr>
      <w:bookmarkStart w:id="135" w:name="_Toc400822494"/>
      <w:r>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5"/>
    </w:p>
    <w:p w:rsidR="00A803BB" w:rsidRPr="00A803BB" w:rsidRDefault="00A803BB" w:rsidP="00A803BB"/>
    <w:p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p>
    <w:p w:rsidR="006D2EE5" w:rsidRDefault="006D2EE5" w:rsidP="006D2EE5">
      <w:pPr>
        <w:spacing w:line="360" w:lineRule="auto"/>
        <w:jc w:val="both"/>
        <w:rPr>
          <w:rFonts w:ascii="Arial" w:hAnsi="Arial" w:cs="Arial"/>
          <w:sz w:val="24"/>
          <w:szCs w:val="24"/>
        </w:rPr>
      </w:pPr>
    </w:p>
    <w:p w:rsidR="006D2EE5" w:rsidRPr="006D2EE5" w:rsidRDefault="006D2EE5" w:rsidP="006D2EE5">
      <w:pPr>
        <w:spacing w:line="360" w:lineRule="auto"/>
        <w:jc w:val="both"/>
        <w:rPr>
          <w:rFonts w:ascii="Arial" w:hAnsi="Arial" w:cs="Arial"/>
          <w:sz w:val="24"/>
          <w:szCs w:val="24"/>
        </w:rPr>
      </w:pPr>
    </w:p>
    <w:p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6" w:name="_Toc400822495"/>
      <w:r w:rsidRPr="00D32944">
        <w:rPr>
          <w:rFonts w:cs="Arial"/>
          <w:szCs w:val="24"/>
        </w:rPr>
        <w:lastRenderedPageBreak/>
        <w:t xml:space="preserve">De los atentados contra la confidencialidad, la integridad y la disponibilidad de los datos y de los sistemas </w:t>
      </w:r>
      <w:r w:rsidR="00D32944">
        <w:rPr>
          <w:rFonts w:cs="Arial"/>
          <w:szCs w:val="24"/>
        </w:rPr>
        <w:t>de informáticos</w:t>
      </w:r>
      <w:bookmarkEnd w:id="136"/>
    </w:p>
    <w:p w:rsidR="00A803BB" w:rsidRDefault="00A803BB" w:rsidP="00A803BB"/>
    <w:p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Colombia","given":""}],"issued":{"date-parts":[["2009",1,5]]}}}],"schema":"https://github.com/citation-style-language/schema/raw/master/csl-citation.json"}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rsidR="00B22C5E" w:rsidRPr="00A803BB"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269A:</w:t>
      </w:r>
      <w:r w:rsidRPr="000A61FD">
        <w:rPr>
          <w:rFonts w:asciiTheme="majorHAnsi" w:hAnsiTheme="majorHAnsi" w:cstheme="majorHAnsi"/>
          <w:sz w:val="24"/>
          <w:szCs w:val="24"/>
          <w:lang w:eastAsia="es-CO"/>
        </w:rPr>
        <w:t xml:space="preserve"> ACCESO ABUSIVO A UN SISTEMA INFORMATICO. </w:t>
      </w:r>
      <w:r w:rsidR="00A803BB">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A803BB">
        <w:rPr>
          <w:rFonts w:asciiTheme="majorHAnsi" w:hAnsiTheme="majorHAnsi" w:cstheme="majorHAnsi"/>
          <w:sz w:val="24"/>
          <w:szCs w:val="24"/>
          <w:lang w:eastAsia="es-CO"/>
        </w:rPr>
        <w:t xml:space="preserve">a noventa y seis (96) meses y en multa de 100 a 1000 salarios </w:t>
      </w:r>
      <w:r w:rsidR="00D32944" w:rsidRPr="00A803BB">
        <w:rPr>
          <w:rFonts w:asciiTheme="majorHAnsi" w:hAnsiTheme="majorHAnsi" w:cstheme="majorHAnsi"/>
          <w:sz w:val="24"/>
          <w:szCs w:val="24"/>
          <w:lang w:eastAsia="es-CO"/>
        </w:rPr>
        <w:t>mínimos</w:t>
      </w:r>
      <w:r w:rsidRPr="00A803BB">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269B:</w:t>
      </w:r>
      <w:r w:rsidRPr="000A61FD">
        <w:rPr>
          <w:rFonts w:asciiTheme="majorHAnsi" w:hAnsiTheme="majorHAnsi" w:cstheme="majorHAnsi"/>
          <w:sz w:val="24"/>
          <w:szCs w:val="24"/>
          <w:lang w:eastAsia="es-CO"/>
        </w:rPr>
        <w:t xml:space="preserve"> OBSTACULIZACION IL</w:t>
      </w:r>
      <w:r w:rsidR="00A803BB">
        <w:rPr>
          <w:rFonts w:asciiTheme="majorHAnsi" w:hAnsiTheme="majorHAnsi" w:cstheme="majorHAnsi"/>
          <w:sz w:val="24"/>
          <w:szCs w:val="24"/>
          <w:lang w:eastAsia="es-CO"/>
        </w:rPr>
        <w:t xml:space="preserve">EGITIMA DE SISTEMA INFORMATICO </w:t>
      </w:r>
      <w:r w:rsidRPr="000A61FD">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a los datos </w:t>
      </w:r>
      <w:r w:rsidR="00D32944" w:rsidRPr="000A61FD">
        <w:rPr>
          <w:rFonts w:asciiTheme="majorHAnsi" w:hAnsiTheme="majorHAnsi" w:cstheme="majorHAnsi"/>
          <w:sz w:val="24"/>
          <w:szCs w:val="24"/>
          <w:lang w:eastAsia="es-CO"/>
        </w:rPr>
        <w:t>informáticos</w:t>
      </w:r>
      <w:r w:rsidR="00B570F4">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allí</w:t>
      </w:r>
      <w:r w:rsidRPr="000A61FD">
        <w:rPr>
          <w:rFonts w:asciiTheme="majorHAnsi" w:hAnsiTheme="majorHAnsi" w:cstheme="majorHAnsi"/>
          <w:sz w:val="24"/>
          <w:szCs w:val="24"/>
          <w:lang w:eastAsia="es-CO"/>
        </w:rPr>
        <w:t xml:space="preserve"> contenidos, o a una red de telecomunicaciones,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w:t>
      </w:r>
      <w:r w:rsidR="00D32944" w:rsidRPr="000A61FD">
        <w:rPr>
          <w:rFonts w:asciiTheme="majorHAnsi" w:hAnsiTheme="majorHAnsi" w:cstheme="majorHAnsi"/>
          <w:sz w:val="24"/>
          <w:szCs w:val="24"/>
          <w:lang w:eastAsia="es-CO"/>
        </w:rPr>
        <w:t>delito</w:t>
      </w:r>
      <w:r w:rsidRPr="000A61FD">
        <w:rPr>
          <w:rFonts w:asciiTheme="majorHAnsi" w:hAnsiTheme="majorHAnsi" w:cstheme="majorHAnsi"/>
          <w:sz w:val="24"/>
          <w:szCs w:val="24"/>
          <w:lang w:eastAsia="es-CO"/>
        </w:rPr>
        <w:t xml:space="preserve"> sancionado con una pena mayor.</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269C:</w:t>
      </w:r>
      <w:r w:rsidRPr="000A61FD">
        <w:rPr>
          <w:rFonts w:asciiTheme="majorHAnsi" w:hAnsiTheme="majorHAnsi" w:cstheme="majorHAnsi"/>
          <w:sz w:val="24"/>
          <w:szCs w:val="24"/>
          <w:lang w:eastAsia="es-CO"/>
        </w:rPr>
        <w:t xml:space="preserve"> INTERCEPTACION DE DATOS INFORMATICOS. El que, sin orden judicial previa intercepte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en su origen, destino o en el interior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o las emisiones </w:t>
      </w:r>
      <w:r w:rsidR="00D32944" w:rsidRPr="000A61FD">
        <w:rPr>
          <w:rFonts w:asciiTheme="majorHAnsi" w:hAnsiTheme="majorHAnsi" w:cstheme="majorHAnsi"/>
          <w:sz w:val="24"/>
          <w:szCs w:val="24"/>
          <w:lang w:eastAsia="es-CO"/>
        </w:rPr>
        <w:t>electromagnéticas</w:t>
      </w:r>
      <w:r w:rsidRPr="000A61FD">
        <w:rPr>
          <w:rFonts w:asciiTheme="majorHAnsi" w:hAnsiTheme="majorHAnsi" w:cstheme="majorHAnsi"/>
          <w:sz w:val="24"/>
          <w:szCs w:val="24"/>
          <w:lang w:eastAsia="es-CO"/>
        </w:rPr>
        <w:t xml:space="preserve"> provenientes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que los trasporte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treinta y seis (36) a setenta y dos (72) meses.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w:t>
      </w:r>
      <w:r w:rsidRPr="000A61FD">
        <w:rPr>
          <w:rFonts w:asciiTheme="majorHAnsi" w:hAnsiTheme="majorHAnsi" w:cstheme="majorHAnsi"/>
          <w:sz w:val="24"/>
          <w:szCs w:val="24"/>
          <w:lang w:eastAsia="es-CO"/>
        </w:rPr>
        <w:lastRenderedPageBreak/>
        <w:t xml:space="preserve">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lastRenderedPageBreak/>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rsidR="002B4074" w:rsidRDefault="002B4074" w:rsidP="0063190C">
      <w:pPr>
        <w:pStyle w:val="Ttulo2"/>
        <w:numPr>
          <w:ilvl w:val="1"/>
          <w:numId w:val="19"/>
        </w:numPr>
        <w:spacing w:before="0" w:after="0" w:line="360" w:lineRule="auto"/>
        <w:contextualSpacing/>
        <w:jc w:val="both"/>
      </w:pPr>
      <w:bookmarkStart w:id="137" w:name="_Toc400822496"/>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7"/>
    </w:p>
    <w:p w:rsidR="00A11F0A" w:rsidRDefault="00A11F0A" w:rsidP="00A11F0A"/>
    <w:p w:rsidR="002B4074" w:rsidRPr="00A11F0A"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p>
    <w:p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8" w:name="_Toc400822497"/>
      <w:r w:rsidRPr="000F74B6">
        <w:rPr>
          <w:rFonts w:cs="Arial"/>
          <w:szCs w:val="24"/>
        </w:rPr>
        <w:lastRenderedPageBreak/>
        <w:t>Autorregulación en servicios turísticos y en servicios de hospedaje turístico.</w:t>
      </w:r>
      <w:bookmarkEnd w:id="138"/>
    </w:p>
    <w:p w:rsidR="0028394C" w:rsidRPr="0028394C" w:rsidRDefault="0028394C" w:rsidP="0028394C">
      <w:pPr>
        <w:rPr>
          <w:lang w:eastAsia="es-CO"/>
        </w:rPr>
      </w:pPr>
    </w:p>
    <w:p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9" w:name="_Toc400822498"/>
      <w:r w:rsidRPr="000F74B6">
        <w:rPr>
          <w:rFonts w:cs="Arial"/>
          <w:szCs w:val="24"/>
        </w:rPr>
        <w:t>Adhesión a los códigos de conducta por parte de los prestadores de servicios turísticos</w:t>
      </w:r>
      <w:bookmarkEnd w:id="139"/>
    </w:p>
    <w:p w:rsidR="00694E98" w:rsidRPr="00694E98" w:rsidRDefault="00694E98" w:rsidP="00694E98"/>
    <w:p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w:t>
      </w:r>
      <w:r w:rsidR="00400644">
        <w:rPr>
          <w:rFonts w:ascii="Arial" w:hAnsi="Arial" w:cs="Arial"/>
          <w:sz w:val="24"/>
          <w:szCs w:val="24"/>
          <w:lang w:eastAsia="es-CO"/>
        </w:rPr>
        <w:lastRenderedPageBreak/>
        <w:t xml:space="preserve">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7E719C" w:rsidRDefault="007E719C" w:rsidP="0063190C">
      <w:pPr>
        <w:spacing w:line="360" w:lineRule="auto"/>
        <w:jc w:val="both"/>
        <w:rPr>
          <w:rFonts w:asciiTheme="majorHAnsi" w:hAnsiTheme="majorHAnsi" w:cstheme="majorHAnsi"/>
          <w:sz w:val="24"/>
          <w:szCs w:val="24"/>
          <w:lang w:eastAsia="es-CO"/>
        </w:rPr>
      </w:pPr>
    </w:p>
    <w:p w:rsidR="00BF1D69" w:rsidRPr="00B347CE" w:rsidRDefault="00BF1D69" w:rsidP="00B347CE">
      <w:pPr>
        <w:pStyle w:val="Ttulo1"/>
        <w:ind w:left="360" w:hanging="360"/>
      </w:pPr>
      <w:bookmarkStart w:id="140" w:name="_Toc400822499"/>
      <w:r w:rsidRPr="004F68F5">
        <w:lastRenderedPageBreak/>
        <w:t>MARCO TEORICO</w:t>
      </w:r>
      <w:bookmarkEnd w:id="140"/>
    </w:p>
    <w:p w:rsidR="00BF1D69" w:rsidRPr="004F68F5" w:rsidRDefault="00BF1D69" w:rsidP="00BF1D69">
      <w:pPr>
        <w:spacing w:after="0" w:line="360" w:lineRule="auto"/>
        <w:outlineLvl w:val="0"/>
        <w:rPr>
          <w:rFonts w:ascii="Arial" w:hAnsi="Arial" w:cs="Arial"/>
          <w:b/>
          <w:sz w:val="24"/>
          <w:szCs w:val="24"/>
        </w:rPr>
      </w:pPr>
    </w:p>
    <w:p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tres componentes con el fin de identificar los elementos tecnológicos que existen actualmente con relación al desarrollo de aplicaciones móviles, y las metodologías existentes para el desarrollo de software. </w:t>
      </w:r>
    </w:p>
    <w:p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w:t>
      </w:r>
      <w:proofErr w:type="spellStart"/>
      <w:r>
        <w:rPr>
          <w:rFonts w:ascii="Arial" w:hAnsi="Arial" w:cs="Arial"/>
          <w:sz w:val="24"/>
          <w:szCs w:val="24"/>
        </w:rPr>
        <w:t>Android</w:t>
      </w:r>
      <w:proofErr w:type="spellEnd"/>
      <w:r>
        <w:rPr>
          <w:rFonts w:ascii="Arial" w:hAnsi="Arial" w:cs="Arial"/>
          <w:sz w:val="24"/>
          <w:szCs w:val="24"/>
        </w:rPr>
        <w:t xml:space="preserve">, para el desarrollo de aplicaciones móviles, el segundo componente corresponde a las librerías que permiten almacenamiento persistente de datos y el tercer componente hace referencia a las metodologías existentes para el desarrollo de software, con el fin de determinar aquella que guiará el desarrollo metodológico de la presente propuesta. </w:t>
      </w:r>
    </w:p>
    <w:p w:rsidR="00BF1D69" w:rsidRPr="004F68F5" w:rsidRDefault="00BF1D69" w:rsidP="00BF1D69">
      <w:pPr>
        <w:spacing w:after="0" w:line="360" w:lineRule="auto"/>
        <w:outlineLvl w:val="0"/>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141" w:name="_Toc400822500"/>
      <w:r w:rsidRPr="004F68F5">
        <w:t>SISTEMA OPERATIVO ANDROID</w:t>
      </w:r>
      <w:bookmarkEnd w:id="141"/>
    </w:p>
    <w:p w:rsidR="00A6295F" w:rsidRP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w:t>
      </w:r>
      <w:proofErr w:type="spellStart"/>
      <w:r w:rsidRPr="00A6295F">
        <w:rPr>
          <w:rFonts w:ascii="Arial" w:hAnsi="Arial" w:cs="Arial"/>
          <w:sz w:val="24"/>
          <w:szCs w:val="24"/>
        </w:rPr>
        <w:t>Android</w:t>
      </w:r>
      <w:proofErr w:type="spellEnd"/>
      <w:r w:rsidRPr="00A6295F">
        <w:rPr>
          <w:rFonts w:ascii="Arial" w:hAnsi="Arial" w:cs="Arial"/>
          <w:sz w:val="24"/>
          <w:szCs w:val="24"/>
        </w:rPr>
        <w:t xml:space="preserve">, tiene una arquitectura de cuatro capas, las cuales ofrecen al desarrollador alternativas para el desarrollo de una aplicación  móvil. </w:t>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42" w:name="_Toc400822501"/>
      <w:r w:rsidRPr="004F68F5">
        <w:rPr>
          <w:rFonts w:cs="Arial"/>
          <w:szCs w:val="24"/>
        </w:rPr>
        <w:t>Arquitectura del Sistema Operativo</w:t>
      </w:r>
      <w:bookmarkEnd w:id="142"/>
    </w:p>
    <w:p w:rsidR="00BF1D69" w:rsidRPr="004F68F5" w:rsidRDefault="00BF1D69" w:rsidP="00BF1D69">
      <w:pPr>
        <w:pStyle w:val="Prrafodelista"/>
        <w:spacing w:after="0" w:line="360" w:lineRule="auto"/>
        <w:jc w:val="both"/>
        <w:outlineLvl w:val="1"/>
        <w:rPr>
          <w:rFonts w:ascii="Arial" w:hAnsi="Arial" w:cs="Arial"/>
          <w:b/>
          <w:sz w:val="24"/>
          <w:szCs w:val="24"/>
        </w:rPr>
      </w:pPr>
    </w:p>
    <w:p w:rsidR="00BF1D69" w:rsidRPr="004F68F5" w:rsidRDefault="00BF1D69" w:rsidP="00BF1D69">
      <w:pPr>
        <w:pStyle w:val="Prrafodelista"/>
        <w:spacing w:after="0" w:line="360" w:lineRule="auto"/>
        <w:ind w:left="0"/>
        <w:jc w:val="both"/>
        <w:rPr>
          <w:rFonts w:ascii="Arial" w:hAnsi="Arial" w:cs="Arial"/>
          <w:sz w:val="24"/>
          <w:szCs w:val="24"/>
        </w:rPr>
      </w:pPr>
      <w:bookmarkStart w:id="143" w:name="_Toc386531952"/>
      <w:r w:rsidRPr="004F68F5">
        <w:rPr>
          <w:rFonts w:ascii="Arial" w:hAnsi="Arial" w:cs="Arial"/>
          <w:sz w:val="24"/>
          <w:szCs w:val="24"/>
        </w:rPr>
        <w:t xml:space="preserve">La arquitectura del sistema operativo </w:t>
      </w:r>
      <w:proofErr w:type="spellStart"/>
      <w:r w:rsidRPr="004F68F5">
        <w:rPr>
          <w:rFonts w:ascii="Arial" w:hAnsi="Arial" w:cs="Arial"/>
          <w:sz w:val="24"/>
          <w:szCs w:val="24"/>
        </w:rPr>
        <w:t>Android</w:t>
      </w:r>
      <w:proofErr w:type="spellEnd"/>
      <w:r w:rsidRPr="004F68F5">
        <w:rPr>
          <w:rFonts w:ascii="Arial" w:hAnsi="Arial" w:cs="Arial"/>
          <w:sz w:val="24"/>
          <w:szCs w:val="24"/>
        </w:rPr>
        <w:t xml:space="preserve"> se encuentra conformada por cuatro capas (véase Figura 2), las cuales son:</w:t>
      </w:r>
      <w:bookmarkEnd w:id="143"/>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4"/>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4"/>
      <w:r w:rsidRPr="004F68F5">
        <w:rPr>
          <w:rFonts w:ascii="Arial" w:hAnsi="Arial" w:cs="Arial"/>
          <w:sz w:val="24"/>
          <w:szCs w:val="24"/>
        </w:rPr>
        <w:t>Librerías</w:t>
      </w:r>
      <w:bookmarkStart w:id="146" w:name="_Toc386531955"/>
      <w:bookmarkEnd w:id="145"/>
      <w:r w:rsidRPr="004F68F5">
        <w:rPr>
          <w:rFonts w:ascii="Arial" w:hAnsi="Arial" w:cs="Arial"/>
          <w:sz w:val="24"/>
          <w:szCs w:val="24"/>
        </w:rPr>
        <w:t xml:space="preserve"> - Tiempo de ejecución </w:t>
      </w:r>
      <w:proofErr w:type="spellStart"/>
      <w:r w:rsidRPr="004F68F5">
        <w:rPr>
          <w:rFonts w:ascii="Arial" w:hAnsi="Arial" w:cs="Arial"/>
          <w:sz w:val="24"/>
          <w:szCs w:val="24"/>
        </w:rPr>
        <w:t>Android</w:t>
      </w:r>
      <w:bookmarkEnd w:id="146"/>
      <w:proofErr w:type="spellEnd"/>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7" w:name="_Toc386531956"/>
      <w:r w:rsidRPr="004F68F5">
        <w:rPr>
          <w:rFonts w:ascii="Arial" w:hAnsi="Arial" w:cs="Arial"/>
          <w:sz w:val="24"/>
          <w:szCs w:val="24"/>
        </w:rPr>
        <w:t>Framework de aplicaciones</w:t>
      </w:r>
      <w:bookmarkEnd w:id="147"/>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8" w:name="_Toc386531957"/>
      <w:r w:rsidRPr="004F68F5">
        <w:rPr>
          <w:rFonts w:ascii="Arial" w:hAnsi="Arial" w:cs="Arial"/>
          <w:sz w:val="24"/>
          <w:szCs w:val="24"/>
        </w:rPr>
        <w:t>Aplicaciones</w:t>
      </w:r>
      <w:bookmarkEnd w:id="148"/>
      <w:r w:rsidRPr="004F68F5">
        <w:rPr>
          <w:rFonts w:ascii="Arial" w:hAnsi="Arial" w:cs="Arial"/>
          <w:sz w:val="24"/>
          <w:szCs w:val="24"/>
        </w:rPr>
        <w:t>.</w:t>
      </w:r>
    </w:p>
    <w:p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CO" w:eastAsia="es-CO"/>
        </w:rPr>
        <w:lastRenderedPageBreak/>
        <w:drawing>
          <wp:inline distT="0" distB="0" distL="0" distR="0">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3"/>
                    <a:srcRect l="1719" t="1938" r="2900" b="3422"/>
                    <a:stretch>
                      <a:fillRect/>
                    </a:stretch>
                  </pic:blipFill>
                  <pic:spPr>
                    <a:xfrm>
                      <a:off x="0" y="0"/>
                      <a:ext cx="3720579" cy="2658714"/>
                    </a:xfrm>
                    <a:prstGeom prst="rect">
                      <a:avLst/>
                    </a:prstGeom>
                  </pic:spPr>
                </pic:pic>
              </a:graphicData>
            </a:graphic>
          </wp:inline>
        </w:drawing>
      </w:r>
    </w:p>
    <w:p w:rsidR="00BF1D69" w:rsidRDefault="00BF1D69" w:rsidP="00BF1D69">
      <w:pPr>
        <w:pStyle w:val="Epgrafe"/>
        <w:keepNext/>
        <w:jc w:val="both"/>
        <w:rPr>
          <w:rFonts w:ascii="Arial" w:hAnsi="Arial" w:cs="Arial"/>
          <w:b w:val="0"/>
          <w:color w:val="auto"/>
          <w:sz w:val="24"/>
          <w:szCs w:val="24"/>
        </w:rPr>
      </w:pPr>
      <w:bookmarkStart w:id="149" w:name="_Toc265689948"/>
      <w:r w:rsidRPr="004F68F5">
        <w:rPr>
          <w:rFonts w:ascii="Arial" w:hAnsi="Arial" w:cs="Arial"/>
          <w:color w:val="auto"/>
          <w:sz w:val="24"/>
          <w:szCs w:val="24"/>
        </w:rPr>
        <w:t xml:space="preserve">Figura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Figura \* ARABIC </w:instrText>
      </w:r>
      <w:r w:rsidR="001F18D8" w:rsidRPr="004F68F5">
        <w:rPr>
          <w:rFonts w:ascii="Arial" w:hAnsi="Arial" w:cs="Arial"/>
          <w:color w:val="auto"/>
          <w:sz w:val="24"/>
          <w:szCs w:val="24"/>
        </w:rPr>
        <w:fldChar w:fldCharType="separate"/>
      </w:r>
      <w:r w:rsidRPr="004F68F5">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xml:space="preserve">. Arquitectura de </w:t>
      </w:r>
      <w:proofErr w:type="spellStart"/>
      <w:r w:rsidRPr="004F68F5">
        <w:rPr>
          <w:rFonts w:ascii="Arial" w:hAnsi="Arial" w:cs="Arial"/>
          <w:color w:val="auto"/>
          <w:sz w:val="24"/>
          <w:szCs w:val="24"/>
        </w:rPr>
        <w:t>Android</w:t>
      </w:r>
      <w:bookmarkEnd w:id="149"/>
      <w:proofErr w:type="spellEnd"/>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w:t>
      </w:r>
      <w:proofErr w:type="spellStart"/>
      <w:r w:rsidRPr="004F68F5">
        <w:rPr>
          <w:rFonts w:ascii="Arial" w:hAnsi="Arial" w:cs="Arial"/>
          <w:b w:val="0"/>
          <w:color w:val="auto"/>
          <w:sz w:val="24"/>
          <w:szCs w:val="24"/>
        </w:rPr>
        <w:t>Android</w:t>
      </w:r>
      <w:proofErr w:type="spellEnd"/>
      <w:r w:rsidRPr="004F68F5">
        <w:rPr>
          <w:rFonts w:ascii="Arial" w:hAnsi="Arial" w:cs="Arial"/>
          <w:b w:val="0"/>
          <w:color w:val="auto"/>
          <w:sz w:val="24"/>
          <w:szCs w:val="24"/>
        </w:rPr>
        <w:t xml:space="preserve">. Recuperado de  </w:t>
      </w:r>
      <w:hyperlink r:id="rId14" w:history="1">
        <w:r w:rsidR="00FB29DE" w:rsidRPr="00FB29DE">
          <w:rPr>
            <w:rStyle w:val="Hipervnculo"/>
            <w:rFonts w:ascii="Arial" w:hAnsi="Arial" w:cs="Arial"/>
            <w:b w:val="0"/>
            <w:color w:val="auto"/>
            <w:sz w:val="24"/>
            <w:szCs w:val="24"/>
            <w:u w:val="none"/>
          </w:rPr>
          <w:t>http://lesthack.github.io/CMobile/images/sdk.png</w:t>
        </w:r>
      </w:hyperlink>
    </w:p>
    <w:p w:rsidR="00FB29DE" w:rsidRPr="00FB29DE" w:rsidRDefault="00FB29DE" w:rsidP="00FB29DE"/>
    <w:p w:rsidR="00BF1D69" w:rsidRPr="004F68F5" w:rsidRDefault="00BF1D69" w:rsidP="00BF1D69">
      <w:pPr>
        <w:pStyle w:val="Ttulo4"/>
      </w:pPr>
      <w:bookmarkStart w:id="150" w:name="_Toc400822502"/>
      <w:proofErr w:type="spellStart"/>
      <w:r w:rsidRPr="004F68F5">
        <w:t>Kernel</w:t>
      </w:r>
      <w:proofErr w:type="spellEnd"/>
      <w:r w:rsidRPr="004F68F5">
        <w:t xml:space="preserve"> de Linux (Linux </w:t>
      </w:r>
      <w:proofErr w:type="spellStart"/>
      <w:r w:rsidRPr="004F68F5">
        <w:t>Kernel</w:t>
      </w:r>
      <w:proofErr w:type="spellEnd"/>
      <w:r w:rsidRPr="004F68F5">
        <w:t>)</w:t>
      </w:r>
      <w:bookmarkEnd w:id="150"/>
    </w:p>
    <w:p w:rsidR="00BF1D69" w:rsidRPr="004F68F5" w:rsidRDefault="00BF1D69" w:rsidP="00BF1D69">
      <w:pPr>
        <w:spacing w:after="0" w:line="360" w:lineRule="auto"/>
        <w:jc w:val="both"/>
        <w:outlineLvl w:val="2"/>
        <w:rPr>
          <w:rFonts w:ascii="Arial" w:hAnsi="Arial" w:cs="Arial"/>
          <w:b/>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1"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proofErr w:type="spellStart"/>
      <w:r w:rsidR="00D41A20">
        <w:rPr>
          <w:rFonts w:ascii="Arial" w:eastAsia="Times New Roman" w:hAnsi="Arial" w:cs="Arial"/>
          <w:sz w:val="24"/>
          <w:szCs w:val="24"/>
        </w:rPr>
        <w:t>A</w:t>
      </w:r>
      <w:r w:rsidR="00BB44A4">
        <w:rPr>
          <w:rFonts w:ascii="Arial" w:eastAsia="Times New Roman" w:hAnsi="Arial" w:cs="Arial"/>
          <w:sz w:val="24"/>
          <w:szCs w:val="24"/>
        </w:rPr>
        <w:t>ndroid</w:t>
      </w:r>
      <w:proofErr w:type="spellEnd"/>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51"/>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Codensa</w:t>
      </w:r>
      <w:proofErr w:type="spellEnd"/>
      <w:r w:rsidR="009701D8" w:rsidRPr="009701D8">
        <w:rPr>
          <w:rFonts w:ascii="Arial" w:hAnsi="Arial" w:cs="Arial"/>
          <w:sz w:val="24"/>
        </w:rPr>
        <w:t>, 2011)</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pStyle w:val="Ttulo4"/>
      </w:pPr>
      <w:bookmarkStart w:id="152" w:name="_Toc400822503"/>
      <w:r w:rsidRPr="004F68F5">
        <w:t>Librerías (</w:t>
      </w:r>
      <w:proofErr w:type="spellStart"/>
      <w:r w:rsidRPr="004F68F5">
        <w:t>Libraries</w:t>
      </w:r>
      <w:proofErr w:type="spellEnd"/>
      <w:r w:rsidRPr="004F68F5">
        <w:t>)</w:t>
      </w:r>
      <w:bookmarkEnd w:id="15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3"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w:t>
      </w:r>
      <w:proofErr w:type="spellStart"/>
      <w:r w:rsidRPr="004F68F5">
        <w:rPr>
          <w:rFonts w:ascii="Arial" w:eastAsia="Times New Roman" w:hAnsi="Arial" w:cs="Arial"/>
          <w:sz w:val="24"/>
          <w:szCs w:val="24"/>
        </w:rPr>
        <w:t>Android</w:t>
      </w:r>
      <w:proofErr w:type="spellEnd"/>
      <w:r w:rsidRPr="004F68F5">
        <w:rPr>
          <w:rFonts w:ascii="Arial" w:eastAsia="Times New Roman" w:hAnsi="Arial" w:cs="Arial"/>
          <w:sz w:val="24"/>
          <w:szCs w:val="24"/>
        </w:rPr>
        <w:t xml:space="preserve"> están escritas en C o C++ y poseen tareas especificas</w:t>
      </w:r>
      <w:bookmarkEnd w:id="153"/>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4"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4"/>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5"/>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6"/>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w:t>
      </w:r>
      <w:proofErr w:type="spellStart"/>
      <w:r w:rsidRPr="004F68F5">
        <w:rPr>
          <w:rFonts w:ascii="Arial" w:hAnsi="Arial" w:cs="Arial"/>
          <w:sz w:val="24"/>
          <w:szCs w:val="24"/>
        </w:rPr>
        <w:t>Android</w:t>
      </w:r>
      <w:proofErr w:type="spellEnd"/>
      <w:r w:rsidRPr="004F68F5">
        <w:rPr>
          <w:rFonts w:ascii="Arial" w:hAnsi="Arial" w:cs="Arial"/>
          <w:sz w:val="24"/>
          <w:szCs w:val="24"/>
        </w:rPr>
        <w:t>.</w:t>
      </w:r>
      <w:bookmarkEnd w:id="157"/>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8"/>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9"/>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60"/>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1"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61"/>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2"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w:t>
      </w:r>
      <w:proofErr w:type="spellStart"/>
      <w:r w:rsidRPr="004F68F5">
        <w:rPr>
          <w:rFonts w:ascii="Arial" w:hAnsi="Arial" w:cs="Arial"/>
          <w:sz w:val="24"/>
          <w:szCs w:val="24"/>
        </w:rPr>
        <w:t>Android</w:t>
      </w:r>
      <w:proofErr w:type="spellEnd"/>
      <w:r w:rsidRPr="004F68F5">
        <w:rPr>
          <w:rFonts w:ascii="Arial" w:hAnsi="Arial" w:cs="Arial"/>
          <w:sz w:val="24"/>
          <w:szCs w:val="24"/>
        </w:rPr>
        <w:t>.</w:t>
      </w:r>
      <w:bookmarkEnd w:id="162"/>
    </w:p>
    <w:p w:rsidR="00BF1D69" w:rsidRDefault="00BF1D69" w:rsidP="00BF1D69">
      <w:pPr>
        <w:pStyle w:val="Prrafodelista"/>
        <w:numPr>
          <w:ilvl w:val="0"/>
          <w:numId w:val="5"/>
        </w:numPr>
        <w:spacing w:after="0" w:line="360" w:lineRule="auto"/>
        <w:jc w:val="both"/>
        <w:rPr>
          <w:rFonts w:ascii="Arial" w:hAnsi="Arial" w:cs="Arial"/>
          <w:sz w:val="24"/>
          <w:szCs w:val="24"/>
        </w:rPr>
      </w:pPr>
      <w:bookmarkStart w:id="163" w:name="_Toc386531973"/>
      <w:proofErr w:type="spellStart"/>
      <w:r w:rsidRPr="004F68F5">
        <w:rPr>
          <w:rFonts w:ascii="Arial" w:hAnsi="Arial" w:cs="Arial"/>
          <w:sz w:val="24"/>
          <w:szCs w:val="24"/>
          <w:u w:val="single"/>
        </w:rPr>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xml:space="preserve">), pero modificada en la optimización para sistemas Linux </w:t>
      </w:r>
      <w:r w:rsidRPr="004F68F5">
        <w:rPr>
          <w:rFonts w:ascii="Arial" w:hAnsi="Arial" w:cs="Arial"/>
          <w:sz w:val="24"/>
          <w:szCs w:val="24"/>
        </w:rPr>
        <w:lastRenderedPageBreak/>
        <w:t>embebidos. Otorga toda la funcionalidad incluyendo las cabeceras y funciones para el funcionamiento de las aplicaciones.</w:t>
      </w:r>
      <w:bookmarkEnd w:id="163"/>
    </w:p>
    <w:p w:rsidR="006B4329" w:rsidRDefault="006B4329" w:rsidP="006B4329">
      <w:pPr>
        <w:spacing w:after="0" w:line="360" w:lineRule="auto"/>
        <w:ind w:left="360"/>
        <w:jc w:val="both"/>
        <w:rPr>
          <w:rFonts w:ascii="Arial" w:hAnsi="Arial" w:cs="Arial"/>
          <w:sz w:val="24"/>
          <w:szCs w:val="24"/>
        </w:rPr>
      </w:pPr>
    </w:p>
    <w:p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rsidR="006037EE" w:rsidRDefault="006037EE" w:rsidP="00A8204A">
      <w:pPr>
        <w:spacing w:after="0" w:line="360" w:lineRule="auto"/>
        <w:jc w:val="both"/>
        <w:rPr>
          <w:rFonts w:ascii="Arial" w:hAnsi="Arial" w:cs="Arial"/>
          <w:sz w:val="24"/>
          <w:szCs w:val="24"/>
        </w:rPr>
      </w:pPr>
    </w:p>
    <w:p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BE55A9">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w:t>
      </w:r>
      <w:proofErr w:type="spellStart"/>
      <w:r>
        <w:rPr>
          <w:rFonts w:ascii="Arial" w:hAnsi="Arial" w:cs="Arial"/>
          <w:sz w:val="24"/>
          <w:szCs w:val="24"/>
        </w:rPr>
        <w:t>Android</w:t>
      </w:r>
      <w:proofErr w:type="spellEnd"/>
      <w:r>
        <w:rPr>
          <w:rFonts w:ascii="Arial" w:hAnsi="Arial" w:cs="Arial"/>
          <w:sz w:val="24"/>
          <w:szCs w:val="24"/>
        </w:rPr>
        <w:t xml:space="preserve">.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rsidR="00BF1D69" w:rsidRPr="004F68F5" w:rsidRDefault="00BF1D69" w:rsidP="00BE55A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4" w:name="_Toc400822504"/>
      <w:proofErr w:type="spellStart"/>
      <w:r w:rsidRPr="004F68F5">
        <w:t>AndroidRuntime</w:t>
      </w:r>
      <w:bookmarkEnd w:id="164"/>
      <w:proofErr w:type="spellEnd"/>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5"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w:t>
      </w:r>
      <w:proofErr w:type="spellStart"/>
      <w:r w:rsidRPr="004F68F5">
        <w:rPr>
          <w:rFonts w:ascii="Arial" w:eastAsia="Times New Roman" w:hAnsi="Arial" w:cs="Arial"/>
          <w:sz w:val="24"/>
          <w:szCs w:val="24"/>
        </w:rPr>
        <w:t>Android</w:t>
      </w:r>
      <w:proofErr w:type="spellEnd"/>
      <w:r w:rsidRPr="004F68F5">
        <w:rPr>
          <w:rFonts w:ascii="Arial" w:eastAsia="Times New Roman" w:hAnsi="Arial" w:cs="Arial"/>
          <w:sz w:val="24"/>
          <w:szCs w:val="24"/>
        </w:rPr>
        <w:t>.</w:t>
      </w:r>
      <w:bookmarkEnd w:id="165"/>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6"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6"/>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7" w:name="_Toc400822505"/>
      <w:r w:rsidRPr="004F68F5">
        <w:t>Marco de trabajo de aplicaciones (</w:t>
      </w:r>
      <w:proofErr w:type="spellStart"/>
      <w:r w:rsidRPr="004F68F5">
        <w:t>Application</w:t>
      </w:r>
      <w:proofErr w:type="spellEnd"/>
      <w:r w:rsidRPr="004F68F5">
        <w:t xml:space="preserve"> Framework)</w:t>
      </w:r>
      <w:bookmarkEnd w:id="167"/>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8" w:name="_Toc386531978"/>
      <w:r w:rsidRPr="004F68F5">
        <w:rPr>
          <w:rFonts w:ascii="Arial" w:eastAsia="Times New Roman" w:hAnsi="Arial" w:cs="Arial"/>
          <w:sz w:val="24"/>
          <w:szCs w:val="24"/>
        </w:rPr>
        <w:lastRenderedPageBreak/>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8"/>
    </w:p>
    <w:p w:rsidR="00BF1D69" w:rsidRPr="004F68F5" w:rsidRDefault="00BF1D69" w:rsidP="00BF1D69">
      <w:pPr>
        <w:spacing w:after="0" w:line="360" w:lineRule="auto"/>
        <w:jc w:val="both"/>
        <w:rPr>
          <w:rFonts w:ascii="Arial" w:eastAsia="Times New Roman" w:hAnsi="Arial" w:cs="Arial"/>
          <w:sz w:val="24"/>
          <w:szCs w:val="24"/>
        </w:rPr>
      </w:pPr>
      <w:bookmarkStart w:id="169"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CA65C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CA65CF">
        <w:rPr>
          <w:rFonts w:ascii="Arial" w:eastAsia="Times New Roman" w:hAnsi="Arial" w:cs="Arial"/>
          <w:noProof/>
          <w:sz w:val="24"/>
          <w:szCs w:val="24"/>
        </w:rPr>
        <w:t>(Molina, Sandoval, &amp; Toledo,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9"/>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70"/>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71"/>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72"/>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73"/>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4"/>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5"/>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realizar llamadas, enviar o recibir mensajes SMS/MMS,  pero no permite el eliminar una actividad cuando una llamada está en curso.</w:t>
      </w:r>
      <w:bookmarkEnd w:id="176"/>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87"/>
      <w:r w:rsidRPr="004F68F5">
        <w:rPr>
          <w:rFonts w:ascii="Arial" w:hAnsi="Arial" w:cs="Arial"/>
          <w:sz w:val="24"/>
          <w:szCs w:val="24"/>
          <w:u w:val="single"/>
        </w:rPr>
        <w:lastRenderedPageBreak/>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7"/>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w:t>
      </w:r>
      <w:proofErr w:type="spellStart"/>
      <w:r w:rsidRPr="004F68F5">
        <w:rPr>
          <w:rFonts w:ascii="Arial" w:hAnsi="Arial" w:cs="Arial"/>
          <w:sz w:val="24"/>
          <w:szCs w:val="24"/>
        </w:rPr>
        <w:t>Android</w:t>
      </w:r>
      <w:proofErr w:type="spellEnd"/>
      <w:r w:rsidRPr="004F68F5">
        <w:rPr>
          <w:rFonts w:ascii="Arial" w:hAnsi="Arial" w:cs="Arial"/>
          <w:sz w:val="24"/>
          <w:szCs w:val="24"/>
        </w:rPr>
        <w:t xml:space="preserve"> a través de GPS, además de permitir trabajar con mapas.</w:t>
      </w:r>
      <w:bookmarkEnd w:id="178"/>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9"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9"/>
    </w:p>
    <w:p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0"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1" w:name="_Toc386531991"/>
      <w:bookmarkEnd w:id="180"/>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81"/>
      <w:r w:rsidR="00FB70A0" w:rsidRPr="00B62399">
        <w:rPr>
          <w:rFonts w:ascii="Arial" w:hAnsi="Arial" w:cs="Arial"/>
          <w:sz w:val="24"/>
          <w:szCs w:val="24"/>
        </w:rPr>
        <w:t>.</w:t>
      </w:r>
    </w:p>
    <w:p w:rsidR="00B62399" w:rsidRPr="00B62399" w:rsidRDefault="00B62399" w:rsidP="00B62399">
      <w:pPr>
        <w:spacing w:after="0" w:line="360" w:lineRule="auto"/>
        <w:ind w:left="360"/>
        <w:jc w:val="both"/>
        <w:rPr>
          <w:rFonts w:ascii="Arial" w:hAnsi="Arial" w:cs="Arial"/>
          <w:sz w:val="24"/>
          <w:szCs w:val="24"/>
          <w:u w:val="single"/>
        </w:rPr>
      </w:pPr>
    </w:p>
    <w:p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82" w:name="_Toc400822506"/>
      <w:proofErr w:type="spellStart"/>
      <w:r w:rsidRPr="004F68F5">
        <w:t>Applications</w:t>
      </w:r>
      <w:bookmarkEnd w:id="182"/>
      <w:proofErr w:type="spellEnd"/>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3"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83"/>
    </w:p>
    <w:p w:rsidR="00BF1D69" w:rsidRPr="004F68F5" w:rsidRDefault="00BF1D69" w:rsidP="00BF1D69">
      <w:pPr>
        <w:spacing w:after="0" w:line="360" w:lineRule="auto"/>
        <w:jc w:val="both"/>
        <w:rPr>
          <w:rFonts w:ascii="Arial" w:eastAsia="Times New Roman" w:hAnsi="Arial" w:cs="Arial"/>
          <w:sz w:val="24"/>
          <w:szCs w:val="24"/>
        </w:rPr>
      </w:pPr>
    </w:p>
    <w:p w:rsidR="00BF1D69" w:rsidRDefault="00BF1D69" w:rsidP="00BF1D69">
      <w:pPr>
        <w:spacing w:after="0" w:line="360" w:lineRule="auto"/>
        <w:jc w:val="both"/>
        <w:rPr>
          <w:rFonts w:ascii="Arial" w:eastAsia="Times New Roman" w:hAnsi="Arial" w:cs="Arial"/>
          <w:sz w:val="24"/>
          <w:szCs w:val="24"/>
        </w:rPr>
      </w:pPr>
      <w:bookmarkStart w:id="184"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4"/>
    </w:p>
    <w:p w:rsidR="00FB70A0" w:rsidRDefault="00FB70A0" w:rsidP="00BF1D69">
      <w:pPr>
        <w:spacing w:after="0" w:line="360" w:lineRule="auto"/>
        <w:jc w:val="both"/>
        <w:rPr>
          <w:rFonts w:ascii="Arial" w:eastAsia="Times New Roman" w:hAnsi="Arial" w:cs="Arial"/>
          <w:sz w:val="24"/>
          <w:szCs w:val="24"/>
        </w:rPr>
      </w:pPr>
    </w:p>
    <w:p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5" w:name="_Toc400822507"/>
      <w:r w:rsidRPr="004F68F5">
        <w:rPr>
          <w:rFonts w:cs="Arial"/>
          <w:szCs w:val="24"/>
        </w:rPr>
        <w:t xml:space="preserve">Jerarquía visual de </w:t>
      </w:r>
      <w:proofErr w:type="spellStart"/>
      <w:r w:rsidRPr="004F68F5">
        <w:rPr>
          <w:rFonts w:cs="Arial"/>
          <w:szCs w:val="24"/>
        </w:rPr>
        <w:t>Android</w:t>
      </w:r>
      <w:bookmarkEnd w:id="185"/>
      <w:proofErr w:type="spellEnd"/>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6" w:name="_Toc386531996"/>
      <w:r w:rsidRPr="004F68F5">
        <w:rPr>
          <w:rFonts w:ascii="Arial" w:eastAsia="Times New Roman" w:hAnsi="Arial" w:cs="Arial"/>
          <w:sz w:val="24"/>
          <w:szCs w:val="24"/>
        </w:rPr>
        <w:t xml:space="preserve">La principal clase de </w:t>
      </w:r>
      <w:proofErr w:type="spellStart"/>
      <w:r w:rsidRPr="004F68F5">
        <w:rPr>
          <w:rFonts w:ascii="Arial" w:eastAsia="Times New Roman" w:hAnsi="Arial" w:cs="Arial"/>
          <w:sz w:val="24"/>
          <w:szCs w:val="24"/>
        </w:rPr>
        <w:t>Android</w:t>
      </w:r>
      <w:proofErr w:type="spellEnd"/>
      <w:r w:rsidRPr="004F68F5">
        <w:rPr>
          <w:rFonts w:ascii="Arial" w:eastAsia="Times New Roman" w:hAnsi="Arial" w:cs="Arial"/>
          <w:sz w:val="24"/>
          <w:szCs w:val="24"/>
        </w:rPr>
        <w:t xml:space="preserve">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6"/>
      <w:r w:rsidR="001F18D8">
        <w:rPr>
          <w:rFonts w:ascii="Arial" w:eastAsia="Times New Roman" w:hAnsi="Arial" w:cs="Arial"/>
          <w:sz w:val="24"/>
          <w:szCs w:val="24"/>
        </w:rPr>
        <w:fldChar w:fldCharType="begin"/>
      </w:r>
      <w:r w:rsidR="006D2EE5">
        <w:rPr>
          <w:rFonts w:ascii="Arial" w:eastAsia="Times New Roman" w:hAnsi="Arial" w:cs="Arial"/>
          <w:sz w:val="24"/>
          <w:szCs w:val="24"/>
        </w:rPr>
        <w:instrText xml:space="preserve"> ADDIN ZOTERO_ITEM CSL_CITATION {"citationID":"178s46vv17","properties":{"formattedCitation":"{\\rtf (Molina et\\uc0\\u160{}al.,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6D2EE5" w:rsidRPr="006D2EE5">
        <w:rPr>
          <w:rFonts w:ascii="Arial" w:hAnsi="Arial" w:cs="Arial"/>
          <w:sz w:val="24"/>
          <w:szCs w:val="24"/>
          <w:lang w:val="es-ES"/>
        </w:rPr>
        <w:t>(Molina et al.,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7"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w:t>
      </w:r>
      <w:proofErr w:type="spellStart"/>
      <w:r w:rsidRPr="004F68F5">
        <w:rPr>
          <w:rFonts w:ascii="Arial" w:eastAsia="Times New Roman" w:hAnsi="Arial" w:cs="Arial"/>
          <w:sz w:val="24"/>
          <w:szCs w:val="24"/>
        </w:rPr>
        <w:t>Android</w:t>
      </w:r>
      <w:bookmarkEnd w:id="187"/>
      <w:proofErr w:type="spellEnd"/>
      <w:r w:rsidRPr="004F68F5">
        <w:rPr>
          <w:rFonts w:ascii="Arial" w:eastAsia="Times New Roman" w:hAnsi="Arial" w:cs="Arial"/>
          <w:sz w:val="24"/>
          <w:szCs w:val="24"/>
        </w:rPr>
        <w:t xml:space="preserve"> (véase figura 3)</w:t>
      </w:r>
    </w:p>
    <w:p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CO" w:eastAsia="es-CO"/>
        </w:rPr>
        <w:drawing>
          <wp:inline distT="0" distB="0" distL="0" distR="0">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5"/>
                    <a:stretch>
                      <a:fillRect/>
                    </a:stretch>
                  </pic:blipFill>
                  <pic:spPr>
                    <a:xfrm>
                      <a:off x="0" y="0"/>
                      <a:ext cx="3670891" cy="1959221"/>
                    </a:xfrm>
                    <a:prstGeom prst="rect">
                      <a:avLst/>
                    </a:prstGeom>
                  </pic:spPr>
                </pic:pic>
              </a:graphicData>
            </a:graphic>
          </wp:inline>
        </w:drawing>
      </w:r>
    </w:p>
    <w:p w:rsidR="00BF1D69" w:rsidRPr="004F68F5" w:rsidRDefault="00BF1D69" w:rsidP="00BF1D69">
      <w:pPr>
        <w:spacing w:after="0" w:line="360" w:lineRule="auto"/>
        <w:rPr>
          <w:rFonts w:ascii="Arial" w:hAnsi="Arial" w:cs="Arial"/>
          <w:sz w:val="24"/>
          <w:szCs w:val="24"/>
        </w:rPr>
      </w:pPr>
      <w:bookmarkStart w:id="188" w:name="_Toc386531999"/>
    </w:p>
    <w:p w:rsidR="00BF1D69" w:rsidRDefault="00BF1D69" w:rsidP="00BF1D69">
      <w:pPr>
        <w:pStyle w:val="Epgrafe"/>
        <w:keepNext/>
        <w:rPr>
          <w:rFonts w:ascii="Arial" w:hAnsi="Arial" w:cs="Arial"/>
          <w:b w:val="0"/>
          <w:color w:val="auto"/>
          <w:sz w:val="24"/>
          <w:szCs w:val="24"/>
        </w:rPr>
      </w:pPr>
      <w:bookmarkStart w:id="189" w:name="_Toc391680822"/>
      <w:bookmarkStart w:id="190"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9"/>
      <w:bookmarkEnd w:id="190"/>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8"/>
    </w:p>
    <w:p w:rsidR="00A6295F" w:rsidRPr="00A6295F" w:rsidRDefault="00A6295F" w:rsidP="00A6295F"/>
    <w:p w:rsidR="00BF1D69" w:rsidRPr="004F68F5" w:rsidRDefault="00BF1D69" w:rsidP="00BF1D69">
      <w:pPr>
        <w:pStyle w:val="Ttulo4"/>
      </w:pPr>
      <w:bookmarkStart w:id="191" w:name="_Toc400822508"/>
      <w:proofErr w:type="spellStart"/>
      <w:r w:rsidRPr="004F68F5">
        <w:lastRenderedPageBreak/>
        <w:t>Views</w:t>
      </w:r>
      <w:bookmarkEnd w:id="191"/>
      <w:proofErr w:type="spellEnd"/>
    </w:p>
    <w:p w:rsidR="00BF1D69" w:rsidRPr="004F68F5" w:rsidRDefault="00BF1D69" w:rsidP="00BF1D69">
      <w:pPr>
        <w:spacing w:after="0" w:line="360" w:lineRule="auto"/>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92"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92"/>
    </w:p>
    <w:p w:rsidR="00BF1D69" w:rsidRPr="004F68F5" w:rsidRDefault="00BF1D69" w:rsidP="00BF1D69">
      <w:pPr>
        <w:spacing w:after="0" w:line="360" w:lineRule="auto"/>
        <w:outlineLvl w:val="2"/>
        <w:rPr>
          <w:rFonts w:ascii="Arial" w:hAnsi="Arial" w:cs="Arial"/>
          <w:b/>
          <w:sz w:val="24"/>
          <w:szCs w:val="24"/>
        </w:rPr>
      </w:pPr>
    </w:p>
    <w:p w:rsidR="00BF1D69" w:rsidRPr="004F68F5" w:rsidRDefault="00BF1D69" w:rsidP="00BF1D69">
      <w:pPr>
        <w:pStyle w:val="Ttulo4"/>
      </w:pPr>
      <w:bookmarkStart w:id="193" w:name="_Toc400822509"/>
      <w:proofErr w:type="spellStart"/>
      <w:r w:rsidRPr="004F68F5">
        <w:t>Viewgroups</w:t>
      </w:r>
      <w:bookmarkEnd w:id="193"/>
      <w:proofErr w:type="spellEnd"/>
    </w:p>
    <w:p w:rsidR="00BF1D69" w:rsidRPr="004F68F5" w:rsidRDefault="00BF1D69" w:rsidP="00BF1D69">
      <w:pPr>
        <w:spacing w:after="0" w:line="360" w:lineRule="auto"/>
        <w:outlineLvl w:val="2"/>
        <w:rPr>
          <w:rFonts w:ascii="Arial" w:hAnsi="Arial" w:cs="Arial"/>
          <w:sz w:val="24"/>
          <w:szCs w:val="24"/>
        </w:rPr>
      </w:pPr>
    </w:p>
    <w:p w:rsidR="00BF1D69" w:rsidRDefault="00BF1D69" w:rsidP="00B347CE">
      <w:pPr>
        <w:spacing w:after="0" w:line="360" w:lineRule="auto"/>
        <w:jc w:val="both"/>
        <w:rPr>
          <w:rFonts w:ascii="Arial" w:eastAsia="Times New Roman" w:hAnsi="Arial" w:cs="Arial"/>
          <w:sz w:val="24"/>
          <w:szCs w:val="24"/>
        </w:rPr>
      </w:pPr>
      <w:bookmarkStart w:id="194"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4"/>
    </w:p>
    <w:p w:rsidR="001A5329" w:rsidRDefault="001A5329" w:rsidP="00B347CE">
      <w:pPr>
        <w:spacing w:after="0" w:line="360" w:lineRule="auto"/>
        <w:jc w:val="both"/>
        <w:rPr>
          <w:rFonts w:ascii="Arial" w:eastAsia="Times New Roman" w:hAnsi="Arial" w:cs="Arial"/>
          <w:sz w:val="24"/>
          <w:szCs w:val="24"/>
        </w:rPr>
      </w:pPr>
    </w:p>
    <w:p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p>
    <w:p w:rsidR="00B347CE" w:rsidRPr="004F68F5" w:rsidRDefault="00B347CE" w:rsidP="00B347CE">
      <w:pPr>
        <w:spacing w:after="0" w:line="360" w:lineRule="auto"/>
        <w:jc w:val="both"/>
        <w:rPr>
          <w:rFonts w:ascii="Arial" w:hAnsi="Arial" w:cs="Arial"/>
          <w:sz w:val="24"/>
          <w:szCs w:val="24"/>
        </w:rPr>
      </w:pPr>
    </w:p>
    <w:p w:rsidR="00BF1D69" w:rsidRPr="00FB70A0" w:rsidRDefault="00BF1D69" w:rsidP="00FB70A0">
      <w:pPr>
        <w:pStyle w:val="Ttulo4"/>
        <w:numPr>
          <w:ilvl w:val="2"/>
          <w:numId w:val="19"/>
        </w:numPr>
        <w:rPr>
          <w:b/>
        </w:rPr>
      </w:pPr>
      <w:bookmarkStart w:id="195" w:name="_Toc400822510"/>
      <w:r w:rsidRPr="00FB70A0">
        <w:rPr>
          <w:b/>
        </w:rPr>
        <w:t>Versiones del sistema operativo</w:t>
      </w:r>
      <w:bookmarkEnd w:id="195"/>
    </w:p>
    <w:p w:rsidR="00BF1D69" w:rsidRPr="004F68F5" w:rsidRDefault="00BF1D69" w:rsidP="00BF1D69">
      <w:pPr>
        <w:rPr>
          <w:rFonts w:ascii="Arial" w:hAnsi="Arial"/>
        </w:rPr>
      </w:pPr>
    </w:p>
    <w:p w:rsidR="00BF1D69" w:rsidRPr="004F68F5" w:rsidRDefault="00BF1D69" w:rsidP="00BF1D69">
      <w:pPr>
        <w:spacing w:after="0" w:line="360" w:lineRule="auto"/>
        <w:jc w:val="both"/>
        <w:rPr>
          <w:rFonts w:ascii="Arial" w:eastAsia="Times New Roman" w:hAnsi="Arial" w:cs="Arial"/>
          <w:sz w:val="24"/>
          <w:szCs w:val="24"/>
        </w:rPr>
      </w:pPr>
      <w:bookmarkStart w:id="196" w:name="_Toc386532005"/>
      <w:r w:rsidRPr="004F68F5">
        <w:rPr>
          <w:rFonts w:ascii="Arial" w:eastAsia="Times New Roman" w:hAnsi="Arial" w:cs="Arial"/>
          <w:sz w:val="24"/>
          <w:szCs w:val="24"/>
        </w:rPr>
        <w:t xml:space="preserve">Desde el lanzamiento de su primera versiónela 22 de Octubre de 2008, cada versión de </w:t>
      </w:r>
      <w:proofErr w:type="spellStart"/>
      <w:r w:rsidRPr="004F68F5">
        <w:rPr>
          <w:rFonts w:ascii="Arial" w:eastAsia="Times New Roman" w:hAnsi="Arial" w:cs="Arial"/>
          <w:sz w:val="24"/>
          <w:szCs w:val="24"/>
        </w:rPr>
        <w:t>Android</w:t>
      </w:r>
      <w:proofErr w:type="spellEnd"/>
      <w:r w:rsidRPr="004F68F5">
        <w:rPr>
          <w:rFonts w:ascii="Arial" w:eastAsia="Times New Roman" w:hAnsi="Arial" w:cs="Arial"/>
          <w:sz w:val="24"/>
          <w:szCs w:val="24"/>
        </w:rPr>
        <w:t xml:space="preserve">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96"/>
    </w:p>
    <w:p w:rsidR="00BF1D69" w:rsidRDefault="00BF1D69" w:rsidP="00BF1D69">
      <w:pPr>
        <w:spacing w:after="0" w:line="360" w:lineRule="auto"/>
        <w:jc w:val="both"/>
        <w:rPr>
          <w:rFonts w:ascii="Arial" w:eastAsia="Times New Roman" w:hAnsi="Arial" w:cs="Arial"/>
          <w:sz w:val="24"/>
          <w:szCs w:val="24"/>
        </w:rPr>
      </w:pPr>
    </w:p>
    <w:p w:rsidR="006D62CC" w:rsidRDefault="006D62CC" w:rsidP="00BF1D69">
      <w:pPr>
        <w:spacing w:after="0" w:line="360" w:lineRule="auto"/>
        <w:jc w:val="both"/>
        <w:rPr>
          <w:rFonts w:ascii="Arial" w:eastAsia="Times New Roman" w:hAnsi="Arial" w:cs="Arial"/>
          <w:sz w:val="24"/>
          <w:szCs w:val="24"/>
        </w:rPr>
      </w:pPr>
    </w:p>
    <w:p w:rsidR="006D62CC" w:rsidRPr="004F68F5" w:rsidRDefault="006D62CC" w:rsidP="00BF1D69">
      <w:pPr>
        <w:spacing w:after="0" w:line="360" w:lineRule="auto"/>
        <w:jc w:val="both"/>
        <w:rPr>
          <w:rFonts w:ascii="Arial" w:eastAsia="Times New Roman" w:hAnsi="Arial" w:cs="Arial"/>
          <w:sz w:val="24"/>
          <w:szCs w:val="24"/>
        </w:rPr>
      </w:pPr>
    </w:p>
    <w:p w:rsidR="00BF1D69" w:rsidRDefault="00BF1D69" w:rsidP="00BF1D69">
      <w:pPr>
        <w:pStyle w:val="Epgrafe"/>
        <w:keepNext/>
        <w:rPr>
          <w:rFonts w:ascii="Arial" w:hAnsi="Arial" w:cs="Arial"/>
          <w:color w:val="auto"/>
          <w:sz w:val="24"/>
          <w:szCs w:val="24"/>
        </w:rPr>
      </w:pPr>
      <w:bookmarkStart w:id="197" w:name="_Toc391680720"/>
      <w:bookmarkStart w:id="198" w:name="_Toc400822542"/>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xml:space="preserve">. Versiones del Sistema Operativo </w:t>
      </w:r>
      <w:proofErr w:type="spellStart"/>
      <w:r w:rsidRPr="004F68F5">
        <w:rPr>
          <w:rFonts w:ascii="Arial" w:hAnsi="Arial" w:cs="Arial"/>
          <w:color w:val="auto"/>
          <w:sz w:val="24"/>
          <w:szCs w:val="24"/>
        </w:rPr>
        <w:t>Android</w:t>
      </w:r>
      <w:bookmarkEnd w:id="197"/>
      <w:bookmarkEnd w:id="198"/>
      <w:proofErr w:type="spellEnd"/>
    </w:p>
    <w:tbl>
      <w:tblPr>
        <w:tblStyle w:val="Tablaconcuadrcula"/>
        <w:tblW w:w="0" w:type="auto"/>
        <w:tblLook w:val="04A0"/>
      </w:tblPr>
      <w:tblGrid>
        <w:gridCol w:w="2992"/>
        <w:gridCol w:w="2078"/>
        <w:gridCol w:w="3908"/>
      </w:tblGrid>
      <w:tr w:rsidR="00BF1D69" w:rsidRPr="004F68F5" w:rsidTr="00CA6EA2">
        <w:trPr>
          <w:tblHeader/>
        </w:trPr>
        <w:tc>
          <w:tcPr>
            <w:tcW w:w="2992" w:type="dxa"/>
            <w:vAlign w:val="center"/>
          </w:tcPr>
          <w:p w:rsidR="00BF1D69" w:rsidRPr="004F68F5" w:rsidRDefault="00BF1D69" w:rsidP="00CA6EA2">
            <w:pPr>
              <w:spacing w:after="0" w:line="240" w:lineRule="auto"/>
              <w:jc w:val="center"/>
              <w:rPr>
                <w:rFonts w:ascii="Arial" w:hAnsi="Arial" w:cs="Arial"/>
                <w:b/>
              </w:rPr>
            </w:pPr>
            <w:bookmarkStart w:id="199" w:name="_Toc386532006"/>
            <w:r w:rsidRPr="004F68F5">
              <w:rPr>
                <w:rFonts w:ascii="Arial" w:hAnsi="Arial" w:cs="Arial"/>
                <w:b/>
              </w:rPr>
              <w:t>VERSIÓN</w:t>
            </w:r>
            <w:bookmarkEnd w:id="199"/>
          </w:p>
        </w:tc>
        <w:tc>
          <w:tcPr>
            <w:tcW w:w="2078" w:type="dxa"/>
            <w:vAlign w:val="center"/>
          </w:tcPr>
          <w:p w:rsidR="00BF1D69" w:rsidRPr="004F68F5" w:rsidRDefault="00BF1D69" w:rsidP="00CA6EA2">
            <w:pPr>
              <w:spacing w:after="0" w:line="240" w:lineRule="auto"/>
              <w:jc w:val="center"/>
              <w:rPr>
                <w:rFonts w:ascii="Arial" w:hAnsi="Arial" w:cs="Arial"/>
                <w:b/>
              </w:rPr>
            </w:pPr>
            <w:bookmarkStart w:id="200" w:name="_Toc386532007"/>
            <w:r w:rsidRPr="004F68F5">
              <w:rPr>
                <w:rFonts w:ascii="Arial" w:hAnsi="Arial" w:cs="Arial"/>
                <w:b/>
              </w:rPr>
              <w:t>FECHA DE LANZAMIENTO</w:t>
            </w:r>
            <w:bookmarkEnd w:id="200"/>
          </w:p>
        </w:tc>
        <w:tc>
          <w:tcPr>
            <w:tcW w:w="3908" w:type="dxa"/>
            <w:vAlign w:val="center"/>
          </w:tcPr>
          <w:p w:rsidR="00BF1D69" w:rsidRPr="004F68F5" w:rsidRDefault="00BF1D69" w:rsidP="00CA6EA2">
            <w:pPr>
              <w:spacing w:after="0" w:line="240" w:lineRule="auto"/>
              <w:jc w:val="center"/>
              <w:rPr>
                <w:rFonts w:ascii="Arial" w:hAnsi="Arial" w:cs="Arial"/>
                <w:b/>
              </w:rPr>
            </w:pPr>
            <w:bookmarkStart w:id="201" w:name="_Toc386532008"/>
            <w:r w:rsidRPr="004F68F5">
              <w:rPr>
                <w:rFonts w:ascii="Arial" w:hAnsi="Arial" w:cs="Arial"/>
                <w:b/>
              </w:rPr>
              <w:t>CARACTERISTICAS</w:t>
            </w:r>
            <w:bookmarkEnd w:id="201"/>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2" w:name="_Toc386532009"/>
            <w:proofErr w:type="spellStart"/>
            <w:r w:rsidRPr="004F68F5">
              <w:rPr>
                <w:rFonts w:ascii="Arial" w:hAnsi="Arial" w:cs="Arial"/>
                <w:b/>
              </w:rPr>
              <w:t>Android</w:t>
            </w:r>
            <w:proofErr w:type="spellEnd"/>
            <w:r w:rsidRPr="004F68F5">
              <w:rPr>
                <w:rFonts w:ascii="Arial" w:hAnsi="Arial" w:cs="Arial"/>
                <w:b/>
              </w:rPr>
              <w:t xml:space="preserve"> 1.5 (</w:t>
            </w:r>
            <w:proofErr w:type="spellStart"/>
            <w:r w:rsidRPr="004F68F5">
              <w:rPr>
                <w:rFonts w:ascii="Arial" w:hAnsi="Arial" w:cs="Arial"/>
                <w:b/>
              </w:rPr>
              <w:t>Cupcake</w:t>
            </w:r>
            <w:proofErr w:type="spellEnd"/>
            <w:r w:rsidRPr="004F68F5">
              <w:rPr>
                <w:rFonts w:ascii="Arial" w:hAnsi="Arial" w:cs="Arial"/>
                <w:b/>
              </w:rPr>
              <w:t>)</w:t>
            </w:r>
            <w:bookmarkEnd w:id="202"/>
          </w:p>
        </w:tc>
        <w:tc>
          <w:tcPr>
            <w:tcW w:w="2078" w:type="dxa"/>
            <w:vAlign w:val="center"/>
          </w:tcPr>
          <w:p w:rsidR="00BF1D69" w:rsidRPr="004F68F5" w:rsidRDefault="00BF1D69" w:rsidP="00CA6EA2">
            <w:pPr>
              <w:spacing w:line="240" w:lineRule="auto"/>
              <w:rPr>
                <w:rFonts w:ascii="Arial" w:hAnsi="Arial" w:cs="Arial"/>
              </w:rPr>
            </w:pPr>
            <w:bookmarkStart w:id="203" w:name="_Toc386532010"/>
            <w:r w:rsidRPr="004F68F5">
              <w:rPr>
                <w:rFonts w:ascii="Arial" w:hAnsi="Arial" w:cs="Arial"/>
              </w:rPr>
              <w:t>30 Abril de 2009</w:t>
            </w:r>
            <w:bookmarkEnd w:id="203"/>
          </w:p>
        </w:tc>
        <w:tc>
          <w:tcPr>
            <w:tcW w:w="3908" w:type="dxa"/>
            <w:vAlign w:val="center"/>
          </w:tcPr>
          <w:p w:rsidR="00BF1D69" w:rsidRPr="004F68F5" w:rsidRDefault="00BF1D69" w:rsidP="00CA6EA2">
            <w:pPr>
              <w:spacing w:line="240" w:lineRule="auto"/>
              <w:jc w:val="both"/>
              <w:rPr>
                <w:rFonts w:ascii="Arial" w:hAnsi="Arial" w:cs="Arial"/>
              </w:rPr>
            </w:pPr>
            <w:bookmarkStart w:id="204" w:name="_Toc386532011"/>
            <w:r w:rsidRPr="004F68F5">
              <w:rPr>
                <w:rFonts w:ascii="Arial" w:hAnsi="Arial" w:cs="Arial"/>
              </w:rPr>
              <w:t>1. Capacidad para grabar y ver videos con el modo de la cámara de video.</w:t>
            </w:r>
            <w:bookmarkEnd w:id="204"/>
          </w:p>
          <w:p w:rsidR="00BF1D69" w:rsidRPr="004F68F5" w:rsidRDefault="00BF1D69" w:rsidP="00CA6EA2">
            <w:pPr>
              <w:spacing w:line="240" w:lineRule="auto"/>
              <w:jc w:val="both"/>
              <w:rPr>
                <w:rFonts w:ascii="Arial" w:hAnsi="Arial" w:cs="Arial"/>
              </w:rPr>
            </w:pPr>
            <w:bookmarkStart w:id="205" w:name="_Toc386532012"/>
            <w:r w:rsidRPr="004F68F5">
              <w:rPr>
                <w:rFonts w:ascii="Arial" w:hAnsi="Arial" w:cs="Arial"/>
              </w:rPr>
              <w:t>2. Rediseño de todos los elementos correspondientes a la interfaz de usuario.</w:t>
            </w:r>
            <w:bookmarkEnd w:id="205"/>
          </w:p>
          <w:p w:rsidR="00BF1D69" w:rsidRPr="004F68F5" w:rsidRDefault="00BF1D69" w:rsidP="00CA6EA2">
            <w:pPr>
              <w:spacing w:line="240" w:lineRule="auto"/>
              <w:jc w:val="both"/>
              <w:rPr>
                <w:rFonts w:ascii="Arial" w:hAnsi="Arial" w:cs="Arial"/>
              </w:rPr>
            </w:pPr>
            <w:bookmarkStart w:id="206"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6"/>
          </w:p>
          <w:p w:rsidR="00BF1D69" w:rsidRPr="004F68F5" w:rsidRDefault="00BF1D69" w:rsidP="00CA6EA2">
            <w:pPr>
              <w:spacing w:line="240" w:lineRule="auto"/>
              <w:jc w:val="both"/>
              <w:rPr>
                <w:rFonts w:ascii="Arial" w:hAnsi="Arial" w:cs="Arial"/>
              </w:rPr>
            </w:pPr>
            <w:bookmarkStart w:id="207" w:name="_Toc386532014"/>
            <w:r w:rsidRPr="004F68F5">
              <w:rPr>
                <w:rFonts w:ascii="Arial" w:hAnsi="Arial" w:cs="Arial"/>
              </w:rPr>
              <w:t>4. Inclusión de la funcionalidad de copiar y pegar texto además de la búsqueda dentro de una página web.</w:t>
            </w:r>
            <w:bookmarkEnd w:id="20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8" w:name="_Toc386532015"/>
            <w:proofErr w:type="spellStart"/>
            <w:r w:rsidRPr="004F68F5">
              <w:rPr>
                <w:rFonts w:ascii="Arial" w:hAnsi="Arial" w:cs="Arial"/>
                <w:b/>
              </w:rPr>
              <w:t>Android</w:t>
            </w:r>
            <w:proofErr w:type="spellEnd"/>
            <w:r w:rsidRPr="004F68F5">
              <w:rPr>
                <w:rFonts w:ascii="Arial" w:hAnsi="Arial" w:cs="Arial"/>
                <w:b/>
              </w:rPr>
              <w:t xml:space="preserve"> 1.6 (Donut)</w:t>
            </w:r>
            <w:bookmarkEnd w:id="208"/>
          </w:p>
        </w:tc>
        <w:tc>
          <w:tcPr>
            <w:tcW w:w="2078" w:type="dxa"/>
            <w:vAlign w:val="center"/>
          </w:tcPr>
          <w:p w:rsidR="00BF1D69" w:rsidRPr="004F68F5" w:rsidRDefault="00BF1D69" w:rsidP="00CA6EA2">
            <w:pPr>
              <w:spacing w:line="240" w:lineRule="auto"/>
              <w:rPr>
                <w:rFonts w:ascii="Arial" w:hAnsi="Arial" w:cs="Arial"/>
              </w:rPr>
            </w:pPr>
            <w:bookmarkStart w:id="209" w:name="_Toc386532016"/>
            <w:r w:rsidRPr="004F68F5">
              <w:rPr>
                <w:rFonts w:ascii="Arial" w:hAnsi="Arial" w:cs="Arial"/>
              </w:rPr>
              <w:t>15 Septiembre 2009</w:t>
            </w:r>
            <w:bookmarkEnd w:id="209"/>
          </w:p>
        </w:tc>
        <w:tc>
          <w:tcPr>
            <w:tcW w:w="3908" w:type="dxa"/>
            <w:vAlign w:val="center"/>
          </w:tcPr>
          <w:p w:rsidR="00BF1D69" w:rsidRPr="004F68F5" w:rsidRDefault="00BF1D69" w:rsidP="00CA6EA2">
            <w:pPr>
              <w:spacing w:line="240" w:lineRule="auto"/>
              <w:jc w:val="both"/>
              <w:rPr>
                <w:rFonts w:ascii="Arial" w:hAnsi="Arial" w:cs="Arial"/>
              </w:rPr>
            </w:pPr>
            <w:bookmarkStart w:id="210" w:name="_Toc386532017"/>
            <w:r w:rsidRPr="004F68F5">
              <w:rPr>
                <w:rFonts w:ascii="Arial" w:hAnsi="Arial" w:cs="Arial"/>
              </w:rPr>
              <w:t>1. Creación de la interfaz de usuario para controlar el nivel de la batería, comprobando que aplicaciones y/o servicios son los que realizan el consumo.</w:t>
            </w:r>
            <w:bookmarkEnd w:id="210"/>
          </w:p>
          <w:p w:rsidR="00BF1D69" w:rsidRPr="004F68F5" w:rsidRDefault="008C4633" w:rsidP="00CA6EA2">
            <w:pPr>
              <w:spacing w:line="240" w:lineRule="auto"/>
              <w:jc w:val="both"/>
              <w:rPr>
                <w:rFonts w:ascii="Arial" w:hAnsi="Arial" w:cs="Arial"/>
              </w:rPr>
            </w:pPr>
            <w:bookmarkStart w:id="211"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11"/>
          </w:p>
          <w:p w:rsidR="00BF1D69" w:rsidRPr="004F68F5" w:rsidRDefault="008C4633" w:rsidP="00CA6EA2">
            <w:pPr>
              <w:spacing w:line="240" w:lineRule="auto"/>
              <w:jc w:val="both"/>
              <w:rPr>
                <w:rFonts w:ascii="Arial" w:hAnsi="Arial" w:cs="Arial"/>
              </w:rPr>
            </w:pPr>
            <w:bookmarkStart w:id="212" w:name="_Toc386532019"/>
            <w:r w:rsidRPr="004F68F5">
              <w:rPr>
                <w:rFonts w:ascii="Arial" w:hAnsi="Arial" w:cs="Arial"/>
              </w:rPr>
              <w:t xml:space="preserve">3. </w:t>
            </w:r>
            <w:proofErr w:type="spellStart"/>
            <w:r w:rsidRPr="004F68F5">
              <w:rPr>
                <w:rFonts w:ascii="Arial" w:hAnsi="Arial" w:cs="Arial"/>
              </w:rPr>
              <w:t>Android</w:t>
            </w:r>
            <w:proofErr w:type="spellEnd"/>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1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3" w:name="_Toc386532020"/>
            <w:proofErr w:type="spellStart"/>
            <w:r w:rsidRPr="004F68F5">
              <w:rPr>
                <w:rFonts w:ascii="Arial" w:hAnsi="Arial" w:cs="Arial"/>
                <w:b/>
              </w:rPr>
              <w:t>Android</w:t>
            </w:r>
            <w:proofErr w:type="spellEnd"/>
            <w:r w:rsidRPr="004F68F5">
              <w:rPr>
                <w:rFonts w:ascii="Arial" w:hAnsi="Arial" w:cs="Arial"/>
                <w:b/>
              </w:rPr>
              <w:t xml:space="preserve"> 2.0 (</w:t>
            </w:r>
            <w:proofErr w:type="spellStart"/>
            <w:r w:rsidRPr="004F68F5">
              <w:rPr>
                <w:rFonts w:ascii="Arial" w:hAnsi="Arial" w:cs="Arial"/>
                <w:b/>
              </w:rPr>
              <w:t>Eclair</w:t>
            </w:r>
            <w:proofErr w:type="spellEnd"/>
            <w:r w:rsidRPr="004F68F5">
              <w:rPr>
                <w:rFonts w:ascii="Arial" w:hAnsi="Arial" w:cs="Arial"/>
                <w:b/>
              </w:rPr>
              <w:t>)</w:t>
            </w:r>
            <w:bookmarkEnd w:id="213"/>
          </w:p>
        </w:tc>
        <w:tc>
          <w:tcPr>
            <w:tcW w:w="2078" w:type="dxa"/>
            <w:vAlign w:val="center"/>
          </w:tcPr>
          <w:p w:rsidR="00BF1D69" w:rsidRPr="004F68F5" w:rsidRDefault="00BF1D69" w:rsidP="00CA6EA2">
            <w:pPr>
              <w:spacing w:line="240" w:lineRule="auto"/>
              <w:rPr>
                <w:rFonts w:ascii="Arial" w:hAnsi="Arial" w:cs="Arial"/>
              </w:rPr>
            </w:pPr>
            <w:bookmarkStart w:id="214" w:name="_Toc386532021"/>
            <w:r w:rsidRPr="004F68F5">
              <w:rPr>
                <w:rFonts w:ascii="Arial" w:hAnsi="Arial" w:cs="Arial"/>
              </w:rPr>
              <w:t>26 Octubre de 2009</w:t>
            </w:r>
            <w:bookmarkEnd w:id="214"/>
          </w:p>
        </w:tc>
        <w:tc>
          <w:tcPr>
            <w:tcW w:w="3908" w:type="dxa"/>
            <w:vAlign w:val="center"/>
          </w:tcPr>
          <w:p w:rsidR="00BF1D69" w:rsidRPr="004F68F5" w:rsidRDefault="008C4633" w:rsidP="00CA6EA2">
            <w:pPr>
              <w:spacing w:line="240" w:lineRule="auto"/>
              <w:jc w:val="both"/>
              <w:rPr>
                <w:rFonts w:ascii="Arial" w:hAnsi="Arial" w:cs="Arial"/>
              </w:rPr>
            </w:pPr>
            <w:bookmarkStart w:id="215" w:name="_Toc386532022"/>
            <w:r w:rsidRPr="004F68F5">
              <w:rPr>
                <w:rFonts w:ascii="Arial" w:hAnsi="Arial" w:cs="Arial"/>
              </w:rPr>
              <w:t>1. Rediseño</w:t>
            </w:r>
            <w:r w:rsidR="00BF1D69" w:rsidRPr="004F68F5">
              <w:rPr>
                <w:rFonts w:ascii="Arial" w:hAnsi="Arial" w:cs="Arial"/>
              </w:rPr>
              <w:t xml:space="preserve"> del navegador y soporte para HTML5.</w:t>
            </w:r>
            <w:bookmarkEnd w:id="215"/>
          </w:p>
          <w:p w:rsidR="00BF1D69" w:rsidRPr="004F68F5" w:rsidRDefault="008C4633" w:rsidP="00CA6EA2">
            <w:pPr>
              <w:spacing w:line="240" w:lineRule="auto"/>
              <w:jc w:val="both"/>
              <w:rPr>
                <w:rFonts w:ascii="Arial" w:hAnsi="Arial" w:cs="Arial"/>
              </w:rPr>
            </w:pPr>
            <w:bookmarkStart w:id="216"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6"/>
          </w:p>
          <w:p w:rsidR="00BF1D69" w:rsidRPr="004F68F5" w:rsidRDefault="008C4633" w:rsidP="00CA6EA2">
            <w:pPr>
              <w:spacing w:line="240" w:lineRule="auto"/>
              <w:jc w:val="both"/>
              <w:rPr>
                <w:rFonts w:ascii="Arial" w:hAnsi="Arial" w:cs="Arial"/>
              </w:rPr>
            </w:pPr>
            <w:bookmarkStart w:id="217" w:name="_Toc386532024"/>
            <w:r w:rsidRPr="004F68F5">
              <w:rPr>
                <w:rFonts w:ascii="Arial" w:hAnsi="Arial" w:cs="Arial"/>
              </w:rPr>
              <w:t>3. Soporte</w:t>
            </w:r>
            <w:r w:rsidR="00BF1D69" w:rsidRPr="004F68F5">
              <w:rPr>
                <w:rFonts w:ascii="Arial" w:hAnsi="Arial" w:cs="Arial"/>
              </w:rPr>
              <w:t xml:space="preserve"> nativo para flash para la cámara.</w:t>
            </w:r>
            <w:bookmarkEnd w:id="21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8" w:name="_Toc386532025"/>
            <w:proofErr w:type="spellStart"/>
            <w:r w:rsidRPr="004F68F5">
              <w:rPr>
                <w:rFonts w:ascii="Arial" w:hAnsi="Arial" w:cs="Arial"/>
                <w:b/>
              </w:rPr>
              <w:t>Android</w:t>
            </w:r>
            <w:proofErr w:type="spellEnd"/>
            <w:r w:rsidRPr="004F68F5">
              <w:rPr>
                <w:rFonts w:ascii="Arial" w:hAnsi="Arial" w:cs="Arial"/>
                <w:b/>
              </w:rPr>
              <w:t xml:space="preserve"> 2.2 (</w:t>
            </w:r>
            <w:proofErr w:type="spellStart"/>
            <w:r w:rsidRPr="004F68F5">
              <w:rPr>
                <w:rFonts w:ascii="Arial" w:hAnsi="Arial" w:cs="Arial"/>
                <w:b/>
              </w:rPr>
              <w:t>Froyo</w:t>
            </w:r>
            <w:proofErr w:type="spellEnd"/>
            <w:r w:rsidRPr="004F68F5">
              <w:rPr>
                <w:rFonts w:ascii="Arial" w:hAnsi="Arial" w:cs="Arial"/>
                <w:b/>
              </w:rPr>
              <w:t>)</w:t>
            </w:r>
            <w:bookmarkEnd w:id="218"/>
          </w:p>
        </w:tc>
        <w:tc>
          <w:tcPr>
            <w:tcW w:w="2078" w:type="dxa"/>
            <w:vAlign w:val="center"/>
          </w:tcPr>
          <w:p w:rsidR="00BF1D69" w:rsidRPr="004F68F5" w:rsidRDefault="00BF1D69" w:rsidP="00CA6EA2">
            <w:pPr>
              <w:spacing w:line="240" w:lineRule="auto"/>
              <w:rPr>
                <w:rFonts w:ascii="Arial" w:hAnsi="Arial" w:cs="Arial"/>
              </w:rPr>
            </w:pPr>
            <w:bookmarkStart w:id="219" w:name="_Toc386532026"/>
            <w:r w:rsidRPr="004F68F5">
              <w:rPr>
                <w:rFonts w:ascii="Arial" w:hAnsi="Arial" w:cs="Arial"/>
              </w:rPr>
              <w:t>Mayo 2010</w:t>
            </w:r>
            <w:bookmarkEnd w:id="219"/>
          </w:p>
        </w:tc>
        <w:tc>
          <w:tcPr>
            <w:tcW w:w="3908" w:type="dxa"/>
            <w:vAlign w:val="center"/>
          </w:tcPr>
          <w:p w:rsidR="00BF1D69" w:rsidRPr="004F68F5" w:rsidRDefault="00BF1D69" w:rsidP="00CA6EA2">
            <w:pPr>
              <w:spacing w:line="240" w:lineRule="auto"/>
              <w:jc w:val="both"/>
              <w:rPr>
                <w:rFonts w:ascii="Arial" w:hAnsi="Arial" w:cs="Arial"/>
              </w:rPr>
            </w:pPr>
            <w:bookmarkStart w:id="220" w:name="_Toc386532027"/>
            <w:r w:rsidRPr="004F68F5">
              <w:rPr>
                <w:rFonts w:ascii="Arial" w:hAnsi="Arial" w:cs="Arial"/>
              </w:rPr>
              <w:t>1. Soporte para las contraseñas numéricas y alfanuméricas.</w:t>
            </w:r>
            <w:bookmarkEnd w:id="220"/>
          </w:p>
          <w:p w:rsidR="00BF1D69" w:rsidRPr="004F68F5" w:rsidRDefault="00BF1D69" w:rsidP="00CA6EA2">
            <w:pPr>
              <w:spacing w:line="240" w:lineRule="auto"/>
              <w:jc w:val="both"/>
              <w:rPr>
                <w:rFonts w:ascii="Arial" w:hAnsi="Arial" w:cs="Arial"/>
              </w:rPr>
            </w:pPr>
            <w:bookmarkStart w:id="221" w:name="_Toc386532028"/>
            <w:r w:rsidRPr="004F68F5">
              <w:rPr>
                <w:rFonts w:ascii="Arial" w:hAnsi="Arial" w:cs="Arial"/>
              </w:rPr>
              <w:t>2. Creación de la funcionalidad para la instalación de aplicaciones en la memoria expandible.</w:t>
            </w:r>
            <w:bookmarkEnd w:id="221"/>
          </w:p>
          <w:p w:rsidR="00BF1D69" w:rsidRPr="004F68F5" w:rsidRDefault="008C4633" w:rsidP="00A855A0">
            <w:pPr>
              <w:spacing w:line="240" w:lineRule="auto"/>
              <w:jc w:val="both"/>
              <w:rPr>
                <w:rFonts w:ascii="Arial" w:hAnsi="Arial" w:cs="Arial"/>
              </w:rPr>
            </w:pPr>
            <w:bookmarkStart w:id="222" w:name="_Toc386532029"/>
            <w:r w:rsidRPr="004F68F5">
              <w:rPr>
                <w:rFonts w:ascii="Arial" w:hAnsi="Arial" w:cs="Arial"/>
              </w:rPr>
              <w:t>3. Integración</w:t>
            </w:r>
            <w:r w:rsidR="00BF1D69" w:rsidRPr="004F68F5">
              <w:rPr>
                <w:rFonts w:ascii="Arial" w:hAnsi="Arial" w:cs="Arial"/>
              </w:rPr>
              <w:t xml:space="preserve"> de motor de </w:t>
            </w:r>
            <w:proofErr w:type="spellStart"/>
            <w:r w:rsidR="00BF1D69" w:rsidRPr="004F68F5">
              <w:rPr>
                <w:rFonts w:ascii="Arial" w:hAnsi="Arial" w:cs="Arial"/>
              </w:rPr>
              <w:t>Java</w:t>
            </w:r>
            <w:r w:rsidR="00A855A0">
              <w:rPr>
                <w:rFonts w:ascii="Arial" w:hAnsi="Arial" w:cs="Arial"/>
              </w:rPr>
              <w:t>S</w:t>
            </w:r>
            <w:r w:rsidR="00BF1D69" w:rsidRPr="004F68F5">
              <w:rPr>
                <w:rFonts w:ascii="Arial" w:hAnsi="Arial" w:cs="Arial"/>
              </w:rPr>
              <w:t>cript</w:t>
            </w:r>
            <w:proofErr w:type="spellEnd"/>
            <w:r w:rsidR="00BF1D69" w:rsidRPr="004F68F5">
              <w:rPr>
                <w:rFonts w:ascii="Arial" w:hAnsi="Arial" w:cs="Arial"/>
              </w:rPr>
              <w:t xml:space="preserve"> </w:t>
            </w:r>
            <w:r w:rsidR="00BF1D69" w:rsidRPr="004F68F5">
              <w:rPr>
                <w:rFonts w:ascii="Arial" w:hAnsi="Arial" w:cs="Arial"/>
              </w:rPr>
              <w:lastRenderedPageBreak/>
              <w:t>en el navegador.</w:t>
            </w:r>
            <w:bookmarkEnd w:id="22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3" w:name="_Toc386532030"/>
            <w:proofErr w:type="spellStart"/>
            <w:r w:rsidRPr="004F68F5">
              <w:rPr>
                <w:rFonts w:ascii="Arial" w:hAnsi="Arial" w:cs="Arial"/>
                <w:b/>
              </w:rPr>
              <w:lastRenderedPageBreak/>
              <w:t>Android</w:t>
            </w:r>
            <w:proofErr w:type="spellEnd"/>
            <w:r w:rsidRPr="004F68F5">
              <w:rPr>
                <w:rFonts w:ascii="Arial" w:hAnsi="Arial" w:cs="Arial"/>
                <w:b/>
              </w:rPr>
              <w:t xml:space="preserve"> 2.3 (</w:t>
            </w:r>
            <w:proofErr w:type="spellStart"/>
            <w:r w:rsidRPr="004F68F5">
              <w:rPr>
                <w:rFonts w:ascii="Arial" w:hAnsi="Arial" w:cs="Arial"/>
                <w:b/>
              </w:rPr>
              <w:t>Ginger</w:t>
            </w:r>
            <w:proofErr w:type="spellEnd"/>
            <w:r w:rsidRPr="004F68F5">
              <w:rPr>
                <w:rFonts w:ascii="Arial" w:hAnsi="Arial" w:cs="Arial"/>
                <w:b/>
              </w:rPr>
              <w:t xml:space="preserve"> Bread)</w:t>
            </w:r>
            <w:bookmarkEnd w:id="223"/>
          </w:p>
        </w:tc>
        <w:tc>
          <w:tcPr>
            <w:tcW w:w="2078" w:type="dxa"/>
            <w:vAlign w:val="center"/>
          </w:tcPr>
          <w:p w:rsidR="00BF1D69" w:rsidRPr="004F68F5" w:rsidRDefault="00BF1D69" w:rsidP="00CA6EA2">
            <w:pPr>
              <w:spacing w:line="240" w:lineRule="auto"/>
              <w:rPr>
                <w:rFonts w:ascii="Arial" w:hAnsi="Arial" w:cs="Arial"/>
              </w:rPr>
            </w:pPr>
            <w:bookmarkStart w:id="224" w:name="_Toc386532031"/>
            <w:r w:rsidRPr="004F68F5">
              <w:rPr>
                <w:rFonts w:ascii="Arial" w:hAnsi="Arial" w:cs="Arial"/>
              </w:rPr>
              <w:t>Diciembre de 2010</w:t>
            </w:r>
            <w:bookmarkEnd w:id="224"/>
          </w:p>
        </w:tc>
        <w:tc>
          <w:tcPr>
            <w:tcW w:w="3908" w:type="dxa"/>
            <w:vAlign w:val="center"/>
          </w:tcPr>
          <w:p w:rsidR="00BF1D69" w:rsidRPr="004F68F5" w:rsidRDefault="00BF1D69" w:rsidP="00CA6EA2">
            <w:pPr>
              <w:spacing w:line="240" w:lineRule="auto"/>
              <w:jc w:val="both"/>
              <w:rPr>
                <w:rFonts w:ascii="Arial" w:hAnsi="Arial" w:cs="Arial"/>
              </w:rPr>
            </w:pPr>
            <w:bookmarkStart w:id="225" w:name="_Toc386532032"/>
            <w:r w:rsidRPr="004F68F5">
              <w:rPr>
                <w:rFonts w:ascii="Arial" w:hAnsi="Arial" w:cs="Arial"/>
              </w:rPr>
              <w:t>1. Actualización en el administrador de energía.</w:t>
            </w:r>
            <w:bookmarkEnd w:id="225"/>
          </w:p>
          <w:p w:rsidR="00BF1D69" w:rsidRPr="004F68F5" w:rsidRDefault="00BF1D69" w:rsidP="00CA6EA2">
            <w:pPr>
              <w:spacing w:line="240" w:lineRule="auto"/>
              <w:jc w:val="both"/>
              <w:rPr>
                <w:rFonts w:ascii="Arial" w:hAnsi="Arial" w:cs="Arial"/>
              </w:rPr>
            </w:pPr>
            <w:bookmarkStart w:id="226"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6"/>
          </w:p>
          <w:p w:rsidR="00BF1D69" w:rsidRPr="004F68F5" w:rsidRDefault="008C4633" w:rsidP="00CA6EA2">
            <w:pPr>
              <w:spacing w:line="240" w:lineRule="auto"/>
              <w:jc w:val="both"/>
              <w:rPr>
                <w:rFonts w:ascii="Arial" w:hAnsi="Arial" w:cs="Arial"/>
              </w:rPr>
            </w:pPr>
            <w:bookmarkStart w:id="227"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7"/>
          </w:p>
          <w:p w:rsidR="00BF1D69" w:rsidRPr="004F68F5" w:rsidRDefault="00BF1D69" w:rsidP="00CA6EA2">
            <w:pPr>
              <w:spacing w:line="240" w:lineRule="auto"/>
              <w:jc w:val="both"/>
              <w:rPr>
                <w:rFonts w:ascii="Arial" w:hAnsi="Arial" w:cs="Arial"/>
              </w:rPr>
            </w:pPr>
            <w:bookmarkStart w:id="228" w:name="_Toc386532035"/>
            <w:r w:rsidRPr="004F68F5">
              <w:rPr>
                <w:rFonts w:ascii="Arial" w:hAnsi="Arial" w:cs="Arial"/>
              </w:rPr>
              <w:t>4. Mejoras en el soporte para el desarrollo de aplicaciones nativas.</w:t>
            </w:r>
            <w:bookmarkEnd w:id="228"/>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9" w:name="_Toc386532036"/>
            <w:proofErr w:type="spellStart"/>
            <w:r w:rsidRPr="004F68F5">
              <w:rPr>
                <w:rFonts w:ascii="Arial" w:hAnsi="Arial" w:cs="Arial"/>
                <w:b/>
              </w:rPr>
              <w:t>Android</w:t>
            </w:r>
            <w:proofErr w:type="spellEnd"/>
            <w:r w:rsidRPr="004F68F5">
              <w:rPr>
                <w:rFonts w:ascii="Arial" w:hAnsi="Arial" w:cs="Arial"/>
                <w:b/>
              </w:rPr>
              <w:t xml:space="preserve"> 3.0/3.4 (</w:t>
            </w:r>
            <w:proofErr w:type="spellStart"/>
            <w:r w:rsidRPr="004F68F5">
              <w:rPr>
                <w:rFonts w:ascii="Arial" w:hAnsi="Arial" w:cs="Arial"/>
                <w:b/>
              </w:rPr>
              <w:t>HoneyComb</w:t>
            </w:r>
            <w:proofErr w:type="spellEnd"/>
            <w:r w:rsidRPr="004F68F5">
              <w:rPr>
                <w:rFonts w:ascii="Arial" w:hAnsi="Arial" w:cs="Arial"/>
                <w:b/>
              </w:rPr>
              <w:t>)</w:t>
            </w:r>
            <w:bookmarkEnd w:id="229"/>
          </w:p>
        </w:tc>
        <w:tc>
          <w:tcPr>
            <w:tcW w:w="2078" w:type="dxa"/>
            <w:vAlign w:val="center"/>
          </w:tcPr>
          <w:p w:rsidR="00BF1D69" w:rsidRPr="004F68F5" w:rsidRDefault="00BF1D69" w:rsidP="00CA6EA2">
            <w:pPr>
              <w:spacing w:line="240" w:lineRule="auto"/>
              <w:rPr>
                <w:rFonts w:ascii="Arial" w:hAnsi="Arial" w:cs="Arial"/>
              </w:rPr>
            </w:pPr>
            <w:bookmarkStart w:id="230" w:name="_Toc386532037"/>
            <w:r w:rsidRPr="004F68F5">
              <w:rPr>
                <w:rFonts w:ascii="Arial" w:hAnsi="Arial" w:cs="Arial"/>
              </w:rPr>
              <w:t>Enero-Mayo 2011</w:t>
            </w:r>
            <w:bookmarkEnd w:id="230"/>
          </w:p>
        </w:tc>
        <w:tc>
          <w:tcPr>
            <w:tcW w:w="3908" w:type="dxa"/>
            <w:vAlign w:val="center"/>
          </w:tcPr>
          <w:p w:rsidR="00BF1D69" w:rsidRPr="004F68F5" w:rsidRDefault="00BF1D69" w:rsidP="00CA6EA2">
            <w:pPr>
              <w:spacing w:line="240" w:lineRule="auto"/>
              <w:jc w:val="both"/>
              <w:rPr>
                <w:rFonts w:ascii="Arial" w:hAnsi="Arial" w:cs="Arial"/>
              </w:rPr>
            </w:pPr>
            <w:bookmarkStart w:id="231"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31"/>
          </w:p>
          <w:p w:rsidR="00BF1D69" w:rsidRPr="004F68F5" w:rsidRDefault="008C4633" w:rsidP="00CA6EA2">
            <w:pPr>
              <w:spacing w:line="240" w:lineRule="auto"/>
              <w:jc w:val="both"/>
              <w:rPr>
                <w:rFonts w:ascii="Arial" w:hAnsi="Arial" w:cs="Arial"/>
              </w:rPr>
            </w:pPr>
            <w:bookmarkStart w:id="232"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32"/>
          </w:p>
          <w:p w:rsidR="00BF1D69" w:rsidRPr="004F68F5" w:rsidRDefault="008C4633" w:rsidP="00CA6EA2">
            <w:pPr>
              <w:spacing w:line="240" w:lineRule="auto"/>
              <w:jc w:val="both"/>
              <w:rPr>
                <w:rFonts w:ascii="Arial" w:hAnsi="Arial" w:cs="Arial"/>
              </w:rPr>
            </w:pPr>
            <w:bookmarkStart w:id="233"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3"/>
          </w:p>
          <w:p w:rsidR="00BF1D69" w:rsidRPr="004F68F5" w:rsidRDefault="00BF1D69" w:rsidP="00CA6EA2">
            <w:pPr>
              <w:spacing w:line="240" w:lineRule="auto"/>
              <w:jc w:val="both"/>
              <w:rPr>
                <w:rFonts w:ascii="Arial" w:hAnsi="Arial" w:cs="Arial"/>
              </w:rPr>
            </w:pPr>
            <w:bookmarkStart w:id="234" w:name="_Toc386532041"/>
            <w:r w:rsidRPr="004F68F5">
              <w:rPr>
                <w:rFonts w:ascii="Arial" w:hAnsi="Arial" w:cs="Arial"/>
              </w:rPr>
              <w:t xml:space="preserve">4. Soporte para Flash y </w:t>
            </w:r>
            <w:proofErr w:type="spellStart"/>
            <w:r w:rsidRPr="004F68F5">
              <w:rPr>
                <w:rFonts w:ascii="Arial" w:hAnsi="Arial" w:cs="Arial"/>
              </w:rPr>
              <w:t>DivX</w:t>
            </w:r>
            <w:bookmarkEnd w:id="234"/>
            <w:proofErr w:type="spellEnd"/>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35" w:name="_Toc386532042"/>
            <w:proofErr w:type="spellStart"/>
            <w:r w:rsidRPr="004F68F5">
              <w:rPr>
                <w:rFonts w:ascii="Arial" w:hAnsi="Arial" w:cs="Arial"/>
                <w:b/>
              </w:rPr>
              <w:t>Android</w:t>
            </w:r>
            <w:proofErr w:type="spellEnd"/>
            <w:r w:rsidRPr="004F68F5">
              <w:rPr>
                <w:rFonts w:ascii="Arial" w:hAnsi="Arial" w:cs="Arial"/>
                <w:b/>
              </w:rPr>
              <w:t xml:space="preserve"> 4.0 (Ice </w:t>
            </w:r>
            <w:proofErr w:type="spellStart"/>
            <w:r w:rsidRPr="004F68F5">
              <w:rPr>
                <w:rFonts w:ascii="Arial" w:hAnsi="Arial" w:cs="Arial"/>
                <w:b/>
              </w:rPr>
              <w:t>CreamSandwich</w:t>
            </w:r>
            <w:proofErr w:type="spellEnd"/>
            <w:r w:rsidRPr="004F68F5">
              <w:rPr>
                <w:rFonts w:ascii="Arial" w:hAnsi="Arial" w:cs="Arial"/>
                <w:b/>
              </w:rPr>
              <w:t>)</w:t>
            </w:r>
            <w:bookmarkEnd w:id="235"/>
          </w:p>
        </w:tc>
        <w:tc>
          <w:tcPr>
            <w:tcW w:w="2078" w:type="dxa"/>
            <w:vAlign w:val="center"/>
          </w:tcPr>
          <w:p w:rsidR="00BF1D69" w:rsidRPr="004F68F5" w:rsidRDefault="00BF1D69" w:rsidP="00CA6EA2">
            <w:pPr>
              <w:spacing w:line="240" w:lineRule="auto"/>
              <w:rPr>
                <w:rFonts w:ascii="Arial" w:hAnsi="Arial" w:cs="Arial"/>
              </w:rPr>
            </w:pPr>
            <w:bookmarkStart w:id="236" w:name="_Toc386532043"/>
            <w:r w:rsidRPr="004F68F5">
              <w:rPr>
                <w:rFonts w:ascii="Arial" w:hAnsi="Arial" w:cs="Arial"/>
              </w:rPr>
              <w:t>Noviembre de 2011</w:t>
            </w:r>
            <w:bookmarkEnd w:id="236"/>
          </w:p>
        </w:tc>
        <w:tc>
          <w:tcPr>
            <w:tcW w:w="3908" w:type="dxa"/>
            <w:vAlign w:val="center"/>
          </w:tcPr>
          <w:p w:rsidR="00BF1D69" w:rsidRPr="004F68F5" w:rsidRDefault="00BF1D69" w:rsidP="00CA6EA2">
            <w:pPr>
              <w:spacing w:line="240" w:lineRule="auto"/>
              <w:jc w:val="both"/>
              <w:rPr>
                <w:rFonts w:ascii="Arial" w:hAnsi="Arial" w:cs="Arial"/>
              </w:rPr>
            </w:pPr>
            <w:bookmarkStart w:id="237"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7"/>
          </w:p>
          <w:p w:rsidR="00BF1D69" w:rsidRPr="004F68F5" w:rsidRDefault="00BF1D69" w:rsidP="00CA6EA2">
            <w:pPr>
              <w:spacing w:line="240" w:lineRule="auto"/>
              <w:jc w:val="both"/>
              <w:rPr>
                <w:rFonts w:ascii="Arial" w:hAnsi="Arial" w:cs="Arial"/>
              </w:rPr>
            </w:pPr>
            <w:bookmarkStart w:id="238" w:name="_Toc386532045"/>
            <w:r w:rsidRPr="004F68F5">
              <w:rPr>
                <w:rFonts w:ascii="Arial" w:hAnsi="Arial" w:cs="Arial"/>
              </w:rPr>
              <w:t>2. Finalización de las tareas más sencilla para el usuario.</w:t>
            </w:r>
            <w:bookmarkEnd w:id="238"/>
          </w:p>
          <w:p w:rsidR="00BF1D69" w:rsidRPr="004F68F5" w:rsidRDefault="00BF1D69" w:rsidP="00CA6EA2">
            <w:pPr>
              <w:spacing w:line="240" w:lineRule="auto"/>
              <w:jc w:val="both"/>
              <w:rPr>
                <w:rFonts w:ascii="Arial" w:hAnsi="Arial" w:cs="Arial"/>
              </w:rPr>
            </w:pPr>
            <w:bookmarkStart w:id="239" w:name="_Toc386532046"/>
            <w:r w:rsidRPr="004F68F5">
              <w:rPr>
                <w:rFonts w:ascii="Arial" w:hAnsi="Arial" w:cs="Arial"/>
              </w:rPr>
              <w:t>3. Corrector de ortografía incluye la opción de escoger la palabra de una lista.</w:t>
            </w:r>
            <w:bookmarkEnd w:id="239"/>
          </w:p>
          <w:p w:rsidR="00BF1D69" w:rsidRPr="004F68F5" w:rsidRDefault="00BF1D69" w:rsidP="00CA6EA2">
            <w:pPr>
              <w:spacing w:line="240" w:lineRule="auto"/>
              <w:jc w:val="both"/>
              <w:rPr>
                <w:rFonts w:ascii="Arial" w:hAnsi="Arial" w:cs="Arial"/>
              </w:rPr>
            </w:pPr>
            <w:bookmarkStart w:id="240"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40"/>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1" w:name="_Toc386532048"/>
            <w:proofErr w:type="spellStart"/>
            <w:r w:rsidRPr="004F68F5">
              <w:rPr>
                <w:rFonts w:ascii="Arial" w:hAnsi="Arial" w:cs="Arial"/>
                <w:b/>
              </w:rPr>
              <w:t>Android</w:t>
            </w:r>
            <w:proofErr w:type="spellEnd"/>
            <w:r w:rsidRPr="004F68F5">
              <w:rPr>
                <w:rFonts w:ascii="Arial" w:hAnsi="Arial" w:cs="Arial"/>
                <w:b/>
              </w:rPr>
              <w:t xml:space="preserve"> 4.1/4.2/4.3 (</w:t>
            </w:r>
            <w:proofErr w:type="spellStart"/>
            <w:r w:rsidRPr="004F68F5">
              <w:rPr>
                <w:rFonts w:ascii="Arial" w:hAnsi="Arial" w:cs="Arial"/>
                <w:b/>
              </w:rPr>
              <w:t>JellyBean</w:t>
            </w:r>
            <w:proofErr w:type="spellEnd"/>
            <w:r w:rsidRPr="004F68F5">
              <w:rPr>
                <w:rFonts w:ascii="Arial" w:hAnsi="Arial" w:cs="Arial"/>
                <w:b/>
              </w:rPr>
              <w:t>)</w:t>
            </w:r>
            <w:bookmarkEnd w:id="241"/>
          </w:p>
        </w:tc>
        <w:tc>
          <w:tcPr>
            <w:tcW w:w="2078" w:type="dxa"/>
            <w:vAlign w:val="center"/>
          </w:tcPr>
          <w:p w:rsidR="00BF1D69" w:rsidRPr="004F68F5" w:rsidRDefault="00BF1D69" w:rsidP="00CA6EA2">
            <w:pPr>
              <w:spacing w:line="240" w:lineRule="auto"/>
              <w:rPr>
                <w:rFonts w:ascii="Arial" w:hAnsi="Arial" w:cs="Arial"/>
              </w:rPr>
            </w:pPr>
            <w:bookmarkStart w:id="242" w:name="_Toc386532049"/>
            <w:r w:rsidRPr="004F68F5">
              <w:rPr>
                <w:rFonts w:ascii="Arial" w:hAnsi="Arial" w:cs="Arial"/>
              </w:rPr>
              <w:t>24 Julio de 2013</w:t>
            </w:r>
            <w:bookmarkEnd w:id="242"/>
          </w:p>
        </w:tc>
        <w:tc>
          <w:tcPr>
            <w:tcW w:w="3908" w:type="dxa"/>
            <w:vAlign w:val="center"/>
          </w:tcPr>
          <w:p w:rsidR="00BF1D69" w:rsidRPr="004F68F5" w:rsidRDefault="00BF1D69" w:rsidP="00CA6EA2">
            <w:pPr>
              <w:spacing w:line="240" w:lineRule="auto"/>
              <w:jc w:val="both"/>
              <w:rPr>
                <w:rFonts w:ascii="Arial" w:hAnsi="Arial" w:cs="Arial"/>
              </w:rPr>
            </w:pPr>
            <w:bookmarkStart w:id="243" w:name="_Toc386532050"/>
            <w:r w:rsidRPr="004F68F5">
              <w:rPr>
                <w:rFonts w:ascii="Arial" w:hAnsi="Arial" w:cs="Arial"/>
              </w:rPr>
              <w:t>1. Inclusión de idiomas como el hebreo, hindi y árabe.</w:t>
            </w:r>
            <w:bookmarkEnd w:id="243"/>
          </w:p>
          <w:p w:rsidR="00BF1D69" w:rsidRPr="004F68F5" w:rsidRDefault="00BF1D69" w:rsidP="00CA6EA2">
            <w:pPr>
              <w:spacing w:line="240" w:lineRule="auto"/>
              <w:jc w:val="both"/>
              <w:rPr>
                <w:rFonts w:ascii="Arial" w:hAnsi="Arial" w:cs="Arial"/>
              </w:rPr>
            </w:pPr>
            <w:bookmarkStart w:id="244" w:name="_Toc386532051"/>
            <w:r w:rsidRPr="004F68F5">
              <w:rPr>
                <w:rFonts w:ascii="Arial" w:hAnsi="Arial" w:cs="Arial"/>
              </w:rPr>
              <w:t>2. Mejoras en el teclado numérico, incluyendo la opción de autocompletar.</w:t>
            </w:r>
            <w:bookmarkEnd w:id="244"/>
          </w:p>
          <w:p w:rsidR="00BF1D69" w:rsidRPr="004F68F5" w:rsidRDefault="00BF1D69" w:rsidP="00CA6EA2">
            <w:pPr>
              <w:spacing w:line="240" w:lineRule="auto"/>
              <w:jc w:val="both"/>
              <w:rPr>
                <w:rFonts w:ascii="Arial" w:hAnsi="Arial" w:cs="Arial"/>
              </w:rPr>
            </w:pPr>
            <w:bookmarkStart w:id="245"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5"/>
          </w:p>
          <w:p w:rsidR="00BF1D69" w:rsidRPr="004F68F5" w:rsidRDefault="00BF1D69" w:rsidP="00CA6EA2">
            <w:pPr>
              <w:spacing w:line="240" w:lineRule="auto"/>
              <w:jc w:val="both"/>
              <w:rPr>
                <w:rFonts w:ascii="Arial" w:hAnsi="Arial" w:cs="Arial"/>
              </w:rPr>
            </w:pPr>
            <w:bookmarkStart w:id="246" w:name="_Toc386532053"/>
            <w:r w:rsidRPr="004F68F5">
              <w:rPr>
                <w:rFonts w:ascii="Arial" w:hAnsi="Arial" w:cs="Arial"/>
              </w:rPr>
              <w:t>4. Mayor sensibilidad a las pulsaciones.</w:t>
            </w:r>
            <w:bookmarkEnd w:id="246"/>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7" w:name="_Toc386532054"/>
            <w:proofErr w:type="spellStart"/>
            <w:r w:rsidRPr="004F68F5">
              <w:rPr>
                <w:rFonts w:ascii="Arial" w:hAnsi="Arial" w:cs="Arial"/>
                <w:b/>
              </w:rPr>
              <w:lastRenderedPageBreak/>
              <w:t>Android</w:t>
            </w:r>
            <w:proofErr w:type="spellEnd"/>
            <w:r w:rsidRPr="004F68F5">
              <w:rPr>
                <w:rFonts w:ascii="Arial" w:hAnsi="Arial" w:cs="Arial"/>
                <w:b/>
              </w:rPr>
              <w:t xml:space="preserve"> 4.4 (</w:t>
            </w:r>
            <w:proofErr w:type="spellStart"/>
            <w:r w:rsidRPr="004F68F5">
              <w:rPr>
                <w:rFonts w:ascii="Arial" w:hAnsi="Arial" w:cs="Arial"/>
                <w:b/>
              </w:rPr>
              <w:t>KitKat</w:t>
            </w:r>
            <w:proofErr w:type="spellEnd"/>
            <w:r w:rsidRPr="004F68F5">
              <w:rPr>
                <w:rFonts w:ascii="Arial" w:hAnsi="Arial" w:cs="Arial"/>
                <w:b/>
              </w:rPr>
              <w:t>)</w:t>
            </w:r>
            <w:bookmarkEnd w:id="247"/>
          </w:p>
        </w:tc>
        <w:tc>
          <w:tcPr>
            <w:tcW w:w="2078" w:type="dxa"/>
            <w:vAlign w:val="center"/>
          </w:tcPr>
          <w:p w:rsidR="00BF1D69" w:rsidRPr="004F68F5" w:rsidRDefault="00BF1D69" w:rsidP="00CA6EA2">
            <w:pPr>
              <w:spacing w:line="240" w:lineRule="auto"/>
              <w:rPr>
                <w:rFonts w:ascii="Arial" w:hAnsi="Arial" w:cs="Arial"/>
              </w:rPr>
            </w:pPr>
          </w:p>
        </w:tc>
        <w:tc>
          <w:tcPr>
            <w:tcW w:w="3908" w:type="dxa"/>
            <w:vAlign w:val="center"/>
          </w:tcPr>
          <w:p w:rsidR="00BF1D69" w:rsidRPr="004F68F5" w:rsidRDefault="00BF1D69" w:rsidP="00CA6EA2">
            <w:pPr>
              <w:spacing w:line="240" w:lineRule="auto"/>
              <w:jc w:val="both"/>
              <w:rPr>
                <w:rFonts w:ascii="Arial" w:hAnsi="Arial" w:cs="Arial"/>
              </w:rPr>
            </w:pPr>
            <w:bookmarkStart w:id="248" w:name="_Toc386532055"/>
            <w:r w:rsidRPr="004F68F5">
              <w:rPr>
                <w:rFonts w:ascii="Arial" w:hAnsi="Arial" w:cs="Arial"/>
              </w:rPr>
              <w:t>1. Integración con el almacenamiento en la nube.</w:t>
            </w:r>
            <w:bookmarkEnd w:id="248"/>
          </w:p>
          <w:p w:rsidR="00BF1D69" w:rsidRPr="004F68F5" w:rsidRDefault="00BF1D69" w:rsidP="00CA6EA2">
            <w:pPr>
              <w:spacing w:line="240" w:lineRule="auto"/>
              <w:jc w:val="both"/>
              <w:rPr>
                <w:rFonts w:ascii="Arial" w:hAnsi="Arial" w:cs="Arial"/>
              </w:rPr>
            </w:pPr>
            <w:bookmarkStart w:id="249"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9"/>
          </w:p>
          <w:p w:rsidR="00BF1D69" w:rsidRPr="004F68F5" w:rsidRDefault="00BF1D69" w:rsidP="00CA6EA2">
            <w:pPr>
              <w:spacing w:line="240" w:lineRule="auto"/>
              <w:jc w:val="both"/>
              <w:rPr>
                <w:rFonts w:ascii="Arial" w:hAnsi="Arial" w:cs="Arial"/>
              </w:rPr>
            </w:pPr>
            <w:bookmarkStart w:id="250" w:name="_Toc386532057"/>
            <w:r w:rsidRPr="004F68F5">
              <w:rPr>
                <w:rFonts w:ascii="Arial" w:hAnsi="Arial" w:cs="Arial"/>
              </w:rPr>
              <w:t>3. Mejoras en la seguridad, para la seguridad de la firma digital se cifra con el algoritmo ECDSA</w:t>
            </w:r>
            <w:bookmarkEnd w:id="250"/>
          </w:p>
        </w:tc>
      </w:tr>
    </w:tbl>
    <w:p w:rsidR="00BF1D69" w:rsidRPr="004F68F5" w:rsidRDefault="00BF1D69" w:rsidP="00BF1D69">
      <w:pPr>
        <w:spacing w:after="0" w:line="360" w:lineRule="auto"/>
        <w:jc w:val="both"/>
        <w:outlineLvl w:val="0"/>
        <w:rPr>
          <w:rFonts w:ascii="Arial" w:hAnsi="Arial" w:cs="Arial"/>
          <w:b/>
          <w:sz w:val="24"/>
          <w:szCs w:val="24"/>
        </w:rPr>
      </w:pPr>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outlineLvl w:val="0"/>
        <w:rPr>
          <w:rFonts w:ascii="Arial" w:hAnsi="Arial" w:cs="Arial"/>
          <w:sz w:val="24"/>
          <w:szCs w:val="24"/>
        </w:rPr>
      </w:pPr>
    </w:p>
    <w:p w:rsidR="00BF1D69" w:rsidRDefault="00BF1D69" w:rsidP="00BF1D69">
      <w:pPr>
        <w:pStyle w:val="Ttulo2"/>
        <w:numPr>
          <w:ilvl w:val="1"/>
          <w:numId w:val="19"/>
        </w:numPr>
        <w:spacing w:before="0" w:after="0" w:line="360" w:lineRule="auto"/>
        <w:contextualSpacing/>
        <w:jc w:val="both"/>
      </w:pPr>
      <w:bookmarkStart w:id="251" w:name="_Toc400822511"/>
      <w:r w:rsidRPr="004F68F5">
        <w:t>SQLITE</w:t>
      </w:r>
      <w:bookmarkEnd w:id="251"/>
    </w:p>
    <w:p w:rsidR="00552CF7" w:rsidRPr="00552CF7" w:rsidRDefault="00552CF7" w:rsidP="00552CF7"/>
    <w:p w:rsidR="00AA7714" w:rsidRPr="00DA31E3" w:rsidRDefault="00DA31E3" w:rsidP="00DA31E3">
      <w:pPr>
        <w:spacing w:line="360" w:lineRule="auto"/>
        <w:jc w:val="both"/>
        <w:rPr>
          <w:rFonts w:ascii="Arial" w:hAnsi="Arial" w:cs="Arial"/>
          <w:sz w:val="24"/>
          <w:szCs w:val="24"/>
        </w:rPr>
      </w:pPr>
      <w:proofErr w:type="spellStart"/>
      <w:r w:rsidRPr="00DA31E3">
        <w:rPr>
          <w:rFonts w:ascii="Arial" w:hAnsi="Arial" w:cs="Arial"/>
          <w:sz w:val="24"/>
          <w:szCs w:val="24"/>
        </w:rPr>
        <w:t>SQLite</w:t>
      </w:r>
      <w:proofErr w:type="spellEnd"/>
      <w:r w:rsidRPr="00DA31E3">
        <w:rPr>
          <w:rFonts w:ascii="Arial" w:hAnsi="Arial" w:cs="Arial"/>
          <w:sz w:val="24"/>
          <w:szCs w:val="24"/>
        </w:rPr>
        <w:t xml:space="preserve"> es una librería de </w:t>
      </w:r>
      <w:proofErr w:type="spellStart"/>
      <w:r w:rsidRPr="00DA31E3">
        <w:rPr>
          <w:rFonts w:ascii="Arial" w:hAnsi="Arial" w:cs="Arial"/>
          <w:sz w:val="24"/>
          <w:szCs w:val="24"/>
        </w:rPr>
        <w:t>Android</w:t>
      </w:r>
      <w:proofErr w:type="spellEnd"/>
      <w:r w:rsidRPr="00DA31E3">
        <w:rPr>
          <w:rFonts w:ascii="Arial" w:hAnsi="Arial" w:cs="Arial"/>
          <w:sz w:val="24"/>
          <w:szCs w:val="24"/>
        </w:rPr>
        <w:t xml:space="preserve">, que implementa un motor de base de datos. A continuación se relacionan las características, limitaciones de </w:t>
      </w:r>
      <w:proofErr w:type="spellStart"/>
      <w:r w:rsidRPr="00DA31E3">
        <w:rPr>
          <w:rFonts w:ascii="Arial" w:hAnsi="Arial" w:cs="Arial"/>
          <w:sz w:val="24"/>
          <w:szCs w:val="24"/>
        </w:rPr>
        <w:t>SQLlite</w:t>
      </w:r>
      <w:proofErr w:type="spellEnd"/>
      <w:r w:rsidRPr="00DA31E3">
        <w:rPr>
          <w:rFonts w:ascii="Arial" w:hAnsi="Arial" w:cs="Arial"/>
          <w:sz w:val="24"/>
          <w:szCs w:val="24"/>
        </w:rPr>
        <w:t xml:space="preserve">, para lo cual se tiene en cuenta </w:t>
      </w:r>
      <w:r>
        <w:rPr>
          <w:rFonts w:ascii="Arial" w:hAnsi="Arial" w:cs="Arial"/>
          <w:sz w:val="24"/>
          <w:szCs w:val="24"/>
        </w:rPr>
        <w:t xml:space="preserve">lo que se encuentra en la página web oficial. </w:t>
      </w:r>
      <w:r w:rsidR="001F18D8">
        <w:rPr>
          <w:rFonts w:ascii="Arial" w:hAnsi="Arial" w:cs="Arial"/>
          <w:sz w:val="24"/>
          <w:szCs w:val="24"/>
        </w:rPr>
        <w:fldChar w:fldCharType="begin"/>
      </w:r>
      <w:r w:rsidR="009701D8">
        <w:rPr>
          <w:rFonts w:ascii="Arial" w:hAnsi="Arial" w:cs="Arial"/>
          <w:sz w:val="24"/>
          <w:szCs w:val="24"/>
        </w:rPr>
        <w:instrText xml:space="preserve"> ADDIN ZOTERO_ITEM CSL_CITATION {"citationID":"4CaWyEjQ","properties":{"formattedCitation":"{\\rtf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w:t>
      </w:r>
      <w:proofErr w:type="spellStart"/>
      <w:r w:rsidR="009701D8" w:rsidRPr="009701D8">
        <w:rPr>
          <w:rFonts w:ascii="Arial" w:hAnsi="Arial" w:cs="Arial"/>
          <w:sz w:val="24"/>
          <w:szCs w:val="24"/>
        </w:rPr>
        <w:t>SQLite</w:t>
      </w:r>
      <w:proofErr w:type="spellEnd"/>
      <w:r w:rsidR="009701D8" w:rsidRPr="009701D8">
        <w:rPr>
          <w:rFonts w:ascii="Arial" w:hAnsi="Arial" w:cs="Arial"/>
          <w:sz w:val="24"/>
          <w:szCs w:val="24"/>
        </w:rPr>
        <w:t xml:space="preserve"> Home Page», s. f.)</w:t>
      </w:r>
      <w:r w:rsidR="001F18D8">
        <w:rPr>
          <w:rFonts w:ascii="Arial" w:hAnsi="Arial" w:cs="Arial"/>
          <w:sz w:val="24"/>
          <w:szCs w:val="24"/>
        </w:rPr>
        <w:fldChar w:fldCharType="end"/>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2" w:name="_Toc400822512"/>
      <w:r w:rsidRPr="004F68F5">
        <w:rPr>
          <w:rFonts w:cs="Arial"/>
          <w:szCs w:val="24"/>
        </w:rPr>
        <w:t xml:space="preserve">Características </w:t>
      </w:r>
      <w:proofErr w:type="spellStart"/>
      <w:r w:rsidRPr="004F68F5">
        <w:rPr>
          <w:rFonts w:cs="Arial"/>
          <w:szCs w:val="24"/>
        </w:rPr>
        <w:t>SQLite</w:t>
      </w:r>
      <w:bookmarkEnd w:id="252"/>
      <w:proofErr w:type="spellEnd"/>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3" w:name="_Toc386532062"/>
      <w:r w:rsidRPr="004F68F5">
        <w:rPr>
          <w:rFonts w:ascii="Arial" w:eastAsia="Times New Roman" w:hAnsi="Arial" w:cs="Arial"/>
          <w:sz w:val="24"/>
          <w:szCs w:val="24"/>
        </w:rPr>
        <w:t xml:space="preserve">A continuación se nombran las características que tiene la librería </w:t>
      </w:r>
      <w:proofErr w:type="spellStart"/>
      <w:r w:rsidRPr="004F68F5">
        <w:rPr>
          <w:rFonts w:ascii="Arial" w:eastAsia="Times New Roman" w:hAnsi="Arial" w:cs="Arial"/>
          <w:sz w:val="24"/>
          <w:szCs w:val="24"/>
        </w:rPr>
        <w:t>SQLite</w:t>
      </w:r>
      <w:proofErr w:type="spellEnd"/>
      <w:r w:rsidRPr="004F68F5">
        <w:rPr>
          <w:rFonts w:ascii="Arial" w:eastAsia="Times New Roman" w:hAnsi="Arial" w:cs="Arial"/>
          <w:sz w:val="24"/>
          <w:szCs w:val="24"/>
        </w:rPr>
        <w:t>:</w:t>
      </w:r>
      <w:bookmarkEnd w:id="253"/>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4" w:name="_Toc386532063"/>
      <w:r w:rsidRPr="004F68F5">
        <w:rPr>
          <w:rFonts w:ascii="Arial" w:eastAsia="Times New Roman" w:hAnsi="Arial" w:cs="Arial"/>
          <w:sz w:val="24"/>
          <w:szCs w:val="24"/>
        </w:rPr>
        <w:t>No tiene un servidor para su procesamiento</w:t>
      </w:r>
      <w:bookmarkEnd w:id="25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5" w:name="_Toc386532064"/>
      <w:r w:rsidRPr="004F68F5">
        <w:rPr>
          <w:rFonts w:ascii="Arial" w:eastAsia="Times New Roman" w:hAnsi="Arial" w:cs="Arial"/>
          <w:sz w:val="24"/>
          <w:szCs w:val="24"/>
        </w:rPr>
        <w:t>Escribe y lee en archivos de disco ordinarios</w:t>
      </w:r>
      <w:bookmarkEnd w:id="25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6" w:name="_Toc386532065"/>
      <w:r w:rsidRPr="004F68F5">
        <w:rPr>
          <w:rFonts w:ascii="Arial" w:eastAsia="Times New Roman" w:hAnsi="Arial" w:cs="Arial"/>
          <w:sz w:val="24"/>
          <w:szCs w:val="24"/>
        </w:rPr>
        <w:t xml:space="preserve">Una completa base de datos SQL con múltiples tablas, índices, </w:t>
      </w:r>
      <w:proofErr w:type="spellStart"/>
      <w:r w:rsidRPr="004F68F5">
        <w:rPr>
          <w:rFonts w:ascii="Arial" w:eastAsia="Times New Roman" w:hAnsi="Arial" w:cs="Arial"/>
          <w:sz w:val="24"/>
          <w:szCs w:val="24"/>
        </w:rPr>
        <w:t>triggers</w:t>
      </w:r>
      <w:proofErr w:type="spellEnd"/>
      <w:r w:rsidRPr="004F68F5">
        <w:rPr>
          <w:rFonts w:ascii="Arial" w:eastAsia="Times New Roman" w:hAnsi="Arial" w:cs="Arial"/>
          <w:sz w:val="24"/>
          <w:szCs w:val="24"/>
        </w:rPr>
        <w:t>, y vistas están contenidas  en un solo archivo de disco.</w:t>
      </w:r>
      <w:bookmarkEnd w:id="256"/>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7" w:name="_Toc386532066"/>
      <w:r w:rsidRPr="004F68F5">
        <w:rPr>
          <w:rFonts w:ascii="Arial" w:eastAsia="Times New Roman" w:hAnsi="Arial" w:cs="Arial"/>
          <w:sz w:val="24"/>
          <w:szCs w:val="24"/>
        </w:rPr>
        <w:lastRenderedPageBreak/>
        <w:t>El formato de la base de datos es multiplataforma, lo que permite pasar de una arquitectura de 32 bits a 64 bits.</w:t>
      </w:r>
      <w:bookmarkEnd w:id="257"/>
    </w:p>
    <w:p w:rsidR="00BF1D69" w:rsidRPr="004F68F5" w:rsidRDefault="00BF1D69" w:rsidP="00BF1D69">
      <w:pPr>
        <w:pStyle w:val="Prrafodelista"/>
        <w:spacing w:after="0" w:line="360" w:lineRule="auto"/>
        <w:jc w:val="both"/>
        <w:rPr>
          <w:rFonts w:ascii="Arial" w:eastAsia="Times New Roman"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8" w:name="_Toc400822513"/>
      <w:r w:rsidRPr="004F68F5">
        <w:rPr>
          <w:rFonts w:cs="Arial"/>
          <w:szCs w:val="24"/>
        </w:rPr>
        <w:t xml:space="preserve">Limitaciones de </w:t>
      </w:r>
      <w:proofErr w:type="spellStart"/>
      <w:r w:rsidRPr="004F68F5">
        <w:rPr>
          <w:rFonts w:cs="Arial"/>
          <w:szCs w:val="24"/>
        </w:rPr>
        <w:t>SQLite</w:t>
      </w:r>
      <w:bookmarkEnd w:id="258"/>
      <w:proofErr w:type="spellEnd"/>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259" w:name="_Toc386532068"/>
      <w:r w:rsidRPr="004F68F5">
        <w:rPr>
          <w:rFonts w:ascii="Arial" w:eastAsia="Times New Roman" w:hAnsi="Arial" w:cs="Arial"/>
          <w:sz w:val="24"/>
          <w:szCs w:val="24"/>
        </w:rPr>
        <w:t xml:space="preserve">Al ser una base de datos orientada a aplicaciones móviles que no manejan un gran volumen de </w:t>
      </w:r>
      <w:r w:rsidR="006D2EE5">
        <w:rPr>
          <w:rFonts w:ascii="Arial" w:eastAsia="Times New Roman" w:hAnsi="Arial" w:cs="Arial"/>
          <w:sz w:val="24"/>
          <w:szCs w:val="24"/>
        </w:rPr>
        <w:t>transaccional</w:t>
      </w:r>
      <w:r w:rsidRPr="004F68F5">
        <w:rPr>
          <w:rFonts w:ascii="Arial" w:eastAsia="Times New Roman" w:hAnsi="Arial" w:cs="Arial"/>
          <w:sz w:val="24"/>
          <w:szCs w:val="24"/>
        </w:rPr>
        <w:t xml:space="preserve">, se enumeran a continuación </w:t>
      </w:r>
      <w:r w:rsidR="006D2EE5">
        <w:rPr>
          <w:rFonts w:ascii="Arial" w:eastAsia="Times New Roman" w:hAnsi="Arial" w:cs="Arial"/>
          <w:sz w:val="24"/>
          <w:szCs w:val="24"/>
        </w:rPr>
        <w:t>las siguientes limitaciones</w:t>
      </w:r>
      <w:r w:rsidRPr="004F68F5">
        <w:rPr>
          <w:rFonts w:ascii="Arial" w:eastAsia="Times New Roman" w:hAnsi="Arial" w:cs="Arial"/>
          <w:sz w:val="24"/>
          <w:szCs w:val="24"/>
        </w:rPr>
        <w:t>:</w:t>
      </w:r>
      <w:bookmarkEnd w:id="259"/>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número máximo que se puede usar en una vista, tabla, índices, en una sentencia de inserción, actualización es de 2000, la cual se define en el parámetro SQLITE_MAX_COLUMN</w:t>
      </w: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0" w:name="_Toc386532069"/>
      <w:r w:rsidRPr="004F68F5">
        <w:rPr>
          <w:rFonts w:ascii="Arial" w:eastAsia="Times New Roman" w:hAnsi="Arial" w:cs="Arial"/>
          <w:sz w:val="24"/>
          <w:szCs w:val="24"/>
        </w:rPr>
        <w:t xml:space="preserve">El número máximo de tablas que utilizan dentro un </w:t>
      </w:r>
      <w:proofErr w:type="spellStart"/>
      <w:r w:rsidRPr="004F68F5">
        <w:rPr>
          <w:rFonts w:ascii="Arial" w:eastAsia="Times New Roman" w:hAnsi="Arial" w:cs="Arial"/>
          <w:i/>
          <w:sz w:val="24"/>
          <w:szCs w:val="24"/>
        </w:rPr>
        <w:t>join</w:t>
      </w:r>
      <w:proofErr w:type="spellEnd"/>
      <w:r w:rsidRPr="004F68F5">
        <w:rPr>
          <w:rFonts w:ascii="Arial" w:eastAsia="Times New Roman" w:hAnsi="Arial" w:cs="Arial"/>
          <w:sz w:val="24"/>
          <w:szCs w:val="24"/>
        </w:rPr>
        <w:t xml:space="preserve"> en una consulta son de 64 tablas.</w:t>
      </w:r>
      <w:bookmarkEnd w:id="260"/>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1" w:name="_Toc386532070"/>
      <w:r w:rsidRPr="004F68F5">
        <w:rPr>
          <w:rFonts w:ascii="Arial" w:eastAsia="Times New Roman" w:hAnsi="Arial" w:cs="Arial"/>
          <w:sz w:val="24"/>
          <w:szCs w:val="24"/>
        </w:rPr>
        <w:t>El número de argumentos que se pueden utilizar dentro de una función es de 127.</w:t>
      </w:r>
      <w:bookmarkEnd w:id="261"/>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2" w:name="_Toc386532071"/>
      <w:r w:rsidRPr="004F68F5">
        <w:rPr>
          <w:rFonts w:ascii="Arial" w:eastAsia="Times New Roman" w:hAnsi="Arial" w:cs="Arial"/>
          <w:sz w:val="24"/>
          <w:szCs w:val="24"/>
        </w:rPr>
        <w:t>El número de registros que se pueden almacenar en una tabla es de 264</w:t>
      </w:r>
      <w:bookmarkEnd w:id="262"/>
      <w:r w:rsidRPr="004F68F5">
        <w:rPr>
          <w:rFonts w:ascii="Arial" w:eastAsia="Times New Roman" w:hAnsi="Arial" w:cs="Arial"/>
          <w:sz w:val="24"/>
          <w:szCs w:val="24"/>
        </w:rPr>
        <w:t>.</w:t>
      </w:r>
    </w:p>
    <w:p w:rsidR="004A4210" w:rsidRPr="004F68F5" w:rsidRDefault="004A4210" w:rsidP="00BF1D69">
      <w:pPr>
        <w:spacing w:after="0" w:line="360" w:lineRule="auto"/>
        <w:jc w:val="both"/>
        <w:outlineLvl w:val="2"/>
        <w:rPr>
          <w:rFonts w:ascii="Arial" w:hAnsi="Arial" w:cs="Arial"/>
          <w:sz w:val="24"/>
          <w:szCs w:val="24"/>
        </w:rPr>
      </w:pPr>
    </w:p>
    <w:p w:rsidR="00BF1D69" w:rsidRPr="006D2EE5" w:rsidRDefault="00BF1D69" w:rsidP="006D2EE5">
      <w:pPr>
        <w:pStyle w:val="Ttulo3"/>
        <w:keepNext w:val="0"/>
        <w:keepLines w:val="0"/>
        <w:numPr>
          <w:ilvl w:val="2"/>
          <w:numId w:val="19"/>
        </w:numPr>
        <w:spacing w:before="0" w:line="360" w:lineRule="auto"/>
        <w:contextualSpacing/>
        <w:rPr>
          <w:rFonts w:cs="Arial"/>
          <w:szCs w:val="24"/>
        </w:rPr>
      </w:pPr>
      <w:bookmarkStart w:id="263" w:name="_Toc400822514"/>
      <w:r w:rsidRPr="004F68F5">
        <w:rPr>
          <w:rFonts w:cs="Arial"/>
          <w:szCs w:val="24"/>
        </w:rPr>
        <w:t xml:space="preserve">Características de SQL no soportadas por </w:t>
      </w:r>
      <w:proofErr w:type="spellStart"/>
      <w:r w:rsidRPr="004F68F5">
        <w:rPr>
          <w:rFonts w:cs="Arial"/>
          <w:szCs w:val="24"/>
        </w:rPr>
        <w:t>SQLite</w:t>
      </w:r>
      <w:bookmarkEnd w:id="263"/>
      <w:proofErr w:type="spellEnd"/>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4" w:name="_Toc386532073"/>
      <w:r w:rsidRPr="004F68F5">
        <w:rPr>
          <w:rFonts w:ascii="Arial" w:eastAsia="Times New Roman" w:hAnsi="Arial" w:cs="Arial"/>
          <w:sz w:val="24"/>
          <w:szCs w:val="24"/>
        </w:rPr>
        <w:t>Solo se puede modificar el nombre de la tabla y agregar columnas. Las sentencias que utilizan para borrar columnas, agregas restricciones o cambiar el tipo de dato de una columna no son soportadas.</w:t>
      </w:r>
      <w:bookmarkEnd w:id="26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5" w:name="_Toc386532074"/>
      <w:r w:rsidRPr="004F68F5">
        <w:rPr>
          <w:rFonts w:ascii="Arial" w:eastAsia="Times New Roman" w:hAnsi="Arial" w:cs="Arial"/>
          <w:sz w:val="24"/>
          <w:szCs w:val="24"/>
        </w:rPr>
        <w:t>Solo el “LEFT JOIN” se encuentra implementado, el “RIGHT JOIN” y “FULL JOIN”  no se están soportados.</w:t>
      </w:r>
      <w:bookmarkEnd w:id="26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6" w:name="_Toc386532075"/>
      <w:r w:rsidRPr="004F68F5">
        <w:rPr>
          <w:rFonts w:ascii="Arial" w:eastAsia="Times New Roman" w:hAnsi="Arial" w:cs="Arial"/>
          <w:sz w:val="24"/>
          <w:szCs w:val="24"/>
        </w:rPr>
        <w:t>Las vistas son  solo de lectura.</w:t>
      </w:r>
      <w:bookmarkEnd w:id="266"/>
    </w:p>
    <w:p w:rsidR="00BF1D69"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7" w:name="_Toc386532076"/>
      <w:r w:rsidRPr="004F68F5">
        <w:rPr>
          <w:rFonts w:ascii="Arial" w:eastAsia="Times New Roman" w:hAnsi="Arial" w:cs="Arial"/>
          <w:sz w:val="24"/>
          <w:szCs w:val="24"/>
        </w:rPr>
        <w:t>Las sentencias de permisos GRANT  y REVOKE no se encuentran implementados, ya que los permisos se brindan a nivel de sistema operativo.</w:t>
      </w:r>
      <w:bookmarkEnd w:id="267"/>
    </w:p>
    <w:p w:rsidR="00435431" w:rsidRDefault="00435431" w:rsidP="003348A3">
      <w:pPr>
        <w:spacing w:after="0" w:line="360" w:lineRule="auto"/>
        <w:ind w:left="360"/>
        <w:jc w:val="both"/>
        <w:rPr>
          <w:rFonts w:ascii="Arial" w:eastAsia="Times New Roman" w:hAnsi="Arial" w:cs="Arial"/>
          <w:sz w:val="24"/>
          <w:szCs w:val="24"/>
        </w:rPr>
      </w:pPr>
    </w:p>
    <w:p w:rsidR="003348A3" w:rsidRPr="003348A3" w:rsidRDefault="00435431" w:rsidP="00435431">
      <w:pPr>
        <w:spacing w:after="0" w:line="360" w:lineRule="auto"/>
        <w:jc w:val="both"/>
        <w:rPr>
          <w:rFonts w:ascii="Arial" w:eastAsia="Times New Roman" w:hAnsi="Arial" w:cs="Arial"/>
          <w:sz w:val="24"/>
          <w:szCs w:val="24"/>
        </w:rPr>
      </w:pPr>
      <w:proofErr w:type="spellStart"/>
      <w:r>
        <w:rPr>
          <w:rFonts w:ascii="Arial" w:eastAsia="Times New Roman" w:hAnsi="Arial" w:cs="Arial"/>
          <w:sz w:val="24"/>
          <w:szCs w:val="24"/>
        </w:rPr>
        <w:t>SQLite</w:t>
      </w:r>
      <w:proofErr w:type="spellEnd"/>
      <w:r>
        <w:rPr>
          <w:rFonts w:ascii="Arial" w:eastAsia="Times New Roman" w:hAnsi="Arial" w:cs="Arial"/>
          <w:sz w:val="24"/>
          <w:szCs w:val="24"/>
        </w:rPr>
        <w:t xml:space="preserve"> es el motor de base de datos </w:t>
      </w:r>
      <w:r w:rsidR="004A4210">
        <w:rPr>
          <w:rFonts w:ascii="Arial" w:eastAsia="Times New Roman" w:hAnsi="Arial" w:cs="Arial"/>
          <w:sz w:val="24"/>
          <w:szCs w:val="24"/>
        </w:rPr>
        <w:t>seleccionado</w:t>
      </w:r>
      <w:r>
        <w:rPr>
          <w:rFonts w:ascii="Arial" w:eastAsia="Times New Roman" w:hAnsi="Arial" w:cs="Arial"/>
          <w:sz w:val="24"/>
          <w:szCs w:val="24"/>
        </w:rPr>
        <w:t xml:space="preserve"> para almacenar la información de los planes de deportes extremos, desde este punto el servicio web obtendrá la </w:t>
      </w:r>
      <w:r>
        <w:rPr>
          <w:rFonts w:ascii="Arial" w:eastAsia="Times New Roman" w:hAnsi="Arial" w:cs="Arial"/>
          <w:sz w:val="24"/>
          <w:szCs w:val="24"/>
        </w:rPr>
        <w:lastRenderedPageBreak/>
        <w:t>información que se le será presentada al usuario a</w:t>
      </w:r>
      <w:r w:rsidR="006D2EE5">
        <w:rPr>
          <w:rFonts w:ascii="Arial" w:eastAsia="Times New Roman" w:hAnsi="Arial" w:cs="Arial"/>
          <w:sz w:val="24"/>
          <w:szCs w:val="24"/>
        </w:rPr>
        <w:t xml:space="preserve"> travé</w:t>
      </w:r>
      <w:r>
        <w:rPr>
          <w:rFonts w:ascii="Arial" w:eastAsia="Times New Roman" w:hAnsi="Arial" w:cs="Arial"/>
          <w:sz w:val="24"/>
          <w:szCs w:val="24"/>
        </w:rPr>
        <w:t>s de sus dispositivo</w:t>
      </w:r>
      <w:r w:rsidR="006D2EE5">
        <w:rPr>
          <w:rFonts w:ascii="Arial" w:eastAsia="Times New Roman" w:hAnsi="Arial" w:cs="Arial"/>
          <w:sz w:val="24"/>
          <w:szCs w:val="24"/>
        </w:rPr>
        <w:t>s</w:t>
      </w:r>
      <w:r>
        <w:rPr>
          <w:rFonts w:ascii="Arial" w:eastAsia="Times New Roman" w:hAnsi="Arial" w:cs="Arial"/>
          <w:sz w:val="24"/>
          <w:szCs w:val="24"/>
        </w:rPr>
        <w:t xml:space="preserve"> móvil</w:t>
      </w:r>
      <w:r w:rsidR="006D2EE5">
        <w:rPr>
          <w:rFonts w:ascii="Arial" w:eastAsia="Times New Roman" w:hAnsi="Arial" w:cs="Arial"/>
          <w:sz w:val="24"/>
          <w:szCs w:val="24"/>
        </w:rPr>
        <w:t>es</w:t>
      </w:r>
      <w:r>
        <w:rPr>
          <w:rFonts w:ascii="Arial" w:eastAsia="Times New Roman" w:hAnsi="Arial" w:cs="Arial"/>
          <w:sz w:val="24"/>
          <w:szCs w:val="24"/>
        </w:rPr>
        <w:t>.</w:t>
      </w:r>
    </w:p>
    <w:p w:rsidR="00BF1D69" w:rsidRPr="004F68F5" w:rsidRDefault="00BF1D69" w:rsidP="00BF1D69">
      <w:pPr>
        <w:rPr>
          <w:rFonts w:ascii="Arial" w:hAnsi="Arial"/>
        </w:rPr>
      </w:pPr>
    </w:p>
    <w:p w:rsidR="00BF1D69" w:rsidRPr="004F68F5" w:rsidRDefault="00BF1D69" w:rsidP="00BF1D69">
      <w:pPr>
        <w:pStyle w:val="Ttulo2"/>
        <w:numPr>
          <w:ilvl w:val="1"/>
          <w:numId w:val="19"/>
        </w:numPr>
        <w:spacing w:before="0" w:after="0" w:line="360" w:lineRule="auto"/>
        <w:contextualSpacing/>
        <w:jc w:val="both"/>
      </w:pPr>
      <w:bookmarkStart w:id="268" w:name="_Toc400822515"/>
      <w:r w:rsidRPr="004F68F5">
        <w:t>MODELOS DE PROCESOS DE SOFTWARE</w:t>
      </w:r>
      <w:bookmarkEnd w:id="268"/>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69" w:name="_Toc400822516"/>
      <w:r w:rsidRPr="004F68F5">
        <w:rPr>
          <w:rFonts w:cs="Arial"/>
          <w:szCs w:val="24"/>
        </w:rPr>
        <w:t>Clasificación de los modelos existentes</w:t>
      </w:r>
      <w:bookmarkEnd w:id="269"/>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Epgrafe"/>
        <w:keepNext/>
        <w:rPr>
          <w:rFonts w:ascii="Arial" w:hAnsi="Arial" w:cs="Arial"/>
          <w:color w:val="auto"/>
          <w:sz w:val="24"/>
          <w:szCs w:val="24"/>
        </w:rPr>
      </w:pPr>
      <w:bookmarkStart w:id="270"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70"/>
    </w:p>
    <w:tbl>
      <w:tblPr>
        <w:tblStyle w:val="Tablaconcuadrcula"/>
        <w:tblW w:w="0" w:type="auto"/>
        <w:tblLook w:val="04A0"/>
      </w:tblPr>
      <w:tblGrid>
        <w:gridCol w:w="2001"/>
        <w:gridCol w:w="3300"/>
        <w:gridCol w:w="2025"/>
        <w:gridCol w:w="1728"/>
      </w:tblGrid>
      <w:tr w:rsidR="00BF1D69" w:rsidRPr="004F68F5" w:rsidTr="00CA6EA2">
        <w:trPr>
          <w:tblHeader/>
        </w:trPr>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rsidTr="00CA6EA2">
        <w:tc>
          <w:tcPr>
            <w:tcW w:w="0" w:type="auto"/>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Winston</w:t>
            </w:r>
            <w:proofErr w:type="spellEnd"/>
            <w:r w:rsidRPr="004F68F5">
              <w:rPr>
                <w:rFonts w:ascii="Arial" w:hAnsi="Arial" w:cs="Arial"/>
                <w:sz w:val="20"/>
                <w:szCs w:val="20"/>
              </w:rPr>
              <w:t xml:space="preserve"> </w:t>
            </w:r>
            <w:proofErr w:type="spellStart"/>
            <w:r w:rsidRPr="004F68F5">
              <w:rPr>
                <w:rFonts w:ascii="Arial" w:hAnsi="Arial" w:cs="Arial"/>
                <w:sz w:val="20"/>
                <w:szCs w:val="20"/>
              </w:rPr>
              <w:t>Royce</w:t>
            </w:r>
            <w:proofErr w:type="spellEnd"/>
          </w:p>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rsidTr="00CA6EA2">
        <w:trPr>
          <w:trHeight w:val="33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Mills</w:t>
            </w:r>
            <w:proofErr w:type="spellEnd"/>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36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61"/>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rsidR="00BF1D69" w:rsidRPr="004F68F5" w:rsidRDefault="00BF1D69" w:rsidP="00CA6EA2">
            <w:pPr>
              <w:spacing w:after="0" w:line="240" w:lineRule="auto"/>
              <w:rPr>
                <w:rFonts w:ascii="Arial" w:hAnsi="Arial" w:cs="Arial"/>
                <w:sz w:val="20"/>
                <w:szCs w:val="20"/>
              </w:rPr>
            </w:pP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8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PROCESO UNIFICADO</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Exponen la necesidad de un  proceso guiado por los casos de uso, de arquitectura céntrica, iterativo e incremental.</w:t>
            </w:r>
          </w:p>
        </w:tc>
        <w:tc>
          <w:tcPr>
            <w:tcW w:w="0" w:type="auto"/>
            <w:vAlign w:val="center"/>
          </w:tcPr>
          <w:p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rsidTr="00CA6EA2">
        <w:trPr>
          <w:trHeight w:val="4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rsidTr="00CA6EA2">
        <w:trPr>
          <w:trHeight w:val="520"/>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DESARROLLO </w:t>
            </w:r>
            <w:r w:rsidRPr="004F68F5">
              <w:rPr>
                <w:rFonts w:ascii="Arial" w:hAnsi="Arial" w:cs="Arial"/>
                <w:b/>
                <w:sz w:val="20"/>
                <w:szCs w:val="20"/>
              </w:rPr>
              <w:lastRenderedPageBreak/>
              <w:t>ÁGIL</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La filosofía ágil para la ingeniería de software se relaciona con </w:t>
            </w:r>
            <w:r w:rsidRPr="004F68F5">
              <w:rPr>
                <w:rFonts w:ascii="Arial" w:hAnsi="Arial" w:cs="Arial"/>
                <w:sz w:val="20"/>
                <w:szCs w:val="20"/>
              </w:rPr>
              <w:lastRenderedPageBreak/>
              <w:t>cuatro aspectos: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lastRenderedPageBreak/>
              <w:t xml:space="preserve">PE (Programación </w:t>
            </w:r>
            <w:r w:rsidRPr="004F68F5">
              <w:rPr>
                <w:rFonts w:ascii="Arial" w:hAnsi="Arial" w:cs="Arial"/>
                <w:sz w:val="20"/>
                <w:szCs w:val="20"/>
              </w:rPr>
              <w:lastRenderedPageBreak/>
              <w:t>Extrema)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lastRenderedPageBreak/>
              <w:t>Kent Beck</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w:t>
            </w:r>
            <w:proofErr w:type="spellStart"/>
            <w:r w:rsidRPr="004F68F5">
              <w:rPr>
                <w:rFonts w:ascii="Arial" w:hAnsi="Arial" w:cs="Arial"/>
                <w:sz w:val="20"/>
                <w:szCs w:val="20"/>
              </w:rPr>
              <w:t>High</w:t>
            </w:r>
            <w:proofErr w:type="spellEnd"/>
            <w:r w:rsidRPr="004F68F5">
              <w:rPr>
                <w:rFonts w:ascii="Arial" w:hAnsi="Arial" w:cs="Arial"/>
                <w:sz w:val="20"/>
                <w:szCs w:val="20"/>
              </w:rPr>
              <w:t xml:space="preserve"> Smith</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rsidTr="00CA6EA2">
        <w:trPr>
          <w:trHeight w:val="40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rsidTr="00CA6EA2">
        <w:trPr>
          <w:trHeight w:val="2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rsidTr="00CA6EA2">
        <w:trPr>
          <w:trHeight w:val="619"/>
        </w:trPr>
        <w:tc>
          <w:tcPr>
            <w:tcW w:w="0" w:type="auto"/>
            <w:vMerge/>
            <w:vAlign w:val="center"/>
          </w:tcPr>
          <w:p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C53232">
        <w:rPr>
          <w:rFonts w:ascii="Arial" w:hAnsi="Arial" w:cs="Arial"/>
          <w:sz w:val="24"/>
          <w:szCs w:val="24"/>
        </w:rPr>
        <w:instrText xml:space="preserve"> ADDIN ZOTERO_ITEM CSL_CITATION {"citationID":"1umtpbliuj","properties":{"formattedCitation":"{\\rtf (Moncada, Ram\\uc0\\u237{}rez, &amp; Parra, 2012a)}","plainCitation":"(Moncada, Ramírez, &amp; Parra, 2012a)"},"citationItems":[{"id":1,"uris":["http://zotero.org/users/local/P1NyEPNj/items/HJ67VV4C"],"uri":["http://zotero.org/users/local/P1NyEPNj/items/HJ67VV4C"],"itemData":{"id":1,"type":"thesis","title":"Diseño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C53232" w:rsidRPr="00C53232">
        <w:rPr>
          <w:rFonts w:ascii="Arial" w:hAnsi="Arial" w:cs="Arial"/>
          <w:sz w:val="24"/>
          <w:szCs w:val="24"/>
        </w:rPr>
        <w:t>(Moncada, Ramírez, &amp; Parra, 2012a)</w:t>
      </w:r>
      <w:r w:rsidR="001F18D8" w:rsidRPr="004F68F5">
        <w:rPr>
          <w:rFonts w:ascii="Arial" w:hAnsi="Arial" w:cs="Arial"/>
          <w:sz w:val="24"/>
          <w:szCs w:val="24"/>
        </w:rPr>
        <w:fldChar w:fldCharType="end"/>
      </w:r>
    </w:p>
    <w:p w:rsidR="003D2486" w:rsidRPr="004F68F5" w:rsidRDefault="003D2486" w:rsidP="00BF1D69">
      <w:pPr>
        <w:spacing w:after="0" w:line="360" w:lineRule="auto"/>
        <w:jc w:val="both"/>
        <w:outlineLvl w:val="1"/>
        <w:rPr>
          <w:rFonts w:ascii="Arial" w:hAnsi="Arial" w:cs="Arial"/>
          <w:sz w:val="24"/>
          <w:szCs w:val="24"/>
        </w:rPr>
      </w:pPr>
    </w:p>
    <w:p w:rsidR="006D62CC" w:rsidRDefault="00BF1D69" w:rsidP="006D62CC">
      <w:pPr>
        <w:pStyle w:val="Ttulo3"/>
        <w:keepNext w:val="0"/>
        <w:keepLines w:val="0"/>
        <w:numPr>
          <w:ilvl w:val="2"/>
          <w:numId w:val="19"/>
        </w:numPr>
        <w:spacing w:before="0" w:line="360" w:lineRule="auto"/>
        <w:contextualSpacing/>
        <w:rPr>
          <w:rFonts w:cs="Arial"/>
          <w:szCs w:val="24"/>
        </w:rPr>
      </w:pPr>
      <w:bookmarkStart w:id="271" w:name="_Toc400822517"/>
      <w:r w:rsidRPr="004F68F5">
        <w:rPr>
          <w:rFonts w:cs="Arial"/>
          <w:szCs w:val="24"/>
        </w:rPr>
        <w:t xml:space="preserve">Extreme </w:t>
      </w:r>
      <w:proofErr w:type="spellStart"/>
      <w:r w:rsidRPr="004F68F5">
        <w:rPr>
          <w:rFonts w:cs="Arial"/>
          <w:szCs w:val="24"/>
        </w:rPr>
        <w:t>Programming</w:t>
      </w:r>
      <w:bookmarkEnd w:id="271"/>
      <w:proofErr w:type="spellEnd"/>
    </w:p>
    <w:p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 xml:space="preserve">royecto, como lo es Extreme </w:t>
      </w:r>
      <w:proofErr w:type="spellStart"/>
      <w:r w:rsidRPr="00CF2C9F">
        <w:rPr>
          <w:rFonts w:ascii="Arial" w:hAnsi="Arial" w:cs="Arial"/>
          <w:sz w:val="24"/>
          <w:szCs w:val="24"/>
        </w:rPr>
        <w:t>Programming</w:t>
      </w:r>
      <w:proofErr w:type="spellEnd"/>
      <w:r w:rsidRPr="00CF2C9F">
        <w:rPr>
          <w:rFonts w:ascii="Arial" w:hAnsi="Arial" w:cs="Arial"/>
          <w:sz w:val="24"/>
          <w:szCs w:val="24"/>
        </w:rPr>
        <w:t>,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rsidR="00A609BB" w:rsidRPr="00A609BB" w:rsidRDefault="00A609BB" w:rsidP="00A609BB"/>
    <w:p w:rsidR="00BF1D69" w:rsidRPr="004F68F5" w:rsidRDefault="00BF1D69" w:rsidP="00BF1D69">
      <w:pPr>
        <w:pStyle w:val="Ttulo4"/>
      </w:pPr>
      <w:bookmarkStart w:id="272" w:name="_Toc400822518"/>
      <w:r w:rsidRPr="004F68F5">
        <w:t xml:space="preserve">Actividades de Extreme </w:t>
      </w:r>
      <w:proofErr w:type="spellStart"/>
      <w:r w:rsidRPr="004F68F5">
        <w:t>Program</w:t>
      </w:r>
      <w:r w:rsidR="009A6FCD">
        <w:t>m</w:t>
      </w:r>
      <w:r w:rsidRPr="004F68F5">
        <w:t>ing</w:t>
      </w:r>
      <w:bookmarkEnd w:id="272"/>
      <w:proofErr w:type="spellEnd"/>
    </w:p>
    <w:p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lastRenderedPageBreak/>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6D2EE5" w:rsidRPr="006D2EE5" w:rsidRDefault="00BF1D69" w:rsidP="006D2EE5">
      <w:pPr>
        <w:pStyle w:val="Ttulo4"/>
      </w:pPr>
      <w:bookmarkStart w:id="273" w:name="_Toc400822519"/>
      <w:r w:rsidRPr="004F68F5">
        <w:t xml:space="preserve">Practicas de Extreme </w:t>
      </w:r>
      <w:proofErr w:type="spellStart"/>
      <w:r w:rsidRPr="004F68F5">
        <w:t>Progra</w:t>
      </w:r>
      <w:r w:rsidR="009A6FCD">
        <w:t>m</w:t>
      </w:r>
      <w:r w:rsidRPr="004F68F5">
        <w:t>ming</w:t>
      </w:r>
      <w:bookmarkEnd w:id="273"/>
      <w:proofErr w:type="spellEnd"/>
    </w:p>
    <w:p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 xml:space="preserve">Extreme </w:t>
      </w:r>
      <w:proofErr w:type="spellStart"/>
      <w:r w:rsidRPr="004F68F5">
        <w:rPr>
          <w:rFonts w:ascii="Arial" w:hAnsi="Arial" w:cs="Arial"/>
          <w:i/>
          <w:sz w:val="24"/>
          <w:szCs w:val="24"/>
        </w:rPr>
        <w:t>Programming</w:t>
      </w:r>
      <w:proofErr w:type="spellEnd"/>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constituyan un valor para el negocio.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w:t>
      </w:r>
      <w:r w:rsidRPr="004F68F5">
        <w:rPr>
          <w:rFonts w:ascii="Arial" w:hAnsi="Arial" w:cs="Arial"/>
          <w:sz w:val="24"/>
          <w:szCs w:val="24"/>
        </w:rPr>
        <w:lastRenderedPageBreak/>
        <w:t>cada vez que existe una modificación al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p>
    <w:p w:rsidR="004A4210" w:rsidRDefault="004A4210" w:rsidP="006D2EE5">
      <w:pPr>
        <w:spacing w:after="0" w:line="360" w:lineRule="auto"/>
        <w:jc w:val="both"/>
        <w:outlineLvl w:val="3"/>
        <w:rPr>
          <w:rFonts w:ascii="Arial" w:hAnsi="Arial" w:cs="Arial"/>
          <w:sz w:val="24"/>
          <w:szCs w:val="24"/>
        </w:rPr>
      </w:pPr>
    </w:p>
    <w:p w:rsidR="00BF1D69" w:rsidRPr="004F68F5" w:rsidRDefault="00BF1D69" w:rsidP="00BF1D69">
      <w:pPr>
        <w:pStyle w:val="Ttulo4"/>
      </w:pPr>
      <w:bookmarkStart w:id="274" w:name="_Toc400822520"/>
      <w:r w:rsidRPr="004F68F5">
        <w:t xml:space="preserve">Artefactos de Extreme </w:t>
      </w:r>
      <w:proofErr w:type="spellStart"/>
      <w:r w:rsidRPr="004F68F5">
        <w:t>Progra</w:t>
      </w:r>
      <w:r w:rsidR="009A6FCD">
        <w:t>m</w:t>
      </w:r>
      <w:r w:rsidRPr="004F68F5">
        <w:t>ming</w:t>
      </w:r>
      <w:bookmarkEnd w:id="274"/>
      <w:proofErr w:type="spellEnd"/>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características que el sistema debe poseer.</w:t>
      </w: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p>
    <w:p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Ttulo4"/>
      </w:pPr>
      <w:bookmarkStart w:id="275" w:name="_Toc400822521"/>
      <w:r w:rsidRPr="004F68F5">
        <w:t xml:space="preserve">Roles de Extreme </w:t>
      </w:r>
      <w:proofErr w:type="spellStart"/>
      <w:r w:rsidRPr="004F68F5">
        <w:t>Progra</w:t>
      </w:r>
      <w:r w:rsidR="009A6FCD">
        <w:t>m</w:t>
      </w:r>
      <w:r w:rsidRPr="004F68F5">
        <w:t>ming</w:t>
      </w:r>
      <w:bookmarkEnd w:id="275"/>
      <w:proofErr w:type="spellEnd"/>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w:t>
      </w:r>
      <w:r w:rsidRPr="004F68F5">
        <w:rPr>
          <w:rFonts w:ascii="Arial" w:hAnsi="Arial" w:cs="Arial"/>
          <w:sz w:val="24"/>
          <w:szCs w:val="24"/>
        </w:rPr>
        <w:lastRenderedPageBreak/>
        <w:t>decidir cuales se van a implementar en cada iteración, además de definir las pruebas funcionales para validar la implementación.</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p>
    <w:p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p>
    <w:p w:rsidR="009A6FCD" w:rsidRDefault="009A6FCD" w:rsidP="009A6FCD">
      <w:pPr>
        <w:widowControl w:val="0"/>
        <w:suppressAutoHyphens/>
        <w:autoSpaceDE w:val="0"/>
        <w:spacing w:after="0" w:line="360" w:lineRule="auto"/>
        <w:ind w:left="360"/>
        <w:jc w:val="both"/>
        <w:rPr>
          <w:rFonts w:ascii="Arial" w:hAnsi="Arial" w:cs="Arial"/>
          <w:sz w:val="24"/>
          <w:szCs w:val="24"/>
        </w:rPr>
      </w:pPr>
    </w:p>
    <w:p w:rsidR="006D2EE5" w:rsidRDefault="006D2EE5" w:rsidP="009A6FCD">
      <w:pPr>
        <w:widowControl w:val="0"/>
        <w:suppressAutoHyphens/>
        <w:autoSpaceDE w:val="0"/>
        <w:spacing w:after="0" w:line="360" w:lineRule="auto"/>
        <w:ind w:left="360"/>
        <w:jc w:val="both"/>
        <w:rPr>
          <w:rFonts w:ascii="Arial" w:hAnsi="Arial" w:cs="Arial"/>
          <w:sz w:val="24"/>
          <w:szCs w:val="24"/>
        </w:rPr>
      </w:pPr>
    </w:p>
    <w:p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proofErr w:type="spellStart"/>
      <w:r w:rsidRPr="009A6FCD">
        <w:rPr>
          <w:rFonts w:ascii="Arial" w:hAnsi="Arial" w:cs="Arial"/>
          <w:i/>
          <w:sz w:val="24"/>
          <w:szCs w:val="24"/>
        </w:rPr>
        <w:t>Programming</w:t>
      </w:r>
      <w:proofErr w:type="spellEnd"/>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 xml:space="preserve">Extreme </w:t>
      </w:r>
      <w:proofErr w:type="spellStart"/>
      <w:r w:rsidR="003C16D6" w:rsidRPr="003C16D6">
        <w:rPr>
          <w:rFonts w:ascii="Arial" w:hAnsi="Arial" w:cs="Arial"/>
          <w:i/>
          <w:sz w:val="24"/>
          <w:szCs w:val="24"/>
        </w:rPr>
        <w:t>Programming</w:t>
      </w:r>
      <w:proofErr w:type="spellEnd"/>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yudan a que el proyecto 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rsidR="003B18CD" w:rsidRDefault="003B18CD" w:rsidP="009A6FCD">
      <w:pPr>
        <w:widowControl w:val="0"/>
        <w:suppressAutoHyphens/>
        <w:autoSpaceDE w:val="0"/>
        <w:spacing w:after="0" w:line="360" w:lineRule="auto"/>
        <w:jc w:val="both"/>
        <w:rPr>
          <w:rFonts w:ascii="Arial" w:hAnsi="Arial" w:cs="Arial"/>
          <w:sz w:val="24"/>
          <w:szCs w:val="24"/>
        </w:rPr>
      </w:pPr>
    </w:p>
    <w:p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rsidR="007533DC" w:rsidRDefault="007533DC"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7533DC" w:rsidRDefault="007533DC" w:rsidP="007533DC">
      <w:pPr>
        <w:pStyle w:val="Ttulo2"/>
        <w:numPr>
          <w:ilvl w:val="1"/>
          <w:numId w:val="19"/>
        </w:numPr>
        <w:spacing w:before="0" w:after="0" w:line="360" w:lineRule="auto"/>
        <w:contextualSpacing/>
        <w:jc w:val="both"/>
      </w:pPr>
      <w:bookmarkStart w:id="276" w:name="_Toc400822522"/>
      <w:r w:rsidRPr="007533DC">
        <w:lastRenderedPageBreak/>
        <w:t>USO DE LA INFORMACIÓN</w:t>
      </w:r>
      <w:r w:rsidR="00680053">
        <w:t xml:space="preserve"> EN LA APLICACIÓN</w:t>
      </w:r>
      <w:bookmarkEnd w:id="276"/>
    </w:p>
    <w:p w:rsidR="006D2EE5" w:rsidRPr="006D2EE5" w:rsidRDefault="006D2EE5" w:rsidP="006D2EE5"/>
    <w:p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rsidR="003B18CD" w:rsidRPr="003B18CD" w:rsidRDefault="003B18CD" w:rsidP="004A4210">
      <w:pPr>
        <w:pStyle w:val="Prrafodelista"/>
        <w:spacing w:after="0" w:line="360" w:lineRule="auto"/>
        <w:jc w:val="both"/>
        <w:outlineLvl w:val="0"/>
        <w:rPr>
          <w:rFonts w:ascii="Arial" w:hAnsi="Arial" w:cs="Arial"/>
          <w:b/>
          <w:sz w:val="24"/>
          <w:szCs w:val="24"/>
        </w:rPr>
      </w:pPr>
    </w:p>
    <w:p w:rsidR="00C54521" w:rsidRDefault="00046D7B" w:rsidP="00C54521">
      <w:pPr>
        <w:pStyle w:val="Ttulo2"/>
        <w:numPr>
          <w:ilvl w:val="1"/>
          <w:numId w:val="19"/>
        </w:numPr>
        <w:spacing w:before="0" w:after="0" w:line="360" w:lineRule="auto"/>
        <w:contextualSpacing/>
        <w:jc w:val="both"/>
      </w:pPr>
      <w:bookmarkStart w:id="277" w:name="_Toc400822523"/>
      <w:r>
        <w:t>APLICACIONES EXISTENTES EN EL MERCADO</w:t>
      </w:r>
      <w:bookmarkEnd w:id="277"/>
    </w:p>
    <w:p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 xml:space="preserve">no existe ninguna aplicación, con relación a este tema sólo se encuentran las páginas web de cada empresa y las referencias de personas que han practicado dicho deporte. </w:t>
      </w:r>
    </w:p>
    <w:p w:rsidR="00046D7B" w:rsidRPr="00C54521" w:rsidRDefault="00A20304" w:rsidP="00C54521">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w:t>
      </w:r>
      <w:proofErr w:type="spellStart"/>
      <w:r w:rsidR="00CF2C9F">
        <w:rPr>
          <w:rFonts w:ascii="Arial" w:hAnsi="Arial" w:cs="Arial"/>
          <w:color w:val="000000"/>
        </w:rPr>
        <w:t>s.f.</w:t>
      </w:r>
      <w:proofErr w:type="spellEnd"/>
      <w:r w:rsidR="00CF2C9F">
        <w:rPr>
          <w:rFonts w:ascii="Arial" w:hAnsi="Arial" w:cs="Arial"/>
          <w:color w:val="000000"/>
        </w:rPr>
        <w:t xml:space="preserve">) </w:t>
      </w:r>
    </w:p>
    <w:p w:rsidR="00046D7B" w:rsidRPr="00046D7B" w:rsidRDefault="00046D7B" w:rsidP="00046D7B">
      <w:pPr>
        <w:rPr>
          <w:lang w:eastAsia="es-CO"/>
        </w:rPr>
      </w:pPr>
    </w:p>
    <w:p w:rsidR="00A64F5D" w:rsidRDefault="00A64F5D" w:rsidP="00BF1D69">
      <w:pPr>
        <w:spacing w:after="0" w:line="360" w:lineRule="auto"/>
        <w:outlineLvl w:val="0"/>
        <w:rPr>
          <w:rFonts w:ascii="Arial" w:hAnsi="Arial" w:cs="Arial"/>
          <w:b/>
          <w:sz w:val="24"/>
          <w:szCs w:val="24"/>
        </w:rPr>
      </w:pPr>
    </w:p>
    <w:p w:rsidR="00A64F5D" w:rsidRDefault="00A64F5D" w:rsidP="00BF1D69">
      <w:pPr>
        <w:spacing w:after="0" w:line="360" w:lineRule="auto"/>
        <w:outlineLvl w:val="0"/>
        <w:rPr>
          <w:rFonts w:ascii="Arial" w:hAnsi="Arial" w:cs="Arial"/>
          <w:b/>
          <w:sz w:val="24"/>
          <w:szCs w:val="24"/>
        </w:rPr>
      </w:pPr>
    </w:p>
    <w:p w:rsidR="00DA31E3" w:rsidRDefault="00DA31E3"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A20304" w:rsidRPr="00A20304" w:rsidRDefault="00A20304" w:rsidP="00A20304">
      <w:pPr>
        <w:pStyle w:val="Epgrafe"/>
        <w:keepNext/>
        <w:rPr>
          <w:rFonts w:asciiTheme="majorHAnsi" w:hAnsiTheme="majorHAnsi" w:cstheme="majorHAnsi"/>
          <w:color w:val="auto"/>
          <w:sz w:val="24"/>
          <w:szCs w:val="24"/>
        </w:rPr>
      </w:pPr>
      <w:bookmarkStart w:id="278" w:name="_Toc400822544"/>
      <w:r w:rsidRPr="00A20304">
        <w:rPr>
          <w:rFonts w:asciiTheme="majorHAnsi" w:hAnsiTheme="majorHAnsi" w:cstheme="majorHAnsi"/>
          <w:color w:val="auto"/>
          <w:sz w:val="24"/>
          <w:szCs w:val="24"/>
        </w:rPr>
        <w:lastRenderedPageBreak/>
        <w:t xml:space="preserve">Tabla </w:t>
      </w:r>
      <w:r w:rsidR="001F18D8" w:rsidRPr="00A20304">
        <w:rPr>
          <w:rFonts w:asciiTheme="majorHAnsi" w:hAnsiTheme="majorHAnsi" w:cstheme="majorHAnsi"/>
          <w:color w:val="auto"/>
          <w:sz w:val="24"/>
          <w:szCs w:val="24"/>
        </w:rPr>
        <w:fldChar w:fldCharType="begin"/>
      </w:r>
      <w:r w:rsidRPr="00A20304">
        <w:rPr>
          <w:rFonts w:asciiTheme="majorHAnsi" w:hAnsiTheme="majorHAnsi" w:cstheme="majorHAnsi"/>
          <w:color w:val="auto"/>
          <w:sz w:val="24"/>
          <w:szCs w:val="24"/>
        </w:rPr>
        <w:instrText xml:space="preserve"> SEQ Tabla \* ARABIC </w:instrText>
      </w:r>
      <w:r w:rsidR="001F18D8" w:rsidRPr="00A20304">
        <w:rPr>
          <w:rFonts w:asciiTheme="majorHAnsi" w:hAnsiTheme="majorHAnsi" w:cstheme="majorHAnsi"/>
          <w:color w:val="auto"/>
          <w:sz w:val="24"/>
          <w:szCs w:val="24"/>
        </w:rPr>
        <w:fldChar w:fldCharType="separate"/>
      </w:r>
      <w:r w:rsidRPr="00A20304">
        <w:rPr>
          <w:rFonts w:asciiTheme="majorHAnsi" w:hAnsiTheme="majorHAnsi" w:cstheme="majorHAnsi"/>
          <w:noProof/>
          <w:color w:val="auto"/>
          <w:sz w:val="24"/>
          <w:szCs w:val="24"/>
        </w:rPr>
        <w:t>4</w:t>
      </w:r>
      <w:r w:rsidR="001F18D8" w:rsidRPr="00A20304">
        <w:rPr>
          <w:rFonts w:asciiTheme="majorHAnsi" w:hAnsiTheme="majorHAnsi" w:cstheme="majorHAnsi"/>
          <w:color w:val="auto"/>
          <w:sz w:val="24"/>
          <w:szCs w:val="24"/>
        </w:rPr>
        <w:fldChar w:fldCharType="end"/>
      </w:r>
      <w:r w:rsidRPr="00A20304">
        <w:rPr>
          <w:rFonts w:asciiTheme="majorHAnsi" w:hAnsiTheme="majorHAnsi" w:cstheme="majorHAnsi"/>
          <w:color w:val="auto"/>
          <w:sz w:val="24"/>
          <w:szCs w:val="24"/>
        </w:rPr>
        <w:t>. Aplicaciones móviles de turismo</w:t>
      </w:r>
      <w:bookmarkEnd w:id="278"/>
    </w:p>
    <w:tbl>
      <w:tblPr>
        <w:tblStyle w:val="Cuadrculaclara1"/>
        <w:tblW w:w="9054" w:type="dxa"/>
        <w:tblLayout w:type="fixed"/>
        <w:tblLook w:val="04A0"/>
      </w:tblPr>
      <w:tblGrid>
        <w:gridCol w:w="1384"/>
        <w:gridCol w:w="1467"/>
        <w:gridCol w:w="1935"/>
        <w:gridCol w:w="4268"/>
      </w:tblGrid>
      <w:tr w:rsidR="00C54521" w:rsidRPr="00A20304" w:rsidTr="00F24319">
        <w:trPr>
          <w:cnfStyle w:val="100000000000"/>
          <w:tblHeader/>
        </w:trPr>
        <w:tc>
          <w:tcPr>
            <w:cnfStyle w:val="001000000000"/>
            <w:tcW w:w="1384" w:type="dxa"/>
            <w:vAlign w:val="center"/>
          </w:tcPr>
          <w:p w:rsidR="00C54521" w:rsidRPr="00A20304" w:rsidRDefault="00C54521" w:rsidP="00F24319">
            <w:pPr>
              <w:jc w:val="center"/>
              <w:rPr>
                <w:color w:val="000000" w:themeColor="text1"/>
                <w:sz w:val="20"/>
                <w:szCs w:val="20"/>
              </w:rPr>
            </w:pPr>
            <w:r w:rsidRPr="00A20304">
              <w:rPr>
                <w:color w:val="000000" w:themeColor="text1"/>
                <w:sz w:val="20"/>
                <w:szCs w:val="20"/>
              </w:rPr>
              <w:t>Año</w:t>
            </w:r>
          </w:p>
        </w:tc>
        <w:tc>
          <w:tcPr>
            <w:tcW w:w="1467" w:type="dxa"/>
            <w:vAlign w:val="center"/>
          </w:tcPr>
          <w:p w:rsidR="00C54521" w:rsidRPr="00A20304" w:rsidRDefault="00C54521" w:rsidP="00F24319">
            <w:pPr>
              <w:jc w:val="center"/>
              <w:cnfStyle w:val="100000000000"/>
              <w:rPr>
                <w:color w:val="000000" w:themeColor="text1"/>
                <w:sz w:val="20"/>
                <w:szCs w:val="20"/>
              </w:rPr>
            </w:pPr>
            <w:r w:rsidRPr="00A20304">
              <w:rPr>
                <w:color w:val="000000" w:themeColor="text1"/>
                <w:sz w:val="20"/>
                <w:szCs w:val="20"/>
              </w:rPr>
              <w:t>Nombre de aplicación</w:t>
            </w:r>
          </w:p>
        </w:tc>
        <w:tc>
          <w:tcPr>
            <w:tcW w:w="1935" w:type="dxa"/>
            <w:vAlign w:val="center"/>
          </w:tcPr>
          <w:p w:rsidR="00C54521" w:rsidRPr="00A20304" w:rsidRDefault="00C54521" w:rsidP="00F24319">
            <w:pPr>
              <w:jc w:val="center"/>
              <w:cnfStyle w:val="100000000000"/>
              <w:rPr>
                <w:color w:val="000000" w:themeColor="text1"/>
                <w:sz w:val="20"/>
                <w:szCs w:val="20"/>
              </w:rPr>
            </w:pPr>
            <w:r w:rsidRPr="00A20304">
              <w:rPr>
                <w:color w:val="000000" w:themeColor="text1"/>
                <w:sz w:val="20"/>
                <w:szCs w:val="20"/>
              </w:rPr>
              <w:t>Empresa desarrolladora</w:t>
            </w:r>
          </w:p>
        </w:tc>
        <w:tc>
          <w:tcPr>
            <w:tcW w:w="4268" w:type="dxa"/>
            <w:vAlign w:val="center"/>
          </w:tcPr>
          <w:p w:rsidR="00C54521" w:rsidRPr="00A20304" w:rsidRDefault="00C54521" w:rsidP="00F24319">
            <w:pPr>
              <w:jc w:val="center"/>
              <w:cnfStyle w:val="100000000000"/>
              <w:rPr>
                <w:color w:val="000000" w:themeColor="text1"/>
                <w:sz w:val="20"/>
                <w:szCs w:val="20"/>
              </w:rPr>
            </w:pPr>
            <w:r w:rsidRPr="00A20304">
              <w:rPr>
                <w:color w:val="000000" w:themeColor="text1"/>
                <w:sz w:val="20"/>
                <w:szCs w:val="20"/>
              </w:rPr>
              <w:t>Características</w:t>
            </w:r>
          </w:p>
        </w:tc>
      </w:tr>
      <w:tr w:rsidR="00C54521" w:rsidRPr="00A20304" w:rsidTr="00F24319">
        <w:trPr>
          <w:cnfStyle w:val="00000010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Diciembre</w:t>
            </w:r>
          </w:p>
          <w:p w:rsidR="00C54521" w:rsidRPr="00A20304" w:rsidRDefault="00C54521" w:rsidP="00F24319">
            <w:pPr>
              <w:rPr>
                <w:color w:val="000000" w:themeColor="text1"/>
                <w:sz w:val="20"/>
                <w:szCs w:val="20"/>
              </w:rPr>
            </w:pPr>
            <w:r w:rsidRPr="00A20304">
              <w:rPr>
                <w:color w:val="000000" w:themeColor="text1"/>
                <w:sz w:val="20"/>
                <w:szCs w:val="20"/>
              </w:rPr>
              <w:t>2013</w:t>
            </w:r>
          </w:p>
        </w:tc>
        <w:tc>
          <w:tcPr>
            <w:tcW w:w="1467" w:type="dxa"/>
            <w:vAlign w:val="center"/>
          </w:tcPr>
          <w:p w:rsidR="00C54521" w:rsidRPr="00A20304" w:rsidRDefault="00C54521" w:rsidP="00F24319">
            <w:pPr>
              <w:cnfStyle w:val="000000100000"/>
              <w:rPr>
                <w:color w:val="000000" w:themeColor="text1"/>
                <w:sz w:val="20"/>
                <w:szCs w:val="20"/>
              </w:rPr>
            </w:pPr>
            <w:r w:rsidRPr="00A20304">
              <w:rPr>
                <w:color w:val="000000" w:themeColor="text1"/>
                <w:sz w:val="20"/>
                <w:szCs w:val="20"/>
              </w:rPr>
              <w:t xml:space="preserve">Colombia </w:t>
            </w:r>
            <w:proofErr w:type="spellStart"/>
            <w:r w:rsidRPr="00A20304">
              <w:rPr>
                <w:color w:val="000000" w:themeColor="text1"/>
                <w:sz w:val="20"/>
                <w:szCs w:val="20"/>
              </w:rPr>
              <w:t>Travel</w:t>
            </w:r>
            <w:proofErr w:type="spellEnd"/>
            <w:r w:rsidRPr="00A20304">
              <w:rPr>
                <w:color w:val="000000" w:themeColor="text1"/>
                <w:sz w:val="20"/>
                <w:szCs w:val="20"/>
              </w:rPr>
              <w:t xml:space="preserve"> Versión 1.15  </w:t>
            </w:r>
          </w:p>
        </w:tc>
        <w:tc>
          <w:tcPr>
            <w:tcW w:w="1935"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ProExport</w:t>
            </w:r>
            <w:proofErr w:type="spellEnd"/>
          </w:p>
          <w:p w:rsidR="00C54521" w:rsidRPr="00A20304" w:rsidRDefault="00C54521" w:rsidP="00F24319">
            <w:pPr>
              <w:cnfStyle w:val="000000100000"/>
              <w:rPr>
                <w:color w:val="000000" w:themeColor="text1"/>
                <w:sz w:val="20"/>
                <w:szCs w:val="20"/>
              </w:rPr>
            </w:pPr>
            <w:r w:rsidRPr="00A20304">
              <w:rPr>
                <w:color w:val="000000" w:themeColor="text1"/>
                <w:sz w:val="20"/>
                <w:szCs w:val="20"/>
              </w:rPr>
              <w:t xml:space="preserve">Colombia </w:t>
            </w:r>
          </w:p>
        </w:tc>
        <w:tc>
          <w:tcPr>
            <w:tcW w:w="4268" w:type="dxa"/>
            <w:vAlign w:val="center"/>
          </w:tcPr>
          <w:p w:rsidR="00C54521" w:rsidRPr="00A20304" w:rsidRDefault="00C54521" w:rsidP="009E7E66">
            <w:pPr>
              <w:pStyle w:val="Prrafodelista"/>
              <w:numPr>
                <w:ilvl w:val="0"/>
                <w:numId w:val="26"/>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Tiene una amplia base de datos de productos  relacionados con el turismo que el país puede ofrecer.  Tiene la información de 17 destinos, cuenta con sugerencias de itinerarios, galería de imágenes. La aplicación solo se encuentra en español. Los destinos que se incluyen son: Bogotá, Cartagena de Indias, Medellín - Antioquia, Cali - Valle del Cauca, Barranquilla, San Andrés Islas, Santa Marta y </w:t>
            </w:r>
            <w:proofErr w:type="spellStart"/>
            <w:r w:rsidRPr="00A20304">
              <w:rPr>
                <w:rFonts w:ascii="Arial" w:hAnsi="Arial"/>
                <w:color w:val="000000" w:themeColor="text1"/>
                <w:sz w:val="20"/>
                <w:szCs w:val="20"/>
              </w:rPr>
              <w:t>Tayrona</w:t>
            </w:r>
            <w:proofErr w:type="spellEnd"/>
            <w:r w:rsidRPr="00A20304">
              <w:rPr>
                <w:rFonts w:ascii="Arial" w:hAnsi="Arial"/>
                <w:color w:val="000000" w:themeColor="text1"/>
                <w:sz w:val="20"/>
                <w:szCs w:val="20"/>
              </w:rPr>
              <w:t xml:space="preserve">, el Paisaje Cultural Cafetero, Amazonas, Santander, Boyacá, el Pacífico, Cauca, Guajira, Huila, Nariño, y Norte de Santander.    </w:t>
            </w:r>
          </w:p>
          <w:p w:rsidR="00C54521" w:rsidRPr="00A20304" w:rsidRDefault="00C54521" w:rsidP="009E7E66">
            <w:pPr>
              <w:pStyle w:val="Prrafodelista"/>
              <w:numPr>
                <w:ilvl w:val="0"/>
                <w:numId w:val="26"/>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Disponible en </w:t>
            </w:r>
            <w:proofErr w:type="spellStart"/>
            <w:r w:rsidR="00A20304" w:rsidRPr="00A20304">
              <w:rPr>
                <w:rFonts w:ascii="Arial" w:hAnsi="Arial"/>
                <w:color w:val="000000" w:themeColor="text1"/>
                <w:sz w:val="20"/>
                <w:szCs w:val="20"/>
              </w:rPr>
              <w:t>Android</w:t>
            </w:r>
            <w:proofErr w:type="spellEnd"/>
            <w:r w:rsidR="00A20304" w:rsidRPr="00A20304">
              <w:rPr>
                <w:rFonts w:ascii="Arial" w:hAnsi="Arial"/>
                <w:color w:val="000000" w:themeColor="text1"/>
                <w:sz w:val="20"/>
                <w:szCs w:val="20"/>
              </w:rPr>
              <w:t>,</w:t>
            </w:r>
            <w:r w:rsidRPr="00A20304">
              <w:rPr>
                <w:rFonts w:ascii="Arial" w:hAnsi="Arial"/>
                <w:color w:val="000000" w:themeColor="text1"/>
                <w:sz w:val="20"/>
                <w:szCs w:val="20"/>
              </w:rPr>
              <w:t xml:space="preserve">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 xml:space="preserve">, </w:t>
            </w:r>
            <w:proofErr w:type="spellStart"/>
            <w:r w:rsidRPr="00A20304">
              <w:rPr>
                <w:rFonts w:ascii="Arial" w:hAnsi="Arial"/>
                <w:color w:val="000000" w:themeColor="text1"/>
                <w:sz w:val="20"/>
                <w:szCs w:val="20"/>
              </w:rPr>
              <w:t>BlackBerry</w:t>
            </w:r>
            <w:proofErr w:type="spellEnd"/>
            <w:r w:rsidRPr="00A20304">
              <w:rPr>
                <w:rFonts w:ascii="Arial" w:hAnsi="Arial"/>
                <w:color w:val="000000" w:themeColor="text1"/>
                <w:sz w:val="20"/>
                <w:szCs w:val="20"/>
              </w:rPr>
              <w:t xml:space="preserve">. </w:t>
            </w:r>
          </w:p>
        </w:tc>
      </w:tr>
      <w:tr w:rsidR="00C54521" w:rsidRPr="00A20304" w:rsidTr="00F24319">
        <w:trPr>
          <w:cnfStyle w:val="000000010000"/>
        </w:trPr>
        <w:tc>
          <w:tcPr>
            <w:cnfStyle w:val="00100000000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A20304" w:rsidP="00F24319">
            <w:pPr>
              <w:cnfStyle w:val="000000010000"/>
              <w:rPr>
                <w:color w:val="000000" w:themeColor="text1"/>
                <w:sz w:val="20"/>
                <w:szCs w:val="20"/>
              </w:rPr>
            </w:pPr>
            <w:r w:rsidRPr="00A20304">
              <w:rPr>
                <w:sz w:val="20"/>
                <w:szCs w:val="20"/>
              </w:rPr>
              <w:t>Viajando Por Colombia</w:t>
            </w:r>
          </w:p>
        </w:tc>
        <w:tc>
          <w:tcPr>
            <w:tcW w:w="1935" w:type="dxa"/>
            <w:vAlign w:val="center"/>
          </w:tcPr>
          <w:p w:rsidR="00C54521" w:rsidRPr="00A20304" w:rsidRDefault="00C54521" w:rsidP="00F24319">
            <w:pPr>
              <w:cnfStyle w:val="000000010000"/>
              <w:rPr>
                <w:color w:val="000000" w:themeColor="text1"/>
                <w:sz w:val="20"/>
                <w:szCs w:val="20"/>
              </w:rPr>
            </w:pPr>
          </w:p>
        </w:tc>
        <w:tc>
          <w:tcPr>
            <w:tcW w:w="4268" w:type="dxa"/>
            <w:vAlign w:val="center"/>
          </w:tcPr>
          <w:p w:rsidR="00C54521" w:rsidRPr="00A20304" w:rsidRDefault="00C54521" w:rsidP="009E7E66">
            <w:pPr>
              <w:pStyle w:val="Prrafodelista"/>
              <w:numPr>
                <w:ilvl w:val="0"/>
                <w:numId w:val="26"/>
              </w:numPr>
              <w:spacing w:before="120" w:after="120"/>
              <w:jc w:val="both"/>
              <w:cnfStyle w:val="000000010000"/>
              <w:rPr>
                <w:rFonts w:ascii="Arial" w:hAnsi="Arial"/>
                <w:color w:val="000000" w:themeColor="text1"/>
                <w:sz w:val="20"/>
                <w:szCs w:val="20"/>
                <w:lang w:val="es-CO"/>
              </w:rPr>
            </w:pPr>
            <w:r w:rsidRPr="00A20304">
              <w:rPr>
                <w:rFonts w:ascii="Arial" w:hAnsi="Arial"/>
                <w:color w:val="000000" w:themeColor="text1"/>
                <w:sz w:val="20"/>
                <w:szCs w:val="20"/>
                <w:lang w:val="es-CO"/>
              </w:rPr>
              <w:t>Con la aplicación móvil de Paseos y Excursiones Viajando por Colombia tienes tu estadía garantizada</w:t>
            </w:r>
            <w:proofErr w:type="gramStart"/>
            <w:r w:rsidRPr="00A20304">
              <w:rPr>
                <w:rFonts w:ascii="Arial" w:hAnsi="Arial"/>
                <w:color w:val="000000" w:themeColor="text1"/>
                <w:sz w:val="20"/>
                <w:szCs w:val="20"/>
                <w:lang w:val="es-CO"/>
              </w:rPr>
              <w:t>!</w:t>
            </w:r>
            <w:proofErr w:type="gramEnd"/>
          </w:p>
          <w:p w:rsidR="00C54521" w:rsidRPr="00A20304" w:rsidRDefault="00C54521" w:rsidP="009E7E66">
            <w:pPr>
              <w:pStyle w:val="Prrafodelista"/>
              <w:numPr>
                <w:ilvl w:val="0"/>
                <w:numId w:val="26"/>
              </w:numPr>
              <w:spacing w:before="120" w:after="120"/>
              <w:jc w:val="both"/>
              <w:cnfStyle w:val="000000010000"/>
              <w:rPr>
                <w:rFonts w:ascii="Arial" w:hAnsi="Arial"/>
                <w:color w:val="000000" w:themeColor="text1"/>
                <w:sz w:val="20"/>
                <w:szCs w:val="20"/>
                <w:lang w:val="es-CO"/>
              </w:rPr>
            </w:pPr>
            <w:r w:rsidRPr="00A20304">
              <w:rPr>
                <w:rFonts w:ascii="Arial" w:hAnsi="Arial"/>
                <w:color w:val="000000" w:themeColor="text1"/>
                <w:sz w:val="20"/>
                <w:szCs w:val="20"/>
                <w:lang w:val="es-CO"/>
              </w:rPr>
              <w:t xml:space="preserve">Al descargar la aplicación de Paseos y Excursiones Viajando por Colombia encuentras una forma ágil y cómoda de conocer nuestros servicios e instalaciones, reservar, cotizar, interactuar con nosotros y mejorar tu experiencia en el destino cafetero. </w:t>
            </w:r>
          </w:p>
        </w:tc>
      </w:tr>
      <w:tr w:rsidR="00C54521" w:rsidRPr="00A20304" w:rsidTr="00F24319">
        <w:trPr>
          <w:cnfStyle w:val="00000010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TouristEye</w:t>
            </w:r>
            <w:proofErr w:type="spellEnd"/>
          </w:p>
          <w:p w:rsidR="00C54521" w:rsidRPr="00A20304" w:rsidRDefault="00C54521" w:rsidP="00F24319">
            <w:pPr>
              <w:cnfStyle w:val="000000100000"/>
              <w:rPr>
                <w:color w:val="000000" w:themeColor="text1"/>
                <w:sz w:val="20"/>
                <w:szCs w:val="20"/>
              </w:rPr>
            </w:pPr>
            <w:r w:rsidRPr="00A20304">
              <w:rPr>
                <w:color w:val="000000" w:themeColor="text1"/>
                <w:sz w:val="20"/>
                <w:szCs w:val="20"/>
              </w:rPr>
              <w:t>Versión 4</w:t>
            </w:r>
          </w:p>
        </w:tc>
        <w:tc>
          <w:tcPr>
            <w:tcW w:w="1935"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TouristEye</w:t>
            </w:r>
            <w:proofErr w:type="spellEnd"/>
          </w:p>
        </w:tc>
        <w:tc>
          <w:tcPr>
            <w:tcW w:w="4268" w:type="dxa"/>
            <w:vAlign w:val="center"/>
          </w:tcPr>
          <w:p w:rsidR="00C54521" w:rsidRPr="00A20304" w:rsidRDefault="00C54521" w:rsidP="009E7E66">
            <w:pPr>
              <w:pStyle w:val="Prrafodelista"/>
              <w:numPr>
                <w:ilvl w:val="0"/>
                <w:numId w:val="27"/>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Colecciona ideas para tus viajes y escapadas. Si ves o te recomiendan un destino que quieres visitar algún día, guárdalo en un </w:t>
            </w:r>
            <w:proofErr w:type="spellStart"/>
            <w:r w:rsidRPr="00A20304">
              <w:rPr>
                <w:rFonts w:ascii="Arial" w:hAnsi="Arial"/>
                <w:color w:val="000000" w:themeColor="text1"/>
                <w:sz w:val="20"/>
                <w:szCs w:val="20"/>
              </w:rPr>
              <w:t>wishlist</w:t>
            </w:r>
            <w:proofErr w:type="spellEnd"/>
            <w:r w:rsidRPr="00A20304">
              <w:rPr>
                <w:rFonts w:ascii="Arial" w:hAnsi="Arial"/>
                <w:color w:val="000000" w:themeColor="text1"/>
                <w:sz w:val="20"/>
                <w:szCs w:val="20"/>
              </w:rPr>
              <w:t>.</w:t>
            </w:r>
          </w:p>
          <w:p w:rsidR="00C54521" w:rsidRPr="00A20304" w:rsidRDefault="00C54521" w:rsidP="009E7E66">
            <w:pPr>
              <w:pStyle w:val="Prrafodelista"/>
              <w:numPr>
                <w:ilvl w:val="0"/>
                <w:numId w:val="27"/>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Planifica tus viajes en segundos sin perderte nada importante. Hazlo de una manera visual, sencilla y con más de 10.000 destinos y 300.000 lugares, actividades y experiencias únicas disponibles.</w:t>
            </w:r>
          </w:p>
          <w:p w:rsidR="00C54521" w:rsidRPr="00A20304" w:rsidRDefault="00C54521" w:rsidP="009E7E66">
            <w:pPr>
              <w:pStyle w:val="Prrafodelista"/>
              <w:numPr>
                <w:ilvl w:val="0"/>
                <w:numId w:val="25"/>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Funciona off line</w:t>
            </w:r>
          </w:p>
          <w:p w:rsidR="00C54521" w:rsidRPr="00A20304" w:rsidRDefault="00C54521" w:rsidP="009E7E66">
            <w:pPr>
              <w:pStyle w:val="Prrafodelista"/>
              <w:numPr>
                <w:ilvl w:val="0"/>
                <w:numId w:val="25"/>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Tiene información de todos los continentes, entre los países de Latinoamérica se encuentran: Brasil, Argentina y Chile.  </w:t>
            </w:r>
          </w:p>
          <w:p w:rsidR="00C54521" w:rsidRPr="00A20304" w:rsidRDefault="00C54521" w:rsidP="009E7E66">
            <w:pPr>
              <w:pStyle w:val="Prrafodelista"/>
              <w:numPr>
                <w:ilvl w:val="0"/>
                <w:numId w:val="25"/>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lastRenderedPageBreak/>
              <w:t xml:space="preserve">Disponible en </w:t>
            </w:r>
            <w:proofErr w:type="spellStart"/>
            <w:r w:rsidRPr="00A20304">
              <w:rPr>
                <w:rFonts w:ascii="Arial" w:hAnsi="Arial"/>
                <w:color w:val="000000" w:themeColor="text1"/>
                <w:sz w:val="20"/>
                <w:szCs w:val="20"/>
              </w:rPr>
              <w:t>Android</w:t>
            </w:r>
            <w:proofErr w:type="spellEnd"/>
            <w:r w:rsidRPr="00A20304">
              <w:rPr>
                <w:rFonts w:ascii="Arial" w:hAnsi="Arial"/>
                <w:color w:val="000000" w:themeColor="text1"/>
                <w:sz w:val="20"/>
                <w:szCs w:val="20"/>
              </w:rPr>
              <w:t xml:space="preserve"> e </w:t>
            </w:r>
            <w:proofErr w:type="spellStart"/>
            <w:r w:rsidRPr="00A20304">
              <w:rPr>
                <w:rFonts w:ascii="Arial" w:hAnsi="Arial"/>
                <w:color w:val="000000" w:themeColor="text1"/>
                <w:sz w:val="20"/>
                <w:szCs w:val="20"/>
              </w:rPr>
              <w:t>iOS</w:t>
            </w:r>
            <w:proofErr w:type="spellEnd"/>
          </w:p>
        </w:tc>
      </w:tr>
      <w:tr w:rsidR="00C54521" w:rsidRPr="00A20304" w:rsidTr="00F24319">
        <w:trPr>
          <w:cnfStyle w:val="00000001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lastRenderedPageBreak/>
              <w:t>Marzo de 2013</w:t>
            </w:r>
          </w:p>
        </w:tc>
        <w:tc>
          <w:tcPr>
            <w:tcW w:w="1467" w:type="dxa"/>
            <w:vAlign w:val="center"/>
          </w:tcPr>
          <w:p w:rsidR="00C54521" w:rsidRPr="00A20304" w:rsidRDefault="00C54521" w:rsidP="00F24319">
            <w:pPr>
              <w:cnfStyle w:val="000000010000"/>
              <w:rPr>
                <w:color w:val="000000" w:themeColor="text1"/>
                <w:sz w:val="20"/>
                <w:szCs w:val="20"/>
              </w:rPr>
            </w:pPr>
            <w:r w:rsidRPr="00A20304">
              <w:rPr>
                <w:color w:val="000000" w:themeColor="text1"/>
                <w:sz w:val="20"/>
                <w:szCs w:val="20"/>
              </w:rPr>
              <w:t>Tur4All</w:t>
            </w:r>
          </w:p>
        </w:tc>
        <w:tc>
          <w:tcPr>
            <w:tcW w:w="1935" w:type="dxa"/>
            <w:vAlign w:val="center"/>
          </w:tcPr>
          <w:p w:rsidR="00C54521" w:rsidRPr="00A20304" w:rsidRDefault="00C54521" w:rsidP="00F24319">
            <w:pPr>
              <w:cnfStyle w:val="000000010000"/>
              <w:rPr>
                <w:color w:val="000000" w:themeColor="text1"/>
                <w:sz w:val="20"/>
                <w:szCs w:val="20"/>
              </w:rPr>
            </w:pPr>
            <w:r w:rsidRPr="00A20304">
              <w:rPr>
                <w:color w:val="000000" w:themeColor="text1"/>
                <w:sz w:val="20"/>
                <w:szCs w:val="20"/>
              </w:rPr>
              <w:t xml:space="preserve">Fundación Vodafone España. </w:t>
            </w:r>
          </w:p>
          <w:p w:rsidR="00C54521" w:rsidRPr="00A20304" w:rsidRDefault="00C54521" w:rsidP="00F24319">
            <w:pPr>
              <w:cnfStyle w:val="000000010000"/>
              <w:rPr>
                <w:color w:val="000000" w:themeColor="text1"/>
                <w:sz w:val="20"/>
                <w:szCs w:val="20"/>
              </w:rPr>
            </w:pPr>
            <w:r w:rsidRPr="00A20304">
              <w:rPr>
                <w:color w:val="000000" w:themeColor="text1"/>
                <w:sz w:val="20"/>
                <w:szCs w:val="20"/>
              </w:rPr>
              <w:t>3G Soluciones Móviles.</w:t>
            </w:r>
          </w:p>
        </w:tc>
        <w:tc>
          <w:tcPr>
            <w:tcW w:w="4268" w:type="dxa"/>
            <w:vAlign w:val="center"/>
          </w:tcPr>
          <w:p w:rsidR="00C54521" w:rsidRPr="00A20304" w:rsidRDefault="00C54521" w:rsidP="009E7E66">
            <w:pPr>
              <w:pStyle w:val="Prrafodelista"/>
              <w:numPr>
                <w:ilvl w:val="0"/>
                <w:numId w:val="28"/>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El objetivo de esta aplicación es ofrecer a las personas con discapacidad y al público en general información sobre las condiciones de accesibilidad de más de 1000 establecimientos turísticos de distintas tipologías, de todo el territorio español, aprovechando las ventajas y utilidades que ofrecen las nuevas tecnologías. </w:t>
            </w:r>
          </w:p>
          <w:p w:rsidR="00C54521" w:rsidRPr="00A20304" w:rsidRDefault="00C54521" w:rsidP="009E7E66">
            <w:pPr>
              <w:pStyle w:val="Prrafodelista"/>
              <w:numPr>
                <w:ilvl w:val="0"/>
                <w:numId w:val="28"/>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La información ha sido recogida en sitio por los técnicos de accesibilidad de PREDIF de acuerdo con un protocolo de comprobación de accesibilidad específico para establecimientos turísticos.</w:t>
            </w:r>
          </w:p>
          <w:p w:rsidR="00C54521" w:rsidRPr="00A20304" w:rsidRDefault="00C54521" w:rsidP="009E7E66">
            <w:pPr>
              <w:pStyle w:val="Prrafodelista"/>
              <w:numPr>
                <w:ilvl w:val="0"/>
                <w:numId w:val="28"/>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Disponible para </w:t>
            </w:r>
            <w:proofErr w:type="spellStart"/>
            <w:r w:rsidRPr="00A20304">
              <w:rPr>
                <w:rFonts w:ascii="Arial" w:hAnsi="Arial"/>
                <w:color w:val="000000" w:themeColor="text1"/>
                <w:sz w:val="20"/>
                <w:szCs w:val="20"/>
              </w:rPr>
              <w:t>Android</w:t>
            </w:r>
            <w:proofErr w:type="spellEnd"/>
            <w:r w:rsidRPr="00A20304">
              <w:rPr>
                <w:rFonts w:ascii="Arial" w:hAnsi="Arial"/>
                <w:color w:val="000000" w:themeColor="text1"/>
                <w:sz w:val="20"/>
                <w:szCs w:val="20"/>
              </w:rPr>
              <w:t xml:space="preserve"> e </w:t>
            </w:r>
            <w:proofErr w:type="spellStart"/>
            <w:r w:rsidRPr="00A20304">
              <w:rPr>
                <w:rFonts w:ascii="Arial" w:hAnsi="Arial"/>
                <w:color w:val="000000" w:themeColor="text1"/>
                <w:sz w:val="20"/>
                <w:szCs w:val="20"/>
              </w:rPr>
              <w:t>iOS</w:t>
            </w:r>
            <w:proofErr w:type="spellEnd"/>
          </w:p>
        </w:tc>
      </w:tr>
      <w:tr w:rsidR="00C54521" w:rsidRPr="00A20304" w:rsidTr="00F24319">
        <w:trPr>
          <w:cnfStyle w:val="00000010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Trip</w:t>
            </w:r>
            <w:proofErr w:type="spellEnd"/>
            <w:r w:rsidRPr="00A20304">
              <w:rPr>
                <w:color w:val="000000" w:themeColor="text1"/>
                <w:sz w:val="20"/>
                <w:szCs w:val="20"/>
              </w:rPr>
              <w:t xml:space="preserve"> </w:t>
            </w:r>
            <w:proofErr w:type="spellStart"/>
            <w:r w:rsidRPr="00A20304">
              <w:rPr>
                <w:color w:val="000000" w:themeColor="text1"/>
                <w:sz w:val="20"/>
                <w:szCs w:val="20"/>
              </w:rPr>
              <w:t>Advisor</w:t>
            </w:r>
            <w:proofErr w:type="spellEnd"/>
          </w:p>
        </w:tc>
        <w:tc>
          <w:tcPr>
            <w:tcW w:w="1935"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Trip</w:t>
            </w:r>
            <w:proofErr w:type="spellEnd"/>
            <w:r w:rsidRPr="00A20304">
              <w:rPr>
                <w:color w:val="000000" w:themeColor="text1"/>
                <w:sz w:val="20"/>
                <w:szCs w:val="20"/>
              </w:rPr>
              <w:t xml:space="preserve"> </w:t>
            </w:r>
            <w:proofErr w:type="spellStart"/>
            <w:r w:rsidRPr="00A20304">
              <w:rPr>
                <w:color w:val="000000" w:themeColor="text1"/>
                <w:sz w:val="20"/>
                <w:szCs w:val="20"/>
              </w:rPr>
              <w:t>Advisor</w:t>
            </w:r>
            <w:proofErr w:type="spellEnd"/>
          </w:p>
        </w:tc>
        <w:tc>
          <w:tcPr>
            <w:tcW w:w="4268" w:type="dxa"/>
            <w:vAlign w:val="center"/>
          </w:tcPr>
          <w:p w:rsidR="00C54521" w:rsidRPr="00A20304" w:rsidRDefault="00C54521" w:rsidP="009E7E66">
            <w:pPr>
              <w:pStyle w:val="Prrafodelista"/>
              <w:numPr>
                <w:ilvl w:val="0"/>
                <w:numId w:val="29"/>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Encuentra el hotel perfecto para el viajero. </w:t>
            </w:r>
          </w:p>
          <w:p w:rsidR="00C54521" w:rsidRPr="00A20304" w:rsidRDefault="00C54521" w:rsidP="009E7E66">
            <w:pPr>
              <w:pStyle w:val="Prrafodelista"/>
              <w:numPr>
                <w:ilvl w:val="0"/>
                <w:numId w:val="29"/>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Busca restaurantes por rango de precios </w:t>
            </w:r>
          </w:p>
          <w:p w:rsidR="00C54521" w:rsidRPr="00A20304" w:rsidRDefault="00C54521" w:rsidP="009E7E66">
            <w:pPr>
              <w:pStyle w:val="Prrafodelista"/>
              <w:numPr>
                <w:ilvl w:val="0"/>
                <w:numId w:val="29"/>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Compara tarifas áreas y encuentra ofertas increíbles </w:t>
            </w:r>
          </w:p>
          <w:p w:rsidR="00C54521" w:rsidRPr="00A20304" w:rsidRDefault="00C54521" w:rsidP="009E7E66">
            <w:pPr>
              <w:pStyle w:val="Prrafodelista"/>
              <w:numPr>
                <w:ilvl w:val="0"/>
                <w:numId w:val="29"/>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Cuenta con la opción “cerca de </w:t>
            </w:r>
            <w:proofErr w:type="gramStart"/>
            <w:r w:rsidRPr="00A20304">
              <w:rPr>
                <w:rFonts w:ascii="Arial" w:hAnsi="Arial"/>
                <w:color w:val="000000" w:themeColor="text1"/>
                <w:sz w:val="20"/>
                <w:szCs w:val="20"/>
              </w:rPr>
              <w:t>mi</w:t>
            </w:r>
            <w:proofErr w:type="gramEnd"/>
            <w:r w:rsidRPr="00A20304">
              <w:rPr>
                <w:rFonts w:ascii="Arial" w:hAnsi="Arial"/>
                <w:color w:val="000000" w:themeColor="text1"/>
                <w:sz w:val="20"/>
                <w:szCs w:val="20"/>
              </w:rPr>
              <w:t xml:space="preserve">” que permite mostrar las opciones o también con relación a la dirección que se ingrese.  </w:t>
            </w:r>
          </w:p>
          <w:p w:rsidR="00C54521" w:rsidRPr="00A20304" w:rsidRDefault="00C54521" w:rsidP="009E7E66">
            <w:pPr>
              <w:pStyle w:val="Prrafodelista"/>
              <w:numPr>
                <w:ilvl w:val="0"/>
                <w:numId w:val="29"/>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Disponible para </w:t>
            </w:r>
            <w:proofErr w:type="spellStart"/>
            <w:r w:rsidRPr="00A20304">
              <w:rPr>
                <w:rFonts w:ascii="Arial" w:hAnsi="Arial"/>
                <w:color w:val="000000" w:themeColor="text1"/>
                <w:sz w:val="20"/>
                <w:szCs w:val="20"/>
              </w:rPr>
              <w:t>Android</w:t>
            </w:r>
            <w:proofErr w:type="spellEnd"/>
            <w:r w:rsidRPr="00A20304">
              <w:rPr>
                <w:rFonts w:ascii="Arial" w:hAnsi="Arial"/>
                <w:color w:val="000000" w:themeColor="text1"/>
                <w:sz w:val="20"/>
                <w:szCs w:val="20"/>
              </w:rPr>
              <w:t xml:space="preserve"> e </w:t>
            </w:r>
            <w:proofErr w:type="spellStart"/>
            <w:r w:rsidRPr="00A20304">
              <w:rPr>
                <w:rFonts w:ascii="Arial" w:hAnsi="Arial"/>
                <w:color w:val="000000" w:themeColor="text1"/>
                <w:sz w:val="20"/>
                <w:szCs w:val="20"/>
              </w:rPr>
              <w:t>iOS</w:t>
            </w:r>
            <w:proofErr w:type="spellEnd"/>
          </w:p>
        </w:tc>
      </w:tr>
      <w:tr w:rsidR="00C54521" w:rsidRPr="00A20304" w:rsidTr="00F24319">
        <w:trPr>
          <w:cnfStyle w:val="00000001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Octubre 2012</w:t>
            </w:r>
          </w:p>
        </w:tc>
        <w:tc>
          <w:tcPr>
            <w:tcW w:w="1467" w:type="dxa"/>
            <w:vAlign w:val="center"/>
          </w:tcPr>
          <w:p w:rsidR="00C54521" w:rsidRPr="00A20304" w:rsidRDefault="00C54521" w:rsidP="00F24319">
            <w:pPr>
              <w:cnfStyle w:val="000000010000"/>
              <w:rPr>
                <w:color w:val="000000" w:themeColor="text1"/>
                <w:sz w:val="20"/>
                <w:szCs w:val="20"/>
              </w:rPr>
            </w:pPr>
            <w:proofErr w:type="spellStart"/>
            <w:r w:rsidRPr="00A20304">
              <w:rPr>
                <w:color w:val="000000" w:themeColor="text1"/>
                <w:sz w:val="20"/>
                <w:szCs w:val="20"/>
              </w:rPr>
              <w:t>LapTrip</w:t>
            </w:r>
            <w:proofErr w:type="spellEnd"/>
          </w:p>
        </w:tc>
        <w:tc>
          <w:tcPr>
            <w:tcW w:w="1935" w:type="dxa"/>
            <w:vAlign w:val="center"/>
          </w:tcPr>
          <w:p w:rsidR="00C54521" w:rsidRPr="00A20304" w:rsidRDefault="00C54521" w:rsidP="00F24319">
            <w:pPr>
              <w:cnfStyle w:val="000000010000"/>
              <w:rPr>
                <w:color w:val="000000" w:themeColor="text1"/>
                <w:sz w:val="20"/>
                <w:szCs w:val="20"/>
              </w:rPr>
            </w:pPr>
          </w:p>
        </w:tc>
        <w:tc>
          <w:tcPr>
            <w:tcW w:w="4268" w:type="dxa"/>
            <w:vAlign w:val="center"/>
          </w:tcPr>
          <w:p w:rsidR="00C54521" w:rsidRPr="00A20304" w:rsidRDefault="00C54521" w:rsidP="009E7E66">
            <w:pPr>
              <w:pStyle w:val="Prrafodelista"/>
              <w:numPr>
                <w:ilvl w:val="0"/>
                <w:numId w:val="30"/>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100% </w:t>
            </w:r>
            <w:proofErr w:type="spellStart"/>
            <w:r w:rsidRPr="00A20304">
              <w:rPr>
                <w:rFonts w:ascii="Arial" w:hAnsi="Arial"/>
                <w:color w:val="000000" w:themeColor="text1"/>
                <w:sz w:val="20"/>
                <w:szCs w:val="20"/>
              </w:rPr>
              <w:t>OffLine</w:t>
            </w:r>
            <w:proofErr w:type="spellEnd"/>
          </w:p>
          <w:p w:rsidR="00C54521" w:rsidRPr="00A20304" w:rsidRDefault="00C54521" w:rsidP="009E7E66">
            <w:pPr>
              <w:pStyle w:val="Prrafodelista"/>
              <w:numPr>
                <w:ilvl w:val="0"/>
                <w:numId w:val="30"/>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0"/>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Actividades y eventos según el día del viaje</w:t>
            </w:r>
          </w:p>
          <w:p w:rsidR="00C54521" w:rsidRPr="00A20304" w:rsidRDefault="00C54521" w:rsidP="009E7E66">
            <w:pPr>
              <w:pStyle w:val="Prrafodelista"/>
              <w:numPr>
                <w:ilvl w:val="0"/>
                <w:numId w:val="30"/>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Tiene información de las ciudades: Londres, Edimburgo, Paris, Barcelona, Madrid, Sevilla, Granada, Lisboa, Roma, Florencia, Venecia, Ginebra, Ámsterdam, Bruselas,  Berlín, </w:t>
            </w:r>
            <w:proofErr w:type="spellStart"/>
            <w:r w:rsidRPr="00A20304">
              <w:rPr>
                <w:rFonts w:ascii="Arial" w:hAnsi="Arial"/>
                <w:color w:val="000000" w:themeColor="text1"/>
                <w:sz w:val="20"/>
                <w:szCs w:val="20"/>
              </w:rPr>
              <w:t>Munich</w:t>
            </w:r>
            <w:proofErr w:type="spellEnd"/>
            <w:r w:rsidRPr="00A20304">
              <w:rPr>
                <w:rFonts w:ascii="Arial" w:hAnsi="Arial"/>
                <w:color w:val="000000" w:themeColor="text1"/>
                <w:sz w:val="20"/>
                <w:szCs w:val="20"/>
              </w:rPr>
              <w:t>.</w:t>
            </w:r>
          </w:p>
          <w:p w:rsidR="00C54521" w:rsidRPr="00A20304" w:rsidRDefault="00C54521" w:rsidP="009E7E66">
            <w:pPr>
              <w:pStyle w:val="Prrafodelista"/>
              <w:numPr>
                <w:ilvl w:val="0"/>
                <w:numId w:val="30"/>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Disponible para </w:t>
            </w:r>
            <w:proofErr w:type="spellStart"/>
            <w:r w:rsidRPr="00A20304">
              <w:rPr>
                <w:rFonts w:ascii="Arial" w:hAnsi="Arial"/>
                <w:color w:val="000000" w:themeColor="text1"/>
                <w:sz w:val="20"/>
                <w:szCs w:val="20"/>
              </w:rPr>
              <w:t>Android</w:t>
            </w:r>
            <w:proofErr w:type="spellEnd"/>
            <w:r w:rsidRPr="00A20304">
              <w:rPr>
                <w:rFonts w:ascii="Arial" w:hAnsi="Arial"/>
                <w:color w:val="000000" w:themeColor="text1"/>
                <w:sz w:val="20"/>
                <w:szCs w:val="20"/>
              </w:rPr>
              <w:t xml:space="preserve"> e </w:t>
            </w:r>
            <w:proofErr w:type="spellStart"/>
            <w:r w:rsidRPr="00A20304">
              <w:rPr>
                <w:rFonts w:ascii="Arial" w:hAnsi="Arial"/>
                <w:color w:val="000000" w:themeColor="text1"/>
                <w:sz w:val="20"/>
                <w:szCs w:val="20"/>
              </w:rPr>
              <w:t>iOS</w:t>
            </w:r>
            <w:proofErr w:type="spellEnd"/>
          </w:p>
        </w:tc>
      </w:tr>
      <w:tr w:rsidR="00C54521" w:rsidRPr="00A20304" w:rsidTr="00F24319">
        <w:trPr>
          <w:cnfStyle w:val="000000100000"/>
        </w:trPr>
        <w:tc>
          <w:tcPr>
            <w:cnfStyle w:val="00100000000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Enero 2014</w:t>
            </w:r>
          </w:p>
        </w:tc>
        <w:tc>
          <w:tcPr>
            <w:tcW w:w="1467"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MTrip</w:t>
            </w:r>
            <w:proofErr w:type="spellEnd"/>
          </w:p>
        </w:tc>
        <w:tc>
          <w:tcPr>
            <w:tcW w:w="1935" w:type="dxa"/>
            <w:vAlign w:val="center"/>
          </w:tcPr>
          <w:p w:rsidR="00C54521" w:rsidRPr="00A20304" w:rsidRDefault="00C54521" w:rsidP="00F24319">
            <w:pPr>
              <w:cnfStyle w:val="000000100000"/>
              <w:rPr>
                <w:color w:val="000000" w:themeColor="text1"/>
                <w:sz w:val="20"/>
                <w:szCs w:val="20"/>
              </w:rPr>
            </w:pPr>
            <w:proofErr w:type="spellStart"/>
            <w:r w:rsidRPr="00A20304">
              <w:rPr>
                <w:color w:val="000000" w:themeColor="text1"/>
                <w:sz w:val="20"/>
                <w:szCs w:val="20"/>
              </w:rPr>
              <w:t>mTrip</w:t>
            </w:r>
            <w:proofErr w:type="spellEnd"/>
            <w:r w:rsidRPr="00A20304">
              <w:rPr>
                <w:color w:val="000000" w:themeColor="text1"/>
                <w:sz w:val="20"/>
                <w:szCs w:val="20"/>
              </w:rPr>
              <w:t xml:space="preserve"> Guides</w:t>
            </w:r>
          </w:p>
        </w:tc>
        <w:tc>
          <w:tcPr>
            <w:tcW w:w="4268" w:type="dxa"/>
            <w:vAlign w:val="center"/>
          </w:tcPr>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100% </w:t>
            </w:r>
            <w:proofErr w:type="spellStart"/>
            <w:r w:rsidRPr="00A20304">
              <w:rPr>
                <w:rFonts w:ascii="Arial" w:hAnsi="Arial"/>
                <w:color w:val="000000" w:themeColor="text1"/>
                <w:sz w:val="20"/>
                <w:szCs w:val="20"/>
              </w:rPr>
              <w:t>OffLine</w:t>
            </w:r>
            <w:proofErr w:type="spellEnd"/>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Ofrece guías de viaje</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Itinerarios de viaje personalizados</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lastRenderedPageBreak/>
              <w:t>Mapa offline y direcciones</w:t>
            </w:r>
          </w:p>
        </w:tc>
      </w:tr>
      <w:tr w:rsidR="00C54521" w:rsidRPr="00A20304" w:rsidTr="00F24319">
        <w:trPr>
          <w:cnfStyle w:val="000000010000"/>
        </w:trPr>
        <w:tc>
          <w:tcPr>
            <w:cnfStyle w:val="00100000000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rPr>
                <w:color w:val="000000" w:themeColor="text1"/>
                <w:sz w:val="20"/>
                <w:szCs w:val="20"/>
              </w:rPr>
            </w:pPr>
            <w:proofErr w:type="spellStart"/>
            <w:r w:rsidRPr="00A20304">
              <w:rPr>
                <w:color w:val="000000" w:themeColor="text1"/>
                <w:sz w:val="20"/>
                <w:szCs w:val="20"/>
              </w:rPr>
              <w:t>Lonely</w:t>
            </w:r>
            <w:proofErr w:type="spellEnd"/>
            <w:r w:rsidRPr="00A20304">
              <w:rPr>
                <w:color w:val="000000" w:themeColor="text1"/>
                <w:sz w:val="20"/>
                <w:szCs w:val="20"/>
              </w:rPr>
              <w:t xml:space="preserve"> </w:t>
            </w:r>
            <w:proofErr w:type="spellStart"/>
            <w:r w:rsidRPr="00A20304">
              <w:rPr>
                <w:color w:val="000000" w:themeColor="text1"/>
                <w:sz w:val="20"/>
                <w:szCs w:val="20"/>
              </w:rPr>
              <w:t>Planet</w:t>
            </w:r>
            <w:proofErr w:type="spellEnd"/>
          </w:p>
        </w:tc>
        <w:tc>
          <w:tcPr>
            <w:tcW w:w="1935" w:type="dxa"/>
            <w:vAlign w:val="center"/>
          </w:tcPr>
          <w:p w:rsidR="00C54521" w:rsidRPr="00A20304" w:rsidRDefault="00C54521" w:rsidP="00F24319">
            <w:pPr>
              <w:cnfStyle w:val="00000001000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Contiene la información de la guía de las 5 ciudades más visitadas en el mundo como son: Roma, París, Nueva York, Londres y Barcelona. </w:t>
            </w:r>
          </w:p>
          <w:p w:rsidR="00C54521" w:rsidRPr="00A20304" w:rsidRDefault="00C54521" w:rsidP="009E7E66">
            <w:pPr>
              <w:pStyle w:val="Prrafodelista"/>
              <w:numPr>
                <w:ilvl w:val="0"/>
                <w:numId w:val="31"/>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Tiene una versión gratuita y una paga. </w:t>
            </w:r>
          </w:p>
          <w:p w:rsidR="00C54521" w:rsidRPr="00A20304" w:rsidRDefault="00C54521" w:rsidP="009E7E66">
            <w:pPr>
              <w:pStyle w:val="Prrafodelista"/>
              <w:numPr>
                <w:ilvl w:val="0"/>
                <w:numId w:val="31"/>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Sistema operativo: </w:t>
            </w:r>
            <w:proofErr w:type="spellStart"/>
            <w:r w:rsidRPr="00A20304">
              <w:rPr>
                <w:rFonts w:ascii="Arial" w:hAnsi="Arial"/>
                <w:color w:val="000000" w:themeColor="text1"/>
                <w:sz w:val="20"/>
                <w:szCs w:val="20"/>
              </w:rPr>
              <w:t>iOS</w:t>
            </w:r>
            <w:proofErr w:type="spellEnd"/>
          </w:p>
        </w:tc>
      </w:tr>
      <w:tr w:rsidR="00C54521" w:rsidRPr="00A20304" w:rsidTr="00F24319">
        <w:trPr>
          <w:cnfStyle w:val="000000100000"/>
        </w:trPr>
        <w:tc>
          <w:tcPr>
            <w:cnfStyle w:val="00100000000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100000"/>
              <w:rPr>
                <w:color w:val="000000" w:themeColor="text1"/>
                <w:sz w:val="20"/>
                <w:szCs w:val="20"/>
              </w:rPr>
            </w:pPr>
            <w:r w:rsidRPr="00A20304">
              <w:rPr>
                <w:color w:val="000000" w:themeColor="text1"/>
                <w:sz w:val="20"/>
                <w:szCs w:val="20"/>
              </w:rPr>
              <w:t xml:space="preserve">New York City Guide </w:t>
            </w:r>
          </w:p>
        </w:tc>
        <w:tc>
          <w:tcPr>
            <w:tcW w:w="1935" w:type="dxa"/>
            <w:vAlign w:val="center"/>
          </w:tcPr>
          <w:p w:rsidR="00C54521" w:rsidRPr="00A20304" w:rsidRDefault="00C54521" w:rsidP="00F24319">
            <w:pPr>
              <w:cnfStyle w:val="00000010000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Sistema operativo: </w:t>
            </w:r>
            <w:proofErr w:type="spellStart"/>
            <w:r w:rsidRPr="00A20304">
              <w:rPr>
                <w:rFonts w:ascii="Arial" w:hAnsi="Arial"/>
                <w:color w:val="000000" w:themeColor="text1"/>
                <w:sz w:val="20"/>
                <w:szCs w:val="20"/>
              </w:rPr>
              <w:t>Android</w:t>
            </w:r>
            <w:proofErr w:type="spellEnd"/>
            <w:r w:rsidRPr="00A20304">
              <w:rPr>
                <w:rFonts w:ascii="Arial" w:hAnsi="Arial"/>
                <w:color w:val="000000" w:themeColor="text1"/>
                <w:sz w:val="20"/>
                <w:szCs w:val="20"/>
              </w:rPr>
              <w:t xml:space="preserve">,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 xml:space="preserve">, Windows </w:t>
            </w:r>
            <w:proofErr w:type="spellStart"/>
            <w:r w:rsidRPr="00A20304">
              <w:rPr>
                <w:rFonts w:ascii="Arial" w:hAnsi="Arial"/>
                <w:color w:val="000000" w:themeColor="text1"/>
                <w:sz w:val="20"/>
                <w:szCs w:val="20"/>
              </w:rPr>
              <w:t>Phone</w:t>
            </w:r>
            <w:proofErr w:type="spellEnd"/>
            <w:r w:rsidRPr="00A20304">
              <w:rPr>
                <w:rFonts w:ascii="Arial" w:hAnsi="Arial"/>
                <w:color w:val="000000" w:themeColor="text1"/>
                <w:sz w:val="20"/>
                <w:szCs w:val="20"/>
              </w:rPr>
              <w:t xml:space="preserve">. </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Permite hacer un diario  de viaje en la ciudad de Nueva York.</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Dispone de los servicios de búsqueda de hoteles, restaurantes y actividades.</w:t>
            </w:r>
          </w:p>
          <w:p w:rsidR="00C54521" w:rsidRPr="00A20304" w:rsidRDefault="00C54521" w:rsidP="009E7E66">
            <w:pPr>
              <w:pStyle w:val="Prrafodelista"/>
              <w:numPr>
                <w:ilvl w:val="0"/>
                <w:numId w:val="31"/>
              </w:numPr>
              <w:spacing w:before="120" w:after="120"/>
              <w:jc w:val="both"/>
              <w:cnfStyle w:val="000000100000"/>
              <w:rPr>
                <w:rFonts w:ascii="Arial" w:hAnsi="Arial"/>
                <w:color w:val="000000" w:themeColor="text1"/>
                <w:sz w:val="20"/>
                <w:szCs w:val="20"/>
              </w:rPr>
            </w:pPr>
            <w:r w:rsidRPr="00A20304">
              <w:rPr>
                <w:rFonts w:ascii="Arial" w:hAnsi="Arial"/>
                <w:color w:val="000000" w:themeColor="text1"/>
                <w:sz w:val="20"/>
                <w:szCs w:val="20"/>
              </w:rPr>
              <w:t xml:space="preserve">Cuenta con tres guías sobre España, dedicadas a Madrid, Sevilla y Barcelona. </w:t>
            </w:r>
          </w:p>
        </w:tc>
      </w:tr>
      <w:tr w:rsidR="00C54521" w:rsidRPr="00A20304" w:rsidTr="00F24319">
        <w:trPr>
          <w:cnfStyle w:val="000000010000"/>
        </w:trPr>
        <w:tc>
          <w:tcPr>
            <w:cnfStyle w:val="00100000000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rPr>
                <w:color w:val="000000" w:themeColor="text1"/>
                <w:sz w:val="20"/>
                <w:szCs w:val="20"/>
              </w:rPr>
            </w:pPr>
            <w:r w:rsidRPr="00A20304">
              <w:rPr>
                <w:color w:val="000000" w:themeColor="text1"/>
                <w:sz w:val="20"/>
                <w:szCs w:val="20"/>
              </w:rPr>
              <w:t>San Francisco Recreación y parques</w:t>
            </w:r>
          </w:p>
        </w:tc>
        <w:tc>
          <w:tcPr>
            <w:tcW w:w="1935" w:type="dxa"/>
            <w:vAlign w:val="center"/>
          </w:tcPr>
          <w:p w:rsidR="00C54521" w:rsidRPr="00A20304" w:rsidRDefault="00C54521" w:rsidP="00F24319">
            <w:pPr>
              <w:cnfStyle w:val="00000001000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Permite a los ciudadanos encontrar lugares de uso </w:t>
            </w:r>
            <w:r w:rsidR="00A20304" w:rsidRPr="00A20304">
              <w:rPr>
                <w:rFonts w:ascii="Arial" w:hAnsi="Arial"/>
                <w:color w:val="000000" w:themeColor="text1"/>
                <w:sz w:val="20"/>
                <w:szCs w:val="20"/>
              </w:rPr>
              <w:t>público</w:t>
            </w:r>
            <w:r w:rsidRPr="00A20304">
              <w:rPr>
                <w:rFonts w:ascii="Arial" w:hAnsi="Arial"/>
                <w:color w:val="000000" w:themeColor="text1"/>
                <w:sz w:val="20"/>
                <w:szCs w:val="20"/>
              </w:rPr>
              <w:t xml:space="preserve">. </w:t>
            </w:r>
          </w:p>
          <w:p w:rsidR="00C54521" w:rsidRPr="00A20304" w:rsidRDefault="00C54521" w:rsidP="009E7E66">
            <w:pPr>
              <w:pStyle w:val="Prrafodelista"/>
              <w:numPr>
                <w:ilvl w:val="0"/>
                <w:numId w:val="31"/>
              </w:numPr>
              <w:spacing w:before="120" w:after="120"/>
              <w:jc w:val="both"/>
              <w:cnfStyle w:val="000000010000"/>
              <w:rPr>
                <w:rFonts w:ascii="Arial" w:hAnsi="Arial"/>
                <w:color w:val="000000" w:themeColor="text1"/>
                <w:sz w:val="20"/>
                <w:szCs w:val="20"/>
              </w:rPr>
            </w:pPr>
            <w:r w:rsidRPr="00A20304">
              <w:rPr>
                <w:rFonts w:ascii="Arial" w:hAnsi="Arial"/>
                <w:color w:val="000000" w:themeColor="text1"/>
                <w:sz w:val="20"/>
                <w:szCs w:val="20"/>
              </w:rPr>
              <w:t xml:space="preserve">Sistema operativo: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w:t>
            </w:r>
          </w:p>
        </w:tc>
      </w:tr>
    </w:tbl>
    <w:p w:rsidR="00832BA8" w:rsidRDefault="00832BA8" w:rsidP="00BF1D69">
      <w:pPr>
        <w:spacing w:after="0" w:line="360" w:lineRule="auto"/>
        <w:outlineLvl w:val="0"/>
        <w:rPr>
          <w:rFonts w:ascii="Arial" w:hAnsi="Arial" w:cs="Arial"/>
          <w:b/>
          <w:sz w:val="24"/>
          <w:szCs w:val="24"/>
        </w:rPr>
      </w:pPr>
    </w:p>
    <w:p w:rsidR="00832BA8" w:rsidRPr="00A20304" w:rsidRDefault="00A20304" w:rsidP="00BF1D69">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rsidR="00832BA8" w:rsidRDefault="00832BA8"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BF1D69" w:rsidRPr="004F68F5" w:rsidRDefault="00BF1D69" w:rsidP="00B347CE">
      <w:pPr>
        <w:pStyle w:val="Ttulo1"/>
        <w:ind w:left="360" w:hanging="360"/>
      </w:pPr>
      <w:bookmarkStart w:id="279" w:name="_Toc400822524"/>
      <w:r w:rsidRPr="004F68F5">
        <w:lastRenderedPageBreak/>
        <w:t>DISEÑO METODOLÓGICO PRELIMINAR</w:t>
      </w:r>
      <w:bookmarkEnd w:id="279"/>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proofErr w:type="spellStart"/>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proofErr w:type="spellEnd"/>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p>
    <w:p w:rsidR="00BF1D69" w:rsidRPr="004F68F5" w:rsidRDefault="00BF1D69" w:rsidP="00BF1D69">
      <w:pPr>
        <w:spacing w:after="0" w:line="360" w:lineRule="auto"/>
        <w:jc w:val="both"/>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0" w:name="_Toc400822525"/>
      <w:r w:rsidRPr="004F68F5">
        <w:t>EXPLORACIÓN</w:t>
      </w:r>
      <w:bookmarkEnd w:id="28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1"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superficial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81"/>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rsidR="005102EB" w:rsidRPr="004F68F5" w:rsidRDefault="005102EB" w:rsidP="005102EB">
      <w:pPr>
        <w:pStyle w:val="Prrafodelista"/>
        <w:spacing w:after="0" w:line="360" w:lineRule="auto"/>
        <w:jc w:val="both"/>
        <w:outlineLvl w:val="1"/>
        <w:rPr>
          <w:rFonts w:ascii="Arial" w:hAnsi="Arial" w:cs="Arial"/>
          <w:b/>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2" w:name="_Toc400822526"/>
      <w:r w:rsidRPr="004F68F5">
        <w:t>PLANIFICACIÓN DE LA ENTREGA</w:t>
      </w:r>
      <w:bookmarkEnd w:id="282"/>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3"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83"/>
      <w:r>
        <w:rPr>
          <w:rFonts w:ascii="Arial" w:hAnsi="Arial" w:cs="Arial"/>
          <w:sz w:val="24"/>
          <w:szCs w:val="24"/>
        </w:rPr>
        <w:t>las historias de usuario en la fase anterior.</w:t>
      </w:r>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4" w:name="_Toc400822527"/>
      <w:r w:rsidRPr="004F68F5">
        <w:t>ITERACIONES</w:t>
      </w:r>
      <w:bookmarkEnd w:id="284"/>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5"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85"/>
      <w:r w:rsidRPr="004F68F5">
        <w:rPr>
          <w:rFonts w:ascii="Arial" w:hAnsi="Arial" w:cs="Arial"/>
          <w:sz w:val="24"/>
          <w:szCs w:val="24"/>
        </w:rPr>
        <w:t>.</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6" w:name="_Toc400822528"/>
      <w:r w:rsidRPr="004F68F5">
        <w:t>PRODUCCIÓN</w:t>
      </w:r>
      <w:bookmarkEnd w:id="286"/>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7"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87"/>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al servicio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rsidR="004C1633" w:rsidRDefault="004C1633" w:rsidP="005102EB">
      <w:pPr>
        <w:spacing w:after="0" w:line="360" w:lineRule="auto"/>
        <w:jc w:val="both"/>
        <w:outlineLvl w:val="0"/>
        <w:rPr>
          <w:rFonts w:ascii="Arial" w:hAnsi="Arial" w:cs="Arial"/>
          <w:sz w:val="24"/>
          <w:szCs w:val="24"/>
        </w:rPr>
      </w:pPr>
    </w:p>
    <w:p w:rsidR="004C1633" w:rsidRPr="004F68F5" w:rsidRDefault="004C1633"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8" w:name="_Toc400822529"/>
      <w:r w:rsidRPr="004F68F5">
        <w:lastRenderedPageBreak/>
        <w:t>MANTENIMIENTO</w:t>
      </w:r>
      <w:bookmarkEnd w:id="288"/>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9"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89"/>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90" w:name="_Toc400822530"/>
      <w:r w:rsidRPr="004F68F5">
        <w:t>MUERTE DEL PROYECTO</w:t>
      </w:r>
      <w:bookmarkEnd w:id="29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91"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91"/>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BF1D69" w:rsidRPr="004F68F5" w:rsidRDefault="00BF1D69" w:rsidP="00B347CE">
      <w:pPr>
        <w:pStyle w:val="Ttulo1"/>
        <w:ind w:left="360" w:hanging="360"/>
      </w:pPr>
      <w:bookmarkStart w:id="292" w:name="_Toc400822531"/>
      <w:r w:rsidRPr="004F68F5">
        <w:lastRenderedPageBreak/>
        <w:t>ARQUITECTURA PROPUESTA DE  LA APLICACIÓN</w:t>
      </w:r>
      <w:bookmarkEnd w:id="292"/>
    </w:p>
    <w:p w:rsidR="00BF1D69" w:rsidRPr="006D2EE5" w:rsidRDefault="00BF1D69" w:rsidP="006D2EE5">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El prototipo de la aplicación nativa para el sistema operativo </w:t>
      </w:r>
      <w:proofErr w:type="spellStart"/>
      <w:r w:rsidRPr="004F68F5">
        <w:rPr>
          <w:rFonts w:ascii="Arial" w:hAnsi="Arial" w:cs="Arial"/>
          <w:color w:val="000000"/>
          <w:sz w:val="24"/>
          <w:szCs w:val="24"/>
          <w:lang w:val="es-ES" w:eastAsia="es-CO"/>
        </w:rPr>
        <w:t>Android</w:t>
      </w:r>
      <w:proofErr w:type="spellEnd"/>
      <w:r w:rsidRPr="004F68F5">
        <w:rPr>
          <w:rFonts w:ascii="Arial" w:hAnsi="Arial" w:cs="Arial"/>
          <w:color w:val="000000"/>
          <w:sz w:val="24"/>
          <w:szCs w:val="24"/>
          <w:lang w:val="es-ES" w:eastAsia="es-CO"/>
        </w:rPr>
        <w:t>,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pStyle w:val="Ttulo2"/>
        <w:numPr>
          <w:ilvl w:val="1"/>
          <w:numId w:val="19"/>
        </w:numPr>
        <w:spacing w:before="0" w:after="0" w:line="360" w:lineRule="auto"/>
        <w:contextualSpacing/>
        <w:jc w:val="both"/>
      </w:pPr>
      <w:bookmarkStart w:id="293" w:name="_Toc400822532"/>
      <w:r w:rsidRPr="004F68F5">
        <w:t>CAPA DE PRESENTACIÓN</w:t>
      </w:r>
      <w:bookmarkEnd w:id="293"/>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w:t>
      </w:r>
      <w:proofErr w:type="spellStart"/>
      <w:r w:rsidRPr="004F68F5">
        <w:rPr>
          <w:rFonts w:ascii="Arial" w:hAnsi="Arial" w:cs="Arial"/>
          <w:sz w:val="24"/>
          <w:szCs w:val="24"/>
          <w:lang w:eastAsia="es-CO"/>
        </w:rPr>
        <w:t>Android</w:t>
      </w:r>
      <w:proofErr w:type="spellEnd"/>
      <w:r w:rsidRPr="004F68F5">
        <w:rPr>
          <w:rFonts w:ascii="Arial" w:hAnsi="Arial" w:cs="Arial"/>
          <w:sz w:val="24"/>
          <w:szCs w:val="24"/>
          <w:lang w:eastAsia="es-CO"/>
        </w:rPr>
        <w:t xml:space="preserve">, la cual contiene los elementos básicos para el diseño de la interfaz gráfica. </w:t>
      </w:r>
    </w:p>
    <w:p w:rsidR="00BF1D69" w:rsidRPr="004F68F5" w:rsidRDefault="00BF1D69" w:rsidP="00BF1D69">
      <w:pPr>
        <w:pStyle w:val="Ttulo2"/>
        <w:numPr>
          <w:ilvl w:val="1"/>
          <w:numId w:val="19"/>
        </w:numPr>
        <w:spacing w:before="0" w:after="0" w:line="360" w:lineRule="auto"/>
        <w:contextualSpacing/>
        <w:jc w:val="both"/>
      </w:pPr>
      <w:bookmarkStart w:id="294" w:name="_Toc400822533"/>
      <w:r w:rsidRPr="004F68F5">
        <w:t>CAPA DE NEGOCIO</w:t>
      </w:r>
      <w:bookmarkEnd w:id="294"/>
    </w:p>
    <w:p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rsidR="00BF1D69" w:rsidRPr="004F68F5" w:rsidRDefault="00BF1D69" w:rsidP="00BF1D69">
      <w:pPr>
        <w:pStyle w:val="Ttulo2"/>
        <w:numPr>
          <w:ilvl w:val="1"/>
          <w:numId w:val="19"/>
        </w:numPr>
        <w:spacing w:before="0" w:after="0" w:line="360" w:lineRule="auto"/>
        <w:contextualSpacing/>
        <w:jc w:val="both"/>
      </w:pPr>
      <w:bookmarkStart w:id="295" w:name="_Toc400822534"/>
      <w:r w:rsidRPr="004F68F5">
        <w:t>CAPA DE PERSISTENCIA</w:t>
      </w:r>
      <w:bookmarkEnd w:id="295"/>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mediante la librería </w:t>
      </w:r>
      <w:proofErr w:type="spellStart"/>
      <w:r w:rsidRPr="004F68F5">
        <w:rPr>
          <w:rFonts w:ascii="Arial" w:hAnsi="Arial" w:cs="Arial"/>
          <w:sz w:val="24"/>
          <w:szCs w:val="24"/>
          <w:lang w:eastAsia="es-CO"/>
        </w:rPr>
        <w:t>SQLite</w:t>
      </w:r>
      <w:proofErr w:type="spellEnd"/>
      <w:r w:rsidRPr="004F68F5">
        <w:rPr>
          <w:rFonts w:ascii="Arial" w:hAnsi="Arial" w:cs="Arial"/>
          <w:sz w:val="24"/>
          <w:szCs w:val="24"/>
          <w:lang w:eastAsia="es-CO"/>
        </w:rPr>
        <w:t xml:space="preserve">.  La base de datos será diseñada teniendo en cuenta el modelo relacional y las limitaciones de </w:t>
      </w:r>
      <w:proofErr w:type="spellStart"/>
      <w:r w:rsidRPr="004F68F5">
        <w:rPr>
          <w:rFonts w:ascii="Arial" w:hAnsi="Arial" w:cs="Arial"/>
          <w:sz w:val="24"/>
          <w:szCs w:val="24"/>
          <w:lang w:eastAsia="es-CO"/>
        </w:rPr>
        <w:t>SQLite</w:t>
      </w:r>
      <w:proofErr w:type="spellEnd"/>
      <w:r w:rsidRPr="004F68F5">
        <w:rPr>
          <w:rFonts w:ascii="Arial" w:hAnsi="Arial" w:cs="Arial"/>
          <w:sz w:val="24"/>
          <w:szCs w:val="24"/>
          <w:lang w:eastAsia="es-CO"/>
        </w:rPr>
        <w:t xml:space="preserve">. </w:t>
      </w:r>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rsidR="00BF1D69" w:rsidRPr="004F68F5" w:rsidRDefault="00BF1D69" w:rsidP="00BF1D69">
      <w:pPr>
        <w:pStyle w:val="Epgrafe"/>
        <w:keepNext/>
        <w:jc w:val="both"/>
        <w:rPr>
          <w:rFonts w:ascii="Arial" w:hAnsi="Arial" w:cs="Arial"/>
          <w:color w:val="auto"/>
          <w:sz w:val="24"/>
          <w:szCs w:val="24"/>
        </w:rPr>
      </w:pPr>
    </w:p>
    <w:p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CO" w:eastAsia="es-CO"/>
        </w:rPr>
        <w:drawing>
          <wp:inline distT="0" distB="0" distL="0" distR="0">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6"/>
                    <a:stretch>
                      <a:fillRect/>
                    </a:stretch>
                  </pic:blipFill>
                  <pic:spPr>
                    <a:xfrm>
                      <a:off x="0" y="0"/>
                      <a:ext cx="5612130" cy="3236595"/>
                    </a:xfrm>
                    <a:prstGeom prst="rect">
                      <a:avLst/>
                    </a:prstGeom>
                  </pic:spPr>
                </pic:pic>
              </a:graphicData>
            </a:graphic>
          </wp:inline>
        </w:drawing>
      </w:r>
    </w:p>
    <w:p w:rsidR="00BF1D69" w:rsidRPr="004F68F5" w:rsidRDefault="00BF1D69" w:rsidP="00BF1D69">
      <w:pPr>
        <w:spacing w:line="360" w:lineRule="auto"/>
        <w:jc w:val="both"/>
        <w:rPr>
          <w:rFonts w:ascii="Arial" w:hAnsi="Arial" w:cs="Arial"/>
          <w:sz w:val="24"/>
          <w:szCs w:val="24"/>
          <w:lang w:eastAsia="es-CO"/>
        </w:rPr>
      </w:pPr>
      <w:bookmarkStart w:id="296"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96"/>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F1D69" w:rsidRPr="004F68F5" w:rsidRDefault="00BF1D69" w:rsidP="00B347CE">
      <w:pPr>
        <w:pStyle w:val="Ttulo1"/>
        <w:ind w:left="360" w:hanging="360"/>
      </w:pPr>
      <w:bookmarkStart w:id="297" w:name="_Toc400822535"/>
      <w:r w:rsidRPr="004F68F5">
        <w:lastRenderedPageBreak/>
        <w:t>RECURSOS DISPONIBLES</w:t>
      </w:r>
      <w:bookmarkEnd w:id="297"/>
    </w:p>
    <w:p w:rsidR="006D2EE5" w:rsidRDefault="006D2EE5" w:rsidP="00BF1D69">
      <w:pPr>
        <w:spacing w:after="0" w:line="360" w:lineRule="auto"/>
        <w:jc w:val="both"/>
        <w:rPr>
          <w:rFonts w:ascii="Arial" w:hAnsi="Arial" w:cs="Arial"/>
          <w:b/>
          <w:sz w:val="24"/>
          <w:szCs w:val="24"/>
        </w:rPr>
      </w:pPr>
    </w:p>
    <w:p w:rsidR="008A705C" w:rsidRDefault="008A705C" w:rsidP="00BF1D69">
      <w:pPr>
        <w:spacing w:after="0" w:line="360" w:lineRule="auto"/>
        <w:jc w:val="both"/>
        <w:rPr>
          <w:rFonts w:ascii="Arial" w:hAnsi="Arial" w:cs="Arial"/>
          <w:b/>
          <w:sz w:val="24"/>
          <w:szCs w:val="24"/>
        </w:rPr>
      </w:pPr>
    </w:p>
    <w:p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rsidR="006D2EE5" w:rsidRPr="006D2EE5" w:rsidRDefault="006D2EE5"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298" w:name="_Toc400822536"/>
      <w:r w:rsidRPr="004F68F5">
        <w:t>RECURSOS MATERIALES</w:t>
      </w:r>
      <w:bookmarkEnd w:id="298"/>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BF1D69" w:rsidRPr="004F68F5" w:rsidRDefault="00BF1D69" w:rsidP="00BF1D69">
      <w:pPr>
        <w:pStyle w:val="Epgrafe"/>
        <w:keepNext/>
        <w:rPr>
          <w:rFonts w:ascii="Arial" w:hAnsi="Arial" w:cs="Arial"/>
          <w:color w:val="auto"/>
          <w:sz w:val="24"/>
          <w:szCs w:val="24"/>
        </w:rPr>
      </w:pPr>
      <w:bookmarkStart w:id="299" w:name="_Toc391680722"/>
      <w:bookmarkStart w:id="300" w:name="_Toc400822545"/>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99"/>
      <w:bookmarkEnd w:id="300"/>
    </w:p>
    <w:tbl>
      <w:tblPr>
        <w:tblW w:w="8804" w:type="dxa"/>
        <w:tblLayout w:type="fixed"/>
        <w:tblCellMar>
          <w:left w:w="0" w:type="dxa"/>
          <w:right w:w="0" w:type="dxa"/>
        </w:tblCellMar>
        <w:tblLook w:val="04A0"/>
      </w:tblPr>
      <w:tblGrid>
        <w:gridCol w:w="582"/>
        <w:gridCol w:w="1276"/>
        <w:gridCol w:w="2410"/>
        <w:gridCol w:w="1134"/>
        <w:gridCol w:w="1701"/>
        <w:gridCol w:w="1701"/>
      </w:tblGrid>
      <w:tr w:rsidR="00BF1D69" w:rsidRPr="004F68F5"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8F4B1E" w:rsidRPr="004F68F5" w:rsidRDefault="008F4B1E" w:rsidP="00BF1D69">
      <w:pPr>
        <w:spacing w:after="0" w:line="360" w:lineRule="auto"/>
        <w:jc w:val="both"/>
        <w:outlineLvl w:val="1"/>
        <w:rPr>
          <w:rFonts w:ascii="Arial" w:hAnsi="Arial" w:cs="Arial"/>
          <w:sz w:val="24"/>
          <w:szCs w:val="24"/>
        </w:rPr>
      </w:pPr>
    </w:p>
    <w:p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rsidR="00BF1D69" w:rsidRPr="004F68F5" w:rsidRDefault="00BF1D69" w:rsidP="00BF1D69">
      <w:pPr>
        <w:spacing w:after="0" w:line="360" w:lineRule="auto"/>
        <w:jc w:val="both"/>
        <w:rPr>
          <w:rFonts w:ascii="Arial" w:hAnsi="Arial" w:cs="Arial"/>
          <w:b/>
          <w:sz w:val="24"/>
          <w:szCs w:val="24"/>
        </w:rPr>
      </w:pPr>
    </w:p>
    <w:p w:rsidR="00BF1D69" w:rsidRPr="004F68F5" w:rsidRDefault="00BF1D69" w:rsidP="00BF1D69">
      <w:pPr>
        <w:pStyle w:val="Epgrafe"/>
        <w:keepNext/>
        <w:rPr>
          <w:rFonts w:ascii="Arial" w:hAnsi="Arial" w:cs="Arial"/>
          <w:color w:val="auto"/>
          <w:sz w:val="24"/>
          <w:szCs w:val="24"/>
        </w:rPr>
      </w:pPr>
      <w:bookmarkStart w:id="301" w:name="_Toc391680723"/>
      <w:bookmarkStart w:id="302" w:name="_Toc40082254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1"/>
      <w:bookmarkEnd w:id="302"/>
    </w:p>
    <w:tbl>
      <w:tblPr>
        <w:tblStyle w:val="Tablaconcuadrcula"/>
        <w:tblW w:w="0" w:type="auto"/>
        <w:jc w:val="center"/>
        <w:tblLook w:val="04A0"/>
      </w:tblPr>
      <w:tblGrid>
        <w:gridCol w:w="2245"/>
        <w:gridCol w:w="2245"/>
      </w:tblGrid>
      <w:tr w:rsidR="00BF1D69" w:rsidRPr="004F68F5" w:rsidTr="00CA6EA2">
        <w:trPr>
          <w:trHeight w:val="441"/>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3" w:name="_Toc400822537"/>
      <w:r w:rsidRPr="004F68F5">
        <w:t>TALENTO HUMANO</w:t>
      </w:r>
      <w:bookmarkEnd w:id="303"/>
    </w:p>
    <w:p w:rsidR="00BF1D69" w:rsidRPr="004F68F5" w:rsidRDefault="00BF1D69" w:rsidP="00BF1D69">
      <w:pPr>
        <w:pStyle w:val="Prrafodelista"/>
        <w:spacing w:after="0" w:line="360" w:lineRule="auto"/>
        <w:jc w:val="both"/>
        <w:outlineLvl w:val="1"/>
        <w:rPr>
          <w:rFonts w:ascii="Arial" w:hAnsi="Arial" w:cs="Arial"/>
          <w:sz w:val="24"/>
          <w:szCs w:val="24"/>
        </w:rPr>
      </w:pPr>
    </w:p>
    <w:p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rsidR="00BF1D69" w:rsidRPr="004F68F5" w:rsidRDefault="00BF1D69" w:rsidP="00BF1D69">
      <w:pPr>
        <w:pStyle w:val="Epgrafe"/>
        <w:keepNext/>
        <w:spacing w:after="0" w:line="360" w:lineRule="auto"/>
        <w:rPr>
          <w:rFonts w:ascii="Arial" w:hAnsi="Arial" w:cs="Arial"/>
          <w:b w:val="0"/>
          <w:color w:val="auto"/>
          <w:sz w:val="24"/>
          <w:szCs w:val="24"/>
        </w:rPr>
      </w:pPr>
    </w:p>
    <w:p w:rsidR="00BF1D69" w:rsidRPr="004F68F5" w:rsidRDefault="00BF1D69" w:rsidP="00BF1D69">
      <w:pPr>
        <w:pStyle w:val="Epgrafe"/>
        <w:keepNext/>
        <w:spacing w:after="0" w:line="360" w:lineRule="auto"/>
        <w:rPr>
          <w:rFonts w:ascii="Arial" w:hAnsi="Arial" w:cs="Arial"/>
          <w:color w:val="auto"/>
          <w:sz w:val="24"/>
          <w:szCs w:val="24"/>
        </w:rPr>
      </w:pPr>
      <w:bookmarkStart w:id="304" w:name="_Toc391680724"/>
      <w:bookmarkStart w:id="305"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04"/>
      <w:bookmarkEnd w:id="305"/>
    </w:p>
    <w:p w:rsidR="00BF1D69" w:rsidRPr="004F68F5" w:rsidRDefault="00BF1D69" w:rsidP="00BF1D69">
      <w:pPr>
        <w:spacing w:after="0" w:line="360" w:lineRule="auto"/>
        <w:rPr>
          <w:rFonts w:ascii="Arial" w:hAnsi="Arial" w:cs="Arial"/>
          <w:sz w:val="24"/>
          <w:szCs w:val="24"/>
        </w:rPr>
      </w:pPr>
    </w:p>
    <w:tbl>
      <w:tblPr>
        <w:tblW w:w="6536" w:type="dxa"/>
        <w:jc w:val="center"/>
        <w:tblInd w:w="-317" w:type="dxa"/>
        <w:tblCellMar>
          <w:left w:w="0" w:type="dxa"/>
          <w:right w:w="0" w:type="dxa"/>
        </w:tblCellMar>
        <w:tblLook w:val="04A0"/>
      </w:tblPr>
      <w:tblGrid>
        <w:gridCol w:w="2543"/>
        <w:gridCol w:w="1312"/>
        <w:gridCol w:w="1316"/>
        <w:gridCol w:w="1365"/>
      </w:tblGrid>
      <w:tr w:rsidR="00BF1D69" w:rsidRPr="004F68F5"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6" w:name="_Toc400822538"/>
      <w:r w:rsidRPr="004F68F5">
        <w:t>RECURSOS FINANCIEROS</w:t>
      </w:r>
      <w:bookmarkEnd w:id="306"/>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rsidR="00BF1D69" w:rsidRPr="004F68F5" w:rsidRDefault="00BF1D69" w:rsidP="00BF1D69">
      <w:pPr>
        <w:pStyle w:val="Epgrafe"/>
        <w:keepNext/>
        <w:rPr>
          <w:rFonts w:ascii="Arial" w:hAnsi="Arial" w:cs="Arial"/>
          <w:color w:val="auto"/>
          <w:sz w:val="24"/>
          <w:szCs w:val="24"/>
        </w:rPr>
      </w:pPr>
      <w:bookmarkStart w:id="307" w:name="_Toc290229498"/>
      <w:bookmarkStart w:id="308" w:name="_Toc391680725"/>
      <w:bookmarkStart w:id="309"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07"/>
      <w:bookmarkEnd w:id="308"/>
      <w:bookmarkEnd w:id="309"/>
    </w:p>
    <w:tbl>
      <w:tblPr>
        <w:tblW w:w="3839" w:type="dxa"/>
        <w:jc w:val="center"/>
        <w:tblCellMar>
          <w:left w:w="0" w:type="dxa"/>
          <w:right w:w="0" w:type="dxa"/>
        </w:tblCellMar>
        <w:tblLook w:val="04A0"/>
      </w:tblPr>
      <w:tblGrid>
        <w:gridCol w:w="2321"/>
        <w:gridCol w:w="1518"/>
      </w:tblGrid>
      <w:tr w:rsidR="00BF1D69" w:rsidRPr="004F68F5"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rsidR="00F1124A" w:rsidRPr="004F68F5" w:rsidRDefault="00F1124A" w:rsidP="00BF1D69">
      <w:pPr>
        <w:spacing w:after="0" w:line="360" w:lineRule="auto"/>
        <w:jc w:val="both"/>
        <w:rPr>
          <w:rFonts w:ascii="Arial" w:hAnsi="Arial" w:cs="Arial"/>
          <w:b/>
          <w:sz w:val="24"/>
          <w:szCs w:val="24"/>
        </w:rPr>
        <w:sectPr w:rsidR="00F1124A" w:rsidRPr="004F68F5" w:rsidSect="00E25434">
          <w:pgSz w:w="12240" w:h="15840" w:code="1"/>
          <w:pgMar w:top="1701" w:right="1701" w:bottom="1134" w:left="1701" w:header="709" w:footer="1134" w:gutter="0"/>
          <w:pgNumType w:start="3"/>
          <w:cols w:space="708"/>
          <w:titlePg/>
          <w:docGrid w:linePitch="360"/>
        </w:sectPr>
      </w:pPr>
    </w:p>
    <w:p w:rsidR="00BF1D69" w:rsidRDefault="00BF1D69" w:rsidP="00B347CE">
      <w:pPr>
        <w:pStyle w:val="Ttulo1"/>
        <w:ind w:left="360" w:hanging="360"/>
      </w:pPr>
      <w:bookmarkStart w:id="310" w:name="_Toc400822539"/>
      <w:r w:rsidRPr="004F68F5">
        <w:lastRenderedPageBreak/>
        <w:t>CRONOGRAMA</w:t>
      </w:r>
      <w:bookmarkEnd w:id="310"/>
    </w:p>
    <w:p w:rsidR="0098091D" w:rsidRPr="0098091D" w:rsidRDefault="00523CB2" w:rsidP="0098091D">
      <w:pPr>
        <w:jc w:val="center"/>
      </w:pPr>
      <w:r>
        <w:rPr>
          <w:noProof/>
          <w:lang w:val="es-CO" w:eastAsia="es-CO"/>
        </w:rPr>
        <w:drawing>
          <wp:inline distT="0" distB="0" distL="0" distR="0">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rsidR="00BF1D69" w:rsidRPr="004F68F5" w:rsidRDefault="00BF1D69" w:rsidP="00B347CE">
      <w:pPr>
        <w:pStyle w:val="Ttulo1"/>
        <w:ind w:left="360" w:hanging="360"/>
      </w:pPr>
      <w:bookmarkStart w:id="311" w:name="_Toc400822540"/>
      <w:r w:rsidRPr="004F68F5">
        <w:lastRenderedPageBreak/>
        <w:t>REFERENCIAS</w:t>
      </w:r>
      <w:bookmarkEnd w:id="311"/>
    </w:p>
    <w:p w:rsidR="00BE55A9" w:rsidRPr="004F68F5" w:rsidRDefault="00BE55A9" w:rsidP="009F42A4">
      <w:pPr>
        <w:ind w:hanging="709"/>
        <w:rPr>
          <w:rFonts w:ascii="Arial" w:hAnsi="Arial"/>
        </w:rPr>
      </w:pPr>
    </w:p>
    <w:p w:rsidR="00C53232" w:rsidRPr="00C53232" w:rsidRDefault="001F18D8" w:rsidP="009F42A4">
      <w:pPr>
        <w:pStyle w:val="Bibliografa"/>
        <w:ind w:hanging="709"/>
        <w:rPr>
          <w:rFonts w:ascii="Arial" w:hAnsi="Arial" w:cs="Arial"/>
          <w:szCs w:val="24"/>
        </w:rPr>
      </w:pPr>
      <w:r w:rsidRPr="001F18D8">
        <w:fldChar w:fldCharType="begin"/>
      </w:r>
      <w:r w:rsidR="00C53232">
        <w:instrText xml:space="preserve"> ADDIN ZOTERO_BIBL {"uncited":[["http://zotero.org/users/local/iQKuqCY5/items/PFKNF5MN"]],"omitted":[["http://zotero.org/users/local/P1NyEPNj/items/HJ67VV4C"]],"custom":[[["http://zotero.org/users/local/P1NyEPNj/items/D7SZSI8T"],"Molina,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rsidRPr="001F18D8">
        <w:fldChar w:fldCharType="separate"/>
      </w:r>
      <w:proofErr w:type="spellStart"/>
      <w:r w:rsidR="00C53232" w:rsidRPr="00C53232">
        <w:rPr>
          <w:rFonts w:ascii="Arial" w:hAnsi="Arial" w:cs="Arial"/>
          <w:szCs w:val="24"/>
        </w:rPr>
        <w:t>Android</w:t>
      </w:r>
      <w:proofErr w:type="spellEnd"/>
      <w:r w:rsidR="00C53232" w:rsidRPr="00C53232">
        <w:rPr>
          <w:rFonts w:ascii="Arial" w:hAnsi="Arial" w:cs="Arial"/>
          <w:szCs w:val="24"/>
        </w:rPr>
        <w:t xml:space="preserve"> </w:t>
      </w:r>
      <w:proofErr w:type="spellStart"/>
      <w:r w:rsidR="00C53232" w:rsidRPr="00C53232">
        <w:rPr>
          <w:rFonts w:ascii="Arial" w:hAnsi="Arial" w:cs="Arial"/>
          <w:szCs w:val="24"/>
        </w:rPr>
        <w:t>Developers</w:t>
      </w:r>
      <w:proofErr w:type="spellEnd"/>
      <w:r w:rsidR="00C53232" w:rsidRPr="00C53232">
        <w:rPr>
          <w:rFonts w:ascii="Arial" w:hAnsi="Arial" w:cs="Arial"/>
          <w:szCs w:val="24"/>
        </w:rPr>
        <w:t>. (</w:t>
      </w:r>
      <w:proofErr w:type="gramStart"/>
      <w:r w:rsidR="00C53232" w:rsidRPr="00C53232">
        <w:rPr>
          <w:rFonts w:ascii="Arial" w:hAnsi="Arial" w:cs="Arial"/>
          <w:szCs w:val="24"/>
        </w:rPr>
        <w:t>s</w:t>
      </w:r>
      <w:proofErr w:type="gramEnd"/>
      <w:r w:rsidR="00C53232" w:rsidRPr="00C53232">
        <w:rPr>
          <w:rFonts w:ascii="Arial" w:hAnsi="Arial" w:cs="Arial"/>
          <w:szCs w:val="24"/>
        </w:rPr>
        <w:t>. f.). Recuperado 19 de mayo de 2014, a partir de http://source.android.com/</w:t>
      </w:r>
    </w:p>
    <w:p w:rsidR="009F42A4" w:rsidRDefault="00C53232" w:rsidP="009F42A4">
      <w:pPr>
        <w:pStyle w:val="Bibliografa"/>
        <w:ind w:hanging="709"/>
        <w:rPr>
          <w:rFonts w:ascii="Arial" w:hAnsi="Arial" w:cs="Arial"/>
          <w:szCs w:val="24"/>
        </w:rPr>
      </w:pPr>
      <w:proofErr w:type="spellStart"/>
      <w:r w:rsidRPr="00C53232">
        <w:rPr>
          <w:rFonts w:ascii="Arial" w:hAnsi="Arial" w:cs="Arial"/>
          <w:szCs w:val="24"/>
        </w:rPr>
        <w:t>Ardila</w:t>
      </w:r>
      <w:proofErr w:type="spellEnd"/>
      <w:r w:rsidRPr="00C53232">
        <w:rPr>
          <w:rFonts w:ascii="Arial" w:hAnsi="Arial" w:cs="Arial"/>
          <w:szCs w:val="24"/>
        </w:rPr>
        <w:t xml:space="preserve">, I. (2012, noviembre 12). Colombia: Penetración del 100% en telefonía celular y del 30% en </w:t>
      </w:r>
      <w:proofErr w:type="spellStart"/>
      <w:r w:rsidRPr="00C53232">
        <w:rPr>
          <w:rFonts w:ascii="Arial" w:hAnsi="Arial" w:cs="Arial"/>
          <w:szCs w:val="24"/>
        </w:rPr>
        <w:t>Smartphones</w:t>
      </w:r>
      <w:proofErr w:type="spellEnd"/>
      <w:r w:rsidRPr="00C53232">
        <w:rPr>
          <w:rFonts w:ascii="Arial" w:hAnsi="Arial" w:cs="Arial"/>
          <w:szCs w:val="24"/>
        </w:rPr>
        <w:t xml:space="preserve">. </w:t>
      </w:r>
      <w:r w:rsidRPr="00C53232">
        <w:rPr>
          <w:rFonts w:ascii="Arial" w:hAnsi="Arial" w:cs="Arial"/>
          <w:i/>
          <w:iCs/>
          <w:szCs w:val="24"/>
        </w:rPr>
        <w:t>Publicidad y Mercadeo</w:t>
      </w:r>
      <w:r w:rsidRPr="00C53232">
        <w:rPr>
          <w:rFonts w:ascii="Arial" w:hAnsi="Arial" w:cs="Arial"/>
          <w:szCs w:val="24"/>
        </w:rPr>
        <w:t>. Recuperado a partir de http://www.revistapym.com.co/noticias/marketing-movil/colombia-penetracion-100-telefonia-celular-30-smartphones</w:t>
      </w:r>
    </w:p>
    <w:p w:rsidR="000F7FAD" w:rsidRDefault="00C53232" w:rsidP="009F42A4">
      <w:pPr>
        <w:pStyle w:val="Bibliografa"/>
        <w:ind w:hanging="709"/>
        <w:rPr>
          <w:rFonts w:ascii="Arial" w:hAnsi="Arial" w:cs="Arial"/>
          <w:szCs w:val="24"/>
        </w:rPr>
      </w:pPr>
      <w:r w:rsidRPr="00C53232">
        <w:rPr>
          <w:rFonts w:ascii="Arial" w:hAnsi="Arial" w:cs="Arial"/>
          <w:szCs w:val="24"/>
        </w:rPr>
        <w:t xml:space="preserve">Ávila, </w:t>
      </w:r>
      <w:r w:rsidR="000F7FAD">
        <w:rPr>
          <w:rFonts w:ascii="Arial" w:hAnsi="Arial" w:cs="Arial"/>
          <w:szCs w:val="24"/>
        </w:rPr>
        <w:t>O. (2012</w:t>
      </w:r>
      <w:r w:rsidR="009F42A4">
        <w:rPr>
          <w:rFonts w:ascii="Arial" w:hAnsi="Arial" w:cs="Arial"/>
          <w:szCs w:val="24"/>
        </w:rPr>
        <w:t>, septiembre</w:t>
      </w:r>
      <w:r w:rsidR="000F7FAD">
        <w:rPr>
          <w:rFonts w:ascii="Arial" w:hAnsi="Arial" w:cs="Arial"/>
          <w:szCs w:val="24"/>
        </w:rPr>
        <w:t xml:space="preserve">). </w:t>
      </w:r>
      <w:proofErr w:type="spellStart"/>
      <w:r w:rsidR="000F7FAD">
        <w:rPr>
          <w:rFonts w:ascii="Arial" w:hAnsi="Arial" w:cs="Arial"/>
          <w:szCs w:val="24"/>
        </w:rPr>
        <w:t>Android</w:t>
      </w:r>
      <w:proofErr w:type="spellEnd"/>
      <w:r w:rsidR="000F7FAD">
        <w:rPr>
          <w:rFonts w:ascii="Arial" w:hAnsi="Arial" w:cs="Arial"/>
          <w:szCs w:val="24"/>
        </w:rPr>
        <w:t xml:space="preserve">. </w:t>
      </w:r>
      <w:r w:rsidR="000F7FAD">
        <w:rPr>
          <w:rFonts w:ascii="Arial" w:hAnsi="Arial" w:cs="Arial"/>
          <w:i/>
          <w:szCs w:val="24"/>
        </w:rPr>
        <w:t xml:space="preserve">Contactos, 83, </w:t>
      </w:r>
      <w:r w:rsidR="000F7FAD">
        <w:rPr>
          <w:rFonts w:ascii="Arial" w:hAnsi="Arial" w:cs="Arial"/>
          <w:szCs w:val="24"/>
        </w:rPr>
        <w:t xml:space="preserve">43 - 51 </w:t>
      </w:r>
      <w:r w:rsidR="009F42A4">
        <w:rPr>
          <w:rFonts w:ascii="Arial" w:hAnsi="Arial" w:cs="Arial"/>
          <w:szCs w:val="24"/>
        </w:rPr>
        <w:t xml:space="preserve">Recuperado de </w:t>
      </w:r>
      <w:r w:rsidR="009F42A4" w:rsidRPr="009F42A4">
        <w:rPr>
          <w:rFonts w:ascii="Arial" w:hAnsi="Arial" w:cs="Arial"/>
          <w:szCs w:val="24"/>
        </w:rPr>
        <w:t>http://www.izt.uam.mx/newpage/contactos/revista/83/</w:t>
      </w:r>
    </w:p>
    <w:p w:rsidR="00393DA5" w:rsidRPr="00393DA5" w:rsidRDefault="00393DA5" w:rsidP="00393DA5">
      <w:pPr>
        <w:pStyle w:val="Bibliografa"/>
        <w:ind w:hanging="709"/>
        <w:rPr>
          <w:rFonts w:ascii="Arial" w:hAnsi="Arial" w:cs="Arial"/>
          <w:szCs w:val="24"/>
        </w:rPr>
      </w:pPr>
      <w:r w:rsidRPr="00393DA5">
        <w:rPr>
          <w:rFonts w:ascii="Arial" w:hAnsi="Arial" w:cs="Arial"/>
          <w:szCs w:val="24"/>
        </w:rPr>
        <w:t>Boletín Turístico. (</w:t>
      </w:r>
      <w:proofErr w:type="spellStart"/>
      <w:r w:rsidRPr="00393DA5">
        <w:rPr>
          <w:rFonts w:ascii="Arial" w:hAnsi="Arial" w:cs="Arial"/>
          <w:szCs w:val="24"/>
        </w:rPr>
        <w:t>s.f.</w:t>
      </w:r>
      <w:proofErr w:type="spellEnd"/>
      <w:r w:rsidRPr="00393DA5">
        <w:rPr>
          <w:rFonts w:ascii="Arial" w:hAnsi="Arial" w:cs="Arial"/>
          <w:szCs w:val="24"/>
        </w:rPr>
        <w:t>)  Recuperado 08 de octubre de 2014, a partir de http://boletin-turistico.com/</w:t>
      </w:r>
    </w:p>
    <w:p w:rsidR="00C53232" w:rsidRPr="00C53232" w:rsidRDefault="00C53232" w:rsidP="009F42A4">
      <w:pPr>
        <w:pStyle w:val="Bibliografa"/>
        <w:ind w:hanging="709"/>
        <w:rPr>
          <w:rFonts w:ascii="Arial" w:hAnsi="Arial" w:cs="Arial"/>
          <w:szCs w:val="24"/>
        </w:rPr>
      </w:pPr>
      <w:proofErr w:type="spellStart"/>
      <w:r w:rsidRPr="00C53232">
        <w:rPr>
          <w:rFonts w:ascii="Arial" w:hAnsi="Arial" w:cs="Arial"/>
          <w:szCs w:val="24"/>
        </w:rPr>
        <w:t>Codensa</w:t>
      </w:r>
      <w:proofErr w:type="spellEnd"/>
      <w:r w:rsidRPr="00C53232">
        <w:rPr>
          <w:rFonts w:ascii="Arial" w:hAnsi="Arial" w:cs="Arial"/>
          <w:szCs w:val="24"/>
        </w:rPr>
        <w:t xml:space="preserve">. (2011, </w:t>
      </w:r>
      <w:proofErr w:type="gramStart"/>
      <w:r w:rsidRPr="00C53232">
        <w:rPr>
          <w:rFonts w:ascii="Arial" w:hAnsi="Arial" w:cs="Arial"/>
          <w:szCs w:val="24"/>
        </w:rPr>
        <w:t>julio</w:t>
      </w:r>
      <w:proofErr w:type="gramEnd"/>
      <w:r w:rsidRPr="00C53232">
        <w:rPr>
          <w:rFonts w:ascii="Arial" w:hAnsi="Arial" w:cs="Arial"/>
          <w:szCs w:val="24"/>
        </w:rPr>
        <w:t xml:space="preserve"> 4). Arquitectura de </w:t>
      </w:r>
      <w:proofErr w:type="spellStart"/>
      <w:r w:rsidRPr="00C53232">
        <w:rPr>
          <w:rFonts w:ascii="Arial" w:hAnsi="Arial" w:cs="Arial"/>
          <w:szCs w:val="24"/>
        </w:rPr>
        <w:t>Android</w:t>
      </w:r>
      <w:proofErr w:type="spellEnd"/>
      <w:r w:rsidRPr="00C53232">
        <w:rPr>
          <w:rFonts w:ascii="Arial" w:hAnsi="Arial" w:cs="Arial"/>
          <w:szCs w:val="24"/>
        </w:rPr>
        <w:t xml:space="preserve"> | </w:t>
      </w:r>
      <w:proofErr w:type="spellStart"/>
      <w:r w:rsidRPr="00C53232">
        <w:rPr>
          <w:rFonts w:ascii="Arial" w:hAnsi="Arial" w:cs="Arial"/>
          <w:szCs w:val="24"/>
        </w:rPr>
        <w:t>Androideity</w:t>
      </w:r>
      <w:proofErr w:type="spellEnd"/>
      <w:r w:rsidRPr="00C53232">
        <w:rPr>
          <w:rFonts w:ascii="Arial" w:hAnsi="Arial" w:cs="Arial"/>
          <w:szCs w:val="24"/>
        </w:rPr>
        <w:t>. Recuperado 27 de agosto de 2014, a partir de http://androideity.com/2011/07/04/arquitectura-de-android/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Congreso de la República de Colombia. (1991, </w:t>
      </w:r>
      <w:proofErr w:type="gramStart"/>
      <w:r w:rsidRPr="00C53232">
        <w:rPr>
          <w:rFonts w:ascii="Arial" w:hAnsi="Arial" w:cs="Arial"/>
          <w:szCs w:val="24"/>
        </w:rPr>
        <w:t>julio</w:t>
      </w:r>
      <w:proofErr w:type="gramEnd"/>
      <w:r w:rsidRPr="00C53232">
        <w:rPr>
          <w:rFonts w:ascii="Arial" w:hAnsi="Arial" w:cs="Arial"/>
          <w:szCs w:val="24"/>
        </w:rPr>
        <w:t xml:space="preserve"> 20). Constitución Política de Colombia. Recuperado a partir de http://www.senado.gov.co/images/stories/Informacion_General/constitucion_politica.pdf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(2009a, enero 5). Ley 1273 2009. Recuperado a partir de http://www.mintic.gov.co/portal/604/articles-3705_documento.pdf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(2009b, julio 21). Ley 1336 de 2009. Recuperado a partir de http://www.mintic.gov.co/portal/604/articles-3706_documento.pdf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(2012). Ley Estatutaria 1581 de 2012.</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Google Project </w:t>
      </w:r>
      <w:proofErr w:type="spellStart"/>
      <w:r w:rsidRPr="00C53232">
        <w:rPr>
          <w:rFonts w:ascii="Arial" w:hAnsi="Arial" w:cs="Arial"/>
          <w:szCs w:val="24"/>
        </w:rPr>
        <w:t>Hosting</w:t>
      </w:r>
      <w:proofErr w:type="spellEnd"/>
      <w:r w:rsidRPr="00C53232">
        <w:rPr>
          <w:rFonts w:ascii="Arial" w:hAnsi="Arial" w:cs="Arial"/>
          <w:szCs w:val="24"/>
        </w:rPr>
        <w:t xml:space="preserve">. (2014a, agosto 27). </w:t>
      </w:r>
      <w:proofErr w:type="gramStart"/>
      <w:r w:rsidRPr="006C08BE">
        <w:rPr>
          <w:rFonts w:ascii="Arial" w:hAnsi="Arial" w:cs="Arial"/>
          <w:szCs w:val="24"/>
          <w:lang w:val="en-US"/>
        </w:rPr>
        <w:t>Google-</w:t>
      </w:r>
      <w:proofErr w:type="spellStart"/>
      <w:r w:rsidRPr="006C08BE">
        <w:rPr>
          <w:rFonts w:ascii="Arial" w:hAnsi="Arial" w:cs="Arial"/>
          <w:szCs w:val="24"/>
          <w:lang w:val="en-US"/>
        </w:rPr>
        <w:t>Gson</w:t>
      </w:r>
      <w:proofErr w:type="spellEnd"/>
      <w:r w:rsidRPr="006C08BE">
        <w:rPr>
          <w:rFonts w:ascii="Arial" w:hAnsi="Arial" w:cs="Arial"/>
          <w:szCs w:val="24"/>
          <w:lang w:val="en-US"/>
        </w:rPr>
        <w:t xml:space="preserve"> - A Java library to convert JSON to Java objects and vice-versa.</w:t>
      </w:r>
      <w:proofErr w:type="gramEnd"/>
      <w:r w:rsidRPr="006C08BE">
        <w:rPr>
          <w:rFonts w:ascii="Arial" w:hAnsi="Arial" w:cs="Arial"/>
          <w:szCs w:val="24"/>
          <w:lang w:val="en-US"/>
        </w:rPr>
        <w:t xml:space="preserve"> </w:t>
      </w:r>
      <w:r w:rsidRPr="00C53232">
        <w:rPr>
          <w:rFonts w:ascii="Arial" w:hAnsi="Arial" w:cs="Arial"/>
          <w:szCs w:val="24"/>
        </w:rPr>
        <w:t>Recuperado 27 de agosto de 2014, a partir de https://code.google.com/p/google-gson/</w:t>
      </w:r>
    </w:p>
    <w:p w:rsidR="00C53232" w:rsidRPr="00C53232" w:rsidRDefault="00C53232" w:rsidP="009F42A4">
      <w:pPr>
        <w:pStyle w:val="Bibliografa"/>
        <w:ind w:hanging="709"/>
        <w:rPr>
          <w:rFonts w:ascii="Arial" w:hAnsi="Arial" w:cs="Arial"/>
          <w:szCs w:val="24"/>
        </w:rPr>
      </w:pPr>
      <w:proofErr w:type="gramStart"/>
      <w:r w:rsidRPr="006C08BE">
        <w:rPr>
          <w:rFonts w:ascii="Arial" w:hAnsi="Arial" w:cs="Arial"/>
          <w:szCs w:val="24"/>
          <w:lang w:val="en-US"/>
        </w:rPr>
        <w:t>Google Project Hosting.</w:t>
      </w:r>
      <w:proofErr w:type="gramEnd"/>
      <w:r w:rsidRPr="006C08BE">
        <w:rPr>
          <w:rFonts w:ascii="Arial" w:hAnsi="Arial" w:cs="Arial"/>
          <w:szCs w:val="24"/>
          <w:lang w:val="en-US"/>
        </w:rPr>
        <w:t xml:space="preserve"> </w:t>
      </w:r>
      <w:proofErr w:type="gramStart"/>
      <w:r w:rsidRPr="006C08BE">
        <w:rPr>
          <w:rFonts w:ascii="Arial" w:hAnsi="Arial" w:cs="Arial"/>
          <w:szCs w:val="24"/>
          <w:lang w:val="en-US"/>
        </w:rPr>
        <w:t xml:space="preserve">(2014b, </w:t>
      </w:r>
      <w:proofErr w:type="spellStart"/>
      <w:r w:rsidRPr="006C08BE">
        <w:rPr>
          <w:rFonts w:ascii="Arial" w:hAnsi="Arial" w:cs="Arial"/>
          <w:szCs w:val="24"/>
          <w:lang w:val="en-US"/>
        </w:rPr>
        <w:t>agosto</w:t>
      </w:r>
      <w:proofErr w:type="spellEnd"/>
      <w:r w:rsidRPr="006C08BE">
        <w:rPr>
          <w:rFonts w:ascii="Arial" w:hAnsi="Arial" w:cs="Arial"/>
          <w:szCs w:val="24"/>
          <w:lang w:val="en-US"/>
        </w:rPr>
        <w:t xml:space="preserve"> 27).</w:t>
      </w:r>
      <w:proofErr w:type="gramEnd"/>
      <w:r w:rsidRPr="006C08BE">
        <w:rPr>
          <w:rFonts w:ascii="Arial" w:hAnsi="Arial" w:cs="Arial"/>
          <w:szCs w:val="24"/>
          <w:lang w:val="en-US"/>
        </w:rPr>
        <w:t xml:space="preserve"> </w:t>
      </w:r>
      <w:proofErr w:type="gramStart"/>
      <w:r w:rsidRPr="006C08BE">
        <w:rPr>
          <w:rFonts w:ascii="Arial" w:hAnsi="Arial" w:cs="Arial"/>
          <w:szCs w:val="24"/>
          <w:lang w:val="en-US"/>
        </w:rPr>
        <w:t>ksoap2-android</w:t>
      </w:r>
      <w:proofErr w:type="gramEnd"/>
      <w:r w:rsidRPr="006C08BE">
        <w:rPr>
          <w:rFonts w:ascii="Arial" w:hAnsi="Arial" w:cs="Arial"/>
          <w:szCs w:val="24"/>
          <w:lang w:val="en-US"/>
        </w:rPr>
        <w:t xml:space="preserve"> - A lightweight and efficient SOAP library for the Android platform. </w:t>
      </w:r>
      <w:r w:rsidRPr="00C53232">
        <w:rPr>
          <w:rFonts w:ascii="Arial" w:hAnsi="Arial" w:cs="Arial"/>
          <w:szCs w:val="24"/>
        </w:rPr>
        <w:t>Recuperado 27 de agosto de 2014, a partir de https://code.google.com/p/ksoap2-android/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Letelier, P., &amp; Sánchez, E. (2003, noviembre 12). Metodologías ágiles en el desarrollo de software. Recuperado a partir de http://issi.dsic.upv.es/archives/f-1069167248521/actas.pdf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Ministerio de Comercio, Industria y Turismo. (2014, </w:t>
      </w:r>
      <w:r w:rsidR="00523CB2" w:rsidRPr="00C53232">
        <w:rPr>
          <w:rFonts w:ascii="Arial" w:hAnsi="Arial" w:cs="Arial"/>
          <w:szCs w:val="24"/>
        </w:rPr>
        <w:t>Marzo</w:t>
      </w:r>
      <w:r w:rsidRPr="00C53232">
        <w:rPr>
          <w:rFonts w:ascii="Arial" w:hAnsi="Arial" w:cs="Arial"/>
          <w:szCs w:val="24"/>
        </w:rPr>
        <w:t>). Plan Sectorial de turismo 2014 - 2018.</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lastRenderedPageBreak/>
        <w:t xml:space="preserve">Molina, Y., Sandoval, J., &amp; Toledo, S. (2012). </w:t>
      </w:r>
      <w:r w:rsidRPr="00C53232">
        <w:rPr>
          <w:rFonts w:ascii="Arial" w:hAnsi="Arial" w:cs="Arial"/>
          <w:i/>
          <w:iCs/>
          <w:szCs w:val="24"/>
        </w:rPr>
        <w:t xml:space="preserve">Sistema operativo </w:t>
      </w:r>
      <w:proofErr w:type="spellStart"/>
      <w:r w:rsidRPr="00C53232">
        <w:rPr>
          <w:rFonts w:ascii="Arial" w:hAnsi="Arial" w:cs="Arial"/>
          <w:i/>
          <w:iCs/>
          <w:szCs w:val="24"/>
        </w:rPr>
        <w:t>android</w:t>
      </w:r>
      <w:proofErr w:type="spellEnd"/>
      <w:r w:rsidRPr="00C53232">
        <w:rPr>
          <w:rFonts w:ascii="Arial" w:hAnsi="Arial" w:cs="Arial"/>
          <w:i/>
          <w:iCs/>
          <w:szCs w:val="24"/>
        </w:rPr>
        <w:t>: Características y Funcionalidad para dispositivos móviles</w:t>
      </w:r>
      <w:r w:rsidRPr="00C53232">
        <w:rPr>
          <w:rFonts w:ascii="Arial" w:hAnsi="Arial" w:cs="Arial"/>
          <w:szCs w:val="24"/>
        </w:rPr>
        <w:t xml:space="preserve"> (Tesis de pregrado). Universidad </w:t>
      </w:r>
      <w:r w:rsidR="003F0663">
        <w:rPr>
          <w:rFonts w:ascii="Arial" w:hAnsi="Arial" w:cs="Arial"/>
          <w:szCs w:val="24"/>
        </w:rPr>
        <w:t xml:space="preserve">Tecnológica de Pereira, Pereira, Colombia. </w:t>
      </w:r>
    </w:p>
    <w:p w:rsidR="00786CAE" w:rsidRDefault="00C53232" w:rsidP="00786CAE">
      <w:pPr>
        <w:pStyle w:val="Bibliografa"/>
        <w:ind w:hanging="709"/>
        <w:rPr>
          <w:rFonts w:ascii="Arial" w:hAnsi="Arial" w:cs="Arial"/>
          <w:szCs w:val="24"/>
        </w:rPr>
      </w:pPr>
      <w:r w:rsidRPr="00C53232">
        <w:rPr>
          <w:rFonts w:ascii="Arial" w:hAnsi="Arial" w:cs="Arial"/>
          <w:szCs w:val="24"/>
        </w:rPr>
        <w:t xml:space="preserve">Moncada, A., Ramírez, S., &amp; Parra, U. (2012b). </w:t>
      </w:r>
      <w:r w:rsidRPr="00C53232">
        <w:rPr>
          <w:rFonts w:ascii="Arial" w:hAnsi="Arial" w:cs="Arial"/>
          <w:i/>
          <w:iCs/>
          <w:szCs w:val="24"/>
        </w:rPr>
        <w:t>Diseño y desarrollo de un prototipo ontológico de software para la representación de los procesos de modalidades de grado de la Facultad de Ingeniería de la Universidad Distrital Francisco José de Caldas</w:t>
      </w:r>
      <w:r w:rsidRPr="00C53232">
        <w:rPr>
          <w:rFonts w:ascii="Arial" w:hAnsi="Arial" w:cs="Arial"/>
          <w:szCs w:val="24"/>
        </w:rPr>
        <w:t xml:space="preserve"> (Tesis de pregrado). Universidad Distrital F</w:t>
      </w:r>
      <w:r w:rsidR="003F0663">
        <w:rPr>
          <w:rFonts w:ascii="Arial" w:hAnsi="Arial" w:cs="Arial"/>
          <w:szCs w:val="24"/>
        </w:rPr>
        <w:t xml:space="preserve">rancisco José de Caldas, Bogotá, Colombia. </w:t>
      </w:r>
    </w:p>
    <w:p w:rsidR="00786CAE" w:rsidRPr="00786CAE" w:rsidRDefault="00786CAE" w:rsidP="00786CAE">
      <w:pPr>
        <w:pStyle w:val="Bibliografa"/>
        <w:ind w:hanging="709"/>
        <w:rPr>
          <w:rFonts w:asciiTheme="majorHAnsi" w:hAnsiTheme="majorHAnsi" w:cstheme="majorHAnsi"/>
        </w:rPr>
      </w:pPr>
      <w:r w:rsidRPr="00786CAE">
        <w:rPr>
          <w:rFonts w:asciiTheme="majorHAnsi" w:hAnsiTheme="majorHAnsi" w:cstheme="majorHAnsi"/>
          <w:color w:val="000000"/>
        </w:rPr>
        <w:t xml:space="preserve">Oficina Comercial de </w:t>
      </w:r>
      <w:proofErr w:type="spellStart"/>
      <w:r w:rsidRPr="00786CAE">
        <w:rPr>
          <w:rFonts w:asciiTheme="majorHAnsi" w:hAnsiTheme="majorHAnsi" w:cstheme="majorHAnsi"/>
          <w:color w:val="000000"/>
        </w:rPr>
        <w:t>ProChile</w:t>
      </w:r>
      <w:proofErr w:type="spellEnd"/>
      <w:r w:rsidRPr="00786CAE">
        <w:rPr>
          <w:rFonts w:asciiTheme="majorHAnsi" w:hAnsiTheme="majorHAnsi" w:cstheme="majorHAnsi"/>
          <w:color w:val="000000"/>
        </w:rPr>
        <w:t xml:space="preserve"> en Berlín. (</w:t>
      </w:r>
      <w:proofErr w:type="gramStart"/>
      <w:r w:rsidRPr="00786CAE">
        <w:rPr>
          <w:rFonts w:asciiTheme="majorHAnsi" w:hAnsiTheme="majorHAnsi" w:cstheme="majorHAnsi"/>
          <w:color w:val="000000"/>
        </w:rPr>
        <w:t>s</w:t>
      </w:r>
      <w:proofErr w:type="gramEnd"/>
      <w:r w:rsidRPr="00786CAE">
        <w:rPr>
          <w:rFonts w:asciiTheme="majorHAnsi" w:hAnsiTheme="majorHAnsi" w:cstheme="majorHAnsi"/>
          <w:color w:val="000000"/>
        </w:rPr>
        <w:t>. f.).</w:t>
      </w:r>
      <w:r w:rsidRPr="00786CAE">
        <w:rPr>
          <w:rStyle w:val="apple-converted-space"/>
          <w:rFonts w:asciiTheme="majorHAnsi" w:hAnsiTheme="majorHAnsi" w:cstheme="majorHAnsi"/>
          <w:color w:val="000000"/>
        </w:rPr>
        <w:t> </w:t>
      </w:r>
      <w:r w:rsidRPr="00786CAE">
        <w:rPr>
          <w:rFonts w:asciiTheme="majorHAnsi" w:hAnsiTheme="majorHAnsi" w:cstheme="majorHAnsi"/>
          <w:i/>
          <w:iCs/>
          <w:color w:val="000000"/>
        </w:rPr>
        <w:t>Estudio de Mercado Servicio Aplicaciones Móviles en Alemania</w:t>
      </w:r>
      <w:r w:rsidRPr="00786CAE">
        <w:rPr>
          <w:rFonts w:asciiTheme="majorHAnsi" w:hAnsiTheme="majorHAnsi" w:cstheme="majorHAnsi"/>
          <w:color w:val="000000"/>
        </w:rPr>
        <w:t>. Recuperado a partir de http://www.prochile.gob.cl/wp-content/blogs.dir/1/files_mf/documento_11_23_12165748.pdf</w:t>
      </w:r>
    </w:p>
    <w:p w:rsidR="00786CAE" w:rsidRDefault="00C53232" w:rsidP="00786CAE">
      <w:pPr>
        <w:pStyle w:val="Bibliografa"/>
        <w:ind w:hanging="709"/>
        <w:rPr>
          <w:rFonts w:ascii="Arial" w:hAnsi="Arial" w:cs="Arial"/>
          <w:szCs w:val="24"/>
        </w:rPr>
      </w:pPr>
      <w:r w:rsidRPr="00C53232">
        <w:rPr>
          <w:rFonts w:ascii="Arial" w:hAnsi="Arial" w:cs="Arial"/>
          <w:szCs w:val="24"/>
        </w:rPr>
        <w:t xml:space="preserve">Redacción tecnología. (2013, </w:t>
      </w:r>
      <w:proofErr w:type="gramStart"/>
      <w:r w:rsidRPr="00C53232">
        <w:rPr>
          <w:rFonts w:ascii="Arial" w:hAnsi="Arial" w:cs="Arial"/>
          <w:szCs w:val="24"/>
        </w:rPr>
        <w:t>octubre</w:t>
      </w:r>
      <w:proofErr w:type="gramEnd"/>
      <w:r w:rsidRPr="00C53232">
        <w:rPr>
          <w:rFonts w:ascii="Arial" w:hAnsi="Arial" w:cs="Arial"/>
          <w:szCs w:val="24"/>
        </w:rPr>
        <w:t xml:space="preserve"> 15). Colombianos descargan 17 ap</w:t>
      </w:r>
      <w:r w:rsidR="00D41A20">
        <w:rPr>
          <w:rFonts w:ascii="Arial" w:hAnsi="Arial" w:cs="Arial"/>
          <w:szCs w:val="24"/>
        </w:rPr>
        <w:t xml:space="preserve">licaciones en sus «Smartphone». </w:t>
      </w:r>
      <w:r w:rsidR="00D41A20">
        <w:rPr>
          <w:rFonts w:ascii="Arial" w:hAnsi="Arial" w:cs="Arial"/>
          <w:i/>
          <w:szCs w:val="24"/>
        </w:rPr>
        <w:t>El tiempo</w:t>
      </w:r>
      <w:r w:rsidRPr="00C53232">
        <w:rPr>
          <w:rFonts w:ascii="Arial" w:hAnsi="Arial" w:cs="Arial"/>
          <w:szCs w:val="24"/>
        </w:rPr>
        <w:t>. Recuperado a partir de http://www.eltiempo.com/archivo/documento/CMS-13123375</w:t>
      </w:r>
    </w:p>
    <w:p w:rsidR="00786CAE" w:rsidRPr="00786CAE" w:rsidRDefault="00CF2C9F" w:rsidP="00786CAE">
      <w:pPr>
        <w:pStyle w:val="Bibliografa"/>
        <w:ind w:hanging="709"/>
        <w:rPr>
          <w:rFonts w:ascii="Arial" w:hAnsi="Arial" w:cs="Arial"/>
        </w:rPr>
      </w:pPr>
      <w:r>
        <w:rPr>
          <w:rFonts w:ascii="Arial" w:hAnsi="Arial" w:cs="Arial"/>
          <w:color w:val="000000"/>
        </w:rPr>
        <w:t>SEGITTUR T</w:t>
      </w:r>
      <w:r w:rsidR="00786CAE" w:rsidRPr="00786CAE">
        <w:rPr>
          <w:rFonts w:ascii="Arial" w:hAnsi="Arial" w:cs="Arial"/>
          <w:color w:val="000000"/>
        </w:rPr>
        <w:t>urismo e innovación. (</w:t>
      </w:r>
      <w:proofErr w:type="gramStart"/>
      <w:r w:rsidR="00786CAE" w:rsidRPr="00786CAE">
        <w:rPr>
          <w:rFonts w:ascii="Arial" w:hAnsi="Arial" w:cs="Arial"/>
          <w:color w:val="000000"/>
        </w:rPr>
        <w:t>s</w:t>
      </w:r>
      <w:proofErr w:type="gramEnd"/>
      <w:r w:rsidR="00786CAE" w:rsidRPr="00786CAE">
        <w:rPr>
          <w:rFonts w:ascii="Arial" w:hAnsi="Arial" w:cs="Arial"/>
          <w:color w:val="000000"/>
        </w:rPr>
        <w:t>. f.).</w:t>
      </w:r>
      <w:r w:rsidR="00786CAE" w:rsidRPr="00786CAE">
        <w:rPr>
          <w:rStyle w:val="apple-converted-space"/>
          <w:rFonts w:ascii="Arial" w:hAnsi="Arial" w:cs="Arial"/>
          <w:color w:val="000000"/>
        </w:rPr>
        <w:t> </w:t>
      </w:r>
      <w:r w:rsidR="00786CAE" w:rsidRPr="00786CAE">
        <w:rPr>
          <w:rFonts w:ascii="Arial" w:hAnsi="Arial" w:cs="Arial"/>
          <w:i/>
          <w:iCs/>
          <w:color w:val="000000"/>
        </w:rPr>
        <w:t xml:space="preserve">Estudio de Mercado de </w:t>
      </w:r>
      <w:proofErr w:type="spellStart"/>
      <w:r w:rsidR="00786CAE" w:rsidRPr="00786CAE">
        <w:rPr>
          <w:rFonts w:ascii="Arial" w:hAnsi="Arial" w:cs="Arial"/>
          <w:i/>
          <w:iCs/>
          <w:color w:val="000000"/>
        </w:rPr>
        <w:t>Apps</w:t>
      </w:r>
      <w:proofErr w:type="spellEnd"/>
      <w:r w:rsidR="00786CAE" w:rsidRPr="00786CAE">
        <w:rPr>
          <w:rFonts w:ascii="Arial" w:hAnsi="Arial" w:cs="Arial"/>
          <w:i/>
          <w:iCs/>
          <w:color w:val="000000"/>
        </w:rPr>
        <w:t xml:space="preserve"> Turísticas</w:t>
      </w:r>
      <w:r w:rsidR="00786CAE" w:rsidRPr="00786CAE">
        <w:rPr>
          <w:rFonts w:ascii="Arial" w:hAnsi="Arial" w:cs="Arial"/>
          <w:color w:val="000000"/>
        </w:rPr>
        <w:t xml:space="preserve">. Recuperado a partir de </w:t>
      </w:r>
      <w:r w:rsidR="00786CAE">
        <w:rPr>
          <w:rFonts w:ascii="Arial" w:hAnsi="Arial" w:cs="Arial"/>
          <w:color w:val="000000"/>
        </w:rPr>
        <w:t>h</w:t>
      </w:r>
      <w:r w:rsidR="00786CAE" w:rsidRPr="00786CAE">
        <w:rPr>
          <w:rFonts w:ascii="Arial" w:hAnsi="Arial" w:cs="Arial"/>
          <w:color w:val="000000"/>
        </w:rPr>
        <w:t>ttp://www.segittur.es/opencms/export/sites/segitur/.content/galerias/descargas/documentos/Segittur_APPS-Turismo.pdf</w:t>
      </w:r>
    </w:p>
    <w:p w:rsidR="00C53232" w:rsidRPr="006C08BE" w:rsidRDefault="00C53232" w:rsidP="009F42A4">
      <w:pPr>
        <w:pStyle w:val="Bibliografa"/>
        <w:ind w:hanging="709"/>
        <w:rPr>
          <w:rFonts w:ascii="Arial" w:hAnsi="Arial" w:cs="Arial"/>
          <w:szCs w:val="24"/>
          <w:lang w:val="en-US"/>
        </w:rPr>
      </w:pPr>
      <w:proofErr w:type="spellStart"/>
      <w:r w:rsidRPr="00C53232">
        <w:rPr>
          <w:rFonts w:ascii="Arial" w:hAnsi="Arial" w:cs="Arial"/>
          <w:szCs w:val="24"/>
        </w:rPr>
        <w:t>Sommerville</w:t>
      </w:r>
      <w:proofErr w:type="spellEnd"/>
      <w:r w:rsidRPr="00C53232">
        <w:rPr>
          <w:rFonts w:ascii="Arial" w:hAnsi="Arial" w:cs="Arial"/>
          <w:szCs w:val="24"/>
        </w:rPr>
        <w:t xml:space="preserve">, I. (2004). Ingeniería del software (Séptima.). </w:t>
      </w:r>
      <w:r w:rsidRPr="006C08BE">
        <w:rPr>
          <w:rFonts w:ascii="Arial" w:hAnsi="Arial" w:cs="Arial"/>
          <w:szCs w:val="24"/>
          <w:lang w:val="en-US"/>
        </w:rPr>
        <w:t>Pearson.</w:t>
      </w:r>
    </w:p>
    <w:p w:rsidR="00C53232" w:rsidRDefault="00C53232" w:rsidP="009F42A4">
      <w:pPr>
        <w:pStyle w:val="Bibliografa"/>
        <w:ind w:hanging="709"/>
        <w:rPr>
          <w:rFonts w:ascii="Arial" w:hAnsi="Arial" w:cs="Arial"/>
          <w:szCs w:val="24"/>
        </w:rPr>
      </w:pPr>
      <w:proofErr w:type="spellStart"/>
      <w:proofErr w:type="gramStart"/>
      <w:r w:rsidRPr="006C08BE">
        <w:rPr>
          <w:rFonts w:ascii="Arial" w:hAnsi="Arial" w:cs="Arial"/>
          <w:szCs w:val="24"/>
          <w:lang w:val="en-US"/>
        </w:rPr>
        <w:t>SQLite</w:t>
      </w:r>
      <w:proofErr w:type="spellEnd"/>
      <w:r w:rsidRPr="006C08BE">
        <w:rPr>
          <w:rFonts w:ascii="Arial" w:hAnsi="Arial" w:cs="Arial"/>
          <w:szCs w:val="24"/>
          <w:lang w:val="en-US"/>
        </w:rPr>
        <w:t xml:space="preserve"> Home Page.</w:t>
      </w:r>
      <w:proofErr w:type="gramEnd"/>
      <w:r w:rsidRPr="006C08BE">
        <w:rPr>
          <w:rFonts w:ascii="Arial" w:hAnsi="Arial" w:cs="Arial"/>
          <w:szCs w:val="24"/>
          <w:lang w:val="en-US"/>
        </w:rPr>
        <w:t xml:space="preserve"> (</w:t>
      </w:r>
      <w:proofErr w:type="gramStart"/>
      <w:r w:rsidRPr="006C08BE">
        <w:rPr>
          <w:rFonts w:ascii="Arial" w:hAnsi="Arial" w:cs="Arial"/>
          <w:szCs w:val="24"/>
          <w:lang w:val="en-US"/>
        </w:rPr>
        <w:t>s</w:t>
      </w:r>
      <w:proofErr w:type="gramEnd"/>
      <w:r w:rsidRPr="006C08BE">
        <w:rPr>
          <w:rFonts w:ascii="Arial" w:hAnsi="Arial" w:cs="Arial"/>
          <w:szCs w:val="24"/>
          <w:lang w:val="en-US"/>
        </w:rPr>
        <w:t xml:space="preserve">. f.). </w:t>
      </w:r>
      <w:r w:rsidRPr="00C53232">
        <w:rPr>
          <w:rFonts w:ascii="Arial" w:hAnsi="Arial" w:cs="Arial"/>
          <w:szCs w:val="24"/>
        </w:rPr>
        <w:t>Recuperado 19 de agosto de 2014, a partir de http://www.sqlite.org/</w:t>
      </w:r>
    </w:p>
    <w:p w:rsidR="00C53232" w:rsidRPr="00C53232" w:rsidRDefault="00C53232" w:rsidP="009F42A4">
      <w:pPr>
        <w:pStyle w:val="Bibliografa"/>
        <w:ind w:hanging="709"/>
        <w:rPr>
          <w:rFonts w:ascii="Arial" w:hAnsi="Arial" w:cs="Arial"/>
          <w:szCs w:val="24"/>
        </w:rPr>
      </w:pPr>
      <w:proofErr w:type="spellStart"/>
      <w:r w:rsidRPr="00C53232">
        <w:rPr>
          <w:rFonts w:ascii="Arial" w:hAnsi="Arial" w:cs="Arial"/>
          <w:szCs w:val="24"/>
        </w:rPr>
        <w:t>Tascon</w:t>
      </w:r>
      <w:proofErr w:type="spellEnd"/>
      <w:r w:rsidRPr="00C53232">
        <w:rPr>
          <w:rFonts w:ascii="Arial" w:hAnsi="Arial" w:cs="Arial"/>
          <w:szCs w:val="24"/>
        </w:rPr>
        <w:t xml:space="preserve">, M. (2013). </w:t>
      </w:r>
      <w:r w:rsidRPr="00C53232">
        <w:rPr>
          <w:rFonts w:ascii="Arial" w:hAnsi="Arial" w:cs="Arial"/>
          <w:i/>
          <w:iCs/>
          <w:szCs w:val="24"/>
        </w:rPr>
        <w:t>Colombia avanza en el desarrollo de aplicaciones móviles</w:t>
      </w:r>
      <w:r w:rsidRPr="00C53232">
        <w:rPr>
          <w:rFonts w:ascii="Arial" w:hAnsi="Arial" w:cs="Arial"/>
          <w:szCs w:val="24"/>
        </w:rPr>
        <w:t>. Bogotá. Recuperado a partir de http://javerianadigital.com/colombia-avanza-en-el-desarrollo-de-aplicaciones-moviles/</w:t>
      </w:r>
    </w:p>
    <w:p w:rsidR="00786CAE" w:rsidRDefault="00C53232" w:rsidP="00786CAE">
      <w:pPr>
        <w:pStyle w:val="Bibliografa"/>
        <w:ind w:hanging="709"/>
        <w:rPr>
          <w:rFonts w:ascii="Arial" w:hAnsi="Arial" w:cs="Arial"/>
          <w:szCs w:val="24"/>
        </w:rPr>
      </w:pPr>
      <w:r w:rsidRPr="00C53232">
        <w:rPr>
          <w:rFonts w:ascii="Arial" w:hAnsi="Arial" w:cs="Arial"/>
          <w:szCs w:val="24"/>
        </w:rPr>
        <w:t>W3C. (</w:t>
      </w:r>
      <w:proofErr w:type="gramStart"/>
      <w:r w:rsidRPr="00C53232">
        <w:rPr>
          <w:rFonts w:ascii="Arial" w:hAnsi="Arial" w:cs="Arial"/>
          <w:szCs w:val="24"/>
        </w:rPr>
        <w:t>s</w:t>
      </w:r>
      <w:proofErr w:type="gramEnd"/>
      <w:r w:rsidRPr="00C53232">
        <w:rPr>
          <w:rFonts w:ascii="Arial" w:hAnsi="Arial" w:cs="Arial"/>
          <w:szCs w:val="24"/>
        </w:rPr>
        <w:t>. f.). Guía Breve de Servicios Web. Recuperado 21 de agosto de 2014, a partir de http://www.w3c.es/Divulgacion/GuiasBreves/ServiciosWeb</w:t>
      </w:r>
    </w:p>
    <w:p w:rsidR="00786CAE" w:rsidRPr="00786CAE" w:rsidRDefault="00786CAE" w:rsidP="00786CAE"/>
    <w:p w:rsidR="00A345BC" w:rsidRPr="00A345BC" w:rsidRDefault="00A345BC" w:rsidP="00A345BC"/>
    <w:p w:rsidR="00BF1D69" w:rsidRPr="00D42DFF" w:rsidRDefault="001F18D8" w:rsidP="009F42A4">
      <w:pPr>
        <w:ind w:hanging="709"/>
        <w:rPr>
          <w:rFonts w:ascii="Arial" w:hAnsi="Arial" w:cs="Arial"/>
          <w:sz w:val="24"/>
          <w:szCs w:val="24"/>
        </w:rPr>
      </w:pPr>
      <w:r>
        <w:rPr>
          <w:rFonts w:ascii="Arial" w:hAnsi="Arial" w:cs="Arial"/>
        </w:rPr>
        <w:fldChar w:fldCharType="end"/>
      </w:r>
    </w:p>
    <w:p w:rsidR="00BF1D69" w:rsidRPr="00D42DFF" w:rsidRDefault="00BF1D69" w:rsidP="00BF1D69">
      <w:pPr>
        <w:rPr>
          <w:rFonts w:ascii="Arial" w:hAnsi="Arial"/>
          <w:sz w:val="24"/>
          <w:szCs w:val="24"/>
        </w:rPr>
      </w:pPr>
    </w:p>
    <w:p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8"/>
      <w:footerReference w:type="first" r:id="rId19"/>
      <w:pgSz w:w="12242" w:h="15842" w:code="1"/>
      <w:pgMar w:top="1701" w:right="1701" w:bottom="1134" w:left="1701" w:header="709" w:footer="1134" w:gutter="0"/>
      <w:pgNumType w:start="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033" w:rsidRDefault="00BD6033" w:rsidP="00B530FE">
      <w:pPr>
        <w:spacing w:after="0" w:line="240" w:lineRule="auto"/>
      </w:pPr>
      <w:r>
        <w:separator/>
      </w:r>
    </w:p>
  </w:endnote>
  <w:endnote w:type="continuationSeparator" w:id="0">
    <w:p w:rsidR="00BD6033" w:rsidRDefault="00BD6033" w:rsidP="00B53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BE7" w:rsidRDefault="001F18D8" w:rsidP="00552CF7">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end"/>
    </w:r>
  </w:p>
  <w:p w:rsidR="004E2BE7" w:rsidRDefault="004E2BE7" w:rsidP="00E25434">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65560E">
      <w:rPr>
        <w:rStyle w:val="Nmerodepgina"/>
        <w:rFonts w:asciiTheme="majorHAnsi" w:hAnsiTheme="majorHAnsi" w:cstheme="majorHAnsi"/>
        <w:noProof/>
        <w:sz w:val="24"/>
        <w:szCs w:val="24"/>
      </w:rPr>
      <w:t>7</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65560E">
      <w:rPr>
        <w:rStyle w:val="Nmerodepgina"/>
        <w:rFonts w:asciiTheme="majorHAnsi" w:hAnsiTheme="majorHAnsi" w:cstheme="majorHAnsi"/>
        <w:noProof/>
        <w:sz w:val="24"/>
        <w:szCs w:val="24"/>
      </w:rPr>
      <w:t>3</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710"/>
      <w:docPartObj>
        <w:docPartGallery w:val="Page Numbers (Bottom of Page)"/>
        <w:docPartUnique/>
      </w:docPartObj>
    </w:sdtPr>
    <w:sdtEndPr>
      <w:rPr>
        <w:rFonts w:asciiTheme="majorHAnsi" w:hAnsiTheme="majorHAnsi" w:cstheme="majorHAnsi"/>
        <w:sz w:val="24"/>
        <w:szCs w:val="24"/>
      </w:rPr>
    </w:sdtEndPr>
    <w:sdtContent>
      <w:p w:rsidR="0023375F" w:rsidRPr="0023375F" w:rsidRDefault="0023375F">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65560E">
          <w:rPr>
            <w:rFonts w:asciiTheme="majorHAnsi" w:hAnsiTheme="majorHAnsi" w:cstheme="majorHAnsi"/>
            <w:noProof/>
            <w:sz w:val="24"/>
            <w:szCs w:val="24"/>
          </w:rPr>
          <w:t>68</w:t>
        </w:r>
        <w:r w:rsidRPr="0023375F">
          <w:rPr>
            <w:rFonts w:asciiTheme="majorHAnsi" w:hAnsiTheme="majorHAnsi" w:cstheme="majorHAnsi"/>
            <w:sz w:val="24"/>
            <w:szCs w:val="24"/>
          </w:rPr>
          <w:fldChar w:fldCharType="end"/>
        </w:r>
      </w:p>
    </w:sdtContent>
  </w:sdt>
  <w:p w:rsidR="004E2BE7" w:rsidRDefault="004E2BE7" w:rsidP="004E2BE7">
    <w:pP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BE7" w:rsidRDefault="001F18D8" w:rsidP="006D2EE5">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separate"/>
    </w:r>
    <w:r w:rsidR="004E2BE7">
      <w:rPr>
        <w:rStyle w:val="Nmerodepgina"/>
        <w:noProof/>
      </w:rPr>
      <w:t>60</w:t>
    </w:r>
    <w:r>
      <w:rPr>
        <w:rStyle w:val="Nmerodepgina"/>
      </w:rPr>
      <w:fldChar w:fldCharType="end"/>
    </w:r>
  </w:p>
  <w:p w:rsidR="004E2BE7" w:rsidRDefault="004E2BE7">
    <w:pPr>
      <w:pStyle w:val="Piedepgina"/>
      <w:jc w:val="center"/>
    </w:pPr>
  </w:p>
  <w:p w:rsidR="004E2BE7" w:rsidRDefault="004E2BE7" w:rsidP="00737322">
    <w:pPr>
      <w:pStyle w:val="Piedepgina"/>
      <w:tabs>
        <w:tab w:val="clear" w:pos="8838"/>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033" w:rsidRDefault="00BD6033" w:rsidP="00B530FE">
      <w:pPr>
        <w:spacing w:after="0" w:line="240" w:lineRule="auto"/>
      </w:pPr>
      <w:r>
        <w:separator/>
      </w:r>
    </w:p>
  </w:footnote>
  <w:footnote w:type="continuationSeparator" w:id="0">
    <w:p w:rsidR="00BD6033" w:rsidRDefault="00BD6033" w:rsidP="00B530FE">
      <w:pPr>
        <w:spacing w:after="0" w:line="240" w:lineRule="auto"/>
      </w:pPr>
      <w:r>
        <w:continuationSeparator/>
      </w:r>
    </w:p>
  </w:footnote>
  <w:footnote w:id="1">
    <w:p w:rsidR="004E2BE7" w:rsidRPr="00C469F7" w:rsidRDefault="004E2BE7"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BE7" w:rsidRDefault="004E2BE7">
    <w:pPr>
      <w:pStyle w:val="Encabezado"/>
      <w:jc w:val="center"/>
    </w:pPr>
  </w:p>
  <w:p w:rsidR="004E2BE7" w:rsidRDefault="004E2BE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3"/>
  </w:num>
  <w:num w:numId="3">
    <w:abstractNumId w:val="27"/>
  </w:num>
  <w:num w:numId="4">
    <w:abstractNumId w:val="5"/>
  </w:num>
  <w:num w:numId="5">
    <w:abstractNumId w:val="20"/>
  </w:num>
  <w:num w:numId="6">
    <w:abstractNumId w:val="19"/>
  </w:num>
  <w:num w:numId="7">
    <w:abstractNumId w:val="1"/>
  </w:num>
  <w:num w:numId="8">
    <w:abstractNumId w:val="17"/>
  </w:num>
  <w:num w:numId="9">
    <w:abstractNumId w:val="9"/>
  </w:num>
  <w:num w:numId="10">
    <w:abstractNumId w:val="24"/>
  </w:num>
  <w:num w:numId="11">
    <w:abstractNumId w:val="11"/>
  </w:num>
  <w:num w:numId="12">
    <w:abstractNumId w:val="6"/>
  </w:num>
  <w:num w:numId="13">
    <w:abstractNumId w:val="18"/>
  </w:num>
  <w:num w:numId="14">
    <w:abstractNumId w:val="25"/>
  </w:num>
  <w:num w:numId="15">
    <w:abstractNumId w:val="29"/>
  </w:num>
  <w:num w:numId="16">
    <w:abstractNumId w:val="16"/>
  </w:num>
  <w:num w:numId="17">
    <w:abstractNumId w:val="28"/>
  </w:num>
  <w:num w:numId="18">
    <w:abstractNumId w:val="10"/>
  </w:num>
  <w:num w:numId="19">
    <w:abstractNumId w:val="30"/>
  </w:num>
  <w:num w:numId="20">
    <w:abstractNumId w:val="3"/>
  </w:num>
  <w:num w:numId="21">
    <w:abstractNumId w:val="21"/>
  </w:num>
  <w:num w:numId="22">
    <w:abstractNumId w:val="26"/>
  </w:num>
  <w:num w:numId="23">
    <w:abstractNumId w:val="0"/>
  </w:num>
  <w:num w:numId="24">
    <w:abstractNumId w:val="22"/>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6F81"/>
    <w:rsid w:val="000948C9"/>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6BA2"/>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E096E"/>
    <w:rsid w:val="004E0DE5"/>
    <w:rsid w:val="004E2BE7"/>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700F3"/>
    <w:rsid w:val="00872872"/>
    <w:rsid w:val="0087341C"/>
    <w:rsid w:val="00874411"/>
    <w:rsid w:val="0088260E"/>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6D7D"/>
    <w:rsid w:val="00A276F3"/>
    <w:rsid w:val="00A30758"/>
    <w:rsid w:val="00A345BC"/>
    <w:rsid w:val="00A35341"/>
    <w:rsid w:val="00A360D6"/>
    <w:rsid w:val="00A36FB8"/>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4A7B"/>
    <w:rsid w:val="00C94D8D"/>
    <w:rsid w:val="00C9550C"/>
    <w:rsid w:val="00C97D93"/>
    <w:rsid w:val="00CA0781"/>
    <w:rsid w:val="00CA07DD"/>
    <w:rsid w:val="00CA08CF"/>
    <w:rsid w:val="00CA0EE6"/>
    <w:rsid w:val="00CA37E3"/>
    <w:rsid w:val="00CA4DE0"/>
    <w:rsid w:val="00CA65CF"/>
    <w:rsid w:val="00CA6EA2"/>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508C2"/>
    <w:rsid w:val="00D53FCE"/>
    <w:rsid w:val="00D55076"/>
    <w:rsid w:val="00D5561F"/>
    <w:rsid w:val="00D56D64"/>
    <w:rsid w:val="00D57687"/>
    <w:rsid w:val="00D6038A"/>
    <w:rsid w:val="00D60E9E"/>
    <w:rsid w:val="00D624BE"/>
    <w:rsid w:val="00D62533"/>
    <w:rsid w:val="00D6427C"/>
    <w:rsid w:val="00D65918"/>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80FE6"/>
    <w:rsid w:val="00E8280B"/>
    <w:rsid w:val="00E830D4"/>
    <w:rsid w:val="00E83904"/>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F1C47"/>
    <w:rsid w:val="00EF2225"/>
    <w:rsid w:val="00EF321F"/>
    <w:rsid w:val="00EF48AC"/>
    <w:rsid w:val="00EF5BA4"/>
    <w:rsid w:val="00EF6C55"/>
    <w:rsid w:val="00F00635"/>
    <w:rsid w:val="00F00A62"/>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3A17"/>
    <w:rsid w:val="00F84F33"/>
    <w:rsid w:val="00F86174"/>
    <w:rsid w:val="00F9061E"/>
    <w:rsid w:val="00F90954"/>
    <w:rsid w:val="00F9385A"/>
    <w:rsid w:val="00FA36DF"/>
    <w:rsid w:val="00FA6D88"/>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0D4"/>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0">
    <w:name w:val="normal"/>
    <w:rsid w:val="00765AE0"/>
    <w:pPr>
      <w:spacing w:after="200" w:line="276" w:lineRule="auto"/>
    </w:pPr>
    <w:rPr>
      <w:rFonts w:cs="Calibri"/>
      <w:color w:val="000000"/>
      <w:sz w:val="22"/>
    </w:rPr>
  </w:style>
  <w:style w:type="paragraph" w:styleId="TtulodeTDC">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destacada">
    <w:name w:val="Intense Quote"/>
    <w:basedOn w:val="Normal"/>
    <w:next w:val="Normal"/>
    <w:link w:val="Citadestacad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destacadaCar">
    <w:name w:val="Cita destacada Car"/>
    <w:basedOn w:val="Fuentedeprrafopredeter"/>
    <w:link w:val="Citadestacad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0D4"/>
    <w:pPr>
      <w:spacing w:after="200" w:line="276" w:lineRule="auto"/>
    </w:pPr>
    <w:rPr>
      <w:sz w:val="22"/>
      <w:szCs w:val="22"/>
      <w:lang w:eastAsia="en-US"/>
    </w:rPr>
  </w:style>
  <w:style w:type="paragraph" w:styleId="Heading1">
    <w:name w:val="heading 1"/>
    <w:basedOn w:val="Normal"/>
    <w:next w:val="Normal"/>
    <w:link w:val="Heading1Char1"/>
    <w:autoRedefine/>
    <w:uiPriority w:val="9"/>
    <w:qFormat/>
    <w:rsid w:val="00E25434"/>
    <w:pPr>
      <w:numPr>
        <w:numId w:val="19"/>
      </w:numPr>
      <w:spacing w:after="0" w:line="360" w:lineRule="auto"/>
      <w:ind w:left="360"/>
      <w:contextualSpacing/>
      <w:jc w:val="center"/>
      <w:outlineLvl w:val="0"/>
    </w:pPr>
    <w:rPr>
      <w:rFonts w:ascii="Arial" w:hAnsi="Arial" w:cs="Arial"/>
      <w:b/>
      <w:bCs/>
      <w:color w:val="000000" w:themeColor="text1"/>
      <w:sz w:val="24"/>
      <w:szCs w:val="24"/>
    </w:rPr>
  </w:style>
  <w:style w:type="paragraph" w:styleId="Heading2">
    <w:name w:val="heading 2"/>
    <w:basedOn w:val="Normal"/>
    <w:next w:val="Normal"/>
    <w:link w:val="Heading2Char1"/>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Heading3">
    <w:name w:val="heading 3"/>
    <w:basedOn w:val="Normal"/>
    <w:next w:val="Normal"/>
    <w:link w:val="Heading3Char1"/>
    <w:uiPriority w:val="9"/>
    <w:unhideWhenUsed/>
    <w:qFormat/>
    <w:rsid w:val="00E25434"/>
    <w:pPr>
      <w:keepNext/>
      <w:keepLines/>
      <w:spacing w:before="200" w:after="0"/>
      <w:outlineLvl w:val="2"/>
    </w:pPr>
    <w:rPr>
      <w:rFonts w:ascii="Arial" w:eastAsia="Times New Roman" w:hAnsi="Arial"/>
      <w:b/>
      <w:bCs/>
      <w:sz w:val="24"/>
    </w:rPr>
  </w:style>
  <w:style w:type="paragraph" w:styleId="Heading4">
    <w:name w:val="heading 4"/>
    <w:basedOn w:val="Normal"/>
    <w:next w:val="Normal"/>
    <w:link w:val="Heading4Ch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Heading5">
    <w:name w:val="heading 5"/>
    <w:basedOn w:val="Normal"/>
    <w:next w:val="Normal"/>
    <w:link w:val="Heading5Ch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Heading6">
    <w:name w:val="heading 6"/>
    <w:basedOn w:val="Normal"/>
    <w:next w:val="Normal"/>
    <w:link w:val="Heading6Ch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Heading7">
    <w:name w:val="heading 7"/>
    <w:basedOn w:val="Normal"/>
    <w:next w:val="Normal"/>
    <w:link w:val="Heading7Ch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Heading8">
    <w:name w:val="heading 8"/>
    <w:basedOn w:val="Normal"/>
    <w:next w:val="Normal"/>
    <w:link w:val="Heading8Ch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Heading9">
    <w:name w:val="heading 9"/>
    <w:basedOn w:val="Normal"/>
    <w:next w:val="Normal"/>
    <w:link w:val="Heading9Ch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Título 1 Car"/>
    <w:basedOn w:val="DefaultParagraphFont"/>
    <w:link w:val="Heading1"/>
    <w:uiPriority w:val="9"/>
    <w:rsid w:val="00E25434"/>
    <w:rPr>
      <w:rFonts w:ascii="Arial" w:hAnsi="Arial" w:cs="Arial"/>
      <w:b/>
      <w:bCs/>
      <w:color w:val="000000" w:themeColor="text1"/>
      <w:sz w:val="24"/>
      <w:szCs w:val="24"/>
      <w:lang w:eastAsia="en-US"/>
    </w:rPr>
  </w:style>
  <w:style w:type="character" w:customStyle="1" w:styleId="Heading2Char1">
    <w:name w:val="Título 2 Car"/>
    <w:basedOn w:val="DefaultParagraphFont"/>
    <w:link w:val="Heading2"/>
    <w:uiPriority w:val="9"/>
    <w:rsid w:val="00A176FB"/>
    <w:rPr>
      <w:rFonts w:ascii="Arial" w:eastAsia="Arial" w:hAnsi="Arial" w:cs="Arial"/>
      <w:b/>
      <w:bCs/>
      <w:color w:val="000000"/>
      <w:sz w:val="24"/>
      <w:szCs w:val="36"/>
    </w:rPr>
  </w:style>
  <w:style w:type="character" w:customStyle="1" w:styleId="Heading3Char1">
    <w:name w:val="Título 3 Car"/>
    <w:basedOn w:val="DefaultParagraphFont"/>
    <w:link w:val="Heading3"/>
    <w:uiPriority w:val="9"/>
    <w:rsid w:val="00E25434"/>
    <w:rPr>
      <w:rFonts w:ascii="Arial" w:eastAsia="Times New Roman" w:hAnsi="Arial"/>
      <w:b/>
      <w:bCs/>
      <w:sz w:val="24"/>
      <w:szCs w:val="22"/>
      <w:lang w:eastAsia="en-US"/>
    </w:rPr>
  </w:style>
  <w:style w:type="paragraph" w:styleId="ListParagraph">
    <w:name w:val="List Paragraph"/>
    <w:basedOn w:val="Normal"/>
    <w:uiPriority w:val="34"/>
    <w:qFormat/>
    <w:rsid w:val="003C6CD4"/>
    <w:pPr>
      <w:ind w:left="720"/>
      <w:contextualSpacing/>
    </w:pPr>
  </w:style>
  <w:style w:type="paragraph" w:styleId="Header">
    <w:name w:val="header"/>
    <w:basedOn w:val="Normal"/>
    <w:link w:val="HeaderChar1"/>
    <w:uiPriority w:val="99"/>
    <w:unhideWhenUsed/>
    <w:rsid w:val="00B530FE"/>
    <w:pPr>
      <w:tabs>
        <w:tab w:val="center" w:pos="4419"/>
        <w:tab w:val="right" w:pos="8838"/>
      </w:tabs>
      <w:spacing w:after="0" w:line="240" w:lineRule="auto"/>
    </w:pPr>
  </w:style>
  <w:style w:type="character" w:customStyle="1" w:styleId="HeaderChar1">
    <w:name w:val="Encabezado Car"/>
    <w:basedOn w:val="DefaultParagraphFont"/>
    <w:link w:val="Header"/>
    <w:uiPriority w:val="99"/>
    <w:rsid w:val="00B530FE"/>
  </w:style>
  <w:style w:type="paragraph" w:styleId="Footer">
    <w:name w:val="footer"/>
    <w:basedOn w:val="Normal"/>
    <w:link w:val="FooterChar1"/>
    <w:uiPriority w:val="99"/>
    <w:unhideWhenUsed/>
    <w:rsid w:val="00B530FE"/>
    <w:pPr>
      <w:tabs>
        <w:tab w:val="center" w:pos="4419"/>
        <w:tab w:val="right" w:pos="8838"/>
      </w:tabs>
      <w:spacing w:after="0" w:line="240" w:lineRule="auto"/>
    </w:pPr>
  </w:style>
  <w:style w:type="character" w:customStyle="1" w:styleId="FooterChar1">
    <w:name w:val="Pie de página Car"/>
    <w:basedOn w:val="DefaultParagraphFont"/>
    <w:link w:val="Footer"/>
    <w:uiPriority w:val="99"/>
    <w:rsid w:val="00B530FE"/>
  </w:style>
  <w:style w:type="paragraph" w:styleId="FootnoteText">
    <w:name w:val="footnote text"/>
    <w:basedOn w:val="Normal"/>
    <w:link w:val="FootnoteTextChar1"/>
    <w:rsid w:val="00B530FE"/>
    <w:pPr>
      <w:spacing w:after="0"/>
    </w:pPr>
    <w:rPr>
      <w:rFonts w:ascii="Arial" w:eastAsia="Arial" w:hAnsi="Arial" w:cs="Arial"/>
      <w:color w:val="000000"/>
      <w:sz w:val="20"/>
      <w:szCs w:val="20"/>
      <w:lang w:eastAsia="es-CO"/>
    </w:rPr>
  </w:style>
  <w:style w:type="character" w:customStyle="1" w:styleId="FootnoteTextChar1">
    <w:name w:val="Texto nota pie Car"/>
    <w:basedOn w:val="DefaultParagraphFont"/>
    <w:link w:val="FootnoteText"/>
    <w:rsid w:val="00B530FE"/>
    <w:rPr>
      <w:rFonts w:ascii="Arial" w:eastAsia="Arial" w:hAnsi="Arial" w:cs="Arial"/>
      <w:color w:val="000000"/>
      <w:sz w:val="20"/>
      <w:szCs w:val="20"/>
      <w:lang w:eastAsia="es-CO"/>
    </w:rPr>
  </w:style>
  <w:style w:type="character" w:styleId="FootnoteReference">
    <w:name w:val="footnote reference"/>
    <w:basedOn w:val="DefaultParagraphFont"/>
    <w:rsid w:val="00B530FE"/>
    <w:rPr>
      <w:vertAlign w:val="superscript"/>
    </w:rPr>
  </w:style>
  <w:style w:type="paragraph" w:styleId="BalloonText">
    <w:name w:val="Balloon Text"/>
    <w:basedOn w:val="Normal"/>
    <w:link w:val="BalloonTextChar1"/>
    <w:uiPriority w:val="99"/>
    <w:semiHidden/>
    <w:unhideWhenUsed/>
    <w:rsid w:val="00944862"/>
    <w:pPr>
      <w:spacing w:after="0" w:line="240" w:lineRule="auto"/>
    </w:pPr>
    <w:rPr>
      <w:rFonts w:ascii="Tahoma" w:hAnsi="Tahoma" w:cs="Tahoma"/>
      <w:sz w:val="16"/>
      <w:szCs w:val="16"/>
    </w:rPr>
  </w:style>
  <w:style w:type="character" w:customStyle="1" w:styleId="BalloonTextChar1">
    <w:name w:val="Texto de globo Car"/>
    <w:basedOn w:val="DefaultParagraphFont"/>
    <w:link w:val="BalloonText"/>
    <w:uiPriority w:val="99"/>
    <w:semiHidden/>
    <w:rsid w:val="00944862"/>
    <w:rPr>
      <w:rFonts w:ascii="Tahoma" w:hAnsi="Tahoma" w:cs="Tahoma"/>
      <w:sz w:val="16"/>
      <w:szCs w:val="16"/>
    </w:rPr>
  </w:style>
  <w:style w:type="paragraph" w:styleId="Caption">
    <w:name w:val="caption"/>
    <w:basedOn w:val="Normal"/>
    <w:next w:val="Normal"/>
    <w:uiPriority w:val="35"/>
    <w:unhideWhenUsed/>
    <w:qFormat/>
    <w:rsid w:val="009F14A5"/>
    <w:pPr>
      <w:spacing w:line="240" w:lineRule="auto"/>
    </w:pPr>
    <w:rPr>
      <w:b/>
      <w:bCs/>
      <w:color w:val="4F81BD"/>
      <w:sz w:val="18"/>
      <w:szCs w:val="18"/>
    </w:rPr>
  </w:style>
  <w:style w:type="character" w:styleId="Hyperlink">
    <w:name w:val="Hyperlink"/>
    <w:basedOn w:val="DefaultParagraphFont"/>
    <w:uiPriority w:val="99"/>
    <w:rsid w:val="00D55076"/>
    <w:rPr>
      <w:color w:val="0000FF"/>
      <w:u w:val="single"/>
    </w:rPr>
  </w:style>
  <w:style w:type="paragraph" w:styleId="TO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O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O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eofFigures">
    <w:name w:val="table of figures"/>
    <w:basedOn w:val="Normal"/>
    <w:next w:val="Normal"/>
    <w:uiPriority w:val="99"/>
    <w:unhideWhenUsed/>
    <w:rsid w:val="00DD0676"/>
    <w:pPr>
      <w:spacing w:after="0"/>
    </w:pPr>
  </w:style>
  <w:style w:type="paragraph" w:styleId="Bibliography">
    <w:name w:val="Bibliography"/>
    <w:basedOn w:val="Normal"/>
    <w:next w:val="Normal"/>
    <w:uiPriority w:val="37"/>
    <w:unhideWhenUsed/>
    <w:rsid w:val="000B0D44"/>
  </w:style>
  <w:style w:type="character" w:customStyle="1" w:styleId="kn">
    <w:name w:val="kn"/>
    <w:basedOn w:val="DefaultParagraphFont"/>
    <w:rsid w:val="002C61B1"/>
  </w:style>
  <w:style w:type="paragraph" w:styleId="TO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eGrid">
    <w:name w:val="Table Grid"/>
    <w:basedOn w:val="Table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DefaultParagraphFont"/>
    <w:rsid w:val="00197CA0"/>
  </w:style>
  <w:style w:type="character" w:styleId="FollowedHyperlink">
    <w:name w:val="FollowedHyperlink"/>
    <w:basedOn w:val="DefaultParagraphFont"/>
    <w:uiPriority w:val="99"/>
    <w:semiHidden/>
    <w:unhideWhenUsed/>
    <w:rsid w:val="00356592"/>
    <w:rPr>
      <w:color w:val="800080"/>
      <w:u w:val="single"/>
    </w:rPr>
  </w:style>
  <w:style w:type="character" w:customStyle="1" w:styleId="hps">
    <w:name w:val="hps"/>
    <w:basedOn w:val="DefaultParagraphFont"/>
    <w:rsid w:val="00505879"/>
  </w:style>
  <w:style w:type="character" w:customStyle="1" w:styleId="gt-ft-text">
    <w:name w:val="gt-ft-text"/>
    <w:basedOn w:val="DefaultParagraphFont"/>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DefaultParagraphFont"/>
    <w:rsid w:val="00CA4DE0"/>
  </w:style>
  <w:style w:type="character" w:styleId="CommentReference">
    <w:name w:val="annotation reference"/>
    <w:basedOn w:val="DefaultParagraphFont"/>
    <w:uiPriority w:val="99"/>
    <w:semiHidden/>
    <w:unhideWhenUsed/>
    <w:rsid w:val="007161A0"/>
    <w:rPr>
      <w:sz w:val="18"/>
      <w:szCs w:val="18"/>
    </w:rPr>
  </w:style>
  <w:style w:type="paragraph" w:styleId="CommentText">
    <w:name w:val="annotation text"/>
    <w:basedOn w:val="Normal"/>
    <w:link w:val="CommentTextChar"/>
    <w:uiPriority w:val="99"/>
    <w:semiHidden/>
    <w:unhideWhenUsed/>
    <w:rsid w:val="007161A0"/>
    <w:pPr>
      <w:spacing w:line="240" w:lineRule="auto"/>
    </w:pPr>
    <w:rPr>
      <w:sz w:val="24"/>
      <w:szCs w:val="24"/>
    </w:rPr>
  </w:style>
  <w:style w:type="character" w:customStyle="1" w:styleId="CommentTextChar">
    <w:name w:val="Texto comentario Car"/>
    <w:basedOn w:val="DefaultParagraphFont"/>
    <w:link w:val="CommentText"/>
    <w:uiPriority w:val="99"/>
    <w:semiHidden/>
    <w:rsid w:val="007161A0"/>
    <w:rPr>
      <w:sz w:val="24"/>
      <w:szCs w:val="24"/>
      <w:lang w:eastAsia="en-US"/>
    </w:rPr>
  </w:style>
  <w:style w:type="paragraph" w:styleId="CommentSubject">
    <w:name w:val="annotation subject"/>
    <w:basedOn w:val="CommentText"/>
    <w:next w:val="CommentText"/>
    <w:link w:val="CommentSubjectChar"/>
    <w:uiPriority w:val="99"/>
    <w:semiHidden/>
    <w:unhideWhenUsed/>
    <w:rsid w:val="007161A0"/>
    <w:rPr>
      <w:b/>
      <w:bCs/>
      <w:sz w:val="20"/>
      <w:szCs w:val="20"/>
    </w:rPr>
  </w:style>
  <w:style w:type="character" w:customStyle="1" w:styleId="CommentSubjectChar">
    <w:name w:val="Asunto del comentario Car"/>
    <w:basedOn w:val="CommentTextChar"/>
    <w:link w:val="CommentSubject"/>
    <w:uiPriority w:val="99"/>
    <w:semiHidden/>
    <w:rsid w:val="007161A0"/>
    <w:rPr>
      <w:b/>
      <w:bCs/>
      <w:sz w:val="24"/>
      <w:szCs w:val="24"/>
      <w:lang w:eastAsia="en-US"/>
    </w:rPr>
  </w:style>
  <w:style w:type="character" w:styleId="Strong">
    <w:name w:val="Strong"/>
    <w:basedOn w:val="DefaultParagraphFont"/>
    <w:uiPriority w:val="22"/>
    <w:qFormat/>
    <w:rsid w:val="003417D1"/>
    <w:rPr>
      <w:b/>
      <w:bCs/>
    </w:rPr>
  </w:style>
  <w:style w:type="paragraph" w:customStyle="1" w:styleId="normal0">
    <w:name w:val="normal"/>
    <w:rsid w:val="00765AE0"/>
    <w:pPr>
      <w:spacing w:after="200" w:line="276" w:lineRule="auto"/>
    </w:pPr>
    <w:rPr>
      <w:rFonts w:cs="Calibri"/>
      <w:color w:val="000000"/>
      <w:sz w:val="22"/>
    </w:rPr>
  </w:style>
  <w:style w:type="paragraph" w:styleId="TOCHeading">
    <w:name w:val="TOC Heading"/>
    <w:basedOn w:val="Heading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val="es-ES_tradnl" w:eastAsia="es-ES"/>
    </w:rPr>
  </w:style>
  <w:style w:type="paragraph" w:styleId="TO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DefaultParagraphFont"/>
    <w:rsid w:val="009E42CE"/>
    <w:rPr>
      <w:rFonts w:ascii="Arial" w:eastAsia="Arial" w:hAnsi="Arial" w:cs="Arial"/>
      <w:color w:val="000000"/>
      <w:sz w:val="20"/>
      <w:szCs w:val="20"/>
      <w:lang w:eastAsia="es-CO"/>
    </w:rPr>
  </w:style>
  <w:style w:type="table" w:styleId="Cuadrculaclara1">
    <w:name w:val="Light Grid"/>
    <w:basedOn w:val="Table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
    <w:name w:val="Título 4 Car"/>
    <w:basedOn w:val="DefaultParagraphFont"/>
    <w:link w:val="Heading4"/>
    <w:uiPriority w:val="9"/>
    <w:rsid w:val="00E25434"/>
    <w:rPr>
      <w:rFonts w:ascii="Arial" w:eastAsiaTheme="majorEastAsia" w:hAnsi="Arial" w:cstheme="majorBidi"/>
      <w:bCs/>
      <w:iCs/>
      <w:sz w:val="24"/>
      <w:szCs w:val="22"/>
      <w:lang w:eastAsia="en-US"/>
    </w:rPr>
  </w:style>
  <w:style w:type="character" w:customStyle="1" w:styleId="Heading5Char">
    <w:name w:val="Título 5 Car"/>
    <w:basedOn w:val="DefaultParagraphFont"/>
    <w:link w:val="Heading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Heading6Char">
    <w:name w:val="Título 6 Car"/>
    <w:basedOn w:val="DefaultParagraphFont"/>
    <w:link w:val="Heading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Heading7Char">
    <w:name w:val="Título 7 Car"/>
    <w:basedOn w:val="DefaultParagraphFont"/>
    <w:link w:val="Heading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Heading8Char">
    <w:name w:val="Título 8 Car"/>
    <w:basedOn w:val="DefaultParagraphFont"/>
    <w:link w:val="Heading8"/>
    <w:uiPriority w:val="9"/>
    <w:semiHidden/>
    <w:rsid w:val="00A176FB"/>
    <w:rPr>
      <w:rFonts w:asciiTheme="majorHAnsi" w:eastAsiaTheme="majorEastAsia" w:hAnsiTheme="majorHAnsi" w:cstheme="majorBidi"/>
      <w:color w:val="4F81BD" w:themeColor="accent1"/>
    </w:rPr>
  </w:style>
  <w:style w:type="character" w:customStyle="1" w:styleId="Heading9Char">
    <w:name w:val="Título 9 Car"/>
    <w:basedOn w:val="DefaultParagraphFont"/>
    <w:link w:val="Heading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uiPriority w:val="99"/>
    <w:rsid w:val="00A176FB"/>
  </w:style>
  <w:style w:type="character" w:customStyle="1" w:styleId="FooterChar">
    <w:name w:val="Footer Char"/>
    <w:basedOn w:val="DefaultParagraphFont"/>
    <w:uiPriority w:val="99"/>
    <w:rsid w:val="00A176FB"/>
  </w:style>
  <w:style w:type="character" w:customStyle="1" w:styleId="Heading2Char">
    <w:name w:val="Heading 2 Char"/>
    <w:basedOn w:val="DefaultParagraphFont"/>
    <w:rsid w:val="00A176FB"/>
    <w:rPr>
      <w:rFonts w:ascii="Arial" w:eastAsia="Arial" w:hAnsi="Arial" w:cs="Arial"/>
      <w:b/>
      <w:bCs/>
      <w:color w:val="000000"/>
      <w:sz w:val="36"/>
      <w:szCs w:val="36"/>
      <w:lang w:eastAsia="es-CO"/>
    </w:rPr>
  </w:style>
  <w:style w:type="character" w:customStyle="1" w:styleId="BalloonTextChar">
    <w:name w:val="Balloon Text Char"/>
    <w:basedOn w:val="DefaultParagraphFont"/>
    <w:uiPriority w:val="99"/>
    <w:semiHidden/>
    <w:rsid w:val="00A176FB"/>
    <w:rPr>
      <w:rFonts w:ascii="Tahoma" w:hAnsi="Tahoma" w:cs="Tahoma"/>
      <w:sz w:val="16"/>
      <w:szCs w:val="16"/>
    </w:rPr>
  </w:style>
  <w:style w:type="character" w:customStyle="1" w:styleId="Heading1Char">
    <w:name w:val="Heading 1 Char"/>
    <w:basedOn w:val="DefaultParagraphFont"/>
    <w:uiPriority w:val="9"/>
    <w:rsid w:val="00A176FB"/>
    <w:rPr>
      <w:rFonts w:ascii="Arial" w:eastAsia="Times New Roman" w:hAnsi="Arial"/>
      <w:b/>
      <w:bCs/>
      <w:color w:val="365F91"/>
      <w:sz w:val="24"/>
      <w:szCs w:val="28"/>
      <w:lang w:eastAsia="en-US"/>
    </w:rPr>
  </w:style>
  <w:style w:type="character" w:customStyle="1" w:styleId="Heading3Char">
    <w:name w:val="Heading 3 Char"/>
    <w:basedOn w:val="DefaultParagraphFont"/>
    <w:uiPriority w:val="9"/>
    <w:semiHidden/>
    <w:rsid w:val="00A176FB"/>
    <w:rPr>
      <w:rFonts w:ascii="Cambria" w:eastAsia="Times New Roman" w:hAnsi="Cambria" w:cs="Times New Roman"/>
      <w:b/>
      <w:bCs/>
      <w:color w:val="4F81BD"/>
    </w:rPr>
  </w:style>
  <w:style w:type="paragraph" w:styleId="Title">
    <w:name w:val="Title"/>
    <w:basedOn w:val="Normal"/>
    <w:next w:val="Normal"/>
    <w:link w:val="TitleCh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itleChar">
    <w:name w:val="Título Car"/>
    <w:basedOn w:val="DefaultParagraphFont"/>
    <w:link w:val="Title"/>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itleChar">
    <w:name w:val="Subtítulo Car"/>
    <w:basedOn w:val="DefaultParagraphFont"/>
    <w:link w:val="Subtitle"/>
    <w:uiPriority w:val="11"/>
    <w:rsid w:val="00A176FB"/>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A176FB"/>
    <w:rPr>
      <w:rFonts w:asciiTheme="minorHAnsi" w:eastAsiaTheme="minorEastAsia" w:hAnsiTheme="minorHAnsi" w:cstheme="minorBidi"/>
      <w:sz w:val="22"/>
      <w:szCs w:val="22"/>
    </w:rPr>
  </w:style>
  <w:style w:type="character" w:customStyle="1" w:styleId="NoSpacingChar">
    <w:name w:val="Sin espaciado Car"/>
    <w:basedOn w:val="DefaultParagraphFont"/>
    <w:link w:val="NoSpacing"/>
    <w:uiPriority w:val="1"/>
    <w:rsid w:val="00A176FB"/>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A176FB"/>
    <w:rPr>
      <w:rFonts w:asciiTheme="minorHAnsi" w:eastAsiaTheme="minorEastAsia" w:hAnsiTheme="minorHAnsi" w:cstheme="minorBidi"/>
      <w:i/>
      <w:iCs/>
      <w:color w:val="000000" w:themeColor="text1"/>
      <w:lang w:eastAsia="es-CO"/>
    </w:rPr>
  </w:style>
  <w:style w:type="character" w:customStyle="1" w:styleId="QuoteChar">
    <w:name w:val="Cita Car"/>
    <w:basedOn w:val="DefaultParagraphFont"/>
    <w:link w:val="Quote"/>
    <w:uiPriority w:val="29"/>
    <w:rsid w:val="00A176FB"/>
    <w:rPr>
      <w:rFonts w:asciiTheme="minorHAnsi" w:eastAsiaTheme="minorEastAsia" w:hAnsiTheme="minorHAnsi" w:cstheme="minorBidi"/>
      <w:i/>
      <w:iCs/>
      <w:color w:val="000000" w:themeColor="text1"/>
      <w:sz w:val="22"/>
      <w:szCs w:val="22"/>
    </w:rPr>
  </w:style>
  <w:style w:type="paragraph" w:styleId="IntenseQuote">
    <w:name w:val="Intense Quote"/>
    <w:basedOn w:val="Normal"/>
    <w:next w:val="Normal"/>
    <w:link w:val="IntenseQuoteCh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IntenseQuoteChar">
    <w:name w:val="Cita intensa Car"/>
    <w:basedOn w:val="DefaultParagraphFont"/>
    <w:link w:val="IntenseQuote"/>
    <w:uiPriority w:val="30"/>
    <w:rsid w:val="00A176FB"/>
    <w:rPr>
      <w:rFonts w:asciiTheme="minorHAnsi" w:eastAsiaTheme="minorEastAsia" w:hAnsiTheme="minorHAnsi" w:cstheme="minorBidi"/>
      <w:b/>
      <w:bCs/>
      <w:i/>
      <w:iCs/>
      <w:color w:val="4F81BD" w:themeColor="accent1"/>
      <w:sz w:val="22"/>
      <w:szCs w:val="22"/>
    </w:rPr>
  </w:style>
  <w:style w:type="character" w:styleId="SubtleEmphasis">
    <w:name w:val="Subtle Emphasis"/>
    <w:basedOn w:val="DefaultParagraphFont"/>
    <w:uiPriority w:val="19"/>
    <w:qFormat/>
    <w:rsid w:val="00A176FB"/>
    <w:rPr>
      <w:i/>
      <w:iCs/>
      <w:color w:val="808080" w:themeColor="text1" w:themeTint="7F"/>
    </w:rPr>
  </w:style>
  <w:style w:type="character" w:styleId="IntenseEmphasis">
    <w:name w:val="Intense Emphasis"/>
    <w:basedOn w:val="DefaultParagraphFont"/>
    <w:uiPriority w:val="21"/>
    <w:qFormat/>
    <w:rsid w:val="00A176FB"/>
    <w:rPr>
      <w:b/>
      <w:bCs/>
      <w:i/>
      <w:iCs/>
      <w:color w:val="4F81BD" w:themeColor="accent1"/>
    </w:rPr>
  </w:style>
  <w:style w:type="character" w:styleId="SubtleReference">
    <w:name w:val="Subtle Reference"/>
    <w:basedOn w:val="DefaultParagraphFont"/>
    <w:uiPriority w:val="31"/>
    <w:qFormat/>
    <w:rsid w:val="00A176FB"/>
    <w:rPr>
      <w:smallCaps/>
      <w:color w:val="C0504D" w:themeColor="accent2"/>
      <w:u w:val="single"/>
    </w:rPr>
  </w:style>
  <w:style w:type="character" w:styleId="IntenseReference">
    <w:name w:val="Intense Reference"/>
    <w:basedOn w:val="DefaultParagraphFont"/>
    <w:uiPriority w:val="32"/>
    <w:qFormat/>
    <w:rsid w:val="00A176FB"/>
    <w:rPr>
      <w:b/>
      <w:bCs/>
      <w:smallCaps/>
      <w:color w:val="C0504D" w:themeColor="accent2"/>
      <w:spacing w:val="5"/>
      <w:u w:val="single"/>
    </w:rPr>
  </w:style>
  <w:style w:type="character" w:styleId="BookTitle">
    <w:name w:val="Book Title"/>
    <w:basedOn w:val="DefaultParagraphFont"/>
    <w:uiPriority w:val="33"/>
    <w:qFormat/>
    <w:rsid w:val="00A176FB"/>
    <w:rPr>
      <w:b/>
      <w:bCs/>
      <w:smallCaps/>
      <w:spacing w:val="5"/>
    </w:rPr>
  </w:style>
  <w:style w:type="character" w:styleId="PageNumber">
    <w:name w:val="page number"/>
    <w:basedOn w:val="DefaultParagraphFont"/>
    <w:uiPriority w:val="99"/>
    <w:semiHidden/>
    <w:unhideWhenUsed/>
    <w:rsid w:val="00E25434"/>
  </w:style>
</w:styles>
</file>

<file path=word/webSettings.xml><?xml version="1.0" encoding="utf-8"?>
<w:webSettings xmlns:r="http://schemas.openxmlformats.org/officeDocument/2006/relationships" xmlns:w="http://schemas.openxmlformats.org/wordprocessingml/2006/main">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esthack.github.io/CMobile/images/sdk.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2115</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2115</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2115</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2115</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2115</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2115</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E476C725-253A-4A02-946D-13AB5D58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68</Pages>
  <Words>17806</Words>
  <Characters>97937</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115512</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amoncada</cp:lastModifiedBy>
  <cp:revision>31</cp:revision>
  <cp:lastPrinted>2011-08-11T05:25:00Z</cp:lastPrinted>
  <dcterms:created xsi:type="dcterms:W3CDTF">2014-10-08T12:29:00Z</dcterms:created>
  <dcterms:modified xsi:type="dcterms:W3CDTF">2014-10-12T01:42:00Z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id="K8NL0RBl"/&gt;&lt;style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