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rPr>
          <w:rFonts w:hint="eastAsia"/>
          <w:sz w:val="40"/>
          <w:szCs w:val="48"/>
          <w:lang w:eastAsia="zh-CN"/>
        </w:rPr>
      </w:pPr>
      <w:r>
        <w:rPr>
          <w:rFonts w:hint="eastAsia"/>
          <w:sz w:val="40"/>
          <w:szCs w:val="48"/>
          <w:lang w:eastAsia="zh-CN"/>
        </w:rPr>
        <w:t>项目名称：LEX</w:t>
      </w:r>
    </w:p>
    <w:p>
      <w:pPr>
        <w:rPr>
          <w:rFonts w:hint="eastAsia"/>
          <w:sz w:val="40"/>
          <w:szCs w:val="48"/>
        </w:rPr>
      </w:pPr>
    </w:p>
    <w:p>
      <w:pPr>
        <w:rPr>
          <w:rFonts w:hint="eastAsia"/>
          <w:sz w:val="40"/>
          <w:szCs w:val="48"/>
          <w:lang w:eastAsia="zh-CN"/>
        </w:rPr>
      </w:pPr>
      <w:r>
        <w:rPr>
          <w:rFonts w:hint="eastAsia"/>
          <w:sz w:val="30"/>
          <w:szCs w:val="30"/>
          <w:lang w:eastAsia="zh-CN"/>
        </w:rPr>
        <w:t>LEX的代币总量要修改，开工前提供，分红框架不变</w:t>
      </w:r>
    </w:p>
    <w:p>
      <w:pPr>
        <w:rPr>
          <w:rFonts w:hint="eastAsia"/>
        </w:rPr>
      </w:pPr>
      <w:r>
        <w:rPr>
          <w:rFonts w:hint="eastAsia"/>
        </w:rPr>
        <w:t>代币名称</w:t>
      </w:r>
      <w:r>
        <w:rPr>
          <w:rFonts w:hint="eastAsia"/>
          <w:lang w:eastAsia="zh-CN"/>
        </w:rPr>
        <w:t>:LEX (全称</w:t>
      </w:r>
      <w:r>
        <w:rPr>
          <w:rFonts w:hint="eastAsia"/>
        </w:rPr>
        <w:t>Life Experience X</w:t>
      </w:r>
      <w:r>
        <w:rPr>
          <w:rFonts w:hint="eastAsia"/>
          <w:lang w:eastAsia="zh-CN"/>
        </w:rPr>
        <w:t>）</w:t>
      </w:r>
    </w:p>
    <w:p>
      <w:pPr>
        <w:rPr>
          <w:rFonts w:hint="eastAsia"/>
        </w:rPr>
      </w:pPr>
      <w:r>
        <w:rPr>
          <w:rFonts w:hint="eastAsia"/>
        </w:rPr>
        <w:t>总量:</w:t>
      </w:r>
      <w:r>
        <w:rPr>
          <w:rFonts w:hint="eastAsia"/>
          <w:lang w:eastAsia="zh-CN"/>
        </w:rPr>
        <w:t>2100</w:t>
      </w:r>
      <w:r>
        <w:rPr>
          <w:rFonts w:hint="eastAsia"/>
        </w:rPr>
        <w:t>万枚</w:t>
      </w:r>
      <w:r>
        <w:rPr>
          <w:rFonts w:hint="eastAsia"/>
          <w:lang w:eastAsia="zh-CN"/>
        </w:rPr>
        <w:t>，80%原始底池，15%交互合约，5%品牌与生态</w:t>
      </w:r>
    </w:p>
    <w:p>
      <w:pPr>
        <w:rPr>
          <w:rFonts w:hint="eastAsia"/>
        </w:rPr>
      </w:pPr>
      <w:r>
        <w:rPr>
          <w:rFonts w:hint="eastAsia"/>
        </w:rPr>
        <w:t>买:5%</w:t>
      </w:r>
      <w:r>
        <w:rPr>
          <w:rFonts w:hint="eastAsia"/>
          <w:lang w:val="en-US" w:eastAsia="zh-CN"/>
        </w:rPr>
        <w:t xml:space="preserve">  ---&gt;2</w:t>
      </w:r>
      <w:r>
        <w:rPr>
          <w:rFonts w:hint="eastAsia"/>
        </w:rPr>
        <w:t>%</w:t>
      </w:r>
      <w:r>
        <w:rPr>
          <w:rFonts w:hint="eastAsia"/>
          <w:lang w:eastAsia="zh-CN"/>
        </w:rPr>
        <w:t xml:space="preserve"> u</w:t>
      </w:r>
      <w:r>
        <w:rPr>
          <w:rFonts w:hint="eastAsia"/>
        </w:rPr>
        <w:t>自动买子币到分红合约</w:t>
      </w:r>
      <w:r>
        <w:rPr>
          <w:rFonts w:hint="eastAsia"/>
          <w:lang w:eastAsia="zh-CN"/>
        </w:rPr>
        <w:t>，</w:t>
      </w:r>
      <w:r>
        <w:rPr>
          <w:rFonts w:hint="eastAsia"/>
          <w:lang w:val="en-US" w:eastAsia="zh-CN"/>
        </w:rPr>
        <w:t xml:space="preserve"> 2</w:t>
      </w:r>
      <w:r>
        <w:rPr>
          <w:rFonts w:hint="eastAsia"/>
        </w:rPr>
        <w:t>%给U节点分红</w:t>
      </w:r>
      <w:r>
        <w:rPr>
          <w:rFonts w:hint="eastAsia"/>
          <w:lang w:eastAsia="zh-CN"/>
        </w:rPr>
        <w:t>，1%给u沉淀</w:t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</w:rPr>
        <w:t>卖:5%</w:t>
      </w:r>
      <w:r>
        <w:rPr>
          <w:rFonts w:hint="eastAsia"/>
          <w:lang w:val="en-US" w:eastAsia="zh-CN"/>
        </w:rPr>
        <w:t xml:space="preserve"> ---&gt; 2% u自动买子币到分红合约，2%币黑洞销毁，2%给u沉淀</w:t>
      </w:r>
    </w:p>
    <w:p>
      <w:pPr>
        <w:rPr>
          <w:rFonts w:hint="eastAsia"/>
          <w:lang w:eastAsia="zh-CN"/>
        </w:rPr>
      </w:pPr>
      <w:r>
        <w:rPr>
          <w:rFonts w:hint="eastAsia"/>
        </w:rPr>
        <w:t>盈利税:</w:t>
      </w:r>
      <w:r>
        <w:rPr>
          <w:rFonts w:hint="eastAsia"/>
          <w:lang w:eastAsia="zh-CN"/>
        </w:rPr>
        <w:t>25</w:t>
      </w:r>
      <w:r>
        <w:rPr>
          <w:rFonts w:hint="eastAsia"/>
        </w:rPr>
        <w:t>%</w:t>
      </w:r>
      <w:r>
        <w:rPr>
          <w:rFonts w:hint="eastAsia"/>
          <w:lang w:val="en-US" w:eastAsia="zh-CN"/>
        </w:rPr>
        <w:t xml:space="preserve"> ----&gt;  </w:t>
      </w:r>
      <w:r>
        <w:rPr>
          <w:rFonts w:hint="eastAsia"/>
        </w:rPr>
        <w:t>5%给U节点分红</w:t>
      </w:r>
      <w:r>
        <w:rPr>
          <w:rFonts w:hint="eastAsia"/>
          <w:lang w:val="en-US" w:eastAsia="zh-CN"/>
        </w:rPr>
        <w:t>,</w:t>
      </w:r>
      <w:r>
        <w:rPr>
          <w:rFonts w:hint="eastAsia"/>
        </w:rPr>
        <w:t>10%自动买子币到分红合约</w:t>
      </w:r>
      <w:r>
        <w:rPr>
          <w:rFonts w:hint="eastAsia"/>
          <w:lang w:val="en-US" w:eastAsia="zh-CN"/>
        </w:rPr>
        <w:t>,</w:t>
      </w:r>
      <w:r>
        <w:rPr>
          <w:rFonts w:hint="eastAsia"/>
        </w:rPr>
        <w:t>10%给U</w:t>
      </w:r>
      <w:r>
        <w:rPr>
          <w:rFonts w:hint="eastAsia"/>
          <w:lang w:eastAsia="zh-CN"/>
        </w:rPr>
        <w:t>沉淀</w:t>
      </w:r>
    </w:p>
    <w:p>
      <w:pPr>
        <w:rPr>
          <w:rFonts w:hint="eastAsia"/>
          <w:lang w:eastAsia="zh-CN"/>
        </w:rPr>
      </w:pPr>
      <w:r>
        <w:rPr>
          <w:rFonts w:hint="eastAsia"/>
          <w:color w:val="FF0000"/>
          <w:lang w:eastAsia="zh-CN"/>
        </w:rPr>
        <w:t>单笔买或者卖限制1000U</w:t>
      </w:r>
    </w:p>
    <w:p>
      <w:pPr>
        <w:rPr>
          <w:rFonts w:hint="eastAsia"/>
          <w:lang w:eastAsia="zh-CN"/>
        </w:rPr>
      </w:pPr>
    </w:p>
    <w:p>
      <w:pPr>
        <w:rPr>
          <w:rFonts w:hint="eastAsia"/>
          <w:sz w:val="36"/>
          <w:szCs w:val="44"/>
        </w:rPr>
      </w:pPr>
      <w:r>
        <w:rPr>
          <w:rFonts w:hint="eastAsia"/>
          <w:sz w:val="36"/>
          <w:szCs w:val="44"/>
        </w:rPr>
        <w:t>激励层代币:</w:t>
      </w:r>
      <w:r>
        <w:rPr>
          <w:rFonts w:hint="eastAsia"/>
          <w:sz w:val="36"/>
          <w:szCs w:val="44"/>
          <w:lang w:eastAsia="zh-CN"/>
        </w:rPr>
        <w:t xml:space="preserve"> LEO</w:t>
      </w:r>
    </w:p>
    <w:p>
      <w:pPr>
        <w:rPr>
          <w:rFonts w:hint="eastAsia"/>
        </w:rPr>
      </w:pPr>
      <w:r>
        <w:rPr>
          <w:rFonts w:hint="eastAsia"/>
        </w:rPr>
        <w:t>恒定发行:2</w:t>
      </w:r>
      <w:r>
        <w:rPr>
          <w:rFonts w:hint="eastAsia"/>
          <w:lang w:eastAsia="zh-CN"/>
        </w:rPr>
        <w:t>.1</w:t>
      </w:r>
      <w:r>
        <w:rPr>
          <w:rFonts w:hint="eastAsia"/>
        </w:rPr>
        <w:t>亿枚通缩至</w:t>
      </w:r>
      <w:r>
        <w:rPr>
          <w:rFonts w:hint="eastAsia"/>
          <w:lang w:eastAsia="zh-CN"/>
        </w:rPr>
        <w:t>2100</w:t>
      </w:r>
      <w:r>
        <w:rPr>
          <w:rFonts w:hint="eastAsia"/>
        </w:rPr>
        <w:t>万枚，取消所有滑点</w:t>
      </w:r>
      <w:r>
        <w:rPr>
          <w:rFonts w:hint="eastAsia"/>
          <w:lang w:eastAsia="zh-CN"/>
        </w:rPr>
        <w:t>、</w:t>
      </w:r>
      <w:r>
        <w:rPr>
          <w:rFonts w:hint="eastAsia"/>
        </w:rPr>
        <w:t>机制和限制</w:t>
      </w:r>
    </w:p>
    <w:p>
      <w:pPr>
        <w:rPr>
          <w:rFonts w:hint="eastAsia"/>
        </w:rPr>
      </w:pPr>
      <w:r>
        <w:rPr>
          <w:rFonts w:hint="eastAsia"/>
        </w:rPr>
        <w:t>机制:每日底池自动燃烧0.5%到0x00000.....DEAD地址 销毁至1310万枚停止销毁。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01上线只开放卖单，卖出即销毁(</w:t>
      </w:r>
      <w:r>
        <w:rPr>
          <w:rFonts w:hint="eastAsia"/>
          <w:lang w:eastAsia="zh-CN"/>
        </w:rPr>
        <w:t>总量</w:t>
      </w:r>
      <w:r>
        <w:rPr>
          <w:rFonts w:hint="eastAsia"/>
        </w:rPr>
        <w:t>销毁至1亿后不再卖出销毁)</w:t>
      </w:r>
    </w:p>
    <w:p>
      <w:pPr>
        <w:rPr>
          <w:rFonts w:hint="eastAsia"/>
        </w:rPr>
      </w:pPr>
      <w:r>
        <w:rPr>
          <w:rFonts w:hint="eastAsia"/>
        </w:rPr>
        <w:t>02</w:t>
      </w:r>
      <w:r>
        <w:rPr>
          <w:rFonts w:hint="eastAsia"/>
          <w:lang w:val="en-US" w:eastAsia="zh-CN"/>
        </w:rPr>
        <w:t xml:space="preserve"> </w:t>
      </w:r>
      <w:r>
        <w:rPr>
          <w:rFonts w:hint="eastAsia"/>
        </w:rPr>
        <w:t>底池达到</w:t>
      </w:r>
      <w:r>
        <w:rPr>
          <w:rFonts w:hint="eastAsia"/>
          <w:lang w:eastAsia="zh-CN"/>
        </w:rPr>
        <w:t>1000</w:t>
      </w:r>
      <w:r>
        <w:rPr>
          <w:rFonts w:hint="eastAsia"/>
        </w:rPr>
        <w:t>万U后做市商绩效额度生效，开始按额度认购。</w:t>
      </w:r>
    </w:p>
    <w:p>
      <w:pPr>
        <w:rPr>
          <w:rFonts w:hint="eastAsia"/>
        </w:rPr>
      </w:pPr>
      <w:r>
        <w:rPr>
          <w:rFonts w:hint="eastAsia"/>
        </w:rPr>
        <w:t>03交易机制:</w:t>
      </w:r>
    </w:p>
    <w:p>
      <w:pPr>
        <w:rPr>
          <w:rFonts w:hint="eastAsia"/>
        </w:rPr>
      </w:pPr>
      <w:r>
        <w:rPr>
          <w:rFonts w:hint="eastAsia"/>
        </w:rPr>
        <w:t>买:</w:t>
      </w:r>
      <w:r>
        <w:rPr>
          <w:rFonts w:hint="eastAsia"/>
          <w:lang w:eastAsia="zh-CN"/>
        </w:rPr>
        <w:t>5</w:t>
      </w:r>
      <w:r>
        <w:rPr>
          <w:rFonts w:hint="eastAsia"/>
        </w:rPr>
        <w:t>%</w:t>
      </w:r>
      <w:r>
        <w:rPr>
          <w:rFonts w:hint="eastAsia"/>
          <w:lang w:eastAsia="zh-CN"/>
        </w:rPr>
        <w:t>，2%</w:t>
      </w:r>
      <w:r>
        <w:rPr>
          <w:rFonts w:hint="eastAsia"/>
        </w:rPr>
        <w:t>自动买子币到分红合约</w:t>
      </w:r>
      <w:r>
        <w:rPr>
          <w:rFonts w:hint="eastAsia"/>
          <w:lang w:val="en-US" w:eastAsia="zh-CN"/>
        </w:rPr>
        <w:t xml:space="preserve">   2</w:t>
      </w:r>
      <w:r>
        <w:rPr>
          <w:rFonts w:hint="eastAsia"/>
        </w:rPr>
        <w:t>%给U节点分红</w:t>
      </w:r>
      <w:r>
        <w:rPr>
          <w:rFonts w:hint="eastAsia"/>
          <w:lang w:eastAsia="zh-CN"/>
        </w:rPr>
        <w:t>，1%给u沉淀</w:t>
      </w:r>
    </w:p>
    <w:p>
      <w:pPr>
        <w:rPr>
          <w:rFonts w:hint="eastAsia"/>
          <w:lang w:eastAsia="zh-CN"/>
        </w:rPr>
      </w:pPr>
      <w:r>
        <w:rPr>
          <w:rFonts w:hint="eastAsia"/>
        </w:rPr>
        <w:t>卖:5%</w:t>
      </w:r>
      <w:r>
        <w:rPr>
          <w:rFonts w:hint="eastAsia"/>
          <w:lang w:eastAsia="zh-CN"/>
        </w:rPr>
        <w:t>，直接黑洞</w:t>
      </w:r>
    </w:p>
    <w:p>
      <w:pPr>
        <w:rPr>
          <w:rFonts w:hint="eastAsia"/>
          <w:color w:val="FF0000"/>
          <w:lang w:eastAsia="zh-CN"/>
        </w:rPr>
      </w:pPr>
    </w:p>
    <w:p>
      <w:pPr>
        <w:rPr>
          <w:rFonts w:hint="eastAsia"/>
          <w:lang w:eastAsia="zh-CN"/>
        </w:rPr>
      </w:pPr>
      <w:r>
        <w:rPr>
          <w:rFonts w:hint="eastAsia"/>
          <w:color w:val="FF0000"/>
          <w:lang w:eastAsia="zh-CN"/>
        </w:rPr>
        <w:t>单笔买卖限制1000U，这个在取消所有滑点机制的时候一起取消</w:t>
      </w:r>
    </w:p>
    <w:p>
      <w:pPr>
        <w:rPr>
          <w:rFonts w:hint="eastAsia"/>
          <w:sz w:val="32"/>
          <w:szCs w:val="40"/>
        </w:rPr>
      </w:pPr>
      <w:r>
        <w:rPr>
          <w:rFonts w:hint="eastAsia"/>
          <w:sz w:val="32"/>
          <w:szCs w:val="40"/>
        </w:rPr>
        <w:t>L</w:t>
      </w:r>
      <w:r>
        <w:rPr>
          <w:rFonts w:hint="eastAsia"/>
          <w:sz w:val="32"/>
          <w:szCs w:val="40"/>
          <w:lang w:eastAsia="zh-CN"/>
        </w:rPr>
        <w:t>E</w:t>
      </w:r>
      <w:r>
        <w:rPr>
          <w:rFonts w:hint="eastAsia"/>
          <w:sz w:val="32"/>
          <w:szCs w:val="40"/>
        </w:rPr>
        <w:t>X做市商机制模型</w:t>
      </w:r>
    </w:p>
    <w:p>
      <w:pPr>
        <w:rPr>
          <w:rFonts w:hint="eastAsia"/>
          <w:lang w:eastAsia="zh-CN"/>
        </w:rPr>
      </w:pPr>
      <w:r>
        <w:rPr>
          <w:rFonts w:hint="eastAsia"/>
          <w:lang w:val="en-US" w:eastAsia="zh-CN"/>
        </w:rPr>
        <w:t>1U---</w:t>
      </w:r>
      <w:r>
        <w:rPr>
          <w:rFonts w:hint="eastAsia"/>
        </w:rPr>
        <w:t>1000U均可参与，</w:t>
      </w:r>
      <w:r>
        <w:rPr>
          <w:rFonts w:hint="eastAsia"/>
          <w:lang w:eastAsia="zh-CN"/>
        </w:rPr>
        <w:t>单笔最1000U，</w:t>
      </w:r>
      <w:r>
        <w:rPr>
          <w:rFonts w:hint="eastAsia"/>
        </w:rPr>
        <w:t>1U只可</w:t>
      </w:r>
      <w:r>
        <w:rPr>
          <w:rFonts w:hint="eastAsia"/>
          <w:lang w:eastAsia="zh-CN"/>
        </w:rPr>
        <w:t>生成链接</w:t>
      </w:r>
      <w:r>
        <w:rPr>
          <w:rFonts w:hint="eastAsia"/>
        </w:rPr>
        <w:t>绑定关系，</w:t>
      </w:r>
      <w:r>
        <w:rPr>
          <w:rFonts w:hint="eastAsia"/>
          <w:lang w:eastAsia="zh-CN"/>
        </w:rPr>
        <w:t>不支付1U没有分享链接。满200</w:t>
      </w:r>
      <w:r>
        <w:rPr>
          <w:rFonts w:hint="eastAsia"/>
        </w:rPr>
        <w:t>U为有效用户</w:t>
      </w:r>
      <w:r>
        <w:rPr>
          <w:rFonts w:hint="eastAsia"/>
          <w:lang w:eastAsia="zh-CN"/>
        </w:rPr>
        <w:t>，</w:t>
      </w:r>
      <w:r>
        <w:rPr>
          <w:rFonts w:hint="eastAsia"/>
        </w:rPr>
        <w:t>享受</w:t>
      </w:r>
      <w:r>
        <w:rPr>
          <w:rFonts w:hint="eastAsia"/>
          <w:lang w:eastAsia="zh-CN"/>
        </w:rPr>
        <w:t>动态</w:t>
      </w:r>
      <w:r>
        <w:rPr>
          <w:rFonts w:hint="eastAsia"/>
        </w:rPr>
        <w:t>奖励</w:t>
      </w:r>
      <w:r>
        <w:rPr>
          <w:rFonts w:hint="eastAsia"/>
          <w:lang w:eastAsia="zh-CN"/>
        </w:rPr>
        <w:t>，没有烧伤</w:t>
      </w:r>
    </w:p>
    <w:p>
      <w:pPr>
        <w:rPr>
          <w:rFonts w:hint="eastAsia"/>
          <w:b/>
          <w:bCs/>
          <w:color w:val="FF0000"/>
          <w:lang w:eastAsia="zh-CN"/>
        </w:rPr>
      </w:pPr>
    </w:p>
    <w:p>
      <w:pPr>
        <w:rPr>
          <w:rFonts w:hint="eastAsia"/>
          <w:lang w:eastAsia="zh-CN"/>
        </w:rPr>
      </w:pPr>
      <w:r>
        <w:rPr>
          <w:rFonts w:hint="eastAsia"/>
          <w:b/>
          <w:bCs/>
          <w:color w:val="FF0000"/>
          <w:lang w:eastAsia="zh-CN"/>
        </w:rPr>
        <w:t>每一笔订单</w:t>
      </w:r>
      <w:r>
        <w:rPr>
          <w:rFonts w:hint="eastAsia"/>
          <w:b/>
          <w:bCs/>
          <w:color w:val="FF0000"/>
          <w:lang w:eastAsia="zh-CN"/>
        </w:rPr>
        <w:t>循环复投玩满12个月出局</w:t>
      </w:r>
    </w:p>
    <w:p>
      <w:pPr>
        <w:rPr>
          <w:rFonts w:hint="eastAsia"/>
        </w:rPr>
      </w:pPr>
    </w:p>
    <w:p>
      <w:pPr>
        <w:rPr>
          <w:rFonts w:hint="eastAsia"/>
          <w:highlight w:val="yellow"/>
        </w:rPr>
      </w:pPr>
      <w:r>
        <w:rPr>
          <w:rFonts w:hint="eastAsia"/>
          <w:highlight w:val="yellow"/>
        </w:rPr>
        <w:t>按秒</w:t>
      </w:r>
      <w:r>
        <w:rPr>
          <w:rFonts w:hint="eastAsia"/>
          <w:color w:val="FF0000"/>
          <w:highlight w:val="yellow"/>
          <w:lang w:eastAsia="zh-CN"/>
        </w:rPr>
        <w:t>单利</w:t>
      </w:r>
      <w:r>
        <w:rPr>
          <w:rFonts w:hint="eastAsia"/>
          <w:highlight w:val="yellow"/>
        </w:rPr>
        <w:t>系统奖励:</w:t>
      </w:r>
    </w:p>
    <w:p>
      <w:pPr>
        <w:rPr>
          <w:rFonts w:hint="eastAsia"/>
          <w:highlight w:val="yellow"/>
          <w:lang w:eastAsia="zh-CN"/>
        </w:rPr>
      </w:pPr>
      <w:r>
        <w:rPr>
          <w:rFonts w:hint="eastAsia"/>
          <w:highlight w:val="yellow"/>
          <w:lang w:eastAsia="zh-CN"/>
        </w:rPr>
        <w:t>入金自动打LP，领取利润自动触发交互合约卖币，卖币到底池后U进行动静态分红。</w:t>
      </w:r>
    </w:p>
    <w:p>
      <w:pPr>
        <w:rPr>
          <w:rFonts w:hint="eastAsia"/>
          <w:highlight w:val="yellow"/>
          <w:lang w:eastAsia="zh-CN"/>
        </w:rPr>
      </w:pPr>
    </w:p>
    <w:p>
      <w:pPr>
        <w:rPr>
          <w:rFonts w:hint="eastAsia"/>
          <w:highlight w:val="yellow"/>
        </w:rPr>
      </w:pPr>
      <w:r>
        <w:rPr>
          <w:rFonts w:hint="eastAsia"/>
          <w:highlight w:val="yellow"/>
        </w:rPr>
        <w:t>1天</w:t>
      </w:r>
      <w:r>
        <w:rPr>
          <w:rFonts w:hint="eastAsia"/>
          <w:highlight w:val="yellow"/>
          <w:lang w:val="en-US" w:eastAsia="zh-CN"/>
        </w:rPr>
        <w:t>--</w:t>
      </w:r>
      <w:r>
        <w:rPr>
          <w:rFonts w:hint="eastAsia"/>
          <w:highlight w:val="yellow"/>
        </w:rPr>
        <w:t>0.3%</w:t>
      </w:r>
      <w:r>
        <w:rPr>
          <w:rFonts w:hint="eastAsia"/>
          <w:highlight w:val="yellow"/>
          <w:lang w:val="en-US" w:eastAsia="zh-CN"/>
        </w:rPr>
        <w:t xml:space="preserve">  </w:t>
      </w:r>
      <w:r>
        <w:rPr>
          <w:rFonts w:hint="eastAsia"/>
          <w:highlight w:val="yellow"/>
        </w:rPr>
        <w:t xml:space="preserve">  </w:t>
      </w:r>
      <w:r>
        <w:rPr>
          <w:rFonts w:hint="eastAsia"/>
          <w:highlight w:val="yellow"/>
          <w:lang w:val="en-US" w:eastAsia="zh-CN"/>
        </w:rPr>
        <w:t xml:space="preserve">  15天：0.6%       </w:t>
      </w:r>
      <w:r>
        <w:rPr>
          <w:rFonts w:hint="eastAsia"/>
          <w:highlight w:val="yellow"/>
        </w:rPr>
        <w:t>30天</w:t>
      </w:r>
      <w:r>
        <w:rPr>
          <w:rFonts w:hint="eastAsia"/>
          <w:highlight w:val="yellow"/>
          <w:lang w:val="en-US" w:eastAsia="zh-CN"/>
        </w:rPr>
        <w:t>--</w:t>
      </w:r>
      <w:r>
        <w:rPr>
          <w:rFonts w:hint="eastAsia"/>
          <w:highlight w:val="yellow"/>
        </w:rPr>
        <w:t>1.</w:t>
      </w:r>
      <w:r>
        <w:rPr>
          <w:rFonts w:hint="eastAsia"/>
          <w:highlight w:val="yellow"/>
          <w:lang w:eastAsia="zh-CN"/>
        </w:rPr>
        <w:t>2%      90天的1.3%日化</w:t>
      </w:r>
      <w:r>
        <w:rPr>
          <w:rFonts w:hint="eastAsia"/>
          <w:highlight w:val="yellow"/>
          <w:lang w:eastAsia="zh-CN"/>
        </w:rPr>
        <w:t xml:space="preserve">     </w:t>
      </w:r>
    </w:p>
    <w:p>
      <w:pPr>
        <w:rPr>
          <w:rFonts w:hint="eastAsia"/>
          <w:highlight w:val="yellow"/>
        </w:rPr>
      </w:pPr>
      <w:r>
        <w:rPr>
          <w:rFonts w:hint="eastAsia"/>
          <w:highlight w:val="yellow"/>
        </w:rPr>
        <w:t>做市商系统奖励权重规则:1天0.3%</w:t>
      </w:r>
      <w:r>
        <w:rPr>
          <w:rFonts w:hint="eastAsia"/>
          <w:highlight w:val="yellow"/>
          <w:lang w:eastAsia="zh-CN"/>
        </w:rPr>
        <w:t>，</w:t>
      </w:r>
      <w:r>
        <w:rPr>
          <w:rFonts w:hint="eastAsia"/>
          <w:highlight w:val="yellow"/>
        </w:rPr>
        <w:t>(算入控进额度)一天后停止，复投相同金额订单才能赎回利润，</w:t>
      </w:r>
      <w:r>
        <w:rPr>
          <w:rFonts w:hint="eastAsia"/>
          <w:highlight w:val="yellow"/>
          <w:lang w:eastAsia="zh-CN"/>
        </w:rPr>
        <w:t>不复投只取本金会有手续费扣本金的百分比。</w:t>
      </w:r>
      <w:r>
        <w:rPr>
          <w:rFonts w:hint="eastAsia"/>
          <w:highlight w:val="yellow"/>
        </w:rPr>
        <w:t>1天为体验单。每个地址只能一次</w:t>
      </w:r>
      <w:r>
        <w:rPr>
          <w:rFonts w:hint="eastAsia"/>
          <w:highlight w:val="yellow"/>
          <w:lang w:eastAsia="zh-CN"/>
        </w:rPr>
        <w:t>，并且只有100油额度，</w:t>
      </w:r>
      <w:r>
        <w:rPr>
          <w:rFonts w:hint="eastAsia"/>
          <w:highlight w:val="yellow"/>
        </w:rPr>
        <w:t>复投必须是15天或者30天</w:t>
      </w:r>
      <w:r>
        <w:rPr>
          <w:rFonts w:hint="eastAsia"/>
          <w:highlight w:val="yellow"/>
          <w:lang w:eastAsia="zh-CN"/>
        </w:rPr>
        <w:t>或者90天</w:t>
      </w:r>
      <w:r>
        <w:rPr>
          <w:rFonts w:hint="eastAsia"/>
          <w:highlight w:val="yellow"/>
        </w:rPr>
        <w:t>。</w:t>
      </w:r>
      <w:r>
        <w:rPr>
          <w:rFonts w:hint="eastAsia"/>
          <w:highlight w:val="yellow"/>
          <w:lang w:eastAsia="zh-CN"/>
        </w:rPr>
        <w:t>一天的不拿利润直接赎回没有手续费</w:t>
      </w:r>
    </w:p>
    <w:p>
      <w:pPr>
        <w:rPr>
          <w:rFonts w:hint="eastAsia"/>
          <w:highlight w:val="yellow"/>
        </w:rPr>
      </w:pPr>
    </w:p>
    <w:p>
      <w:pPr>
        <w:rPr>
          <w:rFonts w:hint="eastAsia"/>
          <w:highlight w:val="yellow"/>
        </w:rPr>
      </w:pPr>
      <w:r>
        <w:rPr>
          <w:rFonts w:hint="eastAsia"/>
          <w:highlight w:val="yellow"/>
        </w:rPr>
        <w:t>1天订单</w:t>
      </w:r>
      <w:r>
        <w:rPr>
          <w:rFonts w:hint="eastAsia"/>
          <w:highlight w:val="yellow"/>
          <w:lang w:eastAsia="zh-CN"/>
        </w:rPr>
        <w:t>，一个账户</w:t>
      </w:r>
      <w:r>
        <w:rPr>
          <w:rFonts w:hint="eastAsia"/>
          <w:highlight w:val="yellow"/>
        </w:rPr>
        <w:t>只能体验一次，</w:t>
      </w:r>
      <w:r>
        <w:rPr>
          <w:rFonts w:hint="eastAsia"/>
          <w:highlight w:val="yellow"/>
          <w:lang w:eastAsia="zh-CN"/>
        </w:rPr>
        <w:t>一天到期后停止收益，赎回利润的时候弹出自动续约15天或者30天或者90天。一起支付Gas直接自动复投</w:t>
      </w:r>
    </w:p>
    <w:p>
      <w:pPr>
        <w:rPr>
          <w:rFonts w:hint="eastAsia"/>
          <w:highlight w:val="yellow"/>
          <w:lang w:eastAsia="zh-CN"/>
        </w:rPr>
      </w:pPr>
      <w:r>
        <w:rPr>
          <w:rFonts w:hint="eastAsia"/>
          <w:highlight w:val="yellow"/>
        </w:rPr>
        <w:t>15天0.6%，15天后停止，</w:t>
      </w:r>
      <w:r>
        <w:rPr>
          <w:rFonts w:hint="eastAsia"/>
          <w:highlight w:val="yellow"/>
          <w:lang w:eastAsia="zh-CN"/>
        </w:rPr>
        <w:t>自动</w:t>
      </w:r>
      <w:r>
        <w:rPr>
          <w:rFonts w:hint="eastAsia"/>
          <w:highlight w:val="yellow"/>
        </w:rPr>
        <w:t>复投相同金额订单，</w:t>
      </w:r>
      <w:r>
        <w:rPr>
          <w:rFonts w:hint="eastAsia"/>
          <w:highlight w:val="yellow"/>
          <w:lang w:eastAsia="zh-CN"/>
        </w:rPr>
        <w:t>客户赎回的利润的时候，弹出窗口</w:t>
      </w:r>
      <w:r>
        <w:rPr>
          <w:rFonts w:hint="eastAsia"/>
          <w:highlight w:val="yellow"/>
        </w:rPr>
        <w:t>选择</w:t>
      </w:r>
      <w:r>
        <w:rPr>
          <w:rFonts w:hint="eastAsia"/>
          <w:highlight w:val="yellow"/>
          <w:lang w:eastAsia="zh-CN"/>
        </w:rPr>
        <w:t>自动续约</w:t>
      </w:r>
      <w:r>
        <w:rPr>
          <w:rFonts w:hint="eastAsia"/>
          <w:highlight w:val="yellow"/>
        </w:rPr>
        <w:t>15天或者30天</w:t>
      </w:r>
      <w:r>
        <w:rPr>
          <w:rFonts w:hint="eastAsia"/>
          <w:highlight w:val="yellow"/>
          <w:lang w:eastAsia="zh-CN"/>
        </w:rPr>
        <w:t>或者90天，</w:t>
      </w:r>
      <w:r>
        <w:rPr>
          <w:rFonts w:hint="eastAsia"/>
          <w:highlight w:val="yellow"/>
        </w:rPr>
        <w:t>才能</w:t>
      </w:r>
      <w:r>
        <w:rPr>
          <w:rFonts w:hint="eastAsia"/>
          <w:highlight w:val="yellow"/>
          <w:lang w:eastAsia="zh-CN"/>
        </w:rPr>
        <w:t>领取</w:t>
      </w:r>
      <w:r>
        <w:rPr>
          <w:rFonts w:hint="eastAsia"/>
          <w:highlight w:val="yellow"/>
          <w:lang w:eastAsia="zh-CN"/>
        </w:rPr>
        <w:t>到期</w:t>
      </w:r>
      <w:r>
        <w:rPr>
          <w:rFonts w:hint="eastAsia"/>
          <w:highlight w:val="yellow"/>
        </w:rPr>
        <w:t>利润</w:t>
      </w:r>
      <w:r>
        <w:rPr>
          <w:rFonts w:hint="eastAsia"/>
          <w:highlight w:val="yellow"/>
          <w:lang w:eastAsia="zh-CN"/>
        </w:rPr>
        <w:t>。根据订单时间，如果不玩了直接抽逃本金，第一个15天扣手续费5%，第二个15天跑扣10%，第三个15天跑扣15%……依此类推扣完为止。</w:t>
      </w:r>
    </w:p>
    <w:p>
      <w:pPr>
        <w:rPr>
          <w:rFonts w:hint="eastAsia"/>
          <w:highlight w:val="yellow"/>
          <w:lang w:eastAsia="zh-CN"/>
        </w:rPr>
      </w:pPr>
    </w:p>
    <w:p>
      <w:pPr>
        <w:rPr>
          <w:rFonts w:hint="eastAsia"/>
          <w:color w:val="FF0000"/>
          <w:highlight w:val="yellow"/>
          <w:lang w:eastAsia="zh-CN"/>
        </w:rPr>
      </w:pPr>
      <w:r>
        <w:rPr>
          <w:rFonts w:hint="eastAsia"/>
          <w:highlight w:val="yellow"/>
        </w:rPr>
        <w:t>30天1.2%，30天后停止</w:t>
      </w:r>
      <w:r>
        <w:rPr>
          <w:rFonts w:hint="eastAsia"/>
          <w:highlight w:val="yellow"/>
          <w:lang w:eastAsia="zh-CN"/>
        </w:rPr>
        <w:t>，30天后才能解约抽逃本金，利润是每15天可以领取一次，每次可以领取利润的时候超过24小时没有领，就要等下一个15天之后再领</w:t>
      </w:r>
      <w:r>
        <w:rPr>
          <w:rFonts w:hint="eastAsia"/>
          <w:highlight w:val="yellow"/>
        </w:rPr>
        <w:t>，</w:t>
      </w:r>
      <w:r>
        <w:rPr>
          <w:rFonts w:hint="eastAsia"/>
          <w:highlight w:val="yellow"/>
          <w:lang w:eastAsia="zh-CN"/>
        </w:rPr>
        <w:t>领取到期利润的时候</w:t>
      </w:r>
      <w:r>
        <w:rPr>
          <w:rFonts w:hint="eastAsia"/>
          <w:highlight w:val="yellow"/>
          <w:lang w:eastAsia="zh-CN"/>
        </w:rPr>
        <w:t>自动</w:t>
      </w:r>
      <w:r>
        <w:rPr>
          <w:rFonts w:hint="eastAsia"/>
          <w:highlight w:val="yellow"/>
        </w:rPr>
        <w:t>复投相同金额订单，</w:t>
      </w:r>
      <w:r>
        <w:rPr>
          <w:rFonts w:hint="eastAsia"/>
          <w:highlight w:val="yellow"/>
          <w:lang w:eastAsia="zh-CN"/>
        </w:rPr>
        <w:t>弹出窗口</w:t>
      </w:r>
      <w:r>
        <w:rPr>
          <w:rFonts w:hint="eastAsia"/>
          <w:highlight w:val="yellow"/>
        </w:rPr>
        <w:t>选择</w:t>
      </w:r>
      <w:r>
        <w:rPr>
          <w:rFonts w:hint="eastAsia"/>
          <w:highlight w:val="yellow"/>
          <w:lang w:eastAsia="zh-CN"/>
        </w:rPr>
        <w:t>自动续约</w:t>
      </w:r>
      <w:r>
        <w:rPr>
          <w:rFonts w:hint="eastAsia"/>
          <w:highlight w:val="yellow"/>
        </w:rPr>
        <w:t>30天</w:t>
      </w:r>
      <w:r>
        <w:rPr>
          <w:rFonts w:hint="eastAsia"/>
          <w:highlight w:val="yellow"/>
          <w:lang w:eastAsia="zh-CN"/>
        </w:rPr>
        <w:t>或者90天，</w:t>
      </w:r>
      <w:r>
        <w:rPr>
          <w:rFonts w:hint="eastAsia"/>
          <w:color w:val="FF0000"/>
          <w:highlight w:val="yellow"/>
          <w:lang w:eastAsia="zh-CN"/>
        </w:rPr>
        <w:t>复投只能往高天数，不能往低天数</w:t>
      </w:r>
    </w:p>
    <w:p>
      <w:pPr>
        <w:rPr>
          <w:rFonts w:hint="eastAsia"/>
          <w:lang w:eastAsia="zh-CN"/>
        </w:rPr>
      </w:pPr>
      <w:r>
        <w:rPr>
          <w:rFonts w:hint="eastAsia"/>
        </w:rPr>
        <w:t>订单到期</w:t>
      </w:r>
      <w:r>
        <w:rPr>
          <w:rFonts w:hint="eastAsia"/>
          <w:lang w:eastAsia="zh-CN"/>
        </w:rPr>
        <w:t>后，如果不领取利润不复投，直接取回本金【解约】，首先这次的利润拿不走不出底池，并扣除手续费：</w:t>
      </w:r>
    </w:p>
    <w:p>
      <w:pPr>
        <w:rPr>
          <w:rFonts w:hint="eastAsia"/>
          <w:lang w:eastAsia="zh-CN"/>
        </w:rPr>
      </w:pPr>
    </w:p>
    <w:p>
      <w:pPr>
        <w:rPr>
          <w:rFonts w:hint="eastAsia"/>
          <w:highlight w:val="yellow"/>
          <w:lang w:eastAsia="zh-CN"/>
        </w:rPr>
      </w:pPr>
      <w:r>
        <w:rPr>
          <w:rFonts w:hint="eastAsia"/>
          <w:color w:val="FF0000"/>
          <w:highlight w:val="yellow"/>
          <w:lang w:eastAsia="zh-CN"/>
        </w:rPr>
        <w:t>30天的，</w:t>
      </w:r>
      <w:r>
        <w:rPr>
          <w:rFonts w:hint="eastAsia"/>
          <w:color w:val="FF0000"/>
          <w:highlight w:val="yellow"/>
        </w:rPr>
        <w:t>检测每一笔订单，</w:t>
      </w:r>
      <w:r>
        <w:rPr>
          <w:rFonts w:hint="eastAsia"/>
          <w:highlight w:val="yellow"/>
        </w:rPr>
        <w:t>满1个月没有</w:t>
      </w:r>
      <w:r>
        <w:rPr>
          <w:rFonts w:hint="eastAsia"/>
          <w:highlight w:val="yellow"/>
          <w:lang w:eastAsia="zh-CN"/>
        </w:rPr>
        <w:t>复投拿</w:t>
      </w:r>
      <w:r>
        <w:rPr>
          <w:rFonts w:hint="eastAsia"/>
          <w:highlight w:val="yellow"/>
        </w:rPr>
        <w:t>盈利</w:t>
      </w:r>
      <w:r>
        <w:rPr>
          <w:rFonts w:hint="eastAsia"/>
          <w:highlight w:val="yellow"/>
          <w:lang w:eastAsia="zh-CN"/>
        </w:rPr>
        <w:t>，</w:t>
      </w:r>
      <w:r>
        <w:rPr>
          <w:rFonts w:hint="eastAsia"/>
          <w:highlight w:val="yellow"/>
        </w:rPr>
        <w:t>直接</w:t>
      </w:r>
      <w:r>
        <w:rPr>
          <w:rFonts w:hint="eastAsia"/>
          <w:highlight w:val="yellow"/>
          <w:lang w:eastAsia="zh-CN"/>
        </w:rPr>
        <w:t>本金</w:t>
      </w:r>
      <w:r>
        <w:rPr>
          <w:rFonts w:hint="eastAsia"/>
          <w:highlight w:val="yellow"/>
        </w:rPr>
        <w:t>抽逃，</w:t>
      </w:r>
      <w:r>
        <w:rPr>
          <w:rFonts w:hint="eastAsia"/>
          <w:highlight w:val="yellow"/>
          <w:lang w:eastAsia="zh-CN"/>
        </w:rPr>
        <w:t>扣10%➕这个月前面每10天领走的金额为</w:t>
      </w:r>
      <w:r>
        <w:rPr>
          <w:rFonts w:hint="eastAsia"/>
          <w:highlight w:val="yellow"/>
        </w:rPr>
        <w:t>手续费。满2个月抽逃，直接扣当然到期质押本金的</w:t>
      </w:r>
      <w:r>
        <w:rPr>
          <w:rFonts w:hint="eastAsia"/>
          <w:highlight w:val="yellow"/>
          <w:lang w:eastAsia="zh-CN"/>
        </w:rPr>
        <w:t>20</w:t>
      </w:r>
      <w:r>
        <w:rPr>
          <w:rFonts w:hint="eastAsia"/>
          <w:highlight w:val="yellow"/>
        </w:rPr>
        <w:t>%</w:t>
      </w:r>
      <w:r>
        <w:rPr>
          <w:rFonts w:hint="eastAsia"/>
          <w:highlight w:val="yellow"/>
          <w:lang w:eastAsia="zh-CN"/>
        </w:rPr>
        <w:t>➕这个月前面每10天领走的利润，</w:t>
      </w:r>
      <w:r>
        <w:rPr>
          <w:rFonts w:hint="eastAsia"/>
          <w:highlight w:val="yellow"/>
        </w:rPr>
        <w:t>满3个月跑扣</w:t>
      </w:r>
      <w:r>
        <w:rPr>
          <w:rFonts w:hint="eastAsia"/>
          <w:highlight w:val="yellow"/>
          <w:lang w:eastAsia="zh-CN"/>
        </w:rPr>
        <w:t>30</w:t>
      </w:r>
      <w:r>
        <w:rPr>
          <w:rFonts w:hint="eastAsia"/>
          <w:highlight w:val="yellow"/>
        </w:rPr>
        <w:t>%</w:t>
      </w:r>
      <w:r>
        <w:rPr>
          <w:rFonts w:hint="eastAsia"/>
          <w:highlight w:val="yellow"/>
          <w:lang w:eastAsia="zh-CN"/>
        </w:rPr>
        <w:t>➕本月领走的利润</w:t>
      </w:r>
      <w:r>
        <w:rPr>
          <w:rFonts w:hint="eastAsia"/>
          <w:highlight w:val="yellow"/>
        </w:rPr>
        <w:t>，满4个月跑扣</w:t>
      </w:r>
      <w:r>
        <w:rPr>
          <w:rFonts w:hint="eastAsia"/>
          <w:highlight w:val="yellow"/>
          <w:lang w:eastAsia="zh-CN"/>
        </w:rPr>
        <w:t>40</w:t>
      </w:r>
      <w:r>
        <w:rPr>
          <w:rFonts w:hint="eastAsia"/>
          <w:highlight w:val="yellow"/>
        </w:rPr>
        <w:t>%</w:t>
      </w:r>
      <w:r>
        <w:rPr>
          <w:rFonts w:hint="eastAsia"/>
          <w:highlight w:val="yellow"/>
          <w:lang w:eastAsia="zh-CN"/>
        </w:rPr>
        <w:t>➕领走的利润</w:t>
      </w:r>
      <w:r>
        <w:rPr>
          <w:rFonts w:hint="eastAsia"/>
          <w:highlight w:val="yellow"/>
        </w:rPr>
        <w:t>，第5个月</w:t>
      </w:r>
      <w:r>
        <w:rPr>
          <w:rFonts w:hint="eastAsia"/>
          <w:highlight w:val="yellow"/>
          <w:lang w:eastAsia="zh-CN"/>
        </w:rPr>
        <w:t>扣50%➕本月领走的利润，第6个月扣60%➕本月领走的利润，第7个月扣70%➕本月领走的利润，第8个月扣80%➕本月领走的利润，第9个月扣90%➕本月领走的利润，直到扣完为止。第10个月扣100%【百分比参数需要可更改】</w:t>
      </w:r>
    </w:p>
    <w:p>
      <w:pPr>
        <w:rPr>
          <w:rFonts w:hint="eastAsia"/>
          <w:color w:val="FF0000"/>
          <w:highlight w:val="yellow"/>
          <w:lang w:eastAsia="zh-CN"/>
        </w:rPr>
      </w:pPr>
    </w:p>
    <w:p>
      <w:pPr>
        <w:rPr>
          <w:rFonts w:hint="eastAsia"/>
          <w:color w:val="FF0000"/>
          <w:highlight w:val="yellow"/>
          <w:lang w:eastAsia="zh-CN"/>
        </w:rPr>
      </w:pPr>
      <w:r>
        <w:rPr>
          <w:rFonts w:hint="eastAsia"/>
          <w:color w:val="FF0000"/>
          <w:highlight w:val="yellow"/>
          <w:lang w:eastAsia="zh-CN"/>
        </w:rPr>
        <w:t>90天的，每10天领取一次利润，如果到90天直接抽逃直接扣本金的60%第二个90天无法抽逃本金，显示可解约额度0。</w:t>
      </w:r>
    </w:p>
    <w:p>
      <w:pPr>
        <w:rPr>
          <w:rFonts w:hint="eastAsia"/>
          <w:color w:val="FF0000"/>
          <w:highlight w:val="yellow"/>
          <w:lang w:eastAsia="zh-CN"/>
        </w:rPr>
      </w:pPr>
    </w:p>
    <w:p>
      <w:pPr>
        <w:rPr>
          <w:rFonts w:hint="eastAsia"/>
          <w:color w:val="FF0000"/>
          <w:highlight w:val="yellow"/>
          <w:lang w:eastAsia="zh-CN"/>
        </w:rPr>
      </w:pPr>
    </w:p>
    <w:p>
      <w:pPr>
        <w:rPr>
          <w:rFonts w:hint="eastAsia"/>
          <w:color w:val="FF0000"/>
          <w:highlight w:val="cyan"/>
          <w:lang w:eastAsia="zh-CN"/>
        </w:rPr>
      </w:pPr>
      <w:r>
        <w:rPr>
          <w:rFonts w:hint="eastAsia"/>
          <w:color w:val="FF0000"/>
          <w:highlight w:val="cyan"/>
          <w:lang w:eastAsia="zh-CN"/>
        </w:rPr>
        <w:t>账户为0的没有动态奖金，多余没分完的奖金沉淀指定地址【每个沉淀地址都单独提供】</w:t>
      </w:r>
    </w:p>
    <w:p>
      <w:pPr>
        <w:rPr>
          <w:rFonts w:hint="eastAsia"/>
          <w:color w:val="FF0000"/>
          <w:highlight w:val="cyan"/>
          <w:lang w:eastAsia="zh-CN"/>
        </w:rPr>
      </w:pPr>
      <w:r>
        <w:rPr>
          <w:rFonts w:hint="eastAsia"/>
          <w:color w:val="FF0000"/>
          <w:highlight w:val="cyan"/>
          <w:lang w:eastAsia="zh-CN"/>
        </w:rPr>
        <w:t>15天的订单必须满15天提取利润➕自动复投【弹出窗口让客户选择15天还是30天】</w:t>
      </w:r>
    </w:p>
    <w:p>
      <w:pPr>
        <w:rPr>
          <w:rFonts w:hint="eastAsia"/>
          <w:color w:val="FF0000"/>
          <w:highlight w:val="cyan"/>
          <w:lang w:eastAsia="zh-CN"/>
        </w:rPr>
      </w:pPr>
      <w:r>
        <w:rPr>
          <w:rFonts w:hint="eastAsia"/>
          <w:color w:val="FF0000"/>
          <w:highlight w:val="cyan"/>
          <w:lang w:eastAsia="zh-CN"/>
        </w:rPr>
        <w:t>30天的订单每15天可以提取一次利润，也可以累计到30天一起提，满30天提取利润的时候同时发起自动复投指令。如果从质押周期开始，到质押到期满初始质押周期的订单不复投，超过24小时之后，本次利润自动扣除50%不出池，，再过24小时还不提利润不复投，直接100%利润扣除不出池，并且超过24小时后，加扣本金的10%，如果抽逃就在原手续费基础上扣➕每24小时加扣10%，扣完为止，扣除的利润不出池。如果客户继续续约玩，就没有手续费，正常进入下一轮质押生息</w:t>
      </w:r>
    </w:p>
    <w:p>
      <w:pPr>
        <w:rPr>
          <w:rFonts w:hint="eastAsia"/>
          <w:highlight w:val="cyan"/>
        </w:rPr>
      </w:pPr>
    </w:p>
    <w:p>
      <w:pPr>
        <w:rPr>
          <w:rFonts w:hint="eastAsia"/>
        </w:rPr>
      </w:pPr>
    </w:p>
    <w:p>
      <w:pPr>
        <w:rPr>
          <w:rFonts w:hint="eastAsia"/>
          <w:highlight w:val="yellow"/>
        </w:rPr>
      </w:pPr>
    </w:p>
    <w:p>
      <w:pPr>
        <w:rPr>
          <w:rFonts w:hint="eastAsia"/>
          <w:color w:val="FF0000"/>
          <w:sz w:val="28"/>
          <w:szCs w:val="28"/>
          <w:highlight w:val="cyan"/>
        </w:rPr>
      </w:pPr>
      <w:r>
        <w:rPr>
          <w:rFonts w:hint="eastAsia"/>
          <w:color w:val="FF0000"/>
          <w:sz w:val="28"/>
          <w:szCs w:val="28"/>
          <w:highlight w:val="cyan"/>
          <w:lang w:eastAsia="zh-CN"/>
        </w:rPr>
        <w:t>注意：</w:t>
      </w:r>
      <w:r>
        <w:rPr>
          <w:rFonts w:hint="eastAsia"/>
          <w:color w:val="FF0000"/>
          <w:sz w:val="28"/>
          <w:szCs w:val="28"/>
          <w:highlight w:val="cyan"/>
        </w:rPr>
        <w:t>直接抽逃本金，手续费扣的时候在原定每月手续费的基础上扣除当月领走的利息</w:t>
      </w:r>
    </w:p>
    <w:p>
      <w:pPr>
        <w:rPr>
          <w:rFonts w:hint="eastAsia"/>
          <w:highlight w:val="yellow"/>
          <w:lang w:eastAsia="zh-CN"/>
        </w:rPr>
      </w:pPr>
    </w:p>
    <w:p>
      <w:pPr>
        <w:rPr>
          <w:rFonts w:hint="eastAsia"/>
          <w:highlight w:val="yellow"/>
          <w:lang w:eastAsia="zh-CN"/>
        </w:rPr>
      </w:pPr>
    </w:p>
    <w:p>
      <w:pPr>
        <w:rPr>
          <w:rFonts w:hint="eastAsia"/>
        </w:rPr>
      </w:pPr>
      <w:r>
        <w:rPr>
          <w:rFonts w:hint="eastAsia"/>
          <w:color w:val="FF0000"/>
          <w:highlight w:val="yellow"/>
          <w:lang w:eastAsia="zh-CN"/>
        </w:rPr>
        <w:t>上面扣除的手续费通过合约分配到单独一个合约里，合约自动归集到指定地址。不让客户查到资金去向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赎回利润分配:</w:t>
      </w:r>
    </w:p>
    <w:p>
      <w:pPr>
        <w:rPr>
          <w:rFonts w:hint="eastAsia"/>
        </w:rPr>
      </w:pPr>
      <w:r>
        <w:rPr>
          <w:rFonts w:hint="eastAsia"/>
        </w:rPr>
        <w:t>60%做市绩效结算</w:t>
      </w:r>
    </w:p>
    <w:p>
      <w:pPr>
        <w:rPr>
          <w:rFonts w:hint="eastAsia"/>
        </w:rPr>
      </w:pPr>
      <w:r>
        <w:rPr>
          <w:rFonts w:hint="eastAsia"/>
        </w:rPr>
        <w:t>35%社区</w:t>
      </w:r>
      <w:r>
        <w:rPr>
          <w:rFonts w:hint="eastAsia"/>
          <w:lang w:eastAsia="zh-CN"/>
        </w:rPr>
        <w:t>动态</w:t>
      </w:r>
      <w:r>
        <w:rPr>
          <w:rFonts w:hint="eastAsia"/>
        </w:rPr>
        <w:t>分配:</w:t>
      </w:r>
    </w:p>
    <w:p>
      <w:pPr>
        <w:rPr>
          <w:rFonts w:hint="eastAsia"/>
          <w:lang w:eastAsia="zh-CN"/>
        </w:rPr>
      </w:pPr>
    </w:p>
    <w:p>
      <w:pPr>
        <w:rPr>
          <w:rFonts w:hint="eastAsia"/>
        </w:rPr>
      </w:pPr>
      <w:r>
        <w:rPr>
          <w:rFonts w:hint="eastAsia"/>
          <w:lang w:eastAsia="zh-CN"/>
        </w:rPr>
        <w:t>2%</w:t>
      </w:r>
      <w:r>
        <w:rPr>
          <w:rFonts w:hint="eastAsia"/>
        </w:rPr>
        <w:t>自动买子币到分红合约</w:t>
      </w:r>
    </w:p>
    <w:p>
      <w:pPr>
        <w:rPr>
          <w:rFonts w:hint="eastAsia"/>
        </w:rPr>
      </w:pPr>
      <w:r>
        <w:rPr>
          <w:rFonts w:hint="eastAsia"/>
          <w:lang w:eastAsia="zh-CN"/>
        </w:rPr>
        <w:t>1.5</w:t>
      </w:r>
      <w:r>
        <w:rPr>
          <w:rFonts w:hint="eastAsia"/>
        </w:rPr>
        <w:t>%</w:t>
      </w:r>
      <w:r>
        <w:rPr>
          <w:rFonts w:hint="eastAsia"/>
          <w:lang w:eastAsia="zh-CN"/>
        </w:rPr>
        <w:t>节点分红【按节点的投资额加权分红，比如一共分100u，有3个节点分，1个500的1个2000的1个5000的，就是100除（500+2000+5000）×500＝500的节点分。✖️2000就是2000节点分】</w:t>
      </w:r>
    </w:p>
    <w:p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1.5%品牌建设【沉淀指定地址】</w:t>
      </w:r>
    </w:p>
    <w:p>
      <w:pPr>
        <w:rPr>
          <w:rFonts w:hint="eastAsia"/>
          <w:color w:val="FF0000"/>
          <w:lang w:eastAsia="zh-CN"/>
        </w:rPr>
      </w:pPr>
    </w:p>
    <w:p>
      <w:pPr>
        <w:rPr>
          <w:rFonts w:hint="eastAsia"/>
          <w:color w:val="FF0000"/>
          <w:lang w:eastAsia="zh-CN"/>
        </w:rPr>
      </w:pPr>
      <w:r>
        <w:rPr>
          <w:rFonts w:hint="eastAsia"/>
          <w:color w:val="FF0000"/>
          <w:lang w:eastAsia="zh-CN"/>
        </w:rPr>
        <w:t>动态：直推5%，极差 30%，增加一个需要直推≥5个有效用户才能拿级别奖</w:t>
      </w:r>
    </w:p>
    <w:p>
      <w:pPr>
        <w:rPr>
          <w:rFonts w:hint="eastAsia"/>
          <w:color w:val="FF0000"/>
          <w:lang w:eastAsia="zh-CN"/>
        </w:rPr>
      </w:pPr>
      <w:r>
        <w:rPr>
          <w:rFonts w:hint="eastAsia"/>
          <w:color w:val="FF0000"/>
          <w:lang w:eastAsia="zh-CN"/>
        </w:rPr>
        <w:t>极差：只看总业绩，</w:t>
      </w:r>
    </w:p>
    <w:tbl>
      <w:tblPr>
        <w:tblStyle w:val="6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40"/>
        <w:gridCol w:w="2841"/>
        <w:gridCol w:w="2841"/>
      </w:tblGrid>
      <w:tr>
        <w:tblPrEx>
          <w:tblLayout w:type="fixed"/>
        </w:tblPrEx>
        <w:tc>
          <w:tcPr>
            <w:tcW w:w="2840" w:type="dxa"/>
          </w:tcPr>
          <w:p>
            <w:pPr>
              <w:rPr>
                <w:rFonts w:hint="eastAsia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1个人有效质押总额满500u</w:t>
            </w:r>
          </w:p>
        </w:tc>
        <w:tc>
          <w:tcPr>
            <w:tcW w:w="2841" w:type="dxa"/>
          </w:tcPr>
          <w:p>
            <w:pPr>
              <w:rPr>
                <w:rFonts w:hint="eastAsia"/>
                <w:vertAlign w:val="baseline"/>
              </w:rPr>
            </w:pPr>
            <w:r>
              <w:rPr>
                <w:rFonts w:hint="eastAsia"/>
                <w:vertAlign w:val="baseline"/>
              </w:rPr>
              <w:t>1万U</w:t>
            </w:r>
          </w:p>
        </w:tc>
        <w:tc>
          <w:tcPr>
            <w:tcW w:w="2841" w:type="dxa"/>
          </w:tcPr>
          <w:p>
            <w:pPr>
              <w:rPr>
                <w:rFonts w:hint="eastAsia"/>
                <w:vertAlign w:val="baseline"/>
              </w:rPr>
            </w:pPr>
            <w:r>
              <w:rPr>
                <w:rFonts w:hint="eastAsia"/>
                <w:vertAlign w:val="baseline"/>
                <w:lang w:eastAsia="zh-CN"/>
              </w:rPr>
              <w:t>5</w:t>
            </w:r>
            <w:r>
              <w:rPr>
                <w:rFonts w:hint="eastAsia"/>
                <w:vertAlign w:val="baseline"/>
              </w:rPr>
              <w:t>%</w:t>
            </w:r>
          </w:p>
        </w:tc>
      </w:tr>
      <w:tr>
        <w:tblPrEx>
          <w:tblLayout w:type="fixed"/>
        </w:tblPrEx>
        <w:tc>
          <w:tcPr>
            <w:tcW w:w="2840" w:type="dxa"/>
          </w:tcPr>
          <w:p>
            <w:pPr>
              <w:rPr>
                <w:rFonts w:hint="eastAsia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2    个人质押满1000</w:t>
            </w:r>
          </w:p>
        </w:tc>
        <w:tc>
          <w:tcPr>
            <w:tcW w:w="2841" w:type="dxa"/>
          </w:tcPr>
          <w:p>
            <w:pPr>
              <w:rPr>
                <w:rFonts w:hint="eastAsia"/>
                <w:vertAlign w:val="baseline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5</w:t>
            </w:r>
            <w:r>
              <w:rPr>
                <w:rFonts w:hint="eastAsia"/>
                <w:vertAlign w:val="baseline"/>
              </w:rPr>
              <w:t>万U</w:t>
            </w:r>
          </w:p>
        </w:tc>
        <w:tc>
          <w:tcPr>
            <w:tcW w:w="2841" w:type="dxa"/>
          </w:tcPr>
          <w:p>
            <w:pPr>
              <w:rPr>
                <w:rFonts w:hint="eastAsia"/>
                <w:vertAlign w:val="baseline"/>
                <w:lang w:eastAsia="zh-CN"/>
              </w:rPr>
            </w:pPr>
            <w:r>
              <w:rPr>
                <w:rFonts w:hint="eastAsia"/>
                <w:vertAlign w:val="baseline"/>
                <w:lang w:eastAsia="zh-CN"/>
              </w:rPr>
              <w:t>10%</w:t>
            </w:r>
          </w:p>
        </w:tc>
      </w:tr>
      <w:tr>
        <w:tblPrEx>
          <w:tblLayout w:type="fixed"/>
        </w:tblPrEx>
        <w:tc>
          <w:tcPr>
            <w:tcW w:w="2840" w:type="dxa"/>
          </w:tcPr>
          <w:p>
            <w:pPr>
              <w:rPr>
                <w:rFonts w:hint="eastAsia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3     个人质押满1000</w:t>
            </w:r>
          </w:p>
        </w:tc>
        <w:tc>
          <w:tcPr>
            <w:tcW w:w="2841" w:type="dxa"/>
          </w:tcPr>
          <w:p>
            <w:pPr>
              <w:rPr>
                <w:rFonts w:hint="eastAsia"/>
                <w:vertAlign w:val="baseline"/>
              </w:rPr>
            </w:pPr>
            <w:r>
              <w:rPr>
                <w:rFonts w:hint="eastAsia"/>
                <w:vertAlign w:val="baseline"/>
              </w:rPr>
              <w:t>1</w:t>
            </w:r>
            <w:r>
              <w:rPr>
                <w:rFonts w:hint="eastAsia"/>
                <w:vertAlign w:val="baseline"/>
                <w:lang w:eastAsia="zh-CN"/>
              </w:rPr>
              <w:t>5</w:t>
            </w:r>
            <w:r>
              <w:rPr>
                <w:rFonts w:hint="eastAsia"/>
                <w:vertAlign w:val="baseline"/>
              </w:rPr>
              <w:t>万U</w:t>
            </w:r>
          </w:p>
        </w:tc>
        <w:tc>
          <w:tcPr>
            <w:tcW w:w="2841" w:type="dxa"/>
          </w:tcPr>
          <w:p>
            <w:pPr>
              <w:rPr>
                <w:rFonts w:hint="eastAsia"/>
                <w:vertAlign w:val="baseline"/>
                <w:lang w:eastAsia="zh-CN"/>
              </w:rPr>
            </w:pPr>
            <w:r>
              <w:rPr>
                <w:rFonts w:hint="eastAsia"/>
                <w:vertAlign w:val="baseline"/>
                <w:lang w:eastAsia="zh-CN"/>
              </w:rPr>
              <w:t>15%</w:t>
            </w:r>
          </w:p>
        </w:tc>
      </w:tr>
      <w:tr>
        <w:tblPrEx>
          <w:tblLayout w:type="fixed"/>
        </w:tblPrEx>
        <w:tc>
          <w:tcPr>
            <w:tcW w:w="2840" w:type="dxa"/>
          </w:tcPr>
          <w:p>
            <w:pPr>
              <w:rPr>
                <w:rFonts w:hint="eastAsia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4     个人质押满1000</w:t>
            </w:r>
          </w:p>
        </w:tc>
        <w:tc>
          <w:tcPr>
            <w:tcW w:w="2841" w:type="dxa"/>
          </w:tcPr>
          <w:p>
            <w:pPr>
              <w:rPr>
                <w:rFonts w:hint="eastAsia"/>
                <w:vertAlign w:val="baseline"/>
              </w:rPr>
            </w:pPr>
            <w:r>
              <w:rPr>
                <w:rFonts w:hint="eastAsia"/>
                <w:vertAlign w:val="baseline"/>
              </w:rPr>
              <w:t>50万U</w:t>
            </w:r>
          </w:p>
        </w:tc>
        <w:tc>
          <w:tcPr>
            <w:tcW w:w="2841" w:type="dxa"/>
          </w:tcPr>
          <w:p>
            <w:pPr>
              <w:rPr>
                <w:rFonts w:hint="eastAsia"/>
                <w:vertAlign w:val="baseline"/>
                <w:lang w:eastAsia="zh-CN"/>
              </w:rPr>
            </w:pPr>
            <w:r>
              <w:rPr>
                <w:rFonts w:hint="eastAsia"/>
                <w:vertAlign w:val="baseline"/>
                <w:lang w:eastAsia="zh-CN"/>
              </w:rPr>
              <w:t>20%</w:t>
            </w:r>
          </w:p>
        </w:tc>
      </w:tr>
      <w:tr>
        <w:tblPrEx>
          <w:tblLayout w:type="fixed"/>
        </w:tblPrEx>
        <w:trPr>
          <w:trHeight w:val="313" w:hRule="atLeast"/>
        </w:trPr>
        <w:tc>
          <w:tcPr>
            <w:tcW w:w="2840" w:type="dxa"/>
          </w:tcPr>
          <w:p>
            <w:pPr>
              <w:rPr>
                <w:rFonts w:hint="eastAsia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5     个人质押满1000</w:t>
            </w:r>
          </w:p>
        </w:tc>
        <w:tc>
          <w:tcPr>
            <w:tcW w:w="2841" w:type="dxa"/>
          </w:tcPr>
          <w:p>
            <w:pPr>
              <w:rPr>
                <w:rFonts w:hint="eastAsia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</w:rPr>
              <w:t>1</w:t>
            </w:r>
            <w:r>
              <w:rPr>
                <w:rFonts w:hint="eastAsia"/>
                <w:vertAlign w:val="baseline"/>
                <w:lang w:eastAsia="zh-CN"/>
              </w:rPr>
              <w:t>00</w:t>
            </w:r>
            <w:r>
              <w:rPr>
                <w:rFonts w:hint="eastAsia"/>
                <w:vertAlign w:val="baseline"/>
              </w:rPr>
              <w:t>万</w:t>
            </w:r>
            <w:r>
              <w:rPr>
                <w:rFonts w:hint="eastAsia"/>
                <w:vertAlign w:val="baseline"/>
                <w:lang w:val="en-US" w:eastAsia="zh-CN"/>
              </w:rPr>
              <w:t>U</w:t>
            </w:r>
          </w:p>
        </w:tc>
        <w:tc>
          <w:tcPr>
            <w:tcW w:w="2841" w:type="dxa"/>
          </w:tcPr>
          <w:p>
            <w:pPr>
              <w:rPr>
                <w:rFonts w:hint="eastAsia"/>
                <w:vertAlign w:val="baseline"/>
                <w:lang w:eastAsia="zh-CN"/>
              </w:rPr>
            </w:pPr>
            <w:r>
              <w:rPr>
                <w:rFonts w:hint="eastAsia"/>
                <w:vertAlign w:val="baseline"/>
                <w:lang w:eastAsia="zh-CN"/>
              </w:rPr>
              <w:t>25%</w:t>
            </w:r>
          </w:p>
        </w:tc>
      </w:tr>
      <w:tr>
        <w:tblPrEx>
          <w:tblLayout w:type="fixed"/>
        </w:tblPrEx>
        <w:tc>
          <w:tcPr>
            <w:tcW w:w="2840" w:type="dxa"/>
          </w:tcPr>
          <w:p>
            <w:pPr>
              <w:rPr>
                <w:rFonts w:hint="eastAsia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6     个人质押满1000</w:t>
            </w:r>
          </w:p>
        </w:tc>
        <w:tc>
          <w:tcPr>
            <w:tcW w:w="2841" w:type="dxa"/>
          </w:tcPr>
          <w:p>
            <w:pPr>
              <w:rPr>
                <w:rFonts w:hint="eastAsia"/>
                <w:vertAlign w:val="baseline"/>
              </w:rPr>
            </w:pPr>
            <w:r>
              <w:rPr>
                <w:rFonts w:hint="eastAsia"/>
                <w:vertAlign w:val="baseline"/>
                <w:lang w:eastAsia="zh-CN"/>
              </w:rPr>
              <w:t>300</w:t>
            </w:r>
            <w:r>
              <w:rPr>
                <w:rFonts w:hint="eastAsia"/>
                <w:vertAlign w:val="baseline"/>
              </w:rPr>
              <w:t>万U</w:t>
            </w:r>
          </w:p>
        </w:tc>
        <w:tc>
          <w:tcPr>
            <w:tcW w:w="2841" w:type="dxa"/>
          </w:tcPr>
          <w:p>
            <w:pPr>
              <w:rPr>
                <w:rFonts w:hint="eastAsia"/>
                <w:vertAlign w:val="baseline"/>
                <w:lang w:eastAsia="zh-CN"/>
              </w:rPr>
            </w:pPr>
            <w:r>
              <w:rPr>
                <w:rFonts w:hint="eastAsia"/>
                <w:vertAlign w:val="baseline"/>
                <w:lang w:eastAsia="zh-CN"/>
              </w:rPr>
              <w:t>28%</w:t>
            </w:r>
          </w:p>
        </w:tc>
      </w:tr>
      <w:tr>
        <w:tblPrEx>
          <w:tblLayout w:type="fixed"/>
        </w:tblPrEx>
        <w:tc>
          <w:tcPr>
            <w:tcW w:w="2840" w:type="dxa"/>
          </w:tcPr>
          <w:p>
            <w:pPr>
              <w:rPr>
                <w:rFonts w:hint="eastAsia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7     个人质押满1000</w:t>
            </w:r>
          </w:p>
        </w:tc>
        <w:tc>
          <w:tcPr>
            <w:tcW w:w="2841" w:type="dxa"/>
          </w:tcPr>
          <w:p>
            <w:pPr>
              <w:rPr>
                <w:rFonts w:hint="eastAsia"/>
                <w:vertAlign w:val="baseline"/>
              </w:rPr>
            </w:pPr>
            <w:r>
              <w:rPr>
                <w:rFonts w:hint="eastAsia"/>
                <w:vertAlign w:val="baseline"/>
              </w:rPr>
              <w:t>1000万U</w:t>
            </w:r>
          </w:p>
        </w:tc>
        <w:tc>
          <w:tcPr>
            <w:tcW w:w="2841" w:type="dxa"/>
          </w:tcPr>
          <w:p>
            <w:pPr>
              <w:rPr>
                <w:rFonts w:hint="eastAsia"/>
                <w:vertAlign w:val="baseline"/>
              </w:rPr>
            </w:pPr>
            <w:r>
              <w:rPr>
                <w:rFonts w:hint="eastAsia"/>
                <w:vertAlign w:val="baseline"/>
              </w:rPr>
              <w:t>3</w:t>
            </w:r>
            <w:r>
              <w:rPr>
                <w:rFonts w:hint="eastAsia"/>
                <w:vertAlign w:val="baseline"/>
                <w:lang w:eastAsia="zh-CN"/>
              </w:rPr>
              <w:t>0</w:t>
            </w:r>
            <w:r>
              <w:rPr>
                <w:rFonts w:hint="eastAsia"/>
                <w:vertAlign w:val="baseline"/>
              </w:rPr>
              <w:t>%</w:t>
            </w:r>
          </w:p>
        </w:tc>
      </w:tr>
    </w:tbl>
    <w:p>
      <w:pPr>
        <w:rPr>
          <w:rFonts w:hint="eastAsia"/>
        </w:rPr>
      </w:pPr>
    </w:p>
    <w:p>
      <w:pPr>
        <w:rPr>
          <w:rFonts w:hint="eastAsia"/>
          <w:sz w:val="40"/>
          <w:szCs w:val="48"/>
        </w:rPr>
      </w:pPr>
      <w:r>
        <w:rPr>
          <w:rFonts w:hint="eastAsia"/>
          <w:sz w:val="40"/>
          <w:szCs w:val="48"/>
        </w:rPr>
        <w:t>子币认购额度规则</w:t>
      </w:r>
      <w:r>
        <w:rPr>
          <w:rFonts w:hint="eastAsia"/>
          <w:sz w:val="40"/>
          <w:szCs w:val="48"/>
          <w:lang w:eastAsia="zh-CN"/>
        </w:rPr>
        <w:t>【业绩考核和额度要可修改】</w:t>
      </w:r>
    </w:p>
    <w:p>
      <w:pPr>
        <w:rPr>
          <w:rFonts w:hint="eastAsia"/>
        </w:rPr>
      </w:pPr>
      <w:r>
        <w:rPr>
          <w:rFonts w:hint="eastAsia"/>
        </w:rPr>
        <w:t>达到级别并计算小区业绩:</w:t>
      </w:r>
    </w:p>
    <w:tbl>
      <w:tblPr>
        <w:tblStyle w:val="6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40"/>
        <w:gridCol w:w="2841"/>
        <w:gridCol w:w="2841"/>
      </w:tblGrid>
      <w:tr>
        <w:tblPrEx>
          <w:tblLayout w:type="fixed"/>
        </w:tblPrEx>
        <w:tc>
          <w:tcPr>
            <w:tcW w:w="2840" w:type="dxa"/>
          </w:tcPr>
          <w:p>
            <w:pPr>
              <w:rPr>
                <w:rFonts w:hint="eastAsia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级别考核</w:t>
            </w:r>
          </w:p>
        </w:tc>
        <w:tc>
          <w:tcPr>
            <w:tcW w:w="2841" w:type="dxa"/>
          </w:tcPr>
          <w:p>
            <w:pPr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小区业绩要求</w:t>
            </w:r>
          </w:p>
        </w:tc>
        <w:tc>
          <w:tcPr>
            <w:tcW w:w="2841" w:type="dxa"/>
          </w:tcPr>
          <w:p>
            <w:pPr>
              <w:rPr>
                <w:rFonts w:hint="eastAsia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权重额度</w:t>
            </w:r>
          </w:p>
        </w:tc>
      </w:tr>
      <w:tr>
        <w:tblPrEx>
          <w:tblLayout w:type="fixed"/>
        </w:tblPrEx>
        <w:tc>
          <w:tcPr>
            <w:tcW w:w="2840" w:type="dxa"/>
          </w:tcPr>
          <w:p>
            <w:pPr>
              <w:rPr>
                <w:rFonts w:hint="eastAsia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1</w:t>
            </w:r>
          </w:p>
        </w:tc>
        <w:tc>
          <w:tcPr>
            <w:tcW w:w="2841" w:type="dxa"/>
          </w:tcPr>
          <w:p>
            <w:pPr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5000U</w:t>
            </w:r>
          </w:p>
        </w:tc>
        <w:tc>
          <w:tcPr>
            <w:tcW w:w="2841" w:type="dxa"/>
          </w:tcPr>
          <w:p>
            <w:pPr>
              <w:rPr>
                <w:rFonts w:hint="eastAsia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小区业绩✖30%</w:t>
            </w:r>
            <w:bookmarkStart w:id="0" w:name="_GoBack"/>
            <w:bookmarkEnd w:id="0"/>
          </w:p>
        </w:tc>
      </w:tr>
      <w:tr>
        <w:tblPrEx>
          <w:tblLayout w:type="fixed"/>
        </w:tblPrEx>
        <w:tc>
          <w:tcPr>
            <w:tcW w:w="2840" w:type="dxa"/>
          </w:tcPr>
          <w:p>
            <w:pPr>
              <w:rPr>
                <w:rFonts w:hint="eastAsia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2</w:t>
            </w:r>
          </w:p>
        </w:tc>
        <w:tc>
          <w:tcPr>
            <w:tcW w:w="2841" w:type="dxa"/>
          </w:tcPr>
          <w:p>
            <w:pPr>
              <w:rPr>
                <w:rFonts w:hint="eastAsia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</w:rPr>
              <w:t>1万</w:t>
            </w:r>
            <w:r>
              <w:rPr>
                <w:rFonts w:hint="eastAsia"/>
                <w:vertAlign w:val="baseline"/>
                <w:lang w:val="en-US" w:eastAsia="zh-CN"/>
              </w:rPr>
              <w:t>U</w:t>
            </w:r>
          </w:p>
        </w:tc>
        <w:tc>
          <w:tcPr>
            <w:tcW w:w="2841" w:type="dxa"/>
          </w:tcPr>
          <w:p>
            <w:pPr>
              <w:rPr>
                <w:rFonts w:hint="eastAsia"/>
                <w:vertAlign w:val="baseline"/>
                <w:lang w:eastAsia="zh-CN"/>
              </w:rPr>
            </w:pPr>
            <w:r>
              <w:rPr>
                <w:rFonts w:hint="eastAsia"/>
                <w:vertAlign w:val="baseline"/>
                <w:lang w:eastAsia="zh-CN"/>
              </w:rPr>
              <w:t>小区30或50层</w:t>
            </w:r>
          </w:p>
        </w:tc>
      </w:tr>
      <w:tr>
        <w:tblPrEx>
          <w:tblLayout w:type="fixed"/>
        </w:tblPrEx>
        <w:tc>
          <w:tcPr>
            <w:tcW w:w="2840" w:type="dxa"/>
          </w:tcPr>
          <w:p>
            <w:pPr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3</w:t>
            </w:r>
          </w:p>
        </w:tc>
        <w:tc>
          <w:tcPr>
            <w:tcW w:w="2841" w:type="dxa"/>
          </w:tcPr>
          <w:p>
            <w:pPr>
              <w:rPr>
                <w:rFonts w:hint="eastAsia"/>
                <w:vertAlign w:val="baseline"/>
              </w:rPr>
            </w:pPr>
            <w:r>
              <w:rPr>
                <w:rFonts w:hint="eastAsia"/>
                <w:vertAlign w:val="baseline"/>
                <w:lang w:eastAsia="zh-CN"/>
              </w:rPr>
              <w:t>3</w:t>
            </w:r>
            <w:r>
              <w:rPr>
                <w:rFonts w:hint="eastAsia"/>
                <w:vertAlign w:val="baseline"/>
              </w:rPr>
              <w:t>万U</w:t>
            </w:r>
          </w:p>
        </w:tc>
        <w:tc>
          <w:tcPr>
            <w:tcW w:w="2841" w:type="dxa"/>
          </w:tcPr>
          <w:p>
            <w:pPr>
              <w:rPr>
                <w:rFonts w:hint="eastAsia"/>
                <w:vertAlign w:val="baseline"/>
              </w:rPr>
            </w:pPr>
          </w:p>
        </w:tc>
      </w:tr>
      <w:tr>
        <w:tblPrEx>
          <w:tblLayout w:type="fixed"/>
        </w:tblPrEx>
        <w:tc>
          <w:tcPr>
            <w:tcW w:w="2840" w:type="dxa"/>
          </w:tcPr>
          <w:p>
            <w:pPr>
              <w:rPr>
                <w:rFonts w:hint="eastAsia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4</w:t>
            </w:r>
          </w:p>
        </w:tc>
        <w:tc>
          <w:tcPr>
            <w:tcW w:w="2841" w:type="dxa"/>
          </w:tcPr>
          <w:p>
            <w:pPr>
              <w:rPr>
                <w:rFonts w:hint="eastAsia"/>
                <w:vertAlign w:val="baseline"/>
              </w:rPr>
            </w:pPr>
            <w:r>
              <w:rPr>
                <w:rFonts w:hint="eastAsia"/>
                <w:vertAlign w:val="baseline"/>
              </w:rPr>
              <w:t>10万U</w:t>
            </w:r>
          </w:p>
        </w:tc>
        <w:tc>
          <w:tcPr>
            <w:tcW w:w="2841" w:type="dxa"/>
          </w:tcPr>
          <w:p>
            <w:pPr>
              <w:rPr>
                <w:rFonts w:hint="eastAsia" w:eastAsiaTheme="minorEastAsia"/>
                <w:vertAlign w:val="baseline"/>
                <w:lang w:val="en-US" w:eastAsia="zh-CN"/>
              </w:rPr>
            </w:pPr>
          </w:p>
        </w:tc>
      </w:tr>
      <w:tr>
        <w:tblPrEx>
          <w:tblLayout w:type="fixed"/>
        </w:tblPrEx>
        <w:tc>
          <w:tcPr>
            <w:tcW w:w="2840" w:type="dxa"/>
          </w:tcPr>
          <w:p>
            <w:pPr>
              <w:rPr>
                <w:rFonts w:hint="eastAsia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5</w:t>
            </w:r>
          </w:p>
        </w:tc>
        <w:tc>
          <w:tcPr>
            <w:tcW w:w="2841" w:type="dxa"/>
          </w:tcPr>
          <w:p>
            <w:pPr>
              <w:rPr>
                <w:rFonts w:hint="eastAsia"/>
                <w:vertAlign w:val="baseline"/>
              </w:rPr>
            </w:pPr>
            <w:r>
              <w:rPr>
                <w:rFonts w:hint="eastAsia"/>
                <w:vertAlign w:val="baseline"/>
              </w:rPr>
              <w:t>50万U</w:t>
            </w:r>
          </w:p>
        </w:tc>
        <w:tc>
          <w:tcPr>
            <w:tcW w:w="2841" w:type="dxa"/>
          </w:tcPr>
          <w:p>
            <w:pPr>
              <w:rPr>
                <w:rFonts w:hint="eastAsia"/>
                <w:vertAlign w:val="baseline"/>
              </w:rPr>
            </w:pPr>
          </w:p>
        </w:tc>
      </w:tr>
      <w:tr>
        <w:tblPrEx>
          <w:tblLayout w:type="fixed"/>
        </w:tblPrEx>
        <w:tc>
          <w:tcPr>
            <w:tcW w:w="2840" w:type="dxa"/>
          </w:tcPr>
          <w:p>
            <w:pPr>
              <w:rPr>
                <w:rFonts w:hint="eastAsia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6</w:t>
            </w:r>
          </w:p>
        </w:tc>
        <w:tc>
          <w:tcPr>
            <w:tcW w:w="2841" w:type="dxa"/>
          </w:tcPr>
          <w:p>
            <w:pPr>
              <w:rPr>
                <w:rFonts w:hint="eastAsia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</w:rPr>
              <w:t>100万</w:t>
            </w:r>
            <w:r>
              <w:rPr>
                <w:rFonts w:hint="eastAsia"/>
                <w:vertAlign w:val="baseline"/>
                <w:lang w:val="en-US" w:eastAsia="zh-CN"/>
              </w:rPr>
              <w:t>U</w:t>
            </w:r>
          </w:p>
        </w:tc>
        <w:tc>
          <w:tcPr>
            <w:tcW w:w="2841" w:type="dxa"/>
          </w:tcPr>
          <w:p>
            <w:pPr>
              <w:rPr>
                <w:rFonts w:hint="default" w:eastAsiaTheme="minorEastAsia"/>
                <w:vertAlign w:val="baseline"/>
                <w:lang w:val="en-US" w:eastAsia="zh-CN"/>
              </w:rPr>
            </w:pPr>
          </w:p>
        </w:tc>
      </w:tr>
      <w:tr>
        <w:tblPrEx>
          <w:tblLayout w:type="fixed"/>
        </w:tblPrEx>
        <w:tc>
          <w:tcPr>
            <w:tcW w:w="2840" w:type="dxa"/>
          </w:tcPr>
          <w:p>
            <w:pPr>
              <w:rPr>
                <w:rFonts w:hint="eastAsia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7</w:t>
            </w:r>
          </w:p>
        </w:tc>
        <w:tc>
          <w:tcPr>
            <w:tcW w:w="2841" w:type="dxa"/>
          </w:tcPr>
          <w:p>
            <w:pPr>
              <w:rPr>
                <w:rFonts w:hint="eastAsia"/>
                <w:vertAlign w:val="baseline"/>
              </w:rPr>
            </w:pPr>
            <w:r>
              <w:rPr>
                <w:rFonts w:hint="eastAsia"/>
                <w:vertAlign w:val="baseline"/>
              </w:rPr>
              <w:t>300万U</w:t>
            </w:r>
          </w:p>
        </w:tc>
        <w:tc>
          <w:tcPr>
            <w:tcW w:w="2841" w:type="dxa"/>
          </w:tcPr>
          <w:p>
            <w:pPr>
              <w:rPr>
                <w:rFonts w:hint="eastAsia"/>
                <w:vertAlign w:val="baseline"/>
              </w:rPr>
            </w:pPr>
          </w:p>
        </w:tc>
      </w:tr>
      <w:tr>
        <w:tblPrEx>
          <w:tblLayout w:type="fixed"/>
        </w:tblPrEx>
        <w:tc>
          <w:tcPr>
            <w:tcW w:w="2840" w:type="dxa"/>
          </w:tcPr>
          <w:p>
            <w:pPr>
              <w:rPr>
                <w:rFonts w:hint="eastAsia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8</w:t>
            </w:r>
          </w:p>
        </w:tc>
        <w:tc>
          <w:tcPr>
            <w:tcW w:w="2841" w:type="dxa"/>
          </w:tcPr>
          <w:p>
            <w:pPr>
              <w:rPr>
                <w:rFonts w:hint="eastAsia"/>
                <w:vertAlign w:val="baseline"/>
              </w:rPr>
            </w:pPr>
            <w:r>
              <w:rPr>
                <w:rFonts w:hint="eastAsia"/>
                <w:vertAlign w:val="baseline"/>
              </w:rPr>
              <w:t>1000万U</w:t>
            </w:r>
          </w:p>
        </w:tc>
        <w:tc>
          <w:tcPr>
            <w:tcW w:w="2841" w:type="dxa"/>
          </w:tcPr>
          <w:p>
            <w:pPr>
              <w:rPr>
                <w:rFonts w:hint="eastAsia"/>
                <w:vertAlign w:val="baseline"/>
              </w:rPr>
            </w:pPr>
          </w:p>
        </w:tc>
      </w:tr>
    </w:tbl>
    <w:p>
      <w:pPr>
        <w:rPr>
          <w:rFonts w:hint="eastAsia"/>
        </w:rPr>
      </w:pPr>
    </w:p>
    <w:p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小区＝除去一条最大区，其他区加总</w:t>
      </w:r>
    </w:p>
    <w:p>
      <w:pPr>
        <w:rPr>
          <w:rFonts w:hint="eastAsia"/>
          <w:lang w:eastAsia="zh-CN"/>
        </w:rPr>
      </w:pPr>
    </w:p>
    <w:p>
      <w:pPr>
        <w:rPr>
          <w:rFonts w:hint="eastAsia"/>
          <w:sz w:val="40"/>
          <w:szCs w:val="48"/>
        </w:rPr>
      </w:pPr>
      <w:r>
        <w:rPr>
          <w:rFonts w:hint="eastAsia"/>
          <w:sz w:val="40"/>
          <w:szCs w:val="48"/>
        </w:rPr>
        <w:t>排队合约</w:t>
      </w:r>
    </w:p>
    <w:p>
      <w:pPr>
        <w:rPr>
          <w:rFonts w:hint="eastAsia"/>
        </w:rPr>
      </w:pPr>
      <w:r>
        <w:rPr>
          <w:rFonts w:hint="eastAsia"/>
        </w:rPr>
        <w:t>01排队合约可以直接绑定关系，至少1U才可以绑定，</w:t>
      </w:r>
      <w:r>
        <w:rPr>
          <w:rFonts w:hint="eastAsia"/>
          <w:lang w:eastAsia="zh-CN"/>
        </w:rPr>
        <w:t>单笔质押不满200u的质押额</w:t>
      </w:r>
      <w:r>
        <w:rPr>
          <w:rFonts w:hint="eastAsia"/>
        </w:rPr>
        <w:t>都扣1U的不入池，直接进入FOMO池</w:t>
      </w:r>
      <w:r>
        <w:rPr>
          <w:rFonts w:hint="eastAsia"/>
          <w:lang w:eastAsia="zh-CN"/>
        </w:rPr>
        <w:t>，</w:t>
      </w:r>
      <w:r>
        <w:rPr>
          <w:rFonts w:hint="eastAsia"/>
        </w:rPr>
        <w:t>奖励额度刷新前最后排队未进池的</w:t>
      </w:r>
      <w:r>
        <w:rPr>
          <w:rFonts w:hint="eastAsia"/>
          <w:lang w:eastAsia="zh-CN"/>
        </w:rPr>
        <w:t xml:space="preserve"> 21</w:t>
      </w:r>
      <w:r>
        <w:rPr>
          <w:rFonts w:hint="eastAsia"/>
        </w:rPr>
        <w:t>个</w:t>
      </w:r>
      <w:r>
        <w:rPr>
          <w:rFonts w:hint="eastAsia"/>
          <w:lang w:eastAsia="zh-CN"/>
        </w:rPr>
        <w:t>≥500u</w:t>
      </w:r>
      <w:r>
        <w:rPr>
          <w:rFonts w:hint="eastAsia"/>
        </w:rPr>
        <w:t>的地址均分。前端加业面可以显示目前中奖</w:t>
      </w:r>
      <w:r>
        <w:rPr>
          <w:rFonts w:hint="eastAsia"/>
          <w:lang w:eastAsia="zh-CN"/>
        </w:rPr>
        <w:t>21个</w:t>
      </w:r>
      <w:r>
        <w:rPr>
          <w:rFonts w:hint="eastAsia"/>
        </w:rPr>
        <w:t>地址尾号。中奖后标记，质押</w:t>
      </w:r>
      <w:r>
        <w:rPr>
          <w:rFonts w:hint="eastAsia"/>
          <w:lang w:eastAsia="zh-CN"/>
        </w:rPr>
        <w:t>那一刻，链上自动</w:t>
      </w:r>
      <w:r>
        <w:rPr>
          <w:rFonts w:hint="eastAsia"/>
        </w:rPr>
        <w:t>领取奖励</w:t>
      </w:r>
      <w:r>
        <w:rPr>
          <w:rFonts w:hint="eastAsia"/>
          <w:lang w:eastAsia="zh-CN"/>
        </w:rPr>
        <w:t>到tp钱包。</w:t>
      </w:r>
    </w:p>
    <w:p>
      <w:pPr>
        <w:rPr>
          <w:rFonts w:hint="eastAsia"/>
        </w:rPr>
      </w:pPr>
      <w:r>
        <w:rPr>
          <w:rFonts w:hint="eastAsia"/>
        </w:rPr>
        <w:t>02额度没有满之前排队合约直接进池，额度满了就排队等额度</w:t>
      </w:r>
    </w:p>
    <w:p>
      <w:pPr>
        <w:rPr>
          <w:rFonts w:hint="eastAsia"/>
        </w:rPr>
      </w:pPr>
      <w:r>
        <w:rPr>
          <w:rFonts w:hint="eastAsia"/>
        </w:rPr>
        <w:t>03中途可以取消排队，只能拿回</w:t>
      </w:r>
      <w:r>
        <w:rPr>
          <w:rFonts w:hint="eastAsia"/>
          <w:lang w:eastAsia="zh-CN"/>
        </w:rPr>
        <w:t>质押</w:t>
      </w:r>
      <w:r>
        <w:rPr>
          <w:rFonts w:hint="eastAsia"/>
        </w:rPr>
        <w:t>本金</w:t>
      </w:r>
      <w:r>
        <w:rPr>
          <w:rFonts w:hint="eastAsia"/>
          <w:lang w:eastAsia="zh-CN"/>
        </w:rPr>
        <w:t>➖2u，</w:t>
      </w:r>
      <w:r>
        <w:rPr>
          <w:rFonts w:hint="eastAsia"/>
        </w:rPr>
        <w:t>2U全部进入FOMO池。</w:t>
      </w:r>
    </w:p>
    <w:p>
      <w:pPr>
        <w:rPr>
          <w:rFonts w:hint="eastAsia"/>
        </w:rPr>
      </w:pPr>
      <w:r>
        <w:rPr>
          <w:rFonts w:hint="eastAsia"/>
        </w:rPr>
        <w:t>FOMO池奖励每轮每地址只发一次不能重复领奖。</w:t>
      </w:r>
    </w:p>
    <w:p>
      <w:pPr>
        <w:rPr>
          <w:rFonts w:hint="eastAsia"/>
        </w:rPr>
      </w:pPr>
      <w:r>
        <w:rPr>
          <w:rFonts w:hint="eastAsia"/>
        </w:rPr>
        <w:t>如果</w:t>
      </w:r>
      <w:r>
        <w:rPr>
          <w:rFonts w:hint="eastAsia"/>
          <w:lang w:eastAsia="zh-CN"/>
        </w:rPr>
        <w:t>≥500U</w:t>
      </w:r>
      <w:r>
        <w:rPr>
          <w:rFonts w:hint="eastAsia"/>
        </w:rPr>
        <w:t>地址不够</w:t>
      </w:r>
      <w:r>
        <w:rPr>
          <w:rFonts w:hint="eastAsia"/>
          <w:lang w:eastAsia="zh-CN"/>
        </w:rPr>
        <w:t>21</w:t>
      </w:r>
      <w:r>
        <w:rPr>
          <w:rFonts w:hint="eastAsia"/>
        </w:rPr>
        <w:t>个继续往前找</w:t>
      </w:r>
      <w:r>
        <w:rPr>
          <w:rFonts w:hint="eastAsia"/>
          <w:lang w:eastAsia="zh-CN"/>
        </w:rPr>
        <w:t>前面排队≥200U的地址，</w:t>
      </w:r>
      <w:r>
        <w:rPr>
          <w:rFonts w:hint="eastAsia"/>
        </w:rPr>
        <w:t>如果排队</w:t>
      </w:r>
      <w:r>
        <w:rPr>
          <w:rFonts w:hint="eastAsia"/>
          <w:lang w:eastAsia="zh-CN"/>
        </w:rPr>
        <w:t>的</w:t>
      </w:r>
      <w:r>
        <w:rPr>
          <w:rFonts w:hint="eastAsia"/>
        </w:rPr>
        <w:t>总地址不足</w:t>
      </w:r>
      <w:r>
        <w:rPr>
          <w:rFonts w:hint="eastAsia"/>
          <w:lang w:eastAsia="zh-CN"/>
        </w:rPr>
        <w:t>21，</w:t>
      </w:r>
      <w:r>
        <w:rPr>
          <w:rFonts w:hint="eastAsia"/>
        </w:rPr>
        <w:t>就按实际排队地址平分。</w:t>
      </w:r>
      <w:r>
        <w:rPr>
          <w:rFonts w:hint="eastAsia"/>
          <w:lang w:eastAsia="zh-CN"/>
        </w:rPr>
        <w:t>每次分发Fomo奖池的30%，剩下的累计在池子里下次分配。</w:t>
      </w:r>
    </w:p>
    <w:p>
      <w:pPr>
        <w:rPr>
          <w:rFonts w:hint="eastAsia"/>
        </w:rPr>
      </w:pPr>
    </w:p>
    <w:p>
      <w:pPr>
        <w:rPr>
          <w:rFonts w:hint="eastAsia"/>
          <w:highlight w:val="yellow"/>
        </w:rPr>
      </w:pPr>
      <w:r>
        <w:rPr>
          <w:rFonts w:hint="eastAsia"/>
        </w:rPr>
        <w:t>控</w:t>
      </w:r>
      <w:r>
        <w:rPr>
          <w:rFonts w:hint="eastAsia"/>
          <w:highlight w:val="yellow"/>
        </w:rPr>
        <w:t>进</w:t>
      </w:r>
    </w:p>
    <w:p>
      <w:pPr>
        <w:numPr>
          <w:ilvl w:val="0"/>
          <w:numId w:val="0"/>
        </w:numPr>
        <w:rPr>
          <w:rFonts w:hint="eastAsia"/>
          <w:highlight w:val="yellow"/>
        </w:rPr>
      </w:pPr>
    </w:p>
    <w:p>
      <w:pPr>
        <w:numPr>
          <w:ilvl w:val="0"/>
          <w:numId w:val="0"/>
        </w:numPr>
        <w:rPr>
          <w:rFonts w:hint="eastAsia"/>
          <w:highlight w:val="yellow"/>
          <w:lang w:eastAsia="zh-CN"/>
        </w:rPr>
      </w:pPr>
      <w:r>
        <w:rPr>
          <w:rFonts w:hint="eastAsia"/>
          <w:highlight w:val="yellow"/>
          <w:lang w:eastAsia="zh-CN"/>
        </w:rPr>
        <w:t>1.上线前3天，每个地址最多只能投500U，全网每天总进池数量不控进，后续底池每增加15万，每个账户增加500U额度，每个账户最多总质押10000U封顶</w:t>
      </w:r>
    </w:p>
    <w:p>
      <w:pPr>
        <w:rPr>
          <w:rFonts w:hint="eastAsia"/>
          <w:highlight w:val="yellow"/>
          <w:lang w:eastAsia="zh-CN"/>
        </w:rPr>
      </w:pPr>
      <w:r>
        <w:rPr>
          <w:rFonts w:hint="eastAsia"/>
          <w:highlight w:val="yellow"/>
          <w:lang w:eastAsia="zh-CN"/>
        </w:rPr>
        <w:t>【参数需要可调】</w:t>
      </w:r>
    </w:p>
    <w:p>
      <w:pPr>
        <w:numPr>
          <w:ilvl w:val="0"/>
          <w:numId w:val="1"/>
        </w:numPr>
        <w:rPr>
          <w:rFonts w:hint="eastAsia"/>
          <w:lang w:eastAsia="zh-CN"/>
        </w:rPr>
      </w:pPr>
      <w:r>
        <w:rPr>
          <w:rFonts w:hint="eastAsia"/>
          <w:highlight w:val="yellow"/>
        </w:rPr>
        <w:t>第4天开始按照这个数据控进:</w:t>
      </w:r>
      <w:r>
        <w:rPr>
          <w:rFonts w:hint="eastAsia"/>
          <w:highlight w:val="yellow"/>
          <w:lang w:eastAsia="zh-CN"/>
        </w:rPr>
        <w:t>参数需要可调</w:t>
      </w:r>
    </w:p>
    <w:p>
      <w:pPr>
        <w:numPr>
          <w:ilvl w:val="0"/>
          <w:numId w:val="0"/>
        </w:numPr>
        <w:rPr>
          <w:rFonts w:hint="eastAsia"/>
          <w:color w:val="FF0000"/>
          <w:sz w:val="24"/>
          <w:szCs w:val="24"/>
          <w:lang w:eastAsia="zh-CN"/>
        </w:rPr>
      </w:pPr>
      <w:r>
        <w:rPr>
          <w:rFonts w:hint="eastAsia"/>
          <w:color w:val="FF0000"/>
          <w:sz w:val="24"/>
          <w:szCs w:val="24"/>
          <w:lang w:eastAsia="zh-CN"/>
        </w:rPr>
        <w:t>这个排队合约需要查看一下LAX那个项目的排队合约怎么设定的，数据和规则给到我一份，做一下参考</w:t>
      </w:r>
    </w:p>
    <w:p>
      <w:pPr>
        <w:numPr>
          <w:ilvl w:val="0"/>
          <w:numId w:val="0"/>
        </w:numPr>
        <w:rPr>
          <w:rFonts w:hint="eastAsia"/>
          <w:color w:val="FF0000"/>
          <w:sz w:val="24"/>
          <w:szCs w:val="24"/>
          <w:lang w:eastAsia="zh-CN"/>
        </w:rPr>
      </w:pPr>
    </w:p>
    <w:p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between w:val="single" w:color="auto" w:sz="4" w:space="0"/>
        </w:pBdr>
        <w:rPr>
          <w:rFonts w:hint="eastAsia"/>
          <w:lang w:eastAsia="zh-CN"/>
        </w:rPr>
      </w:pPr>
      <w:r>
        <w:rPr>
          <w:rFonts w:hint="eastAsia"/>
        </w:rPr>
        <w:t>reserveU (USDT)</w:t>
      </w:r>
      <w:r>
        <w:rPr>
          <w:rFonts w:hint="eastAsia"/>
          <w:lang w:val="en-US" w:eastAsia="zh-CN"/>
        </w:rPr>
        <w:t xml:space="preserve">   每天总进池量</w:t>
      </w:r>
      <w:r>
        <w:rPr>
          <w:rFonts w:hint="eastAsia"/>
        </w:rPr>
        <w:t>inRate</w:t>
      </w:r>
      <w:r>
        <w:rPr>
          <w:rFonts w:hint="eastAsia"/>
          <w:lang w:eastAsia="zh-CN"/>
        </w:rPr>
        <w:t xml:space="preserve">           </w:t>
      </w:r>
    </w:p>
    <w:p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between w:val="single" w:color="auto" w:sz="4" w:space="0"/>
        </w:pBdr>
        <w:rPr>
          <w:rFonts w:hint="eastAsia"/>
          <w:lang w:eastAsia="zh-CN"/>
        </w:rPr>
      </w:pPr>
      <w:r>
        <w:rPr>
          <w:rFonts w:hint="eastAsia"/>
          <w:lang w:eastAsia="zh-CN"/>
        </w:rPr>
        <w:t>500万以下           底池✖4%</w:t>
      </w:r>
    </w:p>
    <w:p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between w:val="single" w:color="auto" w:sz="4" w:space="0"/>
        </w:pBdr>
        <w:rPr>
          <w:rFonts w:hint="eastAsia"/>
        </w:rPr>
      </w:pPr>
      <w:r>
        <w:rPr>
          <w:rFonts w:hint="eastAsia"/>
        </w:rPr>
        <w:t>50</w:t>
      </w:r>
      <w:r>
        <w:rPr>
          <w:rFonts w:hint="eastAsia"/>
          <w:lang w:eastAsia="zh-CN"/>
        </w:rPr>
        <w:t>1</w:t>
      </w:r>
      <w:r>
        <w:rPr>
          <w:rFonts w:hint="eastAsia"/>
        </w:rPr>
        <w:t>万-</w:t>
      </w:r>
      <w:r>
        <w:rPr>
          <w:rFonts w:hint="eastAsia"/>
          <w:lang w:val="en-US" w:eastAsia="zh-CN"/>
        </w:rPr>
        <w:t>-</w:t>
      </w:r>
      <w:r>
        <w:rPr>
          <w:rFonts w:hint="eastAsia"/>
        </w:rPr>
        <w:t>1000万</w:t>
      </w:r>
      <w:r>
        <w:rPr>
          <w:rFonts w:hint="eastAsia"/>
          <w:lang w:val="en-US" w:eastAsia="zh-CN"/>
        </w:rPr>
        <w:t xml:space="preserve">     底池✖</w:t>
      </w:r>
      <w:r>
        <w:rPr>
          <w:rFonts w:hint="eastAsia"/>
        </w:rPr>
        <w:t>5%</w:t>
      </w:r>
    </w:p>
    <w:p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between w:val="single" w:color="auto" w:sz="4" w:space="0"/>
        </w:pBdr>
        <w:rPr>
          <w:rFonts w:hint="eastAsia"/>
        </w:rPr>
      </w:pPr>
      <w:r>
        <w:rPr>
          <w:rFonts w:hint="eastAsia"/>
        </w:rPr>
        <w:t>100</w:t>
      </w:r>
      <w:r>
        <w:rPr>
          <w:rFonts w:hint="eastAsia"/>
          <w:lang w:eastAsia="zh-CN"/>
        </w:rPr>
        <w:t>1</w:t>
      </w:r>
      <w:r>
        <w:rPr>
          <w:rFonts w:hint="eastAsia"/>
        </w:rPr>
        <w:t>万</w:t>
      </w:r>
      <w:r>
        <w:rPr>
          <w:rFonts w:hint="eastAsia"/>
          <w:lang w:val="en-US" w:eastAsia="zh-CN"/>
        </w:rPr>
        <w:t>--</w:t>
      </w:r>
      <w:r>
        <w:rPr>
          <w:rFonts w:hint="eastAsia"/>
        </w:rPr>
        <w:t>3000万</w:t>
      </w:r>
      <w:r>
        <w:rPr>
          <w:rFonts w:hint="eastAsia"/>
          <w:lang w:val="en-US" w:eastAsia="zh-CN"/>
        </w:rPr>
        <w:t xml:space="preserve">   底池✖️</w:t>
      </w:r>
      <w:r>
        <w:rPr>
          <w:rFonts w:hint="eastAsia"/>
        </w:rPr>
        <w:t>6%</w:t>
      </w:r>
    </w:p>
    <w:p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between w:val="single" w:color="auto" w:sz="4" w:space="0"/>
        </w:pBdr>
        <w:rPr>
          <w:rFonts w:hint="eastAsia" w:eastAsiaTheme="minorEastAsia"/>
          <w:lang w:eastAsia="zh-CN"/>
        </w:rPr>
      </w:pPr>
      <w:r>
        <w:rPr>
          <w:rFonts w:hint="eastAsia"/>
        </w:rPr>
        <w:t>300</w:t>
      </w:r>
      <w:r>
        <w:rPr>
          <w:rFonts w:hint="eastAsia"/>
          <w:lang w:eastAsia="zh-CN"/>
        </w:rPr>
        <w:t>1</w:t>
      </w:r>
      <w:r>
        <w:rPr>
          <w:rFonts w:hint="eastAsia"/>
        </w:rPr>
        <w:t>万-</w:t>
      </w:r>
      <w:r>
        <w:rPr>
          <w:rFonts w:hint="eastAsia"/>
          <w:lang w:val="en-US" w:eastAsia="zh-CN"/>
        </w:rPr>
        <w:t>-</w:t>
      </w:r>
      <w:r>
        <w:rPr>
          <w:rFonts w:hint="eastAsia"/>
        </w:rPr>
        <w:t>1亿</w:t>
      </w:r>
      <w:r>
        <w:rPr>
          <w:rFonts w:hint="eastAsia"/>
          <w:lang w:val="en-US" w:eastAsia="zh-CN"/>
        </w:rPr>
        <w:t xml:space="preserve">      底池✖️</w:t>
      </w:r>
      <w:r>
        <w:rPr>
          <w:rFonts w:hint="eastAsia"/>
        </w:rPr>
        <w:t>7%</w:t>
      </w:r>
    </w:p>
    <w:p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between w:val="single" w:color="auto" w:sz="4" w:space="0"/>
        </w:pBdr>
        <w:rPr>
          <w:rFonts w:hint="eastAsia"/>
        </w:rPr>
      </w:pPr>
      <w:r>
        <w:rPr>
          <w:rFonts w:hint="eastAsia"/>
        </w:rPr>
        <w:t>&gt;1亿</w:t>
      </w:r>
      <w:r>
        <w:rPr>
          <w:rFonts w:hint="eastAsia"/>
          <w:lang w:val="en-US" w:eastAsia="zh-CN"/>
        </w:rPr>
        <w:t xml:space="preserve">             底池✖️</w:t>
      </w:r>
      <w:r>
        <w:rPr>
          <w:rFonts w:hint="eastAsia"/>
        </w:rPr>
        <w:t>8%(封顶)</w:t>
      </w:r>
    </w:p>
    <w:p>
      <w:pPr>
        <w:rPr>
          <w:rFonts w:hint="eastAsia"/>
        </w:rPr>
      </w:pPr>
      <w:r>
        <w:rPr>
          <w:rFonts w:hint="eastAsia"/>
        </w:rPr>
        <w:t>控出</w:t>
      </w:r>
    </w:p>
    <w:p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between w:val="single" w:color="auto" w:sz="4" w:space="0"/>
        </w:pBdr>
        <w:rPr>
          <w:rFonts w:hint="default" w:eastAsiaTheme="minorEastAsia"/>
          <w:lang w:val="en-US" w:eastAsia="zh-CN"/>
        </w:rPr>
      </w:pPr>
      <w:r>
        <w:rPr>
          <w:rFonts w:hint="eastAsia"/>
        </w:rPr>
        <w:t>reserveU (USDT</w:t>
      </w:r>
      <w:r>
        <w:rPr>
          <w:rFonts w:hint="eastAsia"/>
          <w:lang w:val="en-US" w:eastAsia="zh-CN"/>
        </w:rPr>
        <w:t xml:space="preserve"> ）   </w:t>
      </w:r>
      <w:r>
        <w:rPr>
          <w:rFonts w:hint="eastAsia"/>
        </w:rPr>
        <w:t>outRate</w:t>
      </w:r>
    </w:p>
    <w:p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between w:val="single" w:color="auto" w:sz="4" w:space="0"/>
        </w:pBdr>
        <w:rPr>
          <w:rFonts w:hint="eastAsia"/>
          <w:lang w:eastAsia="zh-CN"/>
        </w:rPr>
      </w:pPr>
      <w:r>
        <w:rPr>
          <w:rFonts w:hint="eastAsia"/>
          <w:lang w:eastAsia="zh-CN"/>
        </w:rPr>
        <w:t>100万以下        底池✖3%</w:t>
      </w:r>
    </w:p>
    <w:p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between w:val="single" w:color="auto" w:sz="4" w:space="0"/>
        </w:pBdr>
        <w:rPr>
          <w:rFonts w:hint="eastAsia"/>
          <w:lang w:eastAsia="zh-CN"/>
        </w:rPr>
      </w:pPr>
      <w:r>
        <w:rPr>
          <w:rFonts w:hint="eastAsia"/>
          <w:lang w:eastAsia="zh-CN"/>
        </w:rPr>
        <w:t>101万-500万      底池✖4%</w:t>
      </w:r>
    </w:p>
    <w:p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between w:val="single" w:color="auto" w:sz="4" w:space="0"/>
        </w:pBdr>
        <w:rPr>
          <w:rFonts w:hint="eastAsia" w:eastAsiaTheme="minorEastAsia"/>
          <w:lang w:eastAsia="zh-CN"/>
        </w:rPr>
      </w:pPr>
      <w:r>
        <w:rPr>
          <w:rFonts w:hint="eastAsia"/>
        </w:rPr>
        <w:t>50</w:t>
      </w:r>
      <w:r>
        <w:rPr>
          <w:rFonts w:hint="eastAsia"/>
          <w:lang w:eastAsia="zh-CN"/>
        </w:rPr>
        <w:t>1</w:t>
      </w:r>
      <w:r>
        <w:rPr>
          <w:rFonts w:hint="eastAsia"/>
        </w:rPr>
        <w:t>万-1000万</w:t>
      </w:r>
      <w:r>
        <w:rPr>
          <w:rFonts w:hint="eastAsia"/>
          <w:lang w:eastAsia="zh-CN"/>
        </w:rPr>
        <w:tab/>
      </w:r>
      <w:r>
        <w:rPr>
          <w:rFonts w:hint="eastAsia"/>
          <w:lang w:val="en-US" w:eastAsia="zh-CN"/>
        </w:rPr>
        <w:t xml:space="preserve">       </w:t>
      </w:r>
      <w:r>
        <w:rPr>
          <w:rFonts w:hint="eastAsia"/>
        </w:rPr>
        <w:t>6%</w:t>
      </w:r>
    </w:p>
    <w:p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between w:val="single" w:color="auto" w:sz="4" w:space="0"/>
        </w:pBdr>
        <w:rPr>
          <w:rFonts w:hint="default" w:eastAsiaTheme="minorEastAsia"/>
          <w:lang w:val="en-US" w:eastAsia="zh-CN"/>
        </w:rPr>
      </w:pPr>
      <w:r>
        <w:rPr>
          <w:rFonts w:hint="eastAsia"/>
        </w:rPr>
        <w:t>100</w:t>
      </w:r>
      <w:r>
        <w:rPr>
          <w:rFonts w:hint="eastAsia"/>
          <w:lang w:eastAsia="zh-CN"/>
        </w:rPr>
        <w:t>1</w:t>
      </w:r>
      <w:r>
        <w:rPr>
          <w:rFonts w:hint="eastAsia"/>
        </w:rPr>
        <w:t>万-3000万</w:t>
      </w:r>
      <w:r>
        <w:rPr>
          <w:rFonts w:hint="eastAsia"/>
          <w:lang w:val="en-US" w:eastAsia="zh-CN"/>
        </w:rPr>
        <w:t xml:space="preserve">      </w:t>
      </w:r>
      <w:r>
        <w:rPr>
          <w:rFonts w:hint="eastAsia"/>
        </w:rPr>
        <w:t>7%</w:t>
      </w:r>
    </w:p>
    <w:p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between w:val="single" w:color="auto" w:sz="4" w:space="0"/>
        </w:pBdr>
        <w:rPr>
          <w:rFonts w:hint="eastAsia"/>
        </w:rPr>
      </w:pPr>
      <w:r>
        <w:rPr>
          <w:rFonts w:hint="eastAsia"/>
        </w:rPr>
        <w:t>300</w:t>
      </w:r>
      <w:r>
        <w:rPr>
          <w:rFonts w:hint="eastAsia"/>
          <w:lang w:eastAsia="zh-CN"/>
        </w:rPr>
        <w:t>1</w:t>
      </w:r>
      <w:r>
        <w:rPr>
          <w:rFonts w:hint="eastAsia"/>
        </w:rPr>
        <w:t>万-1亿</w:t>
      </w:r>
      <w:r>
        <w:rPr>
          <w:rFonts w:hint="eastAsia"/>
          <w:lang w:eastAsia="zh-CN"/>
        </w:rPr>
        <w:tab/>
      </w:r>
      <w:r>
        <w:rPr>
          <w:rFonts w:hint="eastAsia"/>
          <w:lang w:val="en-US" w:eastAsia="zh-CN"/>
        </w:rPr>
        <w:t xml:space="preserve">       </w:t>
      </w:r>
      <w:r>
        <w:rPr>
          <w:rFonts w:hint="eastAsia"/>
        </w:rPr>
        <w:t>8%</w:t>
      </w:r>
    </w:p>
    <w:p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between w:val="single" w:color="auto" w:sz="4" w:space="0"/>
        </w:pBdr>
        <w:tabs>
          <w:tab w:val="left" w:pos="2092"/>
        </w:tabs>
        <w:rPr>
          <w:rFonts w:hint="default" w:eastAsiaTheme="minorEastAsia"/>
          <w:lang w:val="en-US" w:eastAsia="zh-CN"/>
        </w:rPr>
      </w:pPr>
      <w:r>
        <w:rPr>
          <w:rFonts w:hint="eastAsia"/>
        </w:rPr>
        <w:t>&gt;</w:t>
      </w:r>
      <w:r>
        <w:rPr>
          <w:rFonts w:hint="eastAsia"/>
          <w:lang w:val="en-US" w:eastAsia="zh-CN"/>
        </w:rPr>
        <w:t>=</w:t>
      </w:r>
      <w:r>
        <w:rPr>
          <w:rFonts w:hint="eastAsia"/>
        </w:rPr>
        <w:t>1</w:t>
      </w:r>
      <w:r>
        <w:rPr>
          <w:rFonts w:hint="eastAsia"/>
          <w:lang w:val="en-US" w:eastAsia="zh-CN"/>
        </w:rPr>
        <w:t>亿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8%</w:t>
      </w:r>
    </w:p>
    <w:p>
      <w:pPr>
        <w:rPr>
          <w:rFonts w:hint="eastAsia"/>
        </w:rPr>
      </w:pPr>
    </w:p>
    <w:p>
      <w:pPr>
        <w:rPr>
          <w:rFonts w:hint="eastAsia"/>
          <w:b/>
          <w:bCs/>
          <w:lang w:eastAsia="zh-CN"/>
        </w:rPr>
      </w:pPr>
      <w:r>
        <w:rPr>
          <w:rFonts w:hint="eastAsia"/>
          <w:b/>
          <w:bCs/>
          <w:color w:val="FF0000"/>
          <w:lang w:eastAsia="zh-CN"/>
        </w:rPr>
        <w:t>当24小时内排队人数总金额＞第二天控进额度的3倍，需要自动在上面表格控进金额基础上增加第二天的进场额度，这个增加的额度＝第二天控进额度的30%，依次类推</w:t>
      </w:r>
    </w:p>
    <w:p>
      <w:pPr>
        <w:rPr>
          <w:rFonts w:hint="eastAsia"/>
          <w:lang w:eastAsia="zh-CN"/>
        </w:rPr>
      </w:pPr>
    </w:p>
    <w:p>
      <w:pPr>
        <w:rPr>
          <w:rFonts w:hint="eastAsia" w:eastAsiaTheme="minorEastAsia"/>
          <w:sz w:val="40"/>
          <w:szCs w:val="48"/>
          <w:lang w:val="en-US" w:eastAsia="zh-CN"/>
        </w:rPr>
      </w:pPr>
      <w:r>
        <w:rPr>
          <w:rFonts w:hint="eastAsia"/>
          <w:sz w:val="40"/>
          <w:szCs w:val="48"/>
        </w:rPr>
        <w:t>熔断方</w:t>
      </w:r>
      <w:r>
        <w:rPr>
          <w:rFonts w:hint="eastAsia"/>
          <w:sz w:val="40"/>
          <w:szCs w:val="48"/>
          <w:lang w:val="en-US" w:eastAsia="zh-CN"/>
        </w:rPr>
        <w:t>案</w:t>
      </w:r>
    </w:p>
    <w:p>
      <w:pPr>
        <w:rPr>
          <w:rFonts w:hint="eastAsia"/>
        </w:rPr>
      </w:pPr>
      <w:r>
        <w:rPr>
          <w:rFonts w:hint="eastAsia"/>
        </w:rPr>
        <w:t>1.“软熔断/风险模式”(比如回撤10%)只影响“工作室组/Risk组”，不影响普通人。这样:日常安全靠软熔断解决。</w:t>
      </w:r>
    </w:p>
    <w:p>
      <w:pPr>
        <w:rPr>
          <w:rFonts w:hint="eastAsia"/>
        </w:rPr>
      </w:pPr>
      <w:r>
        <w:rPr>
          <w:rFonts w:hint="eastAsia"/>
        </w:rPr>
        <w:t>2.正式熔断条件:从最高底池U的余额，跌</w:t>
      </w:r>
      <w:r>
        <w:rPr>
          <w:rFonts w:hint="eastAsia"/>
          <w:lang w:eastAsia="zh-CN"/>
        </w:rPr>
        <w:t>到</w:t>
      </w:r>
      <w:r>
        <w:rPr>
          <w:rFonts w:hint="eastAsia"/>
        </w:rPr>
        <w:t>只剩最高</w:t>
      </w:r>
      <w:r>
        <w:rPr>
          <w:rFonts w:hint="eastAsia"/>
          <w:lang w:eastAsia="zh-CN"/>
        </w:rPr>
        <w:t>底池</w:t>
      </w:r>
      <w:r>
        <w:rPr>
          <w:rFonts w:hint="eastAsia"/>
        </w:rPr>
        <w:t>余额的</w:t>
      </w:r>
      <w:r>
        <w:rPr>
          <w:rFonts w:hint="eastAsia"/>
          <w:lang w:eastAsia="zh-CN"/>
        </w:rPr>
        <w:t>35%</w:t>
      </w:r>
      <w:r>
        <w:rPr>
          <w:rFonts w:hint="eastAsia"/>
        </w:rPr>
        <w:t>。H=历史最高reserveU</w:t>
      </w:r>
    </w:p>
    <w:p>
      <w:pPr>
        <w:rPr>
          <w:rFonts w:hint="eastAsia"/>
        </w:rPr>
      </w:pPr>
      <w:r>
        <w:rPr>
          <w:rFonts w:hint="eastAsia"/>
        </w:rPr>
        <w:t xml:space="preserve">if (reserveU &lt;= H </w:t>
      </w:r>
      <w:r>
        <w:rPr>
          <w:rFonts w:hint="eastAsia"/>
          <w:lang w:eastAsia="zh-CN"/>
        </w:rPr>
        <w:t>×40</w:t>
      </w:r>
      <w:r>
        <w:rPr>
          <w:rFonts w:hint="eastAsia"/>
        </w:rPr>
        <w:t>%)</w:t>
      </w:r>
      <w:r>
        <w:rPr>
          <w:rFonts w:hint="eastAsia"/>
          <w:lang w:val="en-US" w:eastAsia="zh-CN"/>
        </w:rPr>
        <w:t>---&gt;</w:t>
      </w:r>
      <w:r>
        <w:rPr>
          <w:rFonts w:hint="eastAsia"/>
        </w:rPr>
        <w:t>熔断</w:t>
      </w:r>
    </w:p>
    <w:p>
      <w:pPr>
        <w:rPr>
          <w:rFonts w:hint="eastAsia"/>
        </w:rPr>
      </w:pPr>
      <w:r>
        <w:rPr>
          <w:rFonts w:hint="eastAsia"/>
        </w:rPr>
        <w:t>注意:不是跌</w:t>
      </w:r>
      <w:r>
        <w:rPr>
          <w:rFonts w:hint="eastAsia"/>
          <w:lang w:eastAsia="zh-CN"/>
        </w:rPr>
        <w:t>40</w:t>
      </w:r>
      <w:r>
        <w:rPr>
          <w:rFonts w:hint="eastAsia"/>
        </w:rPr>
        <w:t>%，是只剩</w:t>
      </w:r>
      <w:r>
        <w:rPr>
          <w:rFonts w:hint="eastAsia"/>
          <w:lang w:eastAsia="zh-CN"/>
        </w:rPr>
        <w:t>最高底池额的40</w:t>
      </w:r>
      <w:r>
        <w:rPr>
          <w:rFonts w:hint="eastAsia"/>
        </w:rPr>
        <w:t>%</w:t>
      </w:r>
    </w:p>
    <w:p>
      <w:pPr>
        <w:rPr>
          <w:rFonts w:hint="eastAsia"/>
        </w:rPr>
      </w:pPr>
      <w:r>
        <w:rPr>
          <w:rFonts w:hint="eastAsia"/>
        </w:rPr>
        <w:t>熔断状态规则</w:t>
      </w:r>
    </w:p>
    <w:p>
      <w:pPr>
        <w:rPr>
          <w:rFonts w:hint="eastAsia"/>
        </w:rPr>
      </w:pPr>
      <w:r>
        <w:rPr>
          <w:rFonts w:hint="eastAsia"/>
        </w:rPr>
        <w:t>老用户(熔断前激活):</w:t>
      </w:r>
    </w:p>
    <w:p>
      <w:pPr>
        <w:rPr>
          <w:rFonts w:hint="eastAsia"/>
        </w:rPr>
      </w:pPr>
      <w:r>
        <w:rPr>
          <w:rFonts w:hint="eastAsia"/>
        </w:rPr>
        <w:t>1.入金算新的入金。</w:t>
      </w:r>
    </w:p>
    <w:p>
      <w:pPr>
        <w:rPr>
          <w:rFonts w:hint="eastAsia"/>
        </w:rPr>
      </w:pPr>
      <w:r>
        <w:rPr>
          <w:rFonts w:hint="eastAsia"/>
        </w:rPr>
        <w:t>-老订单</w:t>
      </w:r>
      <w:r>
        <w:rPr>
          <w:rFonts w:hint="eastAsia"/>
          <w:lang w:eastAsia="zh-CN"/>
        </w:rPr>
        <w:t>静态质押</w:t>
      </w:r>
      <w:r>
        <w:rPr>
          <w:rFonts w:hint="eastAsia"/>
        </w:rPr>
        <w:t>数据暂时</w:t>
      </w:r>
      <w:r>
        <w:rPr>
          <w:rFonts w:hint="eastAsia"/>
          <w:lang w:eastAsia="zh-CN"/>
        </w:rPr>
        <w:t>冷冻</w:t>
      </w:r>
    </w:p>
    <w:p>
      <w:pPr>
        <w:rPr>
          <w:rFonts w:hint="eastAsia"/>
        </w:rPr>
      </w:pPr>
      <w:r>
        <w:rPr>
          <w:rFonts w:hint="eastAsia"/>
        </w:rPr>
        <w:t>2.老用户不清算、不销毁，老数据</w:t>
      </w:r>
      <w:r>
        <w:rPr>
          <w:rFonts w:hint="eastAsia"/>
          <w:lang w:eastAsia="zh-CN"/>
        </w:rPr>
        <w:t>均不可赎回本金，可提取的利润总额度每天释放0.1%【到期的可提取的利润每天可提利润的0.1%】，提取时一样按动静态规则分配。</w:t>
      </w:r>
      <w:r>
        <w:rPr>
          <w:rFonts w:hint="eastAsia"/>
        </w:rPr>
        <w:t>只有熔断状态恢复后</w:t>
      </w:r>
      <w:r>
        <w:rPr>
          <w:rFonts w:hint="eastAsia"/>
          <w:lang w:eastAsia="zh-CN"/>
        </w:rPr>
        <w:t>正常赎回本金和利润余额提取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新用户(熔断后激活):</w:t>
      </w:r>
    </w:p>
    <w:p>
      <w:pPr>
        <w:rPr>
          <w:rFonts w:hint="eastAsia"/>
        </w:rPr>
      </w:pPr>
      <w:r>
        <w:rPr>
          <w:rFonts w:hint="eastAsia"/>
        </w:rPr>
        <w:t>|完全不受影响可正常进/出</w:t>
      </w:r>
    </w:p>
    <w:p>
      <w:pPr>
        <w:rPr>
          <w:rFonts w:hint="eastAsia"/>
        </w:rPr>
      </w:pPr>
      <w:r>
        <w:rPr>
          <w:rFonts w:hint="eastAsia"/>
        </w:rPr>
        <w:t>熔断恢复逻辑H为底池U最高余额</w:t>
      </w:r>
    </w:p>
    <w:p>
      <w:pPr>
        <w:rPr>
          <w:rFonts w:hint="eastAsia"/>
        </w:rPr>
      </w:pPr>
      <w:r>
        <w:rPr>
          <w:rFonts w:hint="eastAsia"/>
        </w:rPr>
        <w:t>reserveU 状态≥</w:t>
      </w:r>
      <w:r>
        <w:rPr>
          <w:rFonts w:hint="eastAsia"/>
          <w:color w:val="FF0000"/>
          <w:lang w:eastAsia="zh-CN"/>
        </w:rPr>
        <w:t>2倍</w:t>
      </w:r>
      <w:r>
        <w:rPr>
          <w:rFonts w:hint="eastAsia"/>
          <w:color w:val="FF0000"/>
        </w:rPr>
        <w:t>H</w:t>
      </w:r>
      <w:r>
        <w:rPr>
          <w:rFonts w:hint="eastAsia"/>
        </w:rPr>
        <w:t xml:space="preserve"> </w:t>
      </w:r>
      <w:r>
        <w:rPr>
          <w:rFonts w:hint="eastAsia"/>
          <w:lang w:val="en-US" w:eastAsia="zh-CN"/>
        </w:rPr>
        <w:t>---</w:t>
      </w:r>
      <w:r>
        <w:rPr>
          <w:rFonts w:hint="eastAsia"/>
        </w:rPr>
        <w:t>&gt;恢复正常</w:t>
      </w:r>
    </w:p>
    <w:p>
      <w:pPr>
        <w:bidi w:val="0"/>
        <w:rPr>
          <w:rFonts w:hint="eastAsia"/>
          <w:lang w:val="en-US" w:eastAsia="zh-CN"/>
        </w:rPr>
      </w:pPr>
    </w:p>
    <w:p>
      <w:pPr>
        <w:bidi w:val="0"/>
        <w:rPr>
          <w:rFonts w:hint="eastAsia"/>
          <w:color w:val="FF0000"/>
          <w:lang w:val="en-US" w:eastAsia="zh-CN"/>
        </w:rPr>
      </w:pPr>
      <w:r>
        <w:rPr>
          <w:rFonts w:hint="eastAsia"/>
          <w:color w:val="FF0000"/>
          <w:lang w:val="en-US" w:eastAsia="zh-CN"/>
        </w:rPr>
        <w:t>节点分红：</w:t>
      </w:r>
    </w:p>
    <w:p>
      <w:pPr>
        <w:bidi w:val="0"/>
        <w:rPr>
          <w:rFonts w:hint="eastAsia"/>
          <w:color w:val="FF0000"/>
          <w:lang w:val="en-US" w:eastAsia="zh-CN"/>
        </w:rPr>
      </w:pPr>
      <w:r>
        <w:rPr>
          <w:rFonts w:hint="eastAsia"/>
          <w:color w:val="FF0000"/>
          <w:lang w:val="en-US" w:eastAsia="zh-CN"/>
        </w:rPr>
        <w:t>Dapp做个认购界面，显示总量和剩余数量，进度条</w:t>
      </w:r>
    </w:p>
    <w:p>
      <w:pPr>
        <w:bidi w:val="0"/>
        <w:rPr>
          <w:rFonts w:hint="eastAsia"/>
          <w:color w:val="FF0000"/>
          <w:lang w:val="en-US" w:eastAsia="zh-CN"/>
        </w:rPr>
      </w:pPr>
      <w:r>
        <w:rPr>
          <w:rFonts w:hint="eastAsia"/>
          <w:color w:val="FF0000"/>
          <w:lang w:val="en-US" w:eastAsia="zh-CN"/>
        </w:rPr>
        <w:t>每个节点需要重新质押激账户才能有分红，每日分红上限＝账户总质押额的10%，多余没分完的的沉淀到指定地址</w:t>
      </w:r>
    </w:p>
    <w:p>
      <w:pPr>
        <w:bidi w:val="0"/>
        <w:rPr>
          <w:rFonts w:hint="eastAsia"/>
          <w:color w:val="FF0000"/>
          <w:lang w:val="en-US" w:eastAsia="zh-CN"/>
        </w:rPr>
      </w:pPr>
    </w:p>
    <w:p>
      <w:pPr>
        <w:widowControl w:val="0"/>
        <w:numPr>
          <w:ilvl w:val="0"/>
          <w:numId w:val="0"/>
        </w:num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between w:val="single" w:color="auto" w:sz="4" w:space="0"/>
        </w:pBdr>
        <w:bidi w:val="0"/>
        <w:jc w:val="left"/>
        <w:rPr>
          <w:rFonts w:hint="eastAsia"/>
          <w:color w:val="FF0000"/>
          <w:lang w:val="en-US" w:eastAsia="zh-CN"/>
        </w:rPr>
      </w:pPr>
      <w:r>
        <w:rPr>
          <w:rFonts w:hint="eastAsia"/>
          <w:color w:val="FF0000"/>
          <w:lang w:val="en-US" w:eastAsia="zh-CN"/>
        </w:rPr>
        <w:t>预购金额          500＄       2000＄       5000＄</w:t>
      </w:r>
    </w:p>
    <w:p>
      <w:pPr>
        <w:widowControl w:val="0"/>
        <w:numPr>
          <w:ilvl w:val="0"/>
          <w:numId w:val="0"/>
        </w:num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between w:val="single" w:color="auto" w:sz="4" w:space="0"/>
        </w:pBdr>
        <w:bidi w:val="0"/>
        <w:jc w:val="left"/>
        <w:rPr>
          <w:rFonts w:hint="eastAsia"/>
          <w:color w:val="FF0000"/>
          <w:lang w:val="en-US" w:eastAsia="zh-CN"/>
        </w:rPr>
      </w:pPr>
      <w:r>
        <w:rPr>
          <w:rFonts w:hint="eastAsia"/>
          <w:color w:val="FF0000"/>
          <w:lang w:val="en-US" w:eastAsia="zh-CN"/>
        </w:rPr>
        <w:t>滑点分红           1倍       1.5倍        2倍</w:t>
      </w:r>
    </w:p>
    <w:p>
      <w:pPr>
        <w:widowControl w:val="0"/>
        <w:numPr>
          <w:ilvl w:val="0"/>
          <w:numId w:val="0"/>
        </w:num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between w:val="single" w:color="auto" w:sz="4" w:space="0"/>
        </w:pBdr>
        <w:bidi w:val="0"/>
        <w:jc w:val="left"/>
        <w:rPr>
          <w:rFonts w:hint="eastAsia"/>
          <w:color w:val="FF0000"/>
          <w:lang w:val="en-US" w:eastAsia="zh-CN"/>
        </w:rPr>
      </w:pPr>
      <w:r>
        <w:rPr>
          <w:rFonts w:hint="eastAsia"/>
          <w:color w:val="FF0000"/>
          <w:lang w:val="en-US" w:eastAsia="zh-CN"/>
        </w:rPr>
        <w:t>做市商全网分红     1倍       1.5倍        2倍</w:t>
      </w:r>
    </w:p>
    <w:p>
      <w:pPr>
        <w:widowControl w:val="0"/>
        <w:numPr>
          <w:ilvl w:val="0"/>
          <w:numId w:val="0"/>
        </w:num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between w:val="single" w:color="auto" w:sz="4" w:space="0"/>
        </w:pBdr>
        <w:bidi w:val="0"/>
        <w:jc w:val="left"/>
        <w:rPr>
          <w:rFonts w:hint="eastAsia"/>
          <w:color w:val="FF0000"/>
          <w:lang w:val="en-US" w:eastAsia="zh-CN"/>
        </w:rPr>
      </w:pPr>
      <w:r>
        <w:rPr>
          <w:rFonts w:hint="eastAsia"/>
          <w:color w:val="FF0000"/>
          <w:lang w:val="en-US" w:eastAsia="zh-CN"/>
        </w:rPr>
        <w:t>盈利税分红         1倍        2倍       永久分红</w:t>
      </w:r>
    </w:p>
    <w:p>
      <w:pPr>
        <w:bidi w:val="0"/>
        <w:rPr>
          <w:rFonts w:hint="eastAsia"/>
          <w:color w:val="FF0000"/>
          <w:lang w:val="en-US" w:eastAsia="zh-CN"/>
        </w:rPr>
      </w:pPr>
      <w:r>
        <w:rPr>
          <w:rFonts w:hint="eastAsia"/>
          <w:color w:val="FF0000"/>
          <w:lang w:val="en-US" w:eastAsia="zh-CN"/>
        </w:rPr>
        <w:t>总出局倍数         3倍        5倍         无限</w:t>
      </w:r>
    </w:p>
    <w:p>
      <w:pPr>
        <w:bidi w:val="0"/>
        <w:rPr>
          <w:rFonts w:hint="eastAsia"/>
          <w:color w:val="FF0000"/>
          <w:lang w:val="en-US" w:eastAsia="zh-CN"/>
        </w:rPr>
      </w:pPr>
      <w:r>
        <w:rPr>
          <w:rFonts w:hint="eastAsia"/>
          <w:color w:val="FF0000"/>
          <w:lang w:val="en-US" w:eastAsia="zh-CN"/>
        </w:rPr>
        <w:t>LEX优先购买权    100＄       500＄        1500＄</w:t>
      </w:r>
    </w:p>
    <w:p>
      <w:pPr>
        <w:bidi w:val="0"/>
        <w:rPr>
          <w:rFonts w:hint="eastAsia"/>
          <w:color w:val="FF0000"/>
          <w:lang w:val="en-US" w:eastAsia="zh-CN"/>
        </w:rPr>
      </w:pPr>
      <w:r>
        <w:rPr>
          <w:rFonts w:hint="eastAsia"/>
          <w:color w:val="FF0000"/>
          <w:lang w:val="en-US" w:eastAsia="zh-CN"/>
        </w:rPr>
        <w:t>LEO优先购买权    副区每满1WU获得100＄优先认购额</w:t>
      </w:r>
    </w:p>
    <w:p>
      <w:pPr>
        <w:bidi w:val="0"/>
        <w:rPr>
          <w:rFonts w:hint="eastAsia"/>
          <w:color w:val="FF0000"/>
          <w:lang w:val="en-US" w:eastAsia="zh-CN"/>
        </w:rPr>
      </w:pPr>
    </w:p>
    <w:p>
      <w:pPr>
        <w:bidi w:val="0"/>
        <w:rPr>
          <w:rFonts w:hint="eastAsia"/>
          <w:color w:val="FF0000"/>
          <w:lang w:val="en-US" w:eastAsia="zh-CN"/>
        </w:rPr>
      </w:pPr>
      <w:r>
        <w:rPr>
          <w:rFonts w:hint="eastAsia"/>
          <w:color w:val="FF0000"/>
          <w:lang w:val="en-US" w:eastAsia="zh-CN"/>
        </w:rPr>
        <w:t>节点必须满200U激活账户才能开始分红，账户为0里停止分红，没分出去的沉淀指定地址</w:t>
      </w:r>
    </w:p>
    <w:p>
      <w:pPr>
        <w:bidi w:val="0"/>
        <w:rPr>
          <w:rFonts w:hint="eastAsia"/>
          <w:color w:val="FF0000"/>
          <w:lang w:val="en-US" w:eastAsia="zh-CN"/>
        </w:rPr>
      </w:pPr>
      <w:r>
        <w:rPr>
          <w:rFonts w:hint="eastAsia"/>
          <w:color w:val="FF0000"/>
          <w:lang w:val="en-US" w:eastAsia="zh-CN"/>
        </w:rPr>
        <w:t>可以给指定地址设置节点，给指定节点地址设置返佣，极差。</w:t>
      </w:r>
    </w:p>
    <w:p>
      <w:pPr>
        <w:bidi w:val="0"/>
        <w:rPr>
          <w:rFonts w:hint="eastAsia"/>
          <w:lang w:val="en-US" w:eastAsia="zh-CN"/>
        </w:rPr>
      </w:pPr>
    </w:p>
    <w:p>
      <w:pPr>
        <w:bidi w:val="0"/>
        <w:rPr>
          <w:rFonts w:hint="eastAsia"/>
          <w:highlight w:val="yellow"/>
          <w:lang w:val="en-US" w:eastAsia="zh-CN"/>
        </w:rPr>
      </w:pPr>
      <w:r>
        <w:rPr>
          <w:rFonts w:hint="eastAsia"/>
          <w:lang w:val="en-US" w:eastAsia="zh-CN"/>
        </w:rPr>
        <w:t>节点分红池的分配：按节点投资额加权分配90%，10%归集指定地址。5000的节点永久盈利税分红</w:t>
      </w:r>
      <w:r>
        <w:rPr>
          <w:rFonts w:hint="eastAsia"/>
          <w:highlight w:val="yellow"/>
          <w:lang w:val="en-US" w:eastAsia="zh-CN"/>
        </w:rPr>
        <w:t>，不是5000的节点</w:t>
      </w:r>
      <w:r>
        <w:rPr>
          <w:rFonts w:hint="eastAsia"/>
          <w:highlight w:val="yellow"/>
          <w:lang w:val="en-US" w:eastAsia="zh-CN"/>
        </w:rPr>
        <w:t>，如果节点收益出局之后的，小区满3万油的节点，可以继续享受全网盈利税分红，这里看看每天分红一次还是每3天分红一次？这里看能不能系统自动检测仅节点地址的小区【如果做不到50层就检测30层即可】。</w:t>
      </w:r>
    </w:p>
    <w:p>
      <w:pPr>
        <w:bidi w:val="0"/>
        <w:rPr>
          <w:rFonts w:hint="eastAsia"/>
          <w:lang w:val="en-US" w:eastAsia="zh-CN"/>
        </w:rPr>
      </w:pPr>
    </w:p>
    <w:p>
      <w:pPr>
        <w:bidi w:val="0"/>
        <w:rPr>
          <w:rFonts w:hint="eastAsia"/>
          <w:lang w:val="en-US" w:eastAsia="zh-CN"/>
        </w:rPr>
      </w:pPr>
    </w:p>
    <w:p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对于子币的分红，所有子币100%在子币铸币合约，进入分红合约的usdt，10%沉淀指定地址，90%自动买出代币进入另一个合约池（分红合约），分红条件，</w:t>
      </w:r>
      <w:r>
        <w:rPr>
          <w:rFonts w:hint="eastAsia"/>
          <w:highlight w:val="yellow"/>
          <w:lang w:val="en-US" w:eastAsia="zh-CN"/>
        </w:rPr>
        <w:t>子币底池需要先满10万u，达到10万油先不分，然后在10万油基础上，每增加5万油➕分红合约每满10万枚币分红一次，两个条件同时具备【合约分红但是</w:t>
      </w:r>
      <w:r>
        <w:rPr>
          <w:rFonts w:hint="eastAsia"/>
          <w:b/>
          <w:bCs/>
          <w:color w:val="FF0000"/>
          <w:highlight w:val="yellow"/>
          <w:lang w:val="en-US" w:eastAsia="zh-CN"/>
        </w:rPr>
        <w:t>是在Dapp里自己领取，领取的时候，前端上客户前端只能看到加权分红额80%的额度，剩余20%就不分了扣下来在合约里沉淀给发起方。客户每天可以领取已获得总额的2%，Gas费客户自己出，需要记录这个20%一共累计了多少，这是沉淀的。</w:t>
      </w:r>
      <w:r>
        <w:rPr>
          <w:rFonts w:hint="eastAsia"/>
          <w:highlight w:val="yellow"/>
          <w:lang w:val="en-US" w:eastAsia="zh-CN"/>
        </w:rPr>
        <w:t>两个条件需要同时具备。分红按系统算力分配，【权重包括三个方面，1.权重＝之前有个项目没有回本的u额度×50%，有表格提供地址➕数量。2.这些没回本地址在LEX质押做市商的个人质押总额。3.LEX小区业绩×30%。1+2+3总额＝子币挖矿算力】，记录分红时候的金本位，</w:t>
      </w:r>
      <w:r>
        <w:rPr>
          <w:rFonts w:hint="eastAsia"/>
          <w:color w:val="FF0000"/>
          <w:highlight w:val="yellow"/>
          <w:lang w:val="en-US" w:eastAsia="zh-CN"/>
        </w:rPr>
        <w:t>分红到总权重×70%为止</w:t>
      </w:r>
      <w:r>
        <w:rPr>
          <w:rFonts w:hint="eastAsia"/>
          <w:highlight w:val="yellow"/>
          <w:lang w:val="en-US" w:eastAsia="zh-CN"/>
        </w:rPr>
        <w:t>，</w:t>
      </w:r>
      <w:r>
        <w:rPr>
          <w:rFonts w:hint="eastAsia"/>
          <w:lang w:val="en-US" w:eastAsia="zh-CN"/>
        </w:rPr>
        <w:t>之后的分红池的币不再对外分，沉淀到指定地址。所有有算力的账户必须在新机制里激活至少200u【单笔满200，且账户必须一直有≥200的质押单】才能启动分红权，到分红的时候，没激活的账户没有分红。分红规则：【个人权重➕有权重的账户个人新账户投资额➕LEX上了级别的后小区业绩的30%】➗【全网权重➕有权重账户加总的新账户投资额】✖️分红币量【</w:t>
      </w:r>
      <w:r>
        <w:rPr>
          <w:rFonts w:hint="eastAsia"/>
          <w:color w:val="FF0000"/>
          <w:lang w:val="en-US" w:eastAsia="zh-CN"/>
        </w:rPr>
        <w:t>这里需要留个窗口可以修改指定地址的权重</w:t>
      </w:r>
      <w:r>
        <w:rPr>
          <w:rFonts w:hint="eastAsia"/>
          <w:lang w:val="en-US" w:eastAsia="zh-CN"/>
        </w:rPr>
        <w:t>】</w:t>
      </w:r>
    </w:p>
    <w:p>
      <w:pPr>
        <w:bidi w:val="0"/>
        <w:rPr>
          <w:rFonts w:hint="eastAsia"/>
          <w:lang w:val="en-US" w:eastAsia="zh-CN"/>
        </w:rPr>
      </w:pPr>
    </w:p>
    <w:p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这个子币分红合约需要可以终止增加权重的开关，需要可以更改指定账户的权重可以修改滑点</w:t>
      </w:r>
    </w:p>
    <w:p>
      <w:pPr>
        <w:bidi w:val="0"/>
        <w:rPr>
          <w:rFonts w:hint="eastAsia"/>
          <w:lang w:val="en-US" w:eastAsia="zh-CN"/>
        </w:rPr>
      </w:pPr>
    </w:p>
    <w:p>
      <w:pPr>
        <w:bidi w:val="0"/>
        <w:rPr>
          <w:rFonts w:hint="eastAsia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Wingdings">
    <w:altName w:val="Wingdings"/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Arial">
    <w:altName w:val="Arial"/>
    <w:panose1 w:val="020B0604020202020204"/>
    <w:charset w:val="00"/>
    <w:family w:val="swiss"/>
    <w:pitch w:val="default"/>
    <w:sig w:usb0="E0002AFF" w:usb1="C0007843" w:usb2="00000009" w:usb3="00000000" w:csb0="400001FF" w:csb1="FFFF0000"/>
  </w:font>
  <w:font w:name="黑体">
    <w:altName w:val="黑体"/>
    <w:panose1 w:val="02010609060101010101"/>
    <w:charset w:val="00"/>
    <w:family w:val="auto"/>
    <w:pitch w:val="default"/>
    <w:sig w:usb0="800002BF" w:usb1="38CF7CFA" w:usb2="00000016" w:usb3="00000000" w:csb0="00040001" w:csb1="00000000"/>
  </w:font>
  <w:font w:name="Courier New">
    <w:altName w:val="Courier New"/>
    <w:panose1 w:val="02070309020205020404"/>
    <w:charset w:val="00"/>
    <w:family w:val="modern"/>
    <w:pitch w:val="default"/>
    <w:sig w:usb0="E0002AFF" w:usb1="C0007843" w:usb2="00000009" w:usb3="00000000" w:csb0="400001FF" w:csb1="FFFF0000"/>
  </w:font>
  <w:font w:name="Symbol">
    <w:altName w:val="Symbol"/>
    <w:panose1 w:val="05050102010706020507"/>
    <w:charset w:val="00"/>
    <w:family w:val="roman"/>
    <w:pitch w:val="default"/>
    <w:sig w:usb0="00000000" w:usb1="00000000" w:usb2="00000000" w:usb3="00000000" w:csb0="80000000" w:csb1="00000000"/>
  </w:font>
  <w:font w:name="Cambria">
    <w:panose1 w:val="02040503050406030204"/>
    <w:charset w:val="00"/>
    <w:family w:val="roman"/>
    <w:pitch w:val="default"/>
    <w:sig w:usb0="00000000" w:usb1="00000000" w:usb2="00000000" w:usb3="00000000" w:csb0="0000019F" w:csb1="00000000"/>
  </w:font>
  <w:font w:name="Calibri">
    <w:panose1 w:val="020F0502020204030204"/>
    <w:charset w:val="00"/>
    <w:family w:val="swiss"/>
    <w:pitch w:val="default"/>
    <w:sig w:usb0="00000000" w:usb1="00000000" w:usb2="00000001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6980E4CC"/>
    <w:multiLevelType w:val="singleLevel"/>
    <w:tmpl w:val="6980E4CC"/>
    <w:lvl w:ilvl="0" w:tentative="0">
      <w:start w:val="4"/>
      <w:numFmt w:val="decimal"/>
      <w:lvlText w:val="%1."/>
      <w:lvlJc w:val="left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="Times New Roman" w:hAnsi="Times New Roman" w:eastAsia="宋体" w:cs="Times New Roman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uiPriority w:val="0"/>
  </w:style>
  <w:style w:type="table" w:default="1" w:styleId="5">
    <w:name w:val="Normal Table"/>
    <w:semiHidden/>
    <w:uiPriority w:val="0"/>
    <w:tblPr>
      <w:tblLayout w:type="fixed"/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uiPriority w:val="0"/>
    <w:pPr>
      <w:tabs>
        <w:tab w:val="center" w:pos="4153"/>
        <w:tab w:val="right" w:pos="8306"/>
      </w:tabs>
      <w:snapToGrid w:val="0"/>
      <w:jc w:val="center"/>
    </w:pPr>
    <w:rPr>
      <w:sz w:val="18"/>
    </w:rPr>
  </w:style>
  <w:style w:type="paragraph" w:styleId="3">
    <w:name w:val="header"/>
    <w:basedOn w:val="1"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center"/>
      <w:outlineLvl w:val="9"/>
    </w:pPr>
    <w:rPr>
      <w:sz w:val="18"/>
    </w:rPr>
  </w:style>
  <w:style w:type="table" w:styleId="6">
    <w:name w:val="Table Grid"/>
    <w:basedOn w:val="5"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Layout w:type="fixed"/>
    </w:tbl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numbering" Target="numbering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0</Words>
  <Characters>0</Characters>
  <Lines>0</Lines>
  <Paragraphs>0</Paragraphs>
  <ScaleCrop>false</ScaleCrop>
  <LinksUpToDate>false</LinksUpToDate>
  <CharactersWithSpaces>0</CharactersWithSpaces>
  <Application>WPS Office_0.0.0.0_F1E327BC-269C-435d-A152-05C5408002CA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2026-02-03T19:42:00Z</dcterms:created>
  <dc:creator>WPS_1690196940</dc:creator>
  <cp:lastModifiedBy>iPhone</cp:lastModifiedBy>
  <dcterms:modified xsi:type="dcterms:W3CDTF">2026-02-06T21:20:23Z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2052-12.14.1</vt:lpwstr>
  </property>
  <property fmtid="{D5CDD505-2E9C-101B-9397-08002B2CF9AE}" pid="3" name="ICV">
    <vt:lpwstr>8353D07D176C4363F4257F69619F1499_33</vt:lpwstr>
  </property>
  <property fmtid="{D5CDD505-2E9C-101B-9397-08002B2CF9AE}" pid="4" name="KSOTemplateDocerSaveRecord">
    <vt:lpwstr>eyJoZGlkIjoiYTI0NmI5Yzg5Mzc0ODVlMjFlNWI3NDEyMTA4NGM0YmIiLCJ1c2VySWQiOiIxNTE3NDM2NjU2In0=</vt:lpwstr>
  </property>
</Properties>
</file>