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C179" w14:textId="7D8A4816" w:rsidR="00AB1CFE" w:rsidRPr="003D080B" w:rsidRDefault="003D080B">
      <w:pPr>
        <w:rPr>
          <w:rFonts w:ascii="Arial" w:hAnsi="Arial" w:cs="Arial"/>
          <w:sz w:val="32"/>
          <w:szCs w:val="32"/>
          <w:lang w:val="es-MX"/>
        </w:rPr>
      </w:pPr>
      <w:r w:rsidRPr="003D080B">
        <w:rPr>
          <w:rFonts w:ascii="Arial" w:hAnsi="Arial" w:cs="Arial"/>
          <w:sz w:val="32"/>
          <w:szCs w:val="32"/>
          <w:lang w:val="es-MX"/>
        </w:rPr>
        <w:t xml:space="preserve">Ubicación de Estaciones de Carga de Autos Eléctricos mediante el uso de Algoritmos </w:t>
      </w:r>
      <w:r>
        <w:rPr>
          <w:rFonts w:ascii="Arial" w:hAnsi="Arial" w:cs="Arial"/>
          <w:sz w:val="32"/>
          <w:szCs w:val="32"/>
          <w:lang w:val="es-MX"/>
        </w:rPr>
        <w:t>G</w:t>
      </w:r>
      <w:r w:rsidRPr="003D080B">
        <w:rPr>
          <w:rFonts w:ascii="Arial" w:hAnsi="Arial" w:cs="Arial"/>
          <w:sz w:val="32"/>
          <w:szCs w:val="32"/>
          <w:lang w:val="es-MX"/>
        </w:rPr>
        <w:t>enéticos Multiobjetivo</w:t>
      </w:r>
    </w:p>
    <w:p w14:paraId="42616F4E" w14:textId="77777777" w:rsidR="003D080B" w:rsidRDefault="003D080B">
      <w:pPr>
        <w:rPr>
          <w:lang w:val="es-MX"/>
        </w:rPr>
      </w:pPr>
    </w:p>
    <w:p w14:paraId="4523347E" w14:textId="58C58792" w:rsidR="003D080B" w:rsidRPr="003D080B" w:rsidRDefault="001831FF" w:rsidP="003D080B">
      <w:pPr>
        <w:rPr>
          <w:lang w:val="es-MX"/>
        </w:rPr>
      </w:pPr>
      <w:r>
        <w:rPr>
          <w:lang w:val="es-MX"/>
        </w:rPr>
        <w:t>F.J.A</w:t>
      </w:r>
      <w:r w:rsidR="003D080B" w:rsidRPr="003D080B">
        <w:rPr>
          <w:lang w:val="es-MX"/>
        </w:rPr>
        <w:t xml:space="preserve">. </w:t>
      </w:r>
      <w:r>
        <w:rPr>
          <w:lang w:val="es-MX"/>
        </w:rPr>
        <w:t>Maldonado</w:t>
      </w:r>
      <w:r w:rsidR="003D080B" w:rsidRPr="003D080B">
        <w:rPr>
          <w:lang w:val="es-MX"/>
        </w:rPr>
        <w:t xml:space="preserve"> y </w:t>
      </w:r>
      <w:r>
        <w:rPr>
          <w:lang w:val="es-MX"/>
        </w:rPr>
        <w:t>H</w:t>
      </w:r>
      <w:r w:rsidR="003D080B" w:rsidRPr="003D080B">
        <w:rPr>
          <w:lang w:val="es-MX"/>
        </w:rPr>
        <w:t xml:space="preserve">. </w:t>
      </w:r>
      <w:r>
        <w:rPr>
          <w:lang w:val="es-MX"/>
        </w:rPr>
        <w:t>Correa</w:t>
      </w:r>
    </w:p>
    <w:p w14:paraId="72A19259" w14:textId="2254BBCD" w:rsidR="003D080B" w:rsidRPr="003D080B" w:rsidRDefault="003D080B" w:rsidP="003D080B">
      <w:pPr>
        <w:rPr>
          <w:lang w:val="es-MX"/>
        </w:rPr>
      </w:pPr>
      <w:r w:rsidRPr="003D080B">
        <w:rPr>
          <w:lang w:val="es-MX"/>
        </w:rPr>
        <w:t xml:space="preserve">Facultad de </w:t>
      </w:r>
      <w:r w:rsidR="001831FF" w:rsidRPr="003D080B">
        <w:rPr>
          <w:lang w:val="es-MX"/>
        </w:rPr>
        <w:t>Ingeniería</w:t>
      </w:r>
      <w:r w:rsidRPr="003D080B">
        <w:rPr>
          <w:lang w:val="es-MX"/>
        </w:rPr>
        <w:t xml:space="preserve"> y Ciencias </w:t>
      </w:r>
      <w:r w:rsidR="001831FF" w:rsidRPr="003D080B">
        <w:rPr>
          <w:lang w:val="es-MX"/>
        </w:rPr>
        <w:t>Hídricas</w:t>
      </w:r>
      <w:r w:rsidRPr="003D080B">
        <w:rPr>
          <w:lang w:val="es-MX"/>
        </w:rPr>
        <w:t>, Universidad Nacional del Litoral</w:t>
      </w:r>
    </w:p>
    <w:p w14:paraId="3B785299" w14:textId="73E1974C" w:rsidR="003D080B" w:rsidRDefault="003D080B" w:rsidP="003D080B">
      <w:pPr>
        <w:rPr>
          <w:lang w:val="es-MX"/>
        </w:rPr>
      </w:pPr>
      <w:r w:rsidRPr="003D080B">
        <w:rPr>
          <w:lang w:val="es-MX"/>
        </w:rPr>
        <w:t xml:space="preserve">Instituto de </w:t>
      </w:r>
      <w:r w:rsidR="001831FF" w:rsidRPr="003D080B">
        <w:rPr>
          <w:lang w:val="es-MX"/>
        </w:rPr>
        <w:t>Investigación</w:t>
      </w:r>
      <w:r w:rsidRPr="003D080B">
        <w:rPr>
          <w:lang w:val="es-MX"/>
        </w:rPr>
        <w:t xml:space="preserve"> en </w:t>
      </w:r>
      <w:r w:rsidR="001831FF" w:rsidRPr="003D080B">
        <w:rPr>
          <w:lang w:val="es-MX"/>
        </w:rPr>
        <w:t>Señales</w:t>
      </w:r>
      <w:r w:rsidRPr="003D080B">
        <w:rPr>
          <w:lang w:val="es-MX"/>
        </w:rPr>
        <w:t>, Sistemas e Inteligencia Computacional, UNL</w:t>
      </w:r>
      <w:r w:rsidR="001831FF">
        <w:rPr>
          <w:lang w:val="es-MX"/>
        </w:rPr>
        <w:t>-</w:t>
      </w:r>
      <w:r w:rsidRPr="003D080B">
        <w:rPr>
          <w:lang w:val="es-MX"/>
        </w:rPr>
        <w:t>CONICET</w:t>
      </w:r>
    </w:p>
    <w:p w14:paraId="10B14A75" w14:textId="77777777" w:rsidR="003D080B" w:rsidRDefault="003D080B" w:rsidP="003D080B">
      <w:pPr>
        <w:rPr>
          <w:lang w:val="es-MX"/>
        </w:rPr>
      </w:pPr>
    </w:p>
    <w:p w14:paraId="25270A7B" w14:textId="77777777" w:rsidR="003D080B" w:rsidRPr="003D080B" w:rsidRDefault="003D080B" w:rsidP="003D080B">
      <w:pPr>
        <w:rPr>
          <w:lang w:val="es-MX"/>
        </w:rPr>
      </w:pPr>
    </w:p>
    <w:p w14:paraId="73ADF2E2" w14:textId="12059193" w:rsidR="003D080B" w:rsidRDefault="003D080B" w:rsidP="003D080B">
      <w:pPr>
        <w:rPr>
          <w:b/>
          <w:bCs/>
          <w:sz w:val="28"/>
          <w:szCs w:val="28"/>
          <w:lang w:val="es-MX"/>
        </w:rPr>
      </w:pPr>
      <w:r w:rsidRPr="003D080B">
        <w:rPr>
          <w:b/>
          <w:bCs/>
          <w:sz w:val="28"/>
          <w:szCs w:val="28"/>
          <w:lang w:val="es-MX"/>
        </w:rPr>
        <w:t>Resumen</w:t>
      </w:r>
    </w:p>
    <w:p w14:paraId="61E45F02" w14:textId="2E296F1D" w:rsidR="005802BB" w:rsidRDefault="005802BB" w:rsidP="003D080B">
      <w:pPr>
        <w:rPr>
          <w:b/>
          <w:bCs/>
          <w:sz w:val="28"/>
          <w:szCs w:val="28"/>
          <w:lang w:val="es-MX"/>
        </w:rPr>
      </w:pPr>
      <w:r>
        <w:rPr>
          <w:lang w:val="es-MX"/>
        </w:rPr>
        <w:t>…</w:t>
      </w:r>
    </w:p>
    <w:p w14:paraId="01B4FF68" w14:textId="7A87AE88" w:rsidR="008748D8" w:rsidRDefault="008748D8" w:rsidP="003D080B">
      <w:pPr>
        <w:rPr>
          <w:b/>
          <w:bCs/>
          <w:sz w:val="28"/>
          <w:szCs w:val="28"/>
          <w:lang w:val="es-MX"/>
        </w:rPr>
      </w:pPr>
      <w:r>
        <w:rPr>
          <w:b/>
          <w:bCs/>
          <w:sz w:val="28"/>
          <w:szCs w:val="28"/>
          <w:lang w:val="es-MX"/>
        </w:rPr>
        <w:t>Introducción</w:t>
      </w:r>
    </w:p>
    <w:p w14:paraId="578FFBA4" w14:textId="4BB0E52C" w:rsidR="00AD51FE" w:rsidRDefault="00AD51FE" w:rsidP="003D080B">
      <w:pPr>
        <w:rPr>
          <w:b/>
          <w:bCs/>
          <w:sz w:val="28"/>
          <w:szCs w:val="28"/>
          <w:lang w:val="es-MX"/>
        </w:rPr>
      </w:pPr>
      <w:r>
        <w:rPr>
          <w:b/>
          <w:bCs/>
          <w:sz w:val="28"/>
          <w:szCs w:val="28"/>
          <w:lang w:val="es-MX"/>
        </w:rPr>
        <w:t>---</w:t>
      </w:r>
    </w:p>
    <w:p w14:paraId="496E07A3" w14:textId="05A9ABF6" w:rsidR="003D080B" w:rsidRDefault="003D080B" w:rsidP="003D080B">
      <w:pPr>
        <w:rPr>
          <w:lang w:val="es-MX"/>
        </w:rPr>
      </w:pPr>
      <w:r w:rsidRPr="003D080B">
        <w:rPr>
          <w:lang w:val="es-MX"/>
        </w:rPr>
        <w:t xml:space="preserve">Teniendo en cuenta la creciente </w:t>
      </w:r>
      <w:r>
        <w:rPr>
          <w:lang w:val="es-MX"/>
        </w:rPr>
        <w:t xml:space="preserve">concientización del uso de combustibles fósiles, y los planes de muchos países a migrar a formas </w:t>
      </w:r>
      <w:r w:rsidR="008748D8">
        <w:rPr>
          <w:lang w:val="es-MX"/>
        </w:rPr>
        <w:t>más</w:t>
      </w:r>
      <w:r>
        <w:rPr>
          <w:lang w:val="es-MX"/>
        </w:rPr>
        <w:t xml:space="preserve"> sostenibles de</w:t>
      </w:r>
      <w:r w:rsidR="00182AB4">
        <w:rPr>
          <w:lang w:val="es-MX"/>
        </w:rPr>
        <w:t xml:space="preserve">l uso de recursos naturales, y más específicamente a formas alternativas de transporte, entre estas </w:t>
      </w:r>
      <w:r w:rsidR="008748D8">
        <w:rPr>
          <w:lang w:val="es-MX"/>
        </w:rPr>
        <w:t xml:space="preserve">el medio que parece estar teniendo mayor aceptación tanto del público como de los gobiernos es el uso de </w:t>
      </w:r>
      <w:r w:rsidR="008748D8" w:rsidRPr="00C24A47">
        <w:t>vehículos eléctricos (</w:t>
      </w:r>
      <w:r w:rsidR="004E24CE">
        <w:t>EV</w:t>
      </w:r>
      <w:r w:rsidR="008748D8" w:rsidRPr="00C24A47">
        <w:t>)</w:t>
      </w:r>
      <w:r w:rsidR="008748D8">
        <w:t>.</w:t>
      </w:r>
    </w:p>
    <w:p w14:paraId="58E64B77" w14:textId="77777777" w:rsidR="008748D8" w:rsidRDefault="00182AB4" w:rsidP="00182AB4">
      <w:r w:rsidRPr="00C24A47">
        <w:t xml:space="preserve">La transición hacia la energía limpia y la adopción masiva de vehículos eléctricos representan una oportunidad histórica para reducir nuestro impacto ambiental, mejorar la salud pública y avanzar hacia economías más eficientes y </w:t>
      </w:r>
      <w:r>
        <w:t>sostenibles</w:t>
      </w:r>
      <w:r w:rsidRPr="00C24A47">
        <w:t xml:space="preserve">. </w:t>
      </w:r>
    </w:p>
    <w:p w14:paraId="537E02D0" w14:textId="76D49097" w:rsidR="00182AB4" w:rsidRDefault="008748D8" w:rsidP="00182AB4">
      <w:r>
        <w:t>Pero es importante, c</w:t>
      </w:r>
      <w:r w:rsidR="00182AB4" w:rsidRPr="00C24A47">
        <w:t>omprender los beneficios</w:t>
      </w:r>
      <w:r>
        <w:t>, costos</w:t>
      </w:r>
      <w:r w:rsidR="00182AB4" w:rsidRPr="00C24A47">
        <w:t xml:space="preserve">, </w:t>
      </w:r>
      <w:r w:rsidR="00182AB4">
        <w:t xml:space="preserve">cambios tecnológicos </w:t>
      </w:r>
      <w:r w:rsidR="00182AB4" w:rsidRPr="00C24A47">
        <w:t>y exigencias de infraestructura</w:t>
      </w:r>
      <w:r w:rsidR="00182AB4">
        <w:t xml:space="preserve"> necesarias</w:t>
      </w:r>
      <w:r w:rsidR="00182AB4" w:rsidRPr="00C24A47">
        <w:t xml:space="preserve"> para impulsar decisiones individuales, empresariales y de política pública que aceleren este cambio</w:t>
      </w:r>
      <w:r w:rsidR="00182AB4">
        <w:t xml:space="preserve"> y posibiliten dicha transición</w:t>
      </w:r>
      <w:r w:rsidR="00182AB4" w:rsidRPr="00C24A47">
        <w:t>.</w:t>
      </w:r>
    </w:p>
    <w:p w14:paraId="501D1C8E" w14:textId="2F5E113D" w:rsidR="004E24CE" w:rsidRDefault="004E24CE" w:rsidP="00182AB4">
      <w:r>
        <w:t xml:space="preserve">Comprendiendo esto, resulta interesante como se migrará del uso de vehículos de combustión interna (ICV) a eléctricos, dentro de esta migración es crucial la infraestructura para la carga de dichos vehículos eléctricos, como y donde se </w:t>
      </w:r>
      <w:r w:rsidR="00D75D94">
        <w:t>construirían</w:t>
      </w:r>
      <w:r>
        <w:t xml:space="preserve"> las mismas, ya que dichos vehículos no poseen tanta autonomía como los de </w:t>
      </w:r>
      <w:r w:rsidR="00D75D94">
        <w:t>combustión</w:t>
      </w:r>
      <w:r>
        <w:t>, este resulta ser un problema, ya que para largos viajes podrían no ser suficientes u óptimos las estaciones de combustible, y a su vez las estaciones podrían no tener capacidad suficiente para abastecer la demanda de carga, por el tiempo y espacio que una recarga de un vehículo eléctrico requiere.</w:t>
      </w:r>
    </w:p>
    <w:p w14:paraId="4E21118B" w14:textId="39B408B2" w:rsidR="00D31A19" w:rsidRDefault="00D75D94" w:rsidP="00182AB4">
      <w:r>
        <w:t>Por</w:t>
      </w:r>
      <w:r w:rsidRPr="00D75D94">
        <w:t xml:space="preserve"> </w:t>
      </w:r>
      <w:r>
        <w:t xml:space="preserve">lo anteriormente mencionado, </w:t>
      </w:r>
      <w:r w:rsidR="00BD3DE6">
        <w:t xml:space="preserve">en este proyecto se busca </w:t>
      </w:r>
      <w:r>
        <w:t xml:space="preserve">encontrar una distribución de dichas estaciones de carga para vehículos </w:t>
      </w:r>
      <w:r w:rsidR="00BD3DE6">
        <w:t>eléctricos</w:t>
      </w:r>
      <w:r>
        <w:t xml:space="preserve"> </w:t>
      </w:r>
      <w:r w:rsidR="00BD3DE6">
        <w:t>mediante inteligencia artificial</w:t>
      </w:r>
      <w:r w:rsidR="00D31A19">
        <w:t xml:space="preserve">. </w:t>
      </w:r>
    </w:p>
    <w:p w14:paraId="2FDA9F29" w14:textId="77777777" w:rsidR="00CF2AF1" w:rsidRPr="00CF2AF1" w:rsidRDefault="00D31A19" w:rsidP="00CF2AF1">
      <w:r>
        <w:t>Para esto, se realizó una búsqueda bibliográfica en la cual se observaron</w:t>
      </w:r>
      <w:r w:rsidR="00CF2AF1">
        <w:t xml:space="preserve"> numerosos</w:t>
      </w:r>
      <w:r>
        <w:t xml:space="preserve"> </w:t>
      </w:r>
      <w:r w:rsidR="00CF2AF1">
        <w:t>métodos como el “</w:t>
      </w:r>
      <w:proofErr w:type="spellStart"/>
      <w:r w:rsidR="00CF2AF1" w:rsidRPr="00CF2AF1">
        <w:t>ChemicalReactionOptimization</w:t>
      </w:r>
      <w:proofErr w:type="spellEnd"/>
      <w:r w:rsidR="00CF2AF1">
        <w:t xml:space="preserve">” </w:t>
      </w:r>
      <w:r w:rsidR="00CF2AF1" w:rsidRPr="00CF2AF1">
        <w:t>(CRO)</w:t>
      </w:r>
      <w:r w:rsidR="00CF2AF1">
        <w:t xml:space="preserve"> [</w:t>
      </w:r>
      <w:r w:rsidR="00CF2AF1" w:rsidRPr="00CF2AF1">
        <w:t xml:space="preserve">Electric </w:t>
      </w:r>
      <w:proofErr w:type="spellStart"/>
      <w:r w:rsidR="00CF2AF1" w:rsidRPr="00CF2AF1">
        <w:t>Vehicle</w:t>
      </w:r>
      <w:proofErr w:type="spellEnd"/>
      <w:r w:rsidR="00CF2AF1" w:rsidRPr="00CF2AF1">
        <w:t xml:space="preserve"> </w:t>
      </w:r>
      <w:proofErr w:type="spellStart"/>
      <w:r w:rsidR="00CF2AF1" w:rsidRPr="00CF2AF1">
        <w:t>Charging</w:t>
      </w:r>
      <w:proofErr w:type="spellEnd"/>
      <w:r w:rsidR="00CF2AF1" w:rsidRPr="00CF2AF1">
        <w:t xml:space="preserve"> </w:t>
      </w:r>
      <w:proofErr w:type="spellStart"/>
      <w:r w:rsidR="00CF2AF1" w:rsidRPr="00CF2AF1">
        <w:t>Station</w:t>
      </w:r>
      <w:proofErr w:type="spellEnd"/>
      <w:r w:rsidR="00CF2AF1" w:rsidRPr="00CF2AF1">
        <w:t xml:space="preserve"> </w:t>
      </w:r>
      <w:proofErr w:type="spellStart"/>
      <w:r w:rsidR="00CF2AF1" w:rsidRPr="00CF2AF1">
        <w:t>Placement</w:t>
      </w:r>
      <w:proofErr w:type="spellEnd"/>
      <w:r w:rsidR="00CF2AF1" w:rsidRPr="00CF2AF1">
        <w:t xml:space="preserve">: </w:t>
      </w:r>
      <w:proofErr w:type="spellStart"/>
      <w:r w:rsidR="00CF2AF1" w:rsidRPr="00CF2AF1">
        <w:t>Formulation</w:t>
      </w:r>
      <w:proofErr w:type="spellEnd"/>
      <w:r w:rsidR="00CF2AF1" w:rsidRPr="00CF2AF1">
        <w:t xml:space="preserve">, </w:t>
      </w:r>
      <w:proofErr w:type="spellStart"/>
      <w:r w:rsidR="00CF2AF1" w:rsidRPr="00CF2AF1">
        <w:t>Complexity</w:t>
      </w:r>
      <w:proofErr w:type="spellEnd"/>
      <w:r w:rsidR="00CF2AF1" w:rsidRPr="00CF2AF1">
        <w:t xml:space="preserve">, and </w:t>
      </w:r>
      <w:proofErr w:type="spellStart"/>
      <w:r w:rsidR="00CF2AF1" w:rsidRPr="00CF2AF1">
        <w:t>Solutions</w:t>
      </w:r>
      <w:proofErr w:type="spellEnd"/>
      <w:r w:rsidR="00CF2AF1" w:rsidRPr="00CF2AF1">
        <w:t xml:space="preserve"> Albert Y.S. Lam, </w:t>
      </w:r>
      <w:proofErr w:type="spellStart"/>
      <w:r w:rsidR="00CF2AF1" w:rsidRPr="00CF2AF1">
        <w:t>Yiu-Wing</w:t>
      </w:r>
      <w:proofErr w:type="spellEnd"/>
      <w:r w:rsidR="00CF2AF1" w:rsidRPr="00CF2AF1">
        <w:t xml:space="preserve"> </w:t>
      </w:r>
      <w:proofErr w:type="spellStart"/>
      <w:r w:rsidR="00CF2AF1" w:rsidRPr="00CF2AF1">
        <w:lastRenderedPageBreak/>
        <w:t>Leung</w:t>
      </w:r>
      <w:proofErr w:type="spellEnd"/>
      <w:r w:rsidR="00CF2AF1" w:rsidRPr="00CF2AF1">
        <w:t xml:space="preserve">, and </w:t>
      </w:r>
      <w:proofErr w:type="spellStart"/>
      <w:r w:rsidR="00CF2AF1" w:rsidRPr="00CF2AF1">
        <w:t>Xiaowen</w:t>
      </w:r>
      <w:proofErr w:type="spellEnd"/>
      <w:r w:rsidR="00CF2AF1" w:rsidRPr="00CF2AF1">
        <w:t xml:space="preserve"> Chu</w:t>
      </w:r>
      <w:r w:rsidR="00CF2AF1">
        <w:t>]</w:t>
      </w:r>
      <w:r w:rsidR="00CF2AF1" w:rsidRPr="00CF2AF1">
        <w:t xml:space="preserve"> </w:t>
      </w:r>
      <w:r w:rsidR="00CF2AF1">
        <w:t xml:space="preserve">, </w:t>
      </w:r>
      <w:proofErr w:type="spellStart"/>
      <w:r w:rsidR="00CF2AF1" w:rsidRPr="00CF2AF1">
        <w:t>greedy</w:t>
      </w:r>
      <w:proofErr w:type="spellEnd"/>
      <w:r w:rsidR="00CF2AF1" w:rsidRPr="00CF2AF1">
        <w:t xml:space="preserve"> </w:t>
      </w:r>
      <w:proofErr w:type="spellStart"/>
      <w:r w:rsidR="00CF2AF1" w:rsidRPr="00CF2AF1">
        <w:t>algorithm</w:t>
      </w:r>
      <w:proofErr w:type="spellEnd"/>
      <w:r w:rsidR="00CF2AF1">
        <w:t xml:space="preserve"> [mismo documento], </w:t>
      </w:r>
      <w:r w:rsidR="00CF2AF1" w:rsidRPr="00CF2AF1">
        <w:t xml:space="preserve">Adaptive </w:t>
      </w:r>
      <w:proofErr w:type="spellStart"/>
      <w:r w:rsidR="00CF2AF1" w:rsidRPr="00CF2AF1">
        <w:t>particle</w:t>
      </w:r>
      <w:proofErr w:type="spellEnd"/>
      <w:r w:rsidR="00CF2AF1" w:rsidRPr="00CF2AF1">
        <w:t xml:space="preserve"> </w:t>
      </w:r>
      <w:proofErr w:type="spellStart"/>
      <w:r w:rsidR="00CF2AF1" w:rsidRPr="00CF2AF1">
        <w:t>swarm</w:t>
      </w:r>
      <w:proofErr w:type="spellEnd"/>
      <w:r w:rsidR="00CF2AF1" w:rsidRPr="00CF2AF1">
        <w:t xml:space="preserve"> </w:t>
      </w:r>
      <w:proofErr w:type="spellStart"/>
      <w:r w:rsidR="00CF2AF1" w:rsidRPr="00CF2AF1">
        <w:t>optimization</w:t>
      </w:r>
      <w:proofErr w:type="spellEnd"/>
      <w:r w:rsidR="00CF2AF1" w:rsidRPr="00CF2AF1">
        <w:t xml:space="preserve"> </w:t>
      </w:r>
      <w:proofErr w:type="spellStart"/>
      <w:r w:rsidR="00CF2AF1" w:rsidRPr="00CF2AF1">
        <w:t>algorithm</w:t>
      </w:r>
      <w:proofErr w:type="spellEnd"/>
      <w:r w:rsidR="00CF2AF1">
        <w:t xml:space="preserve"> [</w:t>
      </w:r>
      <w:proofErr w:type="spellStart"/>
      <w:r w:rsidR="00CF2AF1" w:rsidRPr="00CF2AF1">
        <w:t>Optimal</w:t>
      </w:r>
      <w:proofErr w:type="spellEnd"/>
      <w:r w:rsidR="00CF2AF1" w:rsidRPr="00CF2AF1">
        <w:t xml:space="preserve"> </w:t>
      </w:r>
      <w:proofErr w:type="spellStart"/>
      <w:r w:rsidR="00CF2AF1" w:rsidRPr="00CF2AF1">
        <w:t>Planning</w:t>
      </w:r>
      <w:proofErr w:type="spellEnd"/>
      <w:r w:rsidR="00CF2AF1" w:rsidRPr="00CF2AF1">
        <w:t xml:space="preserve"> </w:t>
      </w:r>
      <w:proofErr w:type="spellStart"/>
      <w:r w:rsidR="00CF2AF1" w:rsidRPr="00CF2AF1">
        <w:t>of</w:t>
      </w:r>
      <w:proofErr w:type="spellEnd"/>
      <w:r w:rsidR="00CF2AF1" w:rsidRPr="00CF2AF1">
        <w:t xml:space="preserve"> </w:t>
      </w:r>
      <w:proofErr w:type="spellStart"/>
      <w:r w:rsidR="00CF2AF1" w:rsidRPr="00CF2AF1">
        <w:t>Charging</w:t>
      </w:r>
      <w:proofErr w:type="spellEnd"/>
      <w:r w:rsidR="00CF2AF1" w:rsidRPr="00CF2AF1">
        <w:t xml:space="preserve"> </w:t>
      </w:r>
      <w:proofErr w:type="spellStart"/>
      <w:r w:rsidR="00CF2AF1" w:rsidRPr="00CF2AF1">
        <w:t>Station</w:t>
      </w:r>
      <w:proofErr w:type="spellEnd"/>
      <w:r w:rsidR="00CF2AF1" w:rsidRPr="00CF2AF1">
        <w:t xml:space="preserve"> </w:t>
      </w:r>
      <w:proofErr w:type="spellStart"/>
      <w:r w:rsidR="00CF2AF1" w:rsidRPr="00CF2AF1">
        <w:t>for</w:t>
      </w:r>
      <w:proofErr w:type="spellEnd"/>
      <w:r w:rsidR="00CF2AF1" w:rsidRPr="00CF2AF1">
        <w:t xml:space="preserve"> Electric </w:t>
      </w:r>
      <w:proofErr w:type="spellStart"/>
      <w:r w:rsidR="00CF2AF1" w:rsidRPr="00CF2AF1">
        <w:t>Vehicle</w:t>
      </w:r>
      <w:proofErr w:type="spellEnd"/>
      <w:r w:rsidR="00CF2AF1" w:rsidRPr="00CF2AF1">
        <w:t xml:space="preserve"> </w:t>
      </w:r>
      <w:proofErr w:type="spellStart"/>
      <w:r w:rsidR="00CF2AF1" w:rsidRPr="00CF2AF1">
        <w:t>Based</w:t>
      </w:r>
      <w:proofErr w:type="spellEnd"/>
      <w:r w:rsidR="00CF2AF1" w:rsidRPr="00CF2AF1">
        <w:t xml:space="preserve"> </w:t>
      </w:r>
      <w:proofErr w:type="spellStart"/>
      <w:r w:rsidR="00CF2AF1" w:rsidRPr="00CF2AF1">
        <w:t>on</w:t>
      </w:r>
      <w:proofErr w:type="spellEnd"/>
      <w:r w:rsidR="00CF2AF1" w:rsidRPr="00CF2AF1">
        <w:t xml:space="preserve"> </w:t>
      </w:r>
      <w:proofErr w:type="spellStart"/>
      <w:r w:rsidR="00CF2AF1" w:rsidRPr="00CF2AF1">
        <w:t>Particle</w:t>
      </w:r>
      <w:proofErr w:type="spellEnd"/>
      <w:r w:rsidR="00CF2AF1" w:rsidRPr="00CF2AF1">
        <w:t xml:space="preserve"> </w:t>
      </w:r>
      <w:proofErr w:type="spellStart"/>
      <w:r w:rsidR="00CF2AF1" w:rsidRPr="00CF2AF1">
        <w:t>Swarm</w:t>
      </w:r>
      <w:proofErr w:type="spellEnd"/>
      <w:r w:rsidR="00CF2AF1" w:rsidRPr="00CF2AF1">
        <w:t xml:space="preserve"> </w:t>
      </w:r>
      <w:proofErr w:type="spellStart"/>
      <w:r w:rsidR="00CF2AF1" w:rsidRPr="00CF2AF1">
        <w:t>Optimization</w:t>
      </w:r>
      <w:proofErr w:type="spellEnd"/>
      <w:r w:rsidR="00CF2AF1" w:rsidRPr="00CF2AF1">
        <w:t xml:space="preserve"> LIU </w:t>
      </w:r>
      <w:proofErr w:type="spellStart"/>
      <w:r w:rsidR="00CF2AF1" w:rsidRPr="00CF2AF1">
        <w:t>Zi</w:t>
      </w:r>
      <w:proofErr w:type="spellEnd"/>
      <w:r w:rsidR="00CF2AF1" w:rsidRPr="00CF2AF1">
        <w:t xml:space="preserve">-fa, ZHANG Wei, JI </w:t>
      </w:r>
      <w:proofErr w:type="spellStart"/>
      <w:r w:rsidR="00CF2AF1" w:rsidRPr="00CF2AF1">
        <w:t>Xing</w:t>
      </w:r>
      <w:proofErr w:type="spellEnd"/>
      <w:r w:rsidR="00CF2AF1" w:rsidRPr="00CF2AF1">
        <w:t>, LI Ke</w:t>
      </w:r>
      <w:r w:rsidR="00CF2AF1">
        <w:t xml:space="preserve">], </w:t>
      </w:r>
      <w:proofErr w:type="spellStart"/>
      <w:r w:rsidR="00CF2AF1" w:rsidRPr="00CF2AF1">
        <w:t>Genetic</w:t>
      </w:r>
      <w:proofErr w:type="spellEnd"/>
      <w:r w:rsidR="00CF2AF1" w:rsidRPr="00CF2AF1">
        <w:t xml:space="preserve"> </w:t>
      </w:r>
      <w:proofErr w:type="spellStart"/>
      <w:r w:rsidR="00CF2AF1" w:rsidRPr="00CF2AF1">
        <w:t>Algorithm</w:t>
      </w:r>
      <w:proofErr w:type="spellEnd"/>
      <w:r w:rsidR="00CF2AF1" w:rsidRPr="00CF2AF1">
        <w:t xml:space="preserve"> </w:t>
      </w:r>
      <w:proofErr w:type="spellStart"/>
      <w:r w:rsidR="00CF2AF1" w:rsidRPr="00CF2AF1">
        <w:t>based</w:t>
      </w:r>
      <w:proofErr w:type="spellEnd"/>
      <w:r w:rsidR="00CF2AF1" w:rsidRPr="00CF2AF1">
        <w:t xml:space="preserve"> </w:t>
      </w:r>
      <w:proofErr w:type="spellStart"/>
      <w:r w:rsidR="00CF2AF1" w:rsidRPr="00CF2AF1">
        <w:t>Improved</w:t>
      </w:r>
      <w:proofErr w:type="spellEnd"/>
      <w:r w:rsidR="00CF2AF1" w:rsidRPr="00CF2AF1">
        <w:t xml:space="preserve"> </w:t>
      </w:r>
      <w:proofErr w:type="spellStart"/>
      <w:r w:rsidR="00CF2AF1" w:rsidRPr="00CF2AF1">
        <w:t>Particle</w:t>
      </w:r>
      <w:proofErr w:type="spellEnd"/>
      <w:r w:rsidR="00CF2AF1" w:rsidRPr="00CF2AF1">
        <w:t xml:space="preserve"> </w:t>
      </w:r>
      <w:proofErr w:type="spellStart"/>
      <w:r w:rsidR="00CF2AF1" w:rsidRPr="00CF2AF1">
        <w:t>Swarm</w:t>
      </w:r>
      <w:proofErr w:type="spellEnd"/>
      <w:r w:rsidR="00CF2AF1" w:rsidRPr="00CF2AF1">
        <w:t xml:space="preserve"> </w:t>
      </w:r>
      <w:proofErr w:type="spellStart"/>
      <w:r w:rsidR="00CF2AF1" w:rsidRPr="00CF2AF1">
        <w:t>Optimization</w:t>
      </w:r>
      <w:proofErr w:type="spellEnd"/>
      <w:r w:rsidR="00CF2AF1" w:rsidRPr="00CF2AF1">
        <w:t xml:space="preserve"> (GAIPSO)</w:t>
      </w:r>
      <w:r w:rsidR="00CF2AF1">
        <w:t xml:space="preserve"> [</w:t>
      </w:r>
      <w:proofErr w:type="spellStart"/>
      <w:r w:rsidR="00CF2AF1" w:rsidRPr="00CF2AF1">
        <w:t>Optimal</w:t>
      </w:r>
      <w:proofErr w:type="spellEnd"/>
      <w:r w:rsidR="00CF2AF1" w:rsidRPr="00CF2AF1">
        <w:t xml:space="preserve"> </w:t>
      </w:r>
      <w:proofErr w:type="spellStart"/>
      <w:r w:rsidR="00CF2AF1" w:rsidRPr="00CF2AF1">
        <w:t>Planning</w:t>
      </w:r>
      <w:proofErr w:type="spellEnd"/>
      <w:r w:rsidR="00CF2AF1" w:rsidRPr="00CF2AF1">
        <w:t xml:space="preserve"> </w:t>
      </w:r>
      <w:proofErr w:type="spellStart"/>
      <w:r w:rsidR="00CF2AF1" w:rsidRPr="00CF2AF1">
        <w:t>of</w:t>
      </w:r>
      <w:proofErr w:type="spellEnd"/>
      <w:r w:rsidR="00CF2AF1" w:rsidRPr="00CF2AF1">
        <w:t xml:space="preserve"> Electric </w:t>
      </w:r>
      <w:proofErr w:type="spellStart"/>
      <w:r w:rsidR="00CF2AF1" w:rsidRPr="00CF2AF1">
        <w:t>Vehicle</w:t>
      </w:r>
      <w:proofErr w:type="spellEnd"/>
      <w:r w:rsidR="00CF2AF1" w:rsidRPr="00CF2AF1">
        <w:t xml:space="preserve"> </w:t>
      </w:r>
      <w:proofErr w:type="spellStart"/>
      <w:r w:rsidR="00CF2AF1" w:rsidRPr="00CF2AF1">
        <w:t>Charging</w:t>
      </w:r>
      <w:proofErr w:type="spellEnd"/>
      <w:r w:rsidR="00CF2AF1" w:rsidRPr="00CF2AF1">
        <w:t xml:space="preserve"> </w:t>
      </w:r>
      <w:proofErr w:type="spellStart"/>
      <w:r w:rsidR="00CF2AF1" w:rsidRPr="00CF2AF1">
        <w:t>Station</w:t>
      </w:r>
      <w:proofErr w:type="spellEnd"/>
      <w:r w:rsidR="00CF2AF1" w:rsidRPr="00CF2AF1">
        <w:t xml:space="preserve"> at </w:t>
      </w:r>
      <w:proofErr w:type="spellStart"/>
      <w:r w:rsidR="00CF2AF1" w:rsidRPr="00CF2AF1">
        <w:t>the</w:t>
      </w:r>
      <w:proofErr w:type="spellEnd"/>
      <w:r w:rsidR="00CF2AF1" w:rsidRPr="00CF2AF1">
        <w:t xml:space="preserve"> </w:t>
      </w:r>
    </w:p>
    <w:p w14:paraId="7118B6DE" w14:textId="77777777" w:rsidR="00CF2AF1" w:rsidRPr="00CF2AF1" w:rsidRDefault="00CF2AF1" w:rsidP="00CF2AF1">
      <w:proofErr w:type="spellStart"/>
      <w:r w:rsidRPr="00CF2AF1">
        <w:t>Distribution</w:t>
      </w:r>
      <w:proofErr w:type="spellEnd"/>
      <w:r w:rsidRPr="00CF2AF1">
        <w:t xml:space="preserve"> </w:t>
      </w:r>
      <w:proofErr w:type="spellStart"/>
      <w:r w:rsidRPr="00CF2AF1">
        <w:t>System</w:t>
      </w:r>
      <w:proofErr w:type="spellEnd"/>
      <w:r w:rsidRPr="00CF2AF1">
        <w:t xml:space="preserve"> </w:t>
      </w:r>
      <w:proofErr w:type="spellStart"/>
      <w:r w:rsidRPr="00CF2AF1">
        <w:t>Using</w:t>
      </w:r>
      <w:proofErr w:type="spellEnd"/>
      <w:r w:rsidRPr="00CF2AF1">
        <w:t xml:space="preserve"> </w:t>
      </w:r>
      <w:proofErr w:type="spellStart"/>
      <w:r w:rsidRPr="00CF2AF1">
        <w:t>Hybrid</w:t>
      </w:r>
      <w:proofErr w:type="spellEnd"/>
      <w:r w:rsidRPr="00CF2AF1">
        <w:t xml:space="preserve"> </w:t>
      </w:r>
      <w:proofErr w:type="spellStart"/>
      <w:r w:rsidRPr="00CF2AF1">
        <w:t>Optimization</w:t>
      </w:r>
      <w:proofErr w:type="spellEnd"/>
      <w:r w:rsidRPr="00CF2AF1">
        <w:t xml:space="preserve"> </w:t>
      </w:r>
      <w:proofErr w:type="spellStart"/>
      <w:r w:rsidRPr="00CF2AF1">
        <w:t>Algorithm</w:t>
      </w:r>
      <w:proofErr w:type="spellEnd"/>
    </w:p>
    <w:p w14:paraId="5C2C4DB8" w14:textId="77777777" w:rsidR="00CF2AF1" w:rsidRPr="00CF2AF1" w:rsidRDefault="00CF2AF1" w:rsidP="00CF2AF1">
      <w:r w:rsidRPr="00CF2AF1">
        <w:t xml:space="preserve"> </w:t>
      </w:r>
      <w:proofErr w:type="spellStart"/>
      <w:r w:rsidRPr="00CF2AF1">
        <w:t>Abhishek</w:t>
      </w:r>
      <w:proofErr w:type="spellEnd"/>
      <w:r w:rsidRPr="00CF2AF1">
        <w:t xml:space="preserve"> </w:t>
      </w:r>
      <w:proofErr w:type="spellStart"/>
      <w:r w:rsidRPr="00CF2AF1">
        <w:t>Awasthi</w:t>
      </w:r>
      <w:proofErr w:type="spellEnd"/>
      <w:r w:rsidRPr="00CF2AF1">
        <w:t xml:space="preserve"> a, </w:t>
      </w:r>
      <w:proofErr w:type="spellStart"/>
      <w:r w:rsidRPr="00CF2AF1">
        <w:t>Karthikeyan</w:t>
      </w:r>
      <w:proofErr w:type="spellEnd"/>
      <w:r w:rsidRPr="00CF2AF1">
        <w:t xml:space="preserve"> </w:t>
      </w:r>
      <w:proofErr w:type="spellStart"/>
      <w:r w:rsidRPr="00CF2AF1">
        <w:t>Venkitusamy</w:t>
      </w:r>
      <w:proofErr w:type="spellEnd"/>
      <w:r w:rsidRPr="00CF2AF1">
        <w:t xml:space="preserve"> a, </w:t>
      </w:r>
      <w:proofErr w:type="spellStart"/>
      <w:r w:rsidRPr="00CF2AF1">
        <w:t>SanjeevikumarPadmanaban</w:t>
      </w:r>
      <w:proofErr w:type="spellEnd"/>
      <w:r w:rsidRPr="00CF2AF1">
        <w:t xml:space="preserve"> b*, </w:t>
      </w:r>
    </w:p>
    <w:p w14:paraId="0634E174" w14:textId="0BF4F933" w:rsidR="00D31A19" w:rsidRPr="000A06AC" w:rsidRDefault="00CF2AF1" w:rsidP="00CF2AF1">
      <w:pPr>
        <w:rPr>
          <w:highlight w:val="yellow"/>
        </w:rPr>
      </w:pPr>
      <w:proofErr w:type="spellStart"/>
      <w:r w:rsidRPr="00CF2AF1">
        <w:t>Rajasekar</w:t>
      </w:r>
      <w:proofErr w:type="spellEnd"/>
      <w:r w:rsidRPr="00CF2AF1">
        <w:t xml:space="preserve"> </w:t>
      </w:r>
      <w:proofErr w:type="spellStart"/>
      <w:r w:rsidRPr="00CF2AF1">
        <w:t>Selvamuthukumaran</w:t>
      </w:r>
      <w:proofErr w:type="spellEnd"/>
      <w:r w:rsidRPr="00CF2AF1">
        <w:t xml:space="preserve"> c, </w:t>
      </w:r>
      <w:proofErr w:type="spellStart"/>
      <w:r w:rsidRPr="00CF2AF1">
        <w:t>FredeBlaabjerg</w:t>
      </w:r>
      <w:proofErr w:type="spellEnd"/>
      <w:r w:rsidRPr="00CF2AF1">
        <w:t xml:space="preserve"> d, </w:t>
      </w:r>
      <w:proofErr w:type="spellStart"/>
      <w:r w:rsidRPr="00CF2AF1">
        <w:t>Asheesh.K</w:t>
      </w:r>
      <w:proofErr w:type="spellEnd"/>
      <w:r w:rsidRPr="00CF2AF1">
        <w:t>. Singh a</w:t>
      </w:r>
      <w:r>
        <w:t xml:space="preserve">], </w:t>
      </w:r>
      <w:proofErr w:type="spellStart"/>
      <w:r w:rsidR="000A06AC" w:rsidRPr="000A06AC">
        <w:t>The</w:t>
      </w:r>
      <w:proofErr w:type="spellEnd"/>
      <w:r w:rsidR="000A06AC" w:rsidRPr="000A06AC">
        <w:t xml:space="preserve"> </w:t>
      </w:r>
      <w:proofErr w:type="spellStart"/>
      <w:r w:rsidR="000A06AC" w:rsidRPr="000A06AC">
        <w:t>hybrid</w:t>
      </w:r>
      <w:proofErr w:type="spellEnd"/>
      <w:r w:rsidR="000A06AC" w:rsidRPr="000A06AC">
        <w:t xml:space="preserve"> NSGA-</w:t>
      </w:r>
      <w:proofErr w:type="gramStart"/>
      <w:r w:rsidR="000A06AC" w:rsidRPr="000A06AC">
        <w:t xml:space="preserve">II </w:t>
      </w:r>
      <w:r w:rsidR="000A06AC">
        <w:t xml:space="preserve"> [</w:t>
      </w:r>
      <w:proofErr w:type="gramEnd"/>
      <w:r w:rsidR="000A06AC" w:rsidRPr="000A06AC">
        <w:t xml:space="preserve">A </w:t>
      </w:r>
      <w:proofErr w:type="spellStart"/>
      <w:r w:rsidR="000A06AC" w:rsidRPr="000A06AC">
        <w:t>bi-objective</w:t>
      </w:r>
      <w:proofErr w:type="spellEnd"/>
      <w:r w:rsidR="000A06AC" w:rsidRPr="000A06AC">
        <w:t xml:space="preserve"> </w:t>
      </w:r>
      <w:proofErr w:type="spellStart"/>
      <w:r w:rsidR="000A06AC" w:rsidRPr="000A06AC">
        <w:t>model</w:t>
      </w:r>
      <w:proofErr w:type="spellEnd"/>
      <w:r w:rsidR="000A06AC" w:rsidRPr="000A06AC">
        <w:t xml:space="preserve"> </w:t>
      </w:r>
      <w:proofErr w:type="spellStart"/>
      <w:r w:rsidR="000A06AC" w:rsidRPr="000A06AC">
        <w:t>for</w:t>
      </w:r>
      <w:proofErr w:type="spellEnd"/>
      <w:r w:rsidR="000A06AC" w:rsidRPr="000A06AC">
        <w:t xml:space="preserve"> </w:t>
      </w:r>
      <w:proofErr w:type="spellStart"/>
      <w:r w:rsidR="000A06AC" w:rsidRPr="000A06AC">
        <w:t>location</w:t>
      </w:r>
      <w:proofErr w:type="spellEnd"/>
      <w:r w:rsidR="000A06AC" w:rsidRPr="000A06AC">
        <w:t xml:space="preserve"> </w:t>
      </w:r>
      <w:proofErr w:type="spellStart"/>
      <w:r w:rsidR="000A06AC" w:rsidRPr="000A06AC">
        <w:t>planning</w:t>
      </w:r>
      <w:proofErr w:type="spellEnd"/>
      <w:r w:rsidR="000A06AC" w:rsidRPr="000A06AC">
        <w:t xml:space="preserve"> </w:t>
      </w:r>
      <w:proofErr w:type="spellStart"/>
      <w:r w:rsidR="000A06AC" w:rsidRPr="000A06AC">
        <w:t>of</w:t>
      </w:r>
      <w:proofErr w:type="spellEnd"/>
      <w:r w:rsidR="000A06AC" w:rsidRPr="000A06AC">
        <w:t xml:space="preserve"> </w:t>
      </w:r>
      <w:proofErr w:type="spellStart"/>
      <w:r w:rsidR="000A06AC" w:rsidRPr="000A06AC">
        <w:t>electric</w:t>
      </w:r>
      <w:proofErr w:type="spellEnd"/>
      <w:r w:rsidR="000A06AC" w:rsidRPr="000A06AC">
        <w:t xml:space="preserve"> </w:t>
      </w:r>
      <w:proofErr w:type="spellStart"/>
      <w:r w:rsidR="000A06AC" w:rsidRPr="000A06AC">
        <w:t>vehicle</w:t>
      </w:r>
      <w:proofErr w:type="spellEnd"/>
      <w:r w:rsidR="000A06AC" w:rsidRPr="000A06AC">
        <w:t xml:space="preserve"> </w:t>
      </w:r>
      <w:proofErr w:type="spellStart"/>
      <w:r w:rsidR="000A06AC" w:rsidRPr="000A06AC">
        <w:t>charging</w:t>
      </w:r>
      <w:proofErr w:type="spellEnd"/>
      <w:r w:rsidR="000A06AC" w:rsidRPr="000A06AC">
        <w:t xml:space="preserve"> </w:t>
      </w:r>
      <w:proofErr w:type="spellStart"/>
      <w:r w:rsidR="000A06AC" w:rsidRPr="000A06AC">
        <w:t>stations</w:t>
      </w:r>
      <w:proofErr w:type="spellEnd"/>
      <w:r w:rsidR="000A06AC" w:rsidRPr="000A06AC">
        <w:t xml:space="preserve"> </w:t>
      </w:r>
      <w:proofErr w:type="spellStart"/>
      <w:r w:rsidR="000A06AC" w:rsidRPr="000A06AC">
        <w:t>with</w:t>
      </w:r>
      <w:proofErr w:type="spellEnd"/>
      <w:r w:rsidR="000A06AC" w:rsidRPr="000A06AC">
        <w:t xml:space="preserve"> GPS </w:t>
      </w:r>
      <w:proofErr w:type="spellStart"/>
      <w:r w:rsidR="000A06AC" w:rsidRPr="000A06AC">
        <w:t>trajectory</w:t>
      </w:r>
      <w:proofErr w:type="spellEnd"/>
      <w:r w:rsidR="000A06AC" w:rsidRPr="000A06AC">
        <w:t xml:space="preserve"> data </w:t>
      </w:r>
      <w:proofErr w:type="spellStart"/>
      <w:r w:rsidR="000A06AC" w:rsidRPr="000A06AC">
        <w:t>Xue</w:t>
      </w:r>
      <w:proofErr w:type="spellEnd"/>
      <w:r w:rsidR="000A06AC" w:rsidRPr="000A06AC">
        <w:t xml:space="preserve"> Bai </w:t>
      </w:r>
      <w:proofErr w:type="spellStart"/>
      <w:proofErr w:type="gramStart"/>
      <w:r w:rsidR="000A06AC" w:rsidRPr="000A06AC">
        <w:t>a,b</w:t>
      </w:r>
      <w:proofErr w:type="spellEnd"/>
      <w:proofErr w:type="gramEnd"/>
      <w:r w:rsidR="000A06AC" w:rsidRPr="000A06AC">
        <w:t>, Kwai-</w:t>
      </w:r>
      <w:proofErr w:type="spellStart"/>
      <w:r w:rsidR="000A06AC" w:rsidRPr="000A06AC">
        <w:t>Sang</w:t>
      </w:r>
      <w:proofErr w:type="spellEnd"/>
      <w:r w:rsidR="000A06AC" w:rsidRPr="000A06AC">
        <w:t xml:space="preserve"> </w:t>
      </w:r>
      <w:proofErr w:type="spellStart"/>
      <w:proofErr w:type="gramStart"/>
      <w:r w:rsidR="000A06AC" w:rsidRPr="000A06AC">
        <w:t>Chinc</w:t>
      </w:r>
      <w:proofErr w:type="spellEnd"/>
      <w:r w:rsidR="000A06AC" w:rsidRPr="000A06AC">
        <w:t xml:space="preserve"> ,</w:t>
      </w:r>
      <w:proofErr w:type="spellStart"/>
      <w:r w:rsidR="000A06AC" w:rsidRPr="000A06AC">
        <w:t>Zhili</w:t>
      </w:r>
      <w:proofErr w:type="spellEnd"/>
      <w:proofErr w:type="gramEnd"/>
      <w:r w:rsidR="000A06AC" w:rsidRPr="000A06AC">
        <w:t xml:space="preserve"> </w:t>
      </w:r>
      <w:proofErr w:type="spellStart"/>
      <w:r w:rsidR="000A06AC" w:rsidRPr="000A06AC">
        <w:t>Zhoub</w:t>
      </w:r>
      <w:proofErr w:type="spellEnd"/>
      <w:r w:rsidR="000A06AC" w:rsidRPr="000A06AC">
        <w:t>*</w:t>
      </w:r>
      <w:r w:rsidR="000A06AC">
        <w:t>]</w:t>
      </w:r>
      <w:r>
        <w:t xml:space="preserve"> entre los que </w:t>
      </w:r>
      <w:r w:rsidRPr="000A06AC">
        <w:t xml:space="preserve">destacan un </w:t>
      </w:r>
      <w:proofErr w:type="gramStart"/>
      <w:r w:rsidRPr="000A06AC">
        <w:t xml:space="preserve">algoritmo </w:t>
      </w:r>
      <w:r w:rsidR="00E6169F" w:rsidRPr="000A06AC">
        <w:t xml:space="preserve"> Algoritmos</w:t>
      </w:r>
      <w:proofErr w:type="gramEnd"/>
      <w:r w:rsidR="00E6169F" w:rsidRPr="000A06AC">
        <w:t xml:space="preserve"> evolutivos </w:t>
      </w:r>
    </w:p>
    <w:p w14:paraId="396F1E17" w14:textId="00516875" w:rsidR="004E24CE" w:rsidRPr="000A06AC" w:rsidRDefault="00BD3DE6" w:rsidP="00182AB4">
      <w:pPr>
        <w:rPr>
          <w:u w:val="single"/>
        </w:rPr>
      </w:pPr>
      <w:r w:rsidRPr="000A06AC">
        <w:rPr>
          <w:highlight w:val="yellow"/>
        </w:rPr>
        <w:t xml:space="preserve">específicamente utilizando un Algoritmo Genético de Ordenamiento No-Dominado (NSGA-II), </w:t>
      </w:r>
      <w:r w:rsidR="00FA2677" w:rsidRPr="000A06AC">
        <w:rPr>
          <w:highlight w:val="yellow"/>
        </w:rPr>
        <w:t>que puede optimizar las posiciones disponibles teniendo en cuenta múltiples objetivos,</w:t>
      </w:r>
    </w:p>
    <w:p w14:paraId="33FA8137" w14:textId="2EFF63E8" w:rsidR="00AD51FE" w:rsidRDefault="00AD51FE" w:rsidP="00182AB4">
      <w:r>
        <w:t xml:space="preserve">--- </w:t>
      </w:r>
    </w:p>
    <w:p w14:paraId="71819ED8" w14:textId="15D1E07B" w:rsidR="00E10B2A" w:rsidRDefault="000A06AC" w:rsidP="00182AB4">
      <w:r>
        <w:t xml:space="preserve">Es imponte destacar que si bien muchos trabajos, dentro de los cuales se encuentras los referenciados en este documento, buscan encontrar las posiciones optimas de las estaciones </w:t>
      </w:r>
      <w:r w:rsidR="00087E78">
        <w:t>de carga</w:t>
      </w:r>
      <w:r>
        <w:t xml:space="preserve"> de vehículos eléctricos [EV] en cuidades o </w:t>
      </w:r>
      <w:r w:rsidR="00087E78">
        <w:t>departamentos</w:t>
      </w:r>
      <w:r>
        <w:t xml:space="preserve">, no se encontró ninguno que busque una optimización para distancias de viaje mas grandes como los que serian rutas y autopistas, asi como zonas rurales donde hay grandes distancias y </w:t>
      </w:r>
      <w:r w:rsidR="00087E78">
        <w:t xml:space="preserve">escasa población o infraestructura, por lo que resulta interesante analizar este problema </w:t>
      </w:r>
      <w:r w:rsidR="000B7DDF">
        <w:t>para dicho entorno.</w:t>
      </w:r>
    </w:p>
    <w:p w14:paraId="35A7481A" w14:textId="77777777" w:rsidR="00D31A19" w:rsidRDefault="00D31A19" w:rsidP="00182AB4"/>
    <w:p w14:paraId="03264EF7" w14:textId="084924BC" w:rsidR="00D31A19" w:rsidRDefault="00D31A19" w:rsidP="00D31A19">
      <w:pPr>
        <w:rPr>
          <w:b/>
          <w:bCs/>
          <w:sz w:val="28"/>
          <w:szCs w:val="28"/>
          <w:lang w:val="es-MX"/>
        </w:rPr>
      </w:pPr>
      <w:r>
        <w:rPr>
          <w:b/>
          <w:bCs/>
          <w:sz w:val="28"/>
          <w:szCs w:val="28"/>
          <w:lang w:val="es-MX"/>
        </w:rPr>
        <w:t xml:space="preserve">Método </w:t>
      </w:r>
      <w:r w:rsidR="00E6169F">
        <w:rPr>
          <w:b/>
          <w:bCs/>
          <w:sz w:val="28"/>
          <w:szCs w:val="28"/>
          <w:lang w:val="es-MX"/>
        </w:rPr>
        <w:t>[</w:t>
      </w:r>
      <w:r w:rsidR="00E6169F" w:rsidRPr="00E6169F">
        <w:rPr>
          <w:b/>
          <w:bCs/>
          <w:sz w:val="28"/>
          <w:szCs w:val="28"/>
        </w:rPr>
        <w:t>Algoritmo propuesto o Desarrollo</w:t>
      </w:r>
      <w:r w:rsidR="00E6169F">
        <w:rPr>
          <w:b/>
          <w:bCs/>
          <w:sz w:val="28"/>
          <w:szCs w:val="28"/>
          <w:lang w:val="es-MX"/>
        </w:rPr>
        <w:t>]</w:t>
      </w:r>
    </w:p>
    <w:p w14:paraId="431B234E" w14:textId="30E638E8" w:rsidR="00D31A19" w:rsidRDefault="00D31A19" w:rsidP="00182AB4">
      <w:r w:rsidRPr="00380786">
        <w:t>Teniendo e</w:t>
      </w:r>
    </w:p>
    <w:p w14:paraId="13062567" w14:textId="77777777" w:rsidR="00751827" w:rsidRDefault="00751827" w:rsidP="00182AB4"/>
    <w:p w14:paraId="4CF783DD" w14:textId="14B7C08E" w:rsidR="00751827" w:rsidRPr="00E10B2A" w:rsidRDefault="00751827" w:rsidP="00182AB4">
      <w:pPr>
        <w:rPr>
          <w:i/>
          <w:iCs/>
          <w:sz w:val="36"/>
          <w:szCs w:val="36"/>
          <w:u w:val="single"/>
        </w:rPr>
      </w:pPr>
      <w:r w:rsidRPr="00751827">
        <w:rPr>
          <w:i/>
          <w:iCs/>
          <w:sz w:val="36"/>
          <w:szCs w:val="36"/>
          <w:u w:val="single"/>
        </w:rPr>
        <w:t>Partes:</w:t>
      </w:r>
    </w:p>
    <w:p w14:paraId="5CDE6E61" w14:textId="74DFC23F" w:rsidR="003912DB" w:rsidRDefault="00ED6302" w:rsidP="00E10B2A">
      <w:pPr>
        <w:pStyle w:val="Prrafodelista"/>
        <w:numPr>
          <w:ilvl w:val="0"/>
          <w:numId w:val="2"/>
        </w:numPr>
      </w:pPr>
      <w:proofErr w:type="gramStart"/>
      <w:r>
        <w:t>Resumen(</w:t>
      </w:r>
      <w:proofErr w:type="gramEnd"/>
      <w:r>
        <w:t>200 palabras)</w:t>
      </w:r>
      <w:r w:rsidR="0081084D">
        <w:t xml:space="preserve"> (2 frases iniciales y [3/4 partes]</w:t>
      </w:r>
      <w:proofErr w:type="gramStart"/>
      <w:r w:rsidR="0081084D">
        <w:t xml:space="preserve">) </w:t>
      </w:r>
      <w:r>
        <w:t>:</w:t>
      </w:r>
      <w:proofErr w:type="gramEnd"/>
    </w:p>
    <w:p w14:paraId="3B2E57C7" w14:textId="2375A27C" w:rsidR="003912DB" w:rsidRDefault="003912DB" w:rsidP="00182AB4">
      <w:proofErr w:type="gramStart"/>
      <w:r>
        <w:t>Porque vale la pena hacer el proyecto?</w:t>
      </w:r>
      <w:proofErr w:type="gramEnd"/>
      <w:r w:rsidR="00ED6302">
        <w:t xml:space="preserve"> </w:t>
      </w:r>
      <w:proofErr w:type="gramStart"/>
      <w:r w:rsidR="00ED6302">
        <w:t>Porque es útil?</w:t>
      </w:r>
      <w:proofErr w:type="gramEnd"/>
      <w:r w:rsidR="00ED6302">
        <w:t xml:space="preserve"> </w:t>
      </w:r>
      <w:proofErr w:type="gramStart"/>
      <w:r w:rsidR="00ED6302">
        <w:t>A quien le sirve?</w:t>
      </w:r>
      <w:proofErr w:type="gramEnd"/>
    </w:p>
    <w:p w14:paraId="07BF04D1" w14:textId="58855459" w:rsidR="003912DB" w:rsidRDefault="003912DB" w:rsidP="00182AB4">
      <w:proofErr w:type="gramStart"/>
      <w:r>
        <w:t xml:space="preserve">Porque es un </w:t>
      </w:r>
      <w:proofErr w:type="spellStart"/>
      <w:r>
        <w:t>desafio</w:t>
      </w:r>
      <w:proofErr w:type="spellEnd"/>
      <w:r>
        <w:t>?</w:t>
      </w:r>
      <w:proofErr w:type="gramEnd"/>
    </w:p>
    <w:p w14:paraId="6E9EE35D" w14:textId="6EBBAED8" w:rsidR="00ED6302" w:rsidRDefault="00ED6302" w:rsidP="00182AB4">
      <w:r>
        <w:t xml:space="preserve">  </w:t>
      </w:r>
      <w:r w:rsidR="001B672D">
        <w:t xml:space="preserve">En </w:t>
      </w:r>
      <w:proofErr w:type="spellStart"/>
      <w:r w:rsidR="001B672D">
        <w:t>que</w:t>
      </w:r>
      <w:proofErr w:type="spellEnd"/>
      <w:r w:rsidR="001B672D">
        <w:t xml:space="preserve"> se diferencia (?)</w:t>
      </w:r>
    </w:p>
    <w:p w14:paraId="59F873AD" w14:textId="77777777" w:rsidR="00ED6302" w:rsidRDefault="00ED6302" w:rsidP="00182AB4"/>
    <w:p w14:paraId="73F8C144" w14:textId="61BAE538" w:rsidR="00ED6302" w:rsidRDefault="00ED6302" w:rsidP="00182AB4">
      <w:proofErr w:type="gramStart"/>
      <w:r>
        <w:t>Como propongo resolverlo?</w:t>
      </w:r>
      <w:proofErr w:type="gramEnd"/>
    </w:p>
    <w:p w14:paraId="102D85F8" w14:textId="77777777" w:rsidR="00ED6302" w:rsidRDefault="00ED6302" w:rsidP="00182AB4"/>
    <w:p w14:paraId="6B2ABDA9" w14:textId="02AFA07D" w:rsidR="00ED6302" w:rsidRDefault="00ED6302" w:rsidP="00182AB4">
      <w:proofErr w:type="gramStart"/>
      <w:r>
        <w:t>Que resultados me dio?</w:t>
      </w:r>
      <w:proofErr w:type="gramEnd"/>
    </w:p>
    <w:p w14:paraId="47063437" w14:textId="77777777" w:rsidR="00ED6302" w:rsidRDefault="00ED6302" w:rsidP="00182AB4"/>
    <w:p w14:paraId="35DECBD8" w14:textId="297953C1" w:rsidR="00ED6302" w:rsidRDefault="00ED6302" w:rsidP="00182AB4">
      <w:proofErr w:type="gramStart"/>
      <w:r>
        <w:lastRenderedPageBreak/>
        <w:t>Que tan bien anduvo?</w:t>
      </w:r>
      <w:proofErr w:type="gramEnd"/>
    </w:p>
    <w:p w14:paraId="38B865C2" w14:textId="351523B6" w:rsidR="00ED6302" w:rsidRDefault="00ED6302" w:rsidP="00182AB4">
      <w:r>
        <w:t>Conclusiones (opcional)</w:t>
      </w:r>
    </w:p>
    <w:p w14:paraId="4EC934F9" w14:textId="77777777" w:rsidR="00ED6302" w:rsidRDefault="00ED6302" w:rsidP="00182AB4"/>
    <w:p w14:paraId="247AADCC" w14:textId="4E1A5628" w:rsidR="00ED6302" w:rsidRDefault="00ED6302" w:rsidP="00E10B2A">
      <w:pPr>
        <w:pStyle w:val="Prrafodelista"/>
        <w:numPr>
          <w:ilvl w:val="0"/>
          <w:numId w:val="2"/>
        </w:numPr>
      </w:pPr>
      <w:r>
        <w:t xml:space="preserve">introducción (10 </w:t>
      </w:r>
      <w:proofErr w:type="spellStart"/>
      <w:r>
        <w:t>lineas</w:t>
      </w:r>
      <w:proofErr w:type="spellEnd"/>
      <w:r w:rsidR="00E856E2">
        <w:t xml:space="preserve"> o media </w:t>
      </w:r>
      <w:proofErr w:type="spellStart"/>
      <w:r w:rsidR="00E856E2">
        <w:t>pag</w:t>
      </w:r>
      <w:proofErr w:type="spellEnd"/>
      <w:r w:rsidR="00E856E2">
        <w:t xml:space="preserve"> a lo sumo</w:t>
      </w:r>
      <w:r w:rsidR="003A5226">
        <w:t xml:space="preserve"> + 5/6 </w:t>
      </w:r>
      <w:proofErr w:type="spellStart"/>
      <w:r w:rsidR="003A5226">
        <w:t>lineas</w:t>
      </w:r>
      <w:proofErr w:type="spellEnd"/>
      <w:r>
        <w:t>)</w:t>
      </w:r>
      <w:r w:rsidR="00604430">
        <w:t xml:space="preserve"> [3 o 4 </w:t>
      </w:r>
      <w:proofErr w:type="spellStart"/>
      <w:r w:rsidR="00604430">
        <w:t>parrafos</w:t>
      </w:r>
      <w:proofErr w:type="spellEnd"/>
      <w:r w:rsidR="00604430">
        <w:t>]</w:t>
      </w:r>
      <w:r>
        <w:t>:</w:t>
      </w:r>
    </w:p>
    <w:p w14:paraId="7CD6DDAF" w14:textId="4441EC1C" w:rsidR="00ED6302" w:rsidRDefault="00ED6302" w:rsidP="00ED6302">
      <w:r>
        <w:t xml:space="preserve">Porque es interesante de </w:t>
      </w:r>
      <w:proofErr w:type="gramStart"/>
      <w:r>
        <w:t>resolver?(</w:t>
      </w:r>
      <w:proofErr w:type="gramEnd"/>
      <w:r>
        <w:t>extender resumen)</w:t>
      </w:r>
    </w:p>
    <w:p w14:paraId="5A037C68" w14:textId="77777777" w:rsidR="00ED6302" w:rsidRDefault="00ED6302" w:rsidP="00ED6302">
      <w:proofErr w:type="gramStart"/>
      <w:r>
        <w:t xml:space="preserve">Porque es un </w:t>
      </w:r>
      <w:proofErr w:type="spellStart"/>
      <w:r>
        <w:t>desafio</w:t>
      </w:r>
      <w:proofErr w:type="spellEnd"/>
      <w:r>
        <w:t>?</w:t>
      </w:r>
      <w:proofErr w:type="gramEnd"/>
    </w:p>
    <w:p w14:paraId="1054DEB6" w14:textId="77777777" w:rsidR="00ED6302" w:rsidRDefault="00ED6302" w:rsidP="00182AB4"/>
    <w:p w14:paraId="174D6A71" w14:textId="52B5BFB9" w:rsidR="00FE1AD5" w:rsidRDefault="00FE1AD5" w:rsidP="00182AB4">
      <w:proofErr w:type="spellStart"/>
      <w:r>
        <w:t>Revision</w:t>
      </w:r>
      <w:proofErr w:type="spellEnd"/>
      <w:r>
        <w:t xml:space="preserve"> </w:t>
      </w:r>
      <w:proofErr w:type="spellStart"/>
      <w:r>
        <w:t>Bibliografica</w:t>
      </w:r>
      <w:proofErr w:type="spellEnd"/>
      <w:r>
        <w:t xml:space="preserve"> (en tal archivo… citar) (</w:t>
      </w:r>
      <w:proofErr w:type="spellStart"/>
      <w:r>
        <w:t>pte</w:t>
      </w:r>
      <w:proofErr w:type="spellEnd"/>
      <w:r>
        <w:t xml:space="preserve"> </w:t>
      </w:r>
      <w:proofErr w:type="spellStart"/>
      <w:r>
        <w:t>introduccion</w:t>
      </w:r>
      <w:proofErr w:type="spellEnd"/>
      <w:r>
        <w:t>):</w:t>
      </w:r>
    </w:p>
    <w:p w14:paraId="64C1697C" w14:textId="77777777" w:rsidR="00E856E2" w:rsidRDefault="00FE1AD5" w:rsidP="00182AB4">
      <w:r>
        <w:t>Tal persona uso tal método obteniendo un resultado bueno o malo…</w:t>
      </w:r>
    </w:p>
    <w:p w14:paraId="72C7AB4C" w14:textId="2BE13837" w:rsidR="00E856E2" w:rsidRDefault="00E856E2" w:rsidP="00182AB4">
      <w:r>
        <w:t>1 o 2 frases por referencia bibliográfica</w:t>
      </w:r>
    </w:p>
    <w:p w14:paraId="438E0A0F" w14:textId="77777777" w:rsidR="00E856E2" w:rsidRDefault="00E856E2" w:rsidP="00182AB4">
      <w:r>
        <w:t>Dejando espacio para la solución propia a partir de lo anterior</w:t>
      </w:r>
    </w:p>
    <w:p w14:paraId="093DAE10" w14:textId="77777777" w:rsidR="00E856E2" w:rsidRDefault="00E856E2" w:rsidP="00182AB4"/>
    <w:p w14:paraId="6B3B4C29" w14:textId="046551C8" w:rsidR="00E856E2" w:rsidRDefault="00E856E2" w:rsidP="00E10B2A">
      <w:pPr>
        <w:pStyle w:val="Prrafodelista"/>
        <w:numPr>
          <w:ilvl w:val="0"/>
          <w:numId w:val="2"/>
        </w:numPr>
      </w:pPr>
      <w:proofErr w:type="spellStart"/>
      <w:proofErr w:type="gramStart"/>
      <w:r>
        <w:t>Metodo</w:t>
      </w:r>
      <w:proofErr w:type="spellEnd"/>
      <w:r>
        <w:t>(</w:t>
      </w:r>
      <w:proofErr w:type="gramEnd"/>
      <w:r>
        <w:t xml:space="preserve">contenido técnico, 1 o 2 </w:t>
      </w:r>
      <w:proofErr w:type="spellStart"/>
      <w:r>
        <w:t>pag</w:t>
      </w:r>
      <w:proofErr w:type="spellEnd"/>
      <w:proofErr w:type="gramStart"/>
      <w:r>
        <w:t>)</w:t>
      </w:r>
      <w:r w:rsidR="00E6169F">
        <w:t xml:space="preserve"> </w:t>
      </w:r>
      <w:r>
        <w:t>:</w:t>
      </w:r>
      <w:proofErr w:type="gramEnd"/>
    </w:p>
    <w:p w14:paraId="4ECF6858" w14:textId="59DE2706" w:rsidR="00FE1AD5" w:rsidRDefault="00E856E2" w:rsidP="00182AB4">
      <w:proofErr w:type="gramStart"/>
      <w:r>
        <w:t>Como se resolvió el trabajo?</w:t>
      </w:r>
      <w:proofErr w:type="gramEnd"/>
    </w:p>
    <w:p w14:paraId="26B53A1E" w14:textId="7746302C" w:rsidR="00E856E2" w:rsidRDefault="00E856E2" w:rsidP="00182AB4">
      <w:r>
        <w:t>Describir los pasos seguidos</w:t>
      </w:r>
      <w:r w:rsidR="00EA644C">
        <w:t xml:space="preserve"> (diagramas o </w:t>
      </w:r>
      <w:proofErr w:type="spellStart"/>
      <w:r w:rsidR="00EA644C">
        <w:t>items</w:t>
      </w:r>
      <w:proofErr w:type="spellEnd"/>
      <w:r w:rsidR="00EA644C">
        <w:t>)</w:t>
      </w:r>
    </w:p>
    <w:p w14:paraId="1DC753CC" w14:textId="00DBF31F" w:rsidR="00EA644C" w:rsidRDefault="00EA644C" w:rsidP="00182AB4">
      <w:r>
        <w:t xml:space="preserve">Usar las </w:t>
      </w:r>
      <w:proofErr w:type="spellStart"/>
      <w:r>
        <w:t>ec</w:t>
      </w:r>
      <w:proofErr w:type="spellEnd"/>
      <w:r>
        <w:t xml:space="preserve"> usadas (poner las </w:t>
      </w:r>
      <w:proofErr w:type="spellStart"/>
      <w:r>
        <w:t>mas</w:t>
      </w:r>
      <w:proofErr w:type="spellEnd"/>
      <w:r>
        <w:t xml:space="preserve"> especificas)</w:t>
      </w:r>
    </w:p>
    <w:p w14:paraId="601D61A4" w14:textId="6C3AA7B0" w:rsidR="00EA644C" w:rsidRDefault="00EA644C" w:rsidP="00182AB4">
      <w:r>
        <w:t>Poner figuras o graficas</w:t>
      </w:r>
    </w:p>
    <w:p w14:paraId="2C7A698F" w14:textId="77777777" w:rsidR="00EA644C" w:rsidRDefault="00EA644C" w:rsidP="00182AB4"/>
    <w:p w14:paraId="2AD6AC17" w14:textId="57A947FF" w:rsidR="00EA644C" w:rsidRDefault="00EA644C" w:rsidP="00182AB4">
      <w:r>
        <w:t>Poner algoritmo que partes tiene (no como se probó)</w:t>
      </w:r>
    </w:p>
    <w:p w14:paraId="3746EE86" w14:textId="77777777" w:rsidR="00ED6302" w:rsidRDefault="00ED6302" w:rsidP="00182AB4"/>
    <w:p w14:paraId="411630E8" w14:textId="1E00AB7B" w:rsidR="00EA644C" w:rsidRDefault="00EA644C" w:rsidP="00E10B2A">
      <w:pPr>
        <w:pStyle w:val="Prrafodelista"/>
        <w:numPr>
          <w:ilvl w:val="0"/>
          <w:numId w:val="2"/>
        </w:numPr>
      </w:pPr>
      <w:r>
        <w:t>Resultados</w:t>
      </w:r>
      <w:r w:rsidR="002A0DFB">
        <w:t xml:space="preserve"> (resultados y discusiones o resultados y experimentación [min11])</w:t>
      </w:r>
      <w:r>
        <w:t>:</w:t>
      </w:r>
    </w:p>
    <w:p w14:paraId="128FCDE9" w14:textId="10EDECE6" w:rsidR="003912DB" w:rsidRDefault="00EA644C" w:rsidP="00182AB4">
      <w:r>
        <w:t xml:space="preserve"> Como obtuvimos los datos, como los separamos, como aplicamos </w:t>
      </w:r>
      <w:r w:rsidR="00F50321">
        <w:t>el algoritmo</w:t>
      </w:r>
      <w:r>
        <w:t xml:space="preserve"> a los datos, como se probó, que resultados dio (mediante graficas figuras, o tablas</w:t>
      </w:r>
      <w:r w:rsidR="005A27E8">
        <w:t xml:space="preserve"> [explicar la tabla o </w:t>
      </w:r>
      <w:proofErr w:type="spellStart"/>
      <w:r w:rsidR="005A27E8">
        <w:t>fig</w:t>
      </w:r>
      <w:proofErr w:type="spellEnd"/>
      <w:r w:rsidR="005A27E8">
        <w:t xml:space="preserve"> al lector (3 </w:t>
      </w:r>
      <w:proofErr w:type="spellStart"/>
      <w:r w:rsidR="005A27E8">
        <w:t>cant</w:t>
      </w:r>
      <w:proofErr w:type="spellEnd"/>
      <w:r w:rsidR="005A27E8">
        <w:t xml:space="preserve"> </w:t>
      </w:r>
      <w:proofErr w:type="spellStart"/>
      <w:r w:rsidR="005A27E8">
        <w:t>aprox</w:t>
      </w:r>
      <w:proofErr w:type="spellEnd"/>
      <w:r w:rsidR="005A27E8">
        <w:t>), explicar que representa c/eje, c/ columna o fila]</w:t>
      </w:r>
      <w:r>
        <w:t>)</w:t>
      </w:r>
      <w:r w:rsidR="005A27E8">
        <w:t xml:space="preserve"> indicar lo importante de los resultados (</w:t>
      </w:r>
      <w:proofErr w:type="spellStart"/>
      <w:r w:rsidR="005A27E8">
        <w:t>fig</w:t>
      </w:r>
      <w:proofErr w:type="spellEnd"/>
      <w:r w:rsidR="005A27E8">
        <w:t xml:space="preserve"> o tabla [como varían los valores, picos, </w:t>
      </w:r>
      <w:proofErr w:type="spellStart"/>
      <w:r w:rsidR="005A27E8">
        <w:t>etc</w:t>
      </w:r>
      <w:proofErr w:type="spellEnd"/>
      <w:r w:rsidR="005A27E8">
        <w:t>])</w:t>
      </w:r>
      <w:r w:rsidR="00F827B8">
        <w:t>, que significa los resultados (</w:t>
      </w:r>
      <w:proofErr w:type="spellStart"/>
      <w:r w:rsidR="00F827B8">
        <w:t>fig</w:t>
      </w:r>
      <w:proofErr w:type="spellEnd"/>
      <w:r w:rsidR="00F827B8">
        <w:t xml:space="preserve"> o tablas)</w:t>
      </w:r>
      <w:r w:rsidR="008A54B9">
        <w:t xml:space="preserve"> observados</w:t>
      </w:r>
      <w:r w:rsidR="00985756">
        <w:t xml:space="preserve"> [hacer la </w:t>
      </w:r>
      <w:proofErr w:type="spellStart"/>
      <w:r w:rsidR="00985756">
        <w:t>explicacion</w:t>
      </w:r>
      <w:proofErr w:type="spellEnd"/>
      <w:r w:rsidR="00985756">
        <w:t>]</w:t>
      </w:r>
    </w:p>
    <w:p w14:paraId="37FAE105" w14:textId="77777777" w:rsidR="00F827B8" w:rsidRDefault="00F827B8" w:rsidP="00182AB4"/>
    <w:p w14:paraId="76F09DEE" w14:textId="5C367CE0" w:rsidR="002A0DFB" w:rsidRDefault="00F50321" w:rsidP="00E10B2A">
      <w:pPr>
        <w:pStyle w:val="Prrafodelista"/>
        <w:numPr>
          <w:ilvl w:val="0"/>
          <w:numId w:val="2"/>
        </w:numPr>
      </w:pPr>
      <w:r>
        <w:t>Conclusiones (</w:t>
      </w:r>
      <w:r w:rsidR="002A0DFB">
        <w:t xml:space="preserve">150 -200 </w:t>
      </w:r>
      <w:proofErr w:type="gramStart"/>
      <w:r w:rsidR="002A0DFB">
        <w:t>palabras )</w:t>
      </w:r>
      <w:proofErr w:type="gramEnd"/>
      <w:r w:rsidR="002A0DFB">
        <w:t>:</w:t>
      </w:r>
    </w:p>
    <w:p w14:paraId="53F8448C" w14:textId="66D98C2A" w:rsidR="002A0DFB" w:rsidRDefault="002A0DFB" w:rsidP="00182AB4">
      <w:r>
        <w:t xml:space="preserve">resumen en pasado de lo que se hizo, y despues concluir sobre lo observado, nuestras observaciones </w:t>
      </w:r>
      <w:proofErr w:type="spellStart"/>
      <w:r>
        <w:t>etc</w:t>
      </w:r>
      <w:proofErr w:type="spellEnd"/>
    </w:p>
    <w:p w14:paraId="5F66C4F7" w14:textId="2855A553" w:rsidR="00E6169F" w:rsidRDefault="00E6169F" w:rsidP="00E6169F">
      <w:pPr>
        <w:pStyle w:val="Prrafodelista"/>
        <w:numPr>
          <w:ilvl w:val="0"/>
          <w:numId w:val="2"/>
        </w:numPr>
      </w:pPr>
      <w:r>
        <w:t xml:space="preserve">Referencias (artículos citados y/o </w:t>
      </w:r>
      <w:proofErr w:type="spellStart"/>
      <w:r>
        <w:t>bibliografia</w:t>
      </w:r>
      <w:proofErr w:type="spellEnd"/>
      <w:r>
        <w:t>)</w:t>
      </w:r>
    </w:p>
    <w:p w14:paraId="7E4EC36D" w14:textId="77777777" w:rsidR="00F827B8" w:rsidRDefault="00F827B8" w:rsidP="00182AB4"/>
    <w:p w14:paraId="5380105E" w14:textId="77777777" w:rsidR="00F07BF7" w:rsidRDefault="00F07BF7" w:rsidP="00182AB4">
      <w:pPr>
        <w:pBdr>
          <w:bottom w:val="single" w:sz="6" w:space="1" w:color="auto"/>
        </w:pBdr>
      </w:pPr>
    </w:p>
    <w:p w14:paraId="651F0029" w14:textId="77777777" w:rsidR="00F07BF7" w:rsidRPr="00F07BF7" w:rsidRDefault="00F07BF7" w:rsidP="00F07BF7">
      <w:r w:rsidRPr="00F07BF7">
        <w:lastRenderedPageBreak/>
        <w:t xml:space="preserve">La </w:t>
      </w:r>
      <w:r w:rsidRPr="00F07BF7">
        <w:rPr>
          <w:b/>
          <w:bCs/>
        </w:rPr>
        <w:t>frontera de Pareto</w:t>
      </w:r>
      <w:r w:rsidRPr="00F07BF7">
        <w:t xml:space="preserve"> (también llamada </w:t>
      </w:r>
      <w:r w:rsidRPr="00F07BF7">
        <w:rPr>
          <w:b/>
          <w:bCs/>
        </w:rPr>
        <w:t>frontera eficiente</w:t>
      </w:r>
      <w:r w:rsidRPr="00F07BF7">
        <w:t xml:space="preserve"> o </w:t>
      </w:r>
      <w:r w:rsidRPr="00F07BF7">
        <w:rPr>
          <w:b/>
          <w:bCs/>
        </w:rPr>
        <w:t xml:space="preserve">Pareto </w:t>
      </w:r>
      <w:proofErr w:type="spellStart"/>
      <w:r w:rsidRPr="00F07BF7">
        <w:rPr>
          <w:b/>
          <w:bCs/>
        </w:rPr>
        <w:t>front</w:t>
      </w:r>
      <w:proofErr w:type="spellEnd"/>
      <w:r w:rsidRPr="00F07BF7">
        <w:t xml:space="preserve">) es un concepto fundamental en </w:t>
      </w:r>
      <w:r w:rsidRPr="00F07BF7">
        <w:rPr>
          <w:b/>
          <w:bCs/>
        </w:rPr>
        <w:t>optimización multiobjetivo</w:t>
      </w:r>
      <w:r w:rsidRPr="00F07BF7">
        <w:t xml:space="preserve">. Se usa cuando </w:t>
      </w:r>
      <w:proofErr w:type="spellStart"/>
      <w:r w:rsidRPr="00F07BF7">
        <w:t>tenés</w:t>
      </w:r>
      <w:proofErr w:type="spellEnd"/>
      <w:r w:rsidRPr="00F07BF7">
        <w:t xml:space="preserve"> </w:t>
      </w:r>
      <w:r w:rsidRPr="00F07BF7">
        <w:rPr>
          <w:b/>
          <w:bCs/>
        </w:rPr>
        <w:t>dos o más objetivos que compiten entre sí</w:t>
      </w:r>
      <w:r w:rsidRPr="00F07BF7">
        <w:t xml:space="preserve">, y no </w:t>
      </w:r>
      <w:proofErr w:type="spellStart"/>
      <w:r w:rsidRPr="00F07BF7">
        <w:t>podés</w:t>
      </w:r>
      <w:proofErr w:type="spellEnd"/>
      <w:r w:rsidRPr="00F07BF7">
        <w:t xml:space="preserve"> mejorar uno sin empeorar al menos otro.</w:t>
      </w:r>
    </w:p>
    <w:p w14:paraId="71562026" w14:textId="77777777" w:rsidR="00F07BF7" w:rsidRPr="00F07BF7" w:rsidRDefault="00F07BF7" w:rsidP="00F07BF7">
      <w:r w:rsidRPr="00F07BF7">
        <w:pict w14:anchorId="0E72CC94">
          <v:rect id="_x0000_i1025" style="width:0;height:1.5pt" o:hralign="center" o:hrstd="t" o:hr="t" fillcolor="#a0a0a0" stroked="f"/>
        </w:pict>
      </w:r>
    </w:p>
    <w:p w14:paraId="101C4A4B" w14:textId="77777777" w:rsidR="00F07BF7" w:rsidRPr="00F07BF7" w:rsidRDefault="00F07BF7" w:rsidP="00F07BF7">
      <w:pPr>
        <w:rPr>
          <w:b/>
          <w:bCs/>
        </w:rPr>
      </w:pPr>
      <w:r w:rsidRPr="00F07BF7">
        <w:rPr>
          <w:rFonts w:ascii="Segoe UI Emoji" w:hAnsi="Segoe UI Emoji" w:cs="Segoe UI Emoji"/>
          <w:b/>
          <w:bCs/>
        </w:rPr>
        <w:t>🔷</w:t>
      </w:r>
      <w:r w:rsidRPr="00F07BF7">
        <w:rPr>
          <w:b/>
          <w:bCs/>
        </w:rPr>
        <w:t xml:space="preserve"> Definición clara</w:t>
      </w:r>
    </w:p>
    <w:p w14:paraId="285AD5B9" w14:textId="77777777" w:rsidR="00F07BF7" w:rsidRPr="00F07BF7" w:rsidRDefault="00F07BF7" w:rsidP="00F07BF7">
      <w:r w:rsidRPr="00F07BF7">
        <w:t xml:space="preserve">La </w:t>
      </w:r>
      <w:r w:rsidRPr="00F07BF7">
        <w:rPr>
          <w:b/>
          <w:bCs/>
        </w:rPr>
        <w:t>frontera de Pareto</w:t>
      </w:r>
      <w:r w:rsidRPr="00F07BF7">
        <w:t xml:space="preserve"> es el conjunto de todas las soluciones </w:t>
      </w:r>
      <w:r w:rsidRPr="00F07BF7">
        <w:rPr>
          <w:i/>
          <w:iCs/>
        </w:rPr>
        <w:t>óptimas en el sentido de Pareto</w:t>
      </w:r>
      <w:r w:rsidRPr="00F07BF7">
        <w:t>:</w:t>
      </w:r>
      <w:r w:rsidRPr="00F07BF7">
        <w:br/>
      </w:r>
      <w:r w:rsidRPr="00F07BF7">
        <w:rPr>
          <w:rFonts w:ascii="Segoe UI Symbol" w:hAnsi="Segoe UI Symbol" w:cs="Segoe UI Symbol"/>
        </w:rPr>
        <w:t>➤</w:t>
      </w:r>
      <w:r w:rsidRPr="00F07BF7">
        <w:t xml:space="preserve"> </w:t>
      </w:r>
      <w:r w:rsidRPr="00F07BF7">
        <w:rPr>
          <w:b/>
          <w:bCs/>
        </w:rPr>
        <w:t>No existe otra solución que mejore todos los objetivos simultáneamente.</w:t>
      </w:r>
      <w:r w:rsidRPr="00F07BF7">
        <w:br/>
      </w:r>
      <w:r w:rsidRPr="00F07BF7">
        <w:rPr>
          <w:rFonts w:ascii="Segoe UI Symbol" w:hAnsi="Segoe UI Symbol" w:cs="Segoe UI Symbol"/>
        </w:rPr>
        <w:t>➤</w:t>
      </w:r>
      <w:r w:rsidRPr="00F07BF7">
        <w:t xml:space="preserve"> Mejorar un objetivo implica necesariamente </w:t>
      </w:r>
      <w:r w:rsidRPr="00F07BF7">
        <w:rPr>
          <w:b/>
          <w:bCs/>
        </w:rPr>
        <w:t>empeorar al menos uno de los otros</w:t>
      </w:r>
      <w:r w:rsidRPr="00F07BF7">
        <w:t>.</w:t>
      </w:r>
    </w:p>
    <w:p w14:paraId="3FC5CFB5" w14:textId="77777777" w:rsidR="00F07BF7" w:rsidRDefault="00F07BF7" w:rsidP="00F07BF7">
      <w:pPr>
        <w:pBdr>
          <w:bottom w:val="single" w:sz="6" w:space="1" w:color="auto"/>
        </w:pBdr>
      </w:pPr>
      <w:r w:rsidRPr="00F07BF7">
        <w:t xml:space="preserve">Son las soluciones que </w:t>
      </w:r>
      <w:r w:rsidRPr="00F07BF7">
        <w:rPr>
          <w:b/>
          <w:bCs/>
        </w:rPr>
        <w:t>no están dominadas</w:t>
      </w:r>
      <w:r w:rsidRPr="00F07BF7">
        <w:t xml:space="preserve"> por ninguna otra.</w:t>
      </w:r>
    </w:p>
    <w:p w14:paraId="1368B60A" w14:textId="77777777" w:rsidR="00F07BF7" w:rsidRPr="00F07BF7" w:rsidRDefault="00F07BF7" w:rsidP="00F07BF7">
      <w:pPr>
        <w:pBdr>
          <w:bottom w:val="single" w:sz="6" w:space="1" w:color="auto"/>
        </w:pBdr>
      </w:pPr>
    </w:p>
    <w:p w14:paraId="335B9C97" w14:textId="77777777" w:rsidR="00F07BF7" w:rsidRDefault="00F07BF7" w:rsidP="00182AB4"/>
    <w:p w14:paraId="410C6427" w14:textId="4B2CEB4C" w:rsidR="003912DB" w:rsidRDefault="00F07BF7" w:rsidP="00182AB4">
      <w:r w:rsidRPr="00F07BF7">
        <w:t xml:space="preserve">NSGA-II es un </w:t>
      </w:r>
      <w:r w:rsidRPr="00F07BF7">
        <w:rPr>
          <w:b/>
          <w:bCs/>
        </w:rPr>
        <w:t>algoritmo evolutivo multiobjetivo</w:t>
      </w:r>
      <w:r w:rsidRPr="00F07BF7">
        <w:t xml:space="preserve"> diseñado para encontrar una buena aproximación de la </w:t>
      </w:r>
      <w:r w:rsidRPr="00F07BF7">
        <w:rPr>
          <w:b/>
          <w:bCs/>
        </w:rPr>
        <w:t>frontera de Pareto</w:t>
      </w:r>
      <w:r w:rsidRPr="00F07BF7">
        <w:t>.</w:t>
      </w:r>
    </w:p>
    <w:p w14:paraId="34F3A667" w14:textId="77777777" w:rsidR="00F07BF7" w:rsidRPr="00F07BF7" w:rsidRDefault="00F07BF7" w:rsidP="00F07BF7">
      <w:pPr>
        <w:rPr>
          <w:b/>
          <w:bCs/>
        </w:rPr>
      </w:pPr>
      <w:r w:rsidRPr="00F07BF7">
        <w:rPr>
          <w:b/>
          <w:bCs/>
        </w:rPr>
        <w:t>Objetivo del NSGA-II</w:t>
      </w:r>
    </w:p>
    <w:p w14:paraId="02437B8A" w14:textId="77777777" w:rsidR="00F07BF7" w:rsidRPr="00F07BF7" w:rsidRDefault="00F07BF7" w:rsidP="00F07BF7">
      <w:r w:rsidRPr="00F07BF7">
        <w:t>Encontrar una población de soluciones tales que:</w:t>
      </w:r>
    </w:p>
    <w:p w14:paraId="71E7007F" w14:textId="77777777" w:rsidR="00F07BF7" w:rsidRPr="00F07BF7" w:rsidRDefault="00F07BF7" w:rsidP="00F07BF7">
      <w:pPr>
        <w:numPr>
          <w:ilvl w:val="0"/>
          <w:numId w:val="3"/>
        </w:numPr>
      </w:pPr>
      <w:r w:rsidRPr="00F07BF7">
        <w:t xml:space="preserve">estén </w:t>
      </w:r>
      <w:r w:rsidRPr="00F07BF7">
        <w:rPr>
          <w:b/>
          <w:bCs/>
        </w:rPr>
        <w:t>no dominadas</w:t>
      </w:r>
      <w:r w:rsidRPr="00F07BF7">
        <w:t xml:space="preserve"> (cerca de la frontera de Pareto)</w:t>
      </w:r>
    </w:p>
    <w:p w14:paraId="460AFE27" w14:textId="77777777" w:rsidR="00F07BF7" w:rsidRPr="00F07BF7" w:rsidRDefault="00F07BF7" w:rsidP="00F07BF7">
      <w:pPr>
        <w:numPr>
          <w:ilvl w:val="0"/>
          <w:numId w:val="3"/>
        </w:numPr>
      </w:pPr>
      <w:r w:rsidRPr="00F07BF7">
        <w:t xml:space="preserve">estén </w:t>
      </w:r>
      <w:r w:rsidRPr="00F07BF7">
        <w:rPr>
          <w:b/>
          <w:bCs/>
        </w:rPr>
        <w:t>bien distribuidas</w:t>
      </w:r>
      <w:r w:rsidRPr="00F07BF7">
        <w:t xml:space="preserve"> a lo largo de la frontera</w:t>
      </w:r>
    </w:p>
    <w:p w14:paraId="2EC4EBDF" w14:textId="77777777" w:rsidR="00F07BF7" w:rsidRPr="00F07BF7" w:rsidRDefault="00F07BF7" w:rsidP="00F07BF7">
      <w:pPr>
        <w:numPr>
          <w:ilvl w:val="0"/>
          <w:numId w:val="3"/>
        </w:numPr>
      </w:pPr>
      <w:r w:rsidRPr="00F07BF7">
        <w:t xml:space="preserve">tengan </w:t>
      </w:r>
      <w:r w:rsidRPr="00F07BF7">
        <w:rPr>
          <w:b/>
          <w:bCs/>
        </w:rPr>
        <w:t>diversidad genética</w:t>
      </w:r>
      <w:r w:rsidRPr="00F07BF7">
        <w:t xml:space="preserve"> para evitar estancarse</w:t>
      </w:r>
    </w:p>
    <w:p w14:paraId="53998B59" w14:textId="77777777" w:rsidR="00F07BF7" w:rsidRPr="00F07BF7" w:rsidRDefault="00F07BF7" w:rsidP="00F07BF7">
      <w:r w:rsidRPr="00F07BF7">
        <w:pict w14:anchorId="2947722B">
          <v:rect id="_x0000_i1026" style="width:0;height:1.5pt" o:hralign="center" o:hrstd="t" o:hr="t" fillcolor="#a0a0a0" stroked="f"/>
        </w:pict>
      </w:r>
    </w:p>
    <w:p w14:paraId="4483BE28" w14:textId="77777777" w:rsidR="00F07BF7" w:rsidRPr="00F07BF7" w:rsidRDefault="00F07BF7" w:rsidP="00F07BF7">
      <w:pPr>
        <w:rPr>
          <w:b/>
          <w:bCs/>
        </w:rPr>
      </w:pPr>
      <w:r w:rsidRPr="00F07BF7">
        <w:rPr>
          <w:rFonts w:ascii="Segoe UI Emoji" w:hAnsi="Segoe UI Emoji" w:cs="Segoe UI Emoji"/>
          <w:b/>
          <w:bCs/>
        </w:rPr>
        <w:t>🔧</w:t>
      </w:r>
      <w:r w:rsidRPr="00F07BF7">
        <w:rPr>
          <w:b/>
          <w:bCs/>
        </w:rPr>
        <w:t xml:space="preserve"> Componentes clave del NSGA-II</w:t>
      </w:r>
    </w:p>
    <w:p w14:paraId="0D22E2CB" w14:textId="77777777" w:rsidR="00F07BF7" w:rsidRPr="00F07BF7" w:rsidRDefault="00F07BF7" w:rsidP="00F07BF7">
      <w:pPr>
        <w:rPr>
          <w:b/>
          <w:bCs/>
        </w:rPr>
      </w:pPr>
      <w:r w:rsidRPr="00F07BF7">
        <w:rPr>
          <w:b/>
          <w:bCs/>
        </w:rPr>
        <w:t>1️</w:t>
      </w:r>
      <w:r w:rsidRPr="00F07BF7">
        <w:rPr>
          <w:rFonts w:ascii="Segoe UI Symbol" w:hAnsi="Segoe UI Symbol" w:cs="Segoe UI Symbol"/>
          <w:b/>
          <w:bCs/>
        </w:rPr>
        <w:t>⃣</w:t>
      </w:r>
      <w:r w:rsidRPr="00F07BF7">
        <w:rPr>
          <w:b/>
          <w:bCs/>
        </w:rPr>
        <w:t xml:space="preserve"> </w:t>
      </w:r>
      <w:proofErr w:type="spellStart"/>
      <w:r w:rsidRPr="00F07BF7">
        <w:rPr>
          <w:b/>
          <w:bCs/>
        </w:rPr>
        <w:t>Fast</w:t>
      </w:r>
      <w:proofErr w:type="spellEnd"/>
      <w:r w:rsidRPr="00F07BF7">
        <w:rPr>
          <w:b/>
          <w:bCs/>
        </w:rPr>
        <w:t xml:space="preserve"> Non-</w:t>
      </w:r>
      <w:proofErr w:type="spellStart"/>
      <w:r w:rsidRPr="00F07BF7">
        <w:rPr>
          <w:b/>
          <w:bCs/>
        </w:rPr>
        <w:t>dominated</w:t>
      </w:r>
      <w:proofErr w:type="spellEnd"/>
      <w:r w:rsidRPr="00F07BF7">
        <w:rPr>
          <w:b/>
          <w:bCs/>
        </w:rPr>
        <w:t xml:space="preserve"> </w:t>
      </w:r>
      <w:proofErr w:type="spellStart"/>
      <w:r w:rsidRPr="00F07BF7">
        <w:rPr>
          <w:b/>
          <w:bCs/>
        </w:rPr>
        <w:t>Sorting</w:t>
      </w:r>
      <w:proofErr w:type="spellEnd"/>
      <w:r w:rsidRPr="00F07BF7">
        <w:rPr>
          <w:b/>
          <w:bCs/>
        </w:rPr>
        <w:t xml:space="preserve"> (Ordenamiento por dominancia)</w:t>
      </w:r>
    </w:p>
    <w:p w14:paraId="0E634C8F" w14:textId="77777777" w:rsidR="00F07BF7" w:rsidRPr="00F07BF7" w:rsidRDefault="00F07BF7" w:rsidP="00F07BF7">
      <w:r w:rsidRPr="00F07BF7">
        <w:t xml:space="preserve">Clasifica las soluciones en </w:t>
      </w:r>
      <w:r w:rsidRPr="00F07BF7">
        <w:rPr>
          <w:b/>
          <w:bCs/>
        </w:rPr>
        <w:t>frentes de Pareto</w:t>
      </w:r>
      <w:r w:rsidRPr="00F07BF7">
        <w:t>:</w:t>
      </w:r>
    </w:p>
    <w:p w14:paraId="127CB004" w14:textId="77777777" w:rsidR="00F07BF7" w:rsidRPr="00F07BF7" w:rsidRDefault="00F07BF7" w:rsidP="00F07BF7">
      <w:pPr>
        <w:numPr>
          <w:ilvl w:val="0"/>
          <w:numId w:val="4"/>
        </w:numPr>
      </w:pPr>
      <w:r w:rsidRPr="00F07BF7">
        <w:rPr>
          <w:b/>
          <w:bCs/>
        </w:rPr>
        <w:t>Frente 1:</w:t>
      </w:r>
      <w:r w:rsidRPr="00F07BF7">
        <w:t xml:space="preserve"> soluciones no dominadas por ninguna otra</w:t>
      </w:r>
    </w:p>
    <w:p w14:paraId="5479476B" w14:textId="77777777" w:rsidR="00F07BF7" w:rsidRPr="00F07BF7" w:rsidRDefault="00F07BF7" w:rsidP="00F07BF7">
      <w:pPr>
        <w:numPr>
          <w:ilvl w:val="0"/>
          <w:numId w:val="4"/>
        </w:numPr>
      </w:pPr>
      <w:r w:rsidRPr="00F07BF7">
        <w:rPr>
          <w:b/>
          <w:bCs/>
        </w:rPr>
        <w:t>Frente 2:</w:t>
      </w:r>
      <w:r w:rsidRPr="00F07BF7">
        <w:t xml:space="preserve"> dominadas solo por soluciones del frente 1</w:t>
      </w:r>
    </w:p>
    <w:p w14:paraId="4BB5B607" w14:textId="77777777" w:rsidR="00F07BF7" w:rsidRPr="00F07BF7" w:rsidRDefault="00F07BF7" w:rsidP="00F07BF7">
      <w:pPr>
        <w:numPr>
          <w:ilvl w:val="0"/>
          <w:numId w:val="4"/>
        </w:numPr>
      </w:pPr>
      <w:r w:rsidRPr="00F07BF7">
        <w:rPr>
          <w:b/>
          <w:bCs/>
        </w:rPr>
        <w:t>Frente 3</w:t>
      </w:r>
      <w:r w:rsidRPr="00F07BF7">
        <w:t>, etc.</w:t>
      </w:r>
    </w:p>
    <w:p w14:paraId="15150270" w14:textId="77777777" w:rsidR="00F07BF7" w:rsidRPr="00F07BF7" w:rsidRDefault="00F07BF7" w:rsidP="00F07BF7">
      <w:r w:rsidRPr="00F07BF7">
        <w:t xml:space="preserve">Cada individuo recibe un índice: </w:t>
      </w:r>
      <w:proofErr w:type="spellStart"/>
      <w:r w:rsidRPr="00F07BF7">
        <w:rPr>
          <w:b/>
          <w:bCs/>
        </w:rPr>
        <w:t>rank</w:t>
      </w:r>
      <w:proofErr w:type="spellEnd"/>
      <w:r w:rsidRPr="00F07BF7">
        <w:rPr>
          <w:b/>
          <w:bCs/>
        </w:rPr>
        <w:t xml:space="preserve"> o nivel de Pareto</w:t>
      </w:r>
      <w:r w:rsidRPr="00F07BF7">
        <w:t>.</w:t>
      </w:r>
    </w:p>
    <w:p w14:paraId="620B38A2" w14:textId="77777777" w:rsidR="00F07BF7" w:rsidRPr="00F07BF7" w:rsidRDefault="00F07BF7" w:rsidP="00F07BF7">
      <w:r w:rsidRPr="00F07BF7">
        <w:t>Esto permite priorizar individuos más cercanos a la frontera verdadera.</w:t>
      </w:r>
    </w:p>
    <w:p w14:paraId="1ADF26E3" w14:textId="77777777" w:rsidR="00F07BF7" w:rsidRPr="00F07BF7" w:rsidRDefault="00F07BF7" w:rsidP="00F07BF7">
      <w:pPr>
        <w:rPr>
          <w:b/>
          <w:bCs/>
        </w:rPr>
      </w:pPr>
      <w:r w:rsidRPr="00F07BF7">
        <w:rPr>
          <w:b/>
          <w:bCs/>
        </w:rPr>
        <w:t>2️</w:t>
      </w:r>
      <w:r w:rsidRPr="00F07BF7">
        <w:rPr>
          <w:rFonts w:ascii="Segoe UI Symbol" w:hAnsi="Segoe UI Symbol" w:cs="Segoe UI Symbol"/>
          <w:b/>
          <w:bCs/>
        </w:rPr>
        <w:t>⃣</w:t>
      </w:r>
      <w:r w:rsidRPr="00F07BF7">
        <w:rPr>
          <w:b/>
          <w:bCs/>
        </w:rPr>
        <w:t xml:space="preserve"> </w:t>
      </w:r>
      <w:proofErr w:type="spellStart"/>
      <w:r w:rsidRPr="00F07BF7">
        <w:rPr>
          <w:b/>
          <w:bCs/>
        </w:rPr>
        <w:t>Crowding</w:t>
      </w:r>
      <w:proofErr w:type="spellEnd"/>
      <w:r w:rsidRPr="00F07BF7">
        <w:rPr>
          <w:b/>
          <w:bCs/>
        </w:rPr>
        <w:t xml:space="preserve"> </w:t>
      </w:r>
      <w:proofErr w:type="spellStart"/>
      <w:r w:rsidRPr="00F07BF7">
        <w:rPr>
          <w:b/>
          <w:bCs/>
        </w:rPr>
        <w:t>Distance</w:t>
      </w:r>
      <w:proofErr w:type="spellEnd"/>
      <w:r w:rsidRPr="00F07BF7">
        <w:rPr>
          <w:b/>
          <w:bCs/>
        </w:rPr>
        <w:t xml:space="preserve"> (Distancia de hacinamiento)</w:t>
      </w:r>
    </w:p>
    <w:p w14:paraId="7DE39E37" w14:textId="77777777" w:rsidR="00F07BF7" w:rsidRPr="00F07BF7" w:rsidRDefault="00F07BF7" w:rsidP="00F07BF7">
      <w:r w:rsidRPr="00F07BF7">
        <w:t xml:space="preserve">Mide la </w:t>
      </w:r>
      <w:r w:rsidRPr="00F07BF7">
        <w:rPr>
          <w:b/>
          <w:bCs/>
        </w:rPr>
        <w:t>densidad de individuos cercanos</w:t>
      </w:r>
      <w:r w:rsidRPr="00F07BF7">
        <w:t xml:space="preserve"> a un individuo dentro de su mismo frente.</w:t>
      </w:r>
    </w:p>
    <w:p w14:paraId="20399653" w14:textId="77777777" w:rsidR="00F07BF7" w:rsidRPr="00F07BF7" w:rsidRDefault="00F07BF7" w:rsidP="00F07BF7">
      <w:r w:rsidRPr="00F07BF7">
        <w:rPr>
          <w:rFonts w:ascii="Segoe UI Symbol" w:hAnsi="Segoe UI Symbol" w:cs="Segoe UI Symbol"/>
        </w:rPr>
        <w:t>✔</w:t>
      </w:r>
      <w:r w:rsidRPr="00F07BF7">
        <w:t xml:space="preserve"> Indica cuánto “espacio libre” tiene alrededor.</w:t>
      </w:r>
      <w:r w:rsidRPr="00F07BF7">
        <w:br/>
      </w:r>
      <w:r w:rsidRPr="00F07BF7">
        <w:rPr>
          <w:rFonts w:ascii="Segoe UI Symbol" w:hAnsi="Segoe UI Symbol" w:cs="Segoe UI Symbol"/>
        </w:rPr>
        <w:t>✔</w:t>
      </w:r>
      <w:r w:rsidRPr="00F07BF7">
        <w:t xml:space="preserve"> Individuos m</w:t>
      </w:r>
      <w:r w:rsidRPr="00F07BF7">
        <w:rPr>
          <w:rFonts w:ascii="Aptos" w:hAnsi="Aptos" w:cs="Aptos"/>
        </w:rPr>
        <w:t>á</w:t>
      </w:r>
      <w:r w:rsidRPr="00F07BF7">
        <w:t xml:space="preserve">s aislados son preferidos porque mantienen </w:t>
      </w:r>
      <w:r w:rsidRPr="00F07BF7">
        <w:rPr>
          <w:b/>
          <w:bCs/>
        </w:rPr>
        <w:t>diversidad</w:t>
      </w:r>
      <w:r w:rsidRPr="00F07BF7">
        <w:t>.</w:t>
      </w:r>
    </w:p>
    <w:p w14:paraId="5C48A8D2" w14:textId="77777777" w:rsidR="00F07BF7" w:rsidRPr="00F07BF7" w:rsidRDefault="00F07BF7" w:rsidP="00F07BF7">
      <w:r w:rsidRPr="00F07BF7">
        <w:pict w14:anchorId="3C76532D">
          <v:rect id="_x0000_i1027" style="width:0;height:1.5pt" o:hralign="center" o:hrstd="t" o:hr="t" fillcolor="#a0a0a0" stroked="f"/>
        </w:pict>
      </w:r>
    </w:p>
    <w:p w14:paraId="6A8162BE" w14:textId="77777777" w:rsidR="00F07BF7" w:rsidRPr="00F07BF7" w:rsidRDefault="00F07BF7" w:rsidP="00F07BF7">
      <w:pPr>
        <w:rPr>
          <w:b/>
          <w:bCs/>
        </w:rPr>
      </w:pPr>
      <w:r w:rsidRPr="00F07BF7">
        <w:rPr>
          <w:b/>
          <w:bCs/>
        </w:rPr>
        <w:lastRenderedPageBreak/>
        <w:t>3️</w:t>
      </w:r>
      <w:r w:rsidRPr="00F07BF7">
        <w:rPr>
          <w:rFonts w:ascii="Segoe UI Symbol" w:hAnsi="Segoe UI Symbol" w:cs="Segoe UI Symbol"/>
          <w:b/>
          <w:bCs/>
        </w:rPr>
        <w:t>⃣</w:t>
      </w:r>
      <w:r w:rsidRPr="00F07BF7">
        <w:rPr>
          <w:b/>
          <w:bCs/>
        </w:rPr>
        <w:t xml:space="preserve"> Selección por torneo (</w:t>
      </w:r>
      <w:proofErr w:type="spellStart"/>
      <w:r w:rsidRPr="00F07BF7">
        <w:rPr>
          <w:b/>
          <w:bCs/>
        </w:rPr>
        <w:t>Binary</w:t>
      </w:r>
      <w:proofErr w:type="spellEnd"/>
      <w:r w:rsidRPr="00F07BF7">
        <w:rPr>
          <w:b/>
          <w:bCs/>
        </w:rPr>
        <w:t xml:space="preserve"> </w:t>
      </w:r>
      <w:proofErr w:type="spellStart"/>
      <w:r w:rsidRPr="00F07BF7">
        <w:rPr>
          <w:b/>
          <w:bCs/>
        </w:rPr>
        <w:t>tournament</w:t>
      </w:r>
      <w:proofErr w:type="spellEnd"/>
      <w:r w:rsidRPr="00F07BF7">
        <w:rPr>
          <w:b/>
          <w:bCs/>
        </w:rPr>
        <w:t>)</w:t>
      </w:r>
    </w:p>
    <w:p w14:paraId="00B606CB" w14:textId="77777777" w:rsidR="00F07BF7" w:rsidRPr="00F07BF7" w:rsidRDefault="00F07BF7" w:rsidP="00F07BF7">
      <w:r w:rsidRPr="00F07BF7">
        <w:t>Cuando el algoritmo escoge padres, prefieren:</w:t>
      </w:r>
    </w:p>
    <w:p w14:paraId="622F3F35" w14:textId="77777777" w:rsidR="00F07BF7" w:rsidRPr="00F07BF7" w:rsidRDefault="00F07BF7" w:rsidP="00F07BF7">
      <w:pPr>
        <w:numPr>
          <w:ilvl w:val="0"/>
          <w:numId w:val="5"/>
        </w:numPr>
      </w:pPr>
      <w:r w:rsidRPr="00F07BF7">
        <w:t xml:space="preserve">menor </w:t>
      </w:r>
      <w:proofErr w:type="spellStart"/>
      <w:r w:rsidRPr="00F07BF7">
        <w:rPr>
          <w:b/>
          <w:bCs/>
        </w:rPr>
        <w:t>rank</w:t>
      </w:r>
      <w:proofErr w:type="spellEnd"/>
      <w:r w:rsidRPr="00F07BF7">
        <w:t xml:space="preserve"> (frente más cercano a la frontera)</w:t>
      </w:r>
    </w:p>
    <w:p w14:paraId="4998CD90" w14:textId="77777777" w:rsidR="00F07BF7" w:rsidRPr="00F07BF7" w:rsidRDefault="00F07BF7" w:rsidP="00F07BF7">
      <w:pPr>
        <w:numPr>
          <w:ilvl w:val="0"/>
          <w:numId w:val="5"/>
        </w:numPr>
      </w:pPr>
      <w:r w:rsidRPr="00F07BF7">
        <w:t xml:space="preserve">mayor </w:t>
      </w:r>
      <w:proofErr w:type="spellStart"/>
      <w:r w:rsidRPr="00F07BF7">
        <w:rPr>
          <w:b/>
          <w:bCs/>
        </w:rPr>
        <w:t>crowding</w:t>
      </w:r>
      <w:proofErr w:type="spellEnd"/>
      <w:r w:rsidRPr="00F07BF7">
        <w:rPr>
          <w:b/>
          <w:bCs/>
        </w:rPr>
        <w:t xml:space="preserve"> </w:t>
      </w:r>
      <w:proofErr w:type="spellStart"/>
      <w:r w:rsidRPr="00F07BF7">
        <w:rPr>
          <w:b/>
          <w:bCs/>
        </w:rPr>
        <w:t>distance</w:t>
      </w:r>
      <w:proofErr w:type="spellEnd"/>
      <w:r w:rsidRPr="00F07BF7">
        <w:t xml:space="preserve"> (más diversidad)</w:t>
      </w:r>
    </w:p>
    <w:p w14:paraId="0612F58B" w14:textId="77777777" w:rsidR="00F07BF7" w:rsidRPr="00F07BF7" w:rsidRDefault="00F07BF7" w:rsidP="00F07BF7">
      <w:r w:rsidRPr="00F07BF7">
        <w:pict w14:anchorId="2261BEBD">
          <v:rect id="_x0000_i1028" style="width:0;height:1.5pt" o:hralign="center" o:hrstd="t" o:hr="t" fillcolor="#a0a0a0" stroked="f"/>
        </w:pict>
      </w:r>
    </w:p>
    <w:p w14:paraId="20627C03" w14:textId="77777777" w:rsidR="00F07BF7" w:rsidRPr="00F07BF7" w:rsidRDefault="00F07BF7" w:rsidP="00F07BF7">
      <w:pPr>
        <w:rPr>
          <w:b/>
          <w:bCs/>
        </w:rPr>
      </w:pPr>
      <w:r w:rsidRPr="00F07BF7">
        <w:rPr>
          <w:b/>
          <w:bCs/>
        </w:rPr>
        <w:t>4️</w:t>
      </w:r>
      <w:r w:rsidRPr="00F07BF7">
        <w:rPr>
          <w:rFonts w:ascii="Segoe UI Symbol" w:hAnsi="Segoe UI Symbol" w:cs="Segoe UI Symbol"/>
          <w:b/>
          <w:bCs/>
        </w:rPr>
        <w:t>⃣</w:t>
      </w:r>
      <w:r w:rsidRPr="00F07BF7">
        <w:rPr>
          <w:b/>
          <w:bCs/>
        </w:rPr>
        <w:t xml:space="preserve"> </w:t>
      </w:r>
      <w:proofErr w:type="gramStart"/>
      <w:r w:rsidRPr="00F07BF7">
        <w:rPr>
          <w:b/>
          <w:bCs/>
        </w:rPr>
        <w:t>Crossover</w:t>
      </w:r>
      <w:proofErr w:type="gramEnd"/>
      <w:r w:rsidRPr="00F07BF7">
        <w:rPr>
          <w:b/>
          <w:bCs/>
        </w:rPr>
        <w:t xml:space="preserve"> y mutación</w:t>
      </w:r>
    </w:p>
    <w:p w14:paraId="7D3C4080" w14:textId="77777777" w:rsidR="00F07BF7" w:rsidRPr="00F07BF7" w:rsidRDefault="00F07BF7" w:rsidP="00F07BF7">
      <w:r w:rsidRPr="00F07BF7">
        <w:t>Se aplican operadores genéticos como:</w:t>
      </w:r>
    </w:p>
    <w:p w14:paraId="0B835E4C" w14:textId="77777777" w:rsidR="00F07BF7" w:rsidRPr="00F07BF7" w:rsidRDefault="00F07BF7" w:rsidP="00F07BF7">
      <w:pPr>
        <w:numPr>
          <w:ilvl w:val="0"/>
          <w:numId w:val="6"/>
        </w:numPr>
      </w:pPr>
      <w:r w:rsidRPr="00F07BF7">
        <w:rPr>
          <w:b/>
          <w:bCs/>
        </w:rPr>
        <w:t>SBX</w:t>
      </w:r>
      <w:r w:rsidRPr="00F07BF7">
        <w:t xml:space="preserve"> (</w:t>
      </w:r>
      <w:proofErr w:type="spellStart"/>
      <w:r w:rsidRPr="00F07BF7">
        <w:t>Simulated</w:t>
      </w:r>
      <w:proofErr w:type="spellEnd"/>
      <w:r w:rsidRPr="00F07BF7">
        <w:t xml:space="preserve"> </w:t>
      </w:r>
      <w:proofErr w:type="spellStart"/>
      <w:r w:rsidRPr="00F07BF7">
        <w:t>Binary</w:t>
      </w:r>
      <w:proofErr w:type="spellEnd"/>
      <w:r w:rsidRPr="00F07BF7">
        <w:t xml:space="preserve"> </w:t>
      </w:r>
      <w:proofErr w:type="gramStart"/>
      <w:r w:rsidRPr="00F07BF7">
        <w:t>Crossover</w:t>
      </w:r>
      <w:proofErr w:type="gramEnd"/>
      <w:r w:rsidRPr="00F07BF7">
        <w:t>)</w:t>
      </w:r>
    </w:p>
    <w:p w14:paraId="49C53D62" w14:textId="77777777" w:rsidR="00F07BF7" w:rsidRPr="00F07BF7" w:rsidRDefault="00F07BF7" w:rsidP="00F07BF7">
      <w:pPr>
        <w:numPr>
          <w:ilvl w:val="0"/>
          <w:numId w:val="6"/>
        </w:numPr>
      </w:pPr>
      <w:proofErr w:type="spellStart"/>
      <w:r w:rsidRPr="00F07BF7">
        <w:rPr>
          <w:b/>
          <w:bCs/>
        </w:rPr>
        <w:t>Polynomial</w:t>
      </w:r>
      <w:proofErr w:type="spellEnd"/>
      <w:r w:rsidRPr="00F07BF7">
        <w:rPr>
          <w:b/>
          <w:bCs/>
        </w:rPr>
        <w:t xml:space="preserve"> </w:t>
      </w:r>
      <w:proofErr w:type="spellStart"/>
      <w:r w:rsidRPr="00F07BF7">
        <w:rPr>
          <w:b/>
          <w:bCs/>
        </w:rPr>
        <w:t>Mutation</w:t>
      </w:r>
      <w:proofErr w:type="spellEnd"/>
    </w:p>
    <w:p w14:paraId="2ED0C626" w14:textId="77777777" w:rsidR="00F07BF7" w:rsidRPr="00F07BF7" w:rsidRDefault="00F07BF7" w:rsidP="00F07BF7">
      <w:r w:rsidRPr="00F07BF7">
        <w:t>Generan variación y exploran nuevas regiones del espacio.</w:t>
      </w:r>
    </w:p>
    <w:p w14:paraId="292E7971" w14:textId="77777777" w:rsidR="00F07BF7" w:rsidRPr="00F07BF7" w:rsidRDefault="00F07BF7" w:rsidP="00F07BF7">
      <w:pPr>
        <w:rPr>
          <w:b/>
          <w:bCs/>
        </w:rPr>
      </w:pPr>
      <w:r>
        <w:tab/>
      </w:r>
      <w:r w:rsidRPr="00F07BF7">
        <w:rPr>
          <w:b/>
          <w:bCs/>
        </w:rPr>
        <w:t>5️</w:t>
      </w:r>
      <w:r w:rsidRPr="00F07BF7">
        <w:rPr>
          <w:rFonts w:ascii="Segoe UI Symbol" w:hAnsi="Segoe UI Symbol" w:cs="Segoe UI Symbol"/>
          <w:b/>
          <w:bCs/>
        </w:rPr>
        <w:t>⃣</w:t>
      </w:r>
      <w:r w:rsidRPr="00F07BF7">
        <w:rPr>
          <w:b/>
          <w:bCs/>
        </w:rPr>
        <w:t xml:space="preserve"> </w:t>
      </w:r>
      <w:proofErr w:type="spellStart"/>
      <w:r w:rsidRPr="00F07BF7">
        <w:rPr>
          <w:b/>
          <w:bCs/>
        </w:rPr>
        <w:t>Environmental</w:t>
      </w:r>
      <w:proofErr w:type="spellEnd"/>
      <w:r w:rsidRPr="00F07BF7">
        <w:rPr>
          <w:b/>
          <w:bCs/>
        </w:rPr>
        <w:t xml:space="preserve"> </w:t>
      </w:r>
      <w:proofErr w:type="spellStart"/>
      <w:r w:rsidRPr="00F07BF7">
        <w:rPr>
          <w:b/>
          <w:bCs/>
        </w:rPr>
        <w:t>Selection</w:t>
      </w:r>
      <w:proofErr w:type="spellEnd"/>
      <w:r w:rsidRPr="00F07BF7">
        <w:rPr>
          <w:b/>
          <w:bCs/>
        </w:rPr>
        <w:t xml:space="preserve"> (Selección elitista)</w:t>
      </w:r>
    </w:p>
    <w:p w14:paraId="76F59E58" w14:textId="77777777" w:rsidR="00F07BF7" w:rsidRPr="00F07BF7" w:rsidRDefault="00F07BF7" w:rsidP="00F07BF7">
      <w:r w:rsidRPr="00F07BF7">
        <w:t>Este es el corazón del NSGA-II.</w:t>
      </w:r>
    </w:p>
    <w:p w14:paraId="47C87BF2" w14:textId="77777777" w:rsidR="00F07BF7" w:rsidRPr="00F07BF7" w:rsidRDefault="00F07BF7" w:rsidP="00F07BF7">
      <w:r w:rsidRPr="00F07BF7">
        <w:t xml:space="preserve">Dada una población padre </w:t>
      </w:r>
      <w:r w:rsidRPr="00F07BF7">
        <w:rPr>
          <w:b/>
          <w:bCs/>
        </w:rPr>
        <w:t>P</w:t>
      </w:r>
      <w:r w:rsidRPr="00F07BF7">
        <w:t xml:space="preserve"> y una población hija </w:t>
      </w:r>
      <w:r w:rsidRPr="00F07BF7">
        <w:rPr>
          <w:b/>
          <w:bCs/>
        </w:rPr>
        <w:t>Q</w:t>
      </w:r>
      <w:r w:rsidRPr="00F07BF7">
        <w:t>, se unen:</w:t>
      </w:r>
    </w:p>
    <w:p w14:paraId="7147D4FE" w14:textId="216663FC" w:rsidR="00F07BF7" w:rsidRPr="00F07BF7" w:rsidRDefault="00F07BF7" w:rsidP="00F07BF7">
      <m:oMathPara>
        <m:oMath>
          <m:r>
            <w:rPr>
              <w:rFonts w:ascii="Cambria Math" w:hAnsi="Cambria Math"/>
            </w:rPr>
            <m:t>R=P∪Q</m:t>
          </m:r>
          <m:r>
            <w:rPr>
              <w:i/>
            </w:rPr>
            <w:br/>
          </m:r>
        </m:oMath>
      </m:oMathPara>
    </w:p>
    <w:p w14:paraId="6BC30B8F" w14:textId="77777777" w:rsidR="00F07BF7" w:rsidRPr="00F07BF7" w:rsidRDefault="00F07BF7" w:rsidP="00F07BF7">
      <w:r w:rsidRPr="00F07BF7">
        <w:t xml:space="preserve">Luego se vuelven a ordenar por frentes, y se llena la nueva población </w:t>
      </w:r>
      <w:r w:rsidRPr="00F07BF7">
        <w:rPr>
          <w:b/>
          <w:bCs/>
        </w:rPr>
        <w:t>P(t+1)</w:t>
      </w:r>
      <w:r w:rsidRPr="00F07BF7">
        <w:t xml:space="preserve"> empezando por:</w:t>
      </w:r>
    </w:p>
    <w:p w14:paraId="349F4D62" w14:textId="77777777" w:rsidR="00F07BF7" w:rsidRPr="00F07BF7" w:rsidRDefault="00F07BF7" w:rsidP="00F07BF7">
      <w:pPr>
        <w:numPr>
          <w:ilvl w:val="0"/>
          <w:numId w:val="7"/>
        </w:numPr>
      </w:pPr>
      <w:r w:rsidRPr="00F07BF7">
        <w:t>frente 1</w:t>
      </w:r>
    </w:p>
    <w:p w14:paraId="5E6879BF" w14:textId="77777777" w:rsidR="00F07BF7" w:rsidRPr="00F07BF7" w:rsidRDefault="00F07BF7" w:rsidP="00F07BF7">
      <w:pPr>
        <w:numPr>
          <w:ilvl w:val="0"/>
          <w:numId w:val="7"/>
        </w:numPr>
      </w:pPr>
      <w:r w:rsidRPr="00F07BF7">
        <w:t>frente 2</w:t>
      </w:r>
    </w:p>
    <w:p w14:paraId="691389B9" w14:textId="77777777" w:rsidR="00F07BF7" w:rsidRPr="00F07BF7" w:rsidRDefault="00F07BF7" w:rsidP="00F07BF7">
      <w:pPr>
        <w:numPr>
          <w:ilvl w:val="0"/>
          <w:numId w:val="7"/>
        </w:numPr>
      </w:pPr>
      <w:r w:rsidRPr="00F07BF7">
        <w:t>frente 3</w:t>
      </w:r>
      <w:r w:rsidRPr="00F07BF7">
        <w:br/>
        <w:t>... hasta completar el tamaño de la población</w:t>
      </w:r>
    </w:p>
    <w:p w14:paraId="2D976948" w14:textId="77777777" w:rsidR="00F07BF7" w:rsidRPr="00F07BF7" w:rsidRDefault="00F07BF7" w:rsidP="00F07BF7">
      <w:r w:rsidRPr="00F07BF7">
        <w:t xml:space="preserve">Si un frente no entra completo, se eligen individuos por </w:t>
      </w:r>
      <w:r w:rsidRPr="00F07BF7">
        <w:rPr>
          <w:b/>
          <w:bCs/>
        </w:rPr>
        <w:t xml:space="preserve">mayor </w:t>
      </w:r>
      <w:proofErr w:type="spellStart"/>
      <w:r w:rsidRPr="00F07BF7">
        <w:rPr>
          <w:b/>
          <w:bCs/>
        </w:rPr>
        <w:t>crowding</w:t>
      </w:r>
      <w:proofErr w:type="spellEnd"/>
      <w:r w:rsidRPr="00F07BF7">
        <w:rPr>
          <w:b/>
          <w:bCs/>
        </w:rPr>
        <w:t xml:space="preserve"> </w:t>
      </w:r>
      <w:proofErr w:type="spellStart"/>
      <w:r w:rsidRPr="00F07BF7">
        <w:rPr>
          <w:b/>
          <w:bCs/>
        </w:rPr>
        <w:t>distance</w:t>
      </w:r>
      <w:proofErr w:type="spellEnd"/>
      <w:r w:rsidRPr="00F07BF7">
        <w:t>.</w:t>
      </w:r>
    </w:p>
    <w:p w14:paraId="24AEB84A" w14:textId="77777777" w:rsidR="00F07BF7" w:rsidRPr="00F07BF7" w:rsidRDefault="00F07BF7" w:rsidP="00F07BF7">
      <w:r w:rsidRPr="00F07BF7">
        <w:rPr>
          <w:rFonts w:ascii="Segoe UI Symbol" w:hAnsi="Segoe UI Symbol" w:cs="Segoe UI Symbol"/>
        </w:rPr>
        <w:t>✔</w:t>
      </w:r>
      <w:r w:rsidRPr="00F07BF7">
        <w:t xml:space="preserve"> Esto preserva los mejores individuos</w:t>
      </w:r>
      <w:r w:rsidRPr="00F07BF7">
        <w:br/>
      </w:r>
      <w:r w:rsidRPr="00F07BF7">
        <w:rPr>
          <w:rFonts w:ascii="Segoe UI Symbol" w:hAnsi="Segoe UI Symbol" w:cs="Segoe UI Symbol"/>
        </w:rPr>
        <w:t>✔</w:t>
      </w:r>
      <w:r w:rsidRPr="00F07BF7">
        <w:t xml:space="preserve"> y evita perder diversidad</w:t>
      </w:r>
    </w:p>
    <w:p w14:paraId="0C4BC999" w14:textId="77777777" w:rsidR="00F07BF7" w:rsidRPr="00F07BF7" w:rsidRDefault="00F07BF7" w:rsidP="00F07BF7">
      <w:pPr>
        <w:rPr>
          <w:b/>
          <w:bCs/>
        </w:rPr>
      </w:pPr>
      <w:r w:rsidRPr="00F07BF7">
        <w:rPr>
          <w:rFonts w:ascii="Segoe UI Emoji" w:hAnsi="Segoe UI Emoji" w:cs="Segoe UI Emoji"/>
          <w:b/>
          <w:bCs/>
        </w:rPr>
        <w:t>🔄</w:t>
      </w:r>
      <w:r w:rsidRPr="00F07BF7">
        <w:rPr>
          <w:b/>
          <w:bCs/>
        </w:rPr>
        <w:t xml:space="preserve"> Ciclo completo de NSGA-II</w:t>
      </w:r>
    </w:p>
    <w:p w14:paraId="5281A5AF" w14:textId="44AEB797" w:rsidR="00F07BF7" w:rsidRPr="00F07BF7" w:rsidRDefault="00F07BF7" w:rsidP="00F07BF7">
      <w:pPr>
        <w:numPr>
          <w:ilvl w:val="0"/>
          <w:numId w:val="8"/>
        </w:numPr>
      </w:pPr>
      <w:r w:rsidRPr="00F07BF7">
        <w:t xml:space="preserve">Inicializar una población aleatoria </w:t>
      </w:r>
      <m:oMath>
        <m:sSub>
          <m:sSubPr>
            <m:ctrlPr>
              <w:rPr>
                <w:rFonts w:ascii="Cambria Math" w:hAnsi="Cambria Math"/>
              </w:rPr>
            </m:ctrlPr>
          </m:sSubPr>
          <m:e>
            <m:r>
              <w:rPr>
                <w:rFonts w:ascii="Cambria Math" w:hAnsi="Cambria Math"/>
              </w:rPr>
              <m:t>P</m:t>
            </m:r>
          </m:e>
          <m:sub>
            <m:r>
              <w:rPr>
                <w:rFonts w:ascii="Cambria Math" w:hAnsi="Cambria Math"/>
              </w:rPr>
              <m:t>0</m:t>
            </m:r>
          </m:sub>
        </m:sSub>
      </m:oMath>
    </w:p>
    <w:p w14:paraId="52BDFFC4" w14:textId="77777777" w:rsidR="00F07BF7" w:rsidRPr="00F07BF7" w:rsidRDefault="00F07BF7" w:rsidP="00F07BF7">
      <w:pPr>
        <w:numPr>
          <w:ilvl w:val="0"/>
          <w:numId w:val="8"/>
        </w:numPr>
      </w:pPr>
      <w:r w:rsidRPr="00F07BF7">
        <w:t>Evaluar los objetivos</w:t>
      </w:r>
    </w:p>
    <w:p w14:paraId="5E09F032" w14:textId="77777777" w:rsidR="00F07BF7" w:rsidRPr="00F07BF7" w:rsidRDefault="00F07BF7" w:rsidP="00F07BF7">
      <w:pPr>
        <w:numPr>
          <w:ilvl w:val="0"/>
          <w:numId w:val="8"/>
        </w:numPr>
      </w:pPr>
      <w:r w:rsidRPr="00F07BF7">
        <w:t>Ordenar por Pareto → obtener frentes</w:t>
      </w:r>
    </w:p>
    <w:p w14:paraId="3E50A0E1" w14:textId="77777777" w:rsidR="00F07BF7" w:rsidRPr="00F07BF7" w:rsidRDefault="00F07BF7" w:rsidP="00F07BF7">
      <w:pPr>
        <w:numPr>
          <w:ilvl w:val="0"/>
          <w:numId w:val="8"/>
        </w:numPr>
      </w:pPr>
      <w:r w:rsidRPr="00F07BF7">
        <w:t xml:space="preserve">Calcular </w:t>
      </w:r>
      <w:proofErr w:type="spellStart"/>
      <w:r w:rsidRPr="00F07BF7">
        <w:t>crowding</w:t>
      </w:r>
      <w:proofErr w:type="spellEnd"/>
      <w:r w:rsidRPr="00F07BF7">
        <w:t xml:space="preserve"> </w:t>
      </w:r>
      <w:proofErr w:type="spellStart"/>
      <w:r w:rsidRPr="00F07BF7">
        <w:t>distance</w:t>
      </w:r>
      <w:proofErr w:type="spellEnd"/>
    </w:p>
    <w:p w14:paraId="3638B51A" w14:textId="77777777" w:rsidR="00F07BF7" w:rsidRPr="00F07BF7" w:rsidRDefault="00F07BF7" w:rsidP="00F07BF7">
      <w:pPr>
        <w:numPr>
          <w:ilvl w:val="0"/>
          <w:numId w:val="8"/>
        </w:numPr>
      </w:pPr>
      <w:r w:rsidRPr="00F07BF7">
        <w:t>Seleccionar padres (torneo)</w:t>
      </w:r>
    </w:p>
    <w:p w14:paraId="3888665C" w14:textId="6741D25C" w:rsidR="00F07BF7" w:rsidRPr="00F07BF7" w:rsidRDefault="00F07BF7" w:rsidP="00F07BF7">
      <w:pPr>
        <w:numPr>
          <w:ilvl w:val="0"/>
          <w:numId w:val="8"/>
        </w:numPr>
      </w:pPr>
      <w:r w:rsidRPr="00F07BF7">
        <w:t xml:space="preserve">Aplicar </w:t>
      </w:r>
      <w:proofErr w:type="gramStart"/>
      <w:r w:rsidRPr="00F07BF7">
        <w:t>crossover</w:t>
      </w:r>
      <w:proofErr w:type="gramEnd"/>
      <w:r w:rsidRPr="00F07BF7">
        <w:t xml:space="preserve"> + mutación → obtener </w:t>
      </w:r>
      <m:oMath>
        <m:sSub>
          <m:sSubPr>
            <m:ctrlPr>
              <w:rPr>
                <w:rFonts w:ascii="Cambria Math" w:hAnsi="Cambria Math"/>
              </w:rPr>
            </m:ctrlPr>
          </m:sSubPr>
          <m:e>
            <m:r>
              <w:rPr>
                <w:rFonts w:ascii="Cambria Math" w:hAnsi="Cambria Math"/>
              </w:rPr>
              <m:t>Q</m:t>
            </m:r>
          </m:e>
          <m:sub>
            <m:r>
              <w:rPr>
                <w:rFonts w:ascii="Cambria Math" w:hAnsi="Cambria Math"/>
              </w:rPr>
              <m:t>t</m:t>
            </m:r>
          </m:sub>
        </m:sSub>
      </m:oMath>
    </w:p>
    <w:p w14:paraId="63CBAEF0" w14:textId="555ADA3B" w:rsidR="00F07BF7" w:rsidRPr="00F07BF7" w:rsidRDefault="00F07BF7" w:rsidP="00F07BF7">
      <w:pPr>
        <w:numPr>
          <w:ilvl w:val="0"/>
          <w:numId w:val="8"/>
        </w:numPr>
      </w:pPr>
      <w:r w:rsidRPr="00F07BF7">
        <w:t xml:space="preserve">Combinar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oMath>
    </w:p>
    <w:p w14:paraId="18030D06" w14:textId="00CB6D81" w:rsidR="00F07BF7" w:rsidRPr="00F07BF7" w:rsidRDefault="00F07BF7" w:rsidP="00F07BF7">
      <w:pPr>
        <w:numPr>
          <w:ilvl w:val="0"/>
          <w:numId w:val="8"/>
        </w:numPr>
      </w:pPr>
      <w:r w:rsidRPr="00F07BF7">
        <w:lastRenderedPageBreak/>
        <w:t xml:space="preserve">Ordenar de nuevo y seleccionar elite → </w:t>
      </w:r>
      <m:oMath>
        <m:sSub>
          <m:sSubPr>
            <m:ctrlPr>
              <w:rPr>
                <w:rFonts w:ascii="Cambria Math" w:hAnsi="Cambria Math"/>
              </w:rPr>
            </m:ctrlPr>
          </m:sSubPr>
          <m:e>
            <m:r>
              <w:rPr>
                <w:rFonts w:ascii="Cambria Math" w:hAnsi="Cambria Math"/>
              </w:rPr>
              <m:t>P</m:t>
            </m:r>
          </m:e>
          <m:sub>
            <m:r>
              <w:rPr>
                <w:rFonts w:ascii="Cambria Math" w:hAnsi="Cambria Math"/>
              </w:rPr>
              <m:t>t+1</m:t>
            </m:r>
          </m:sub>
        </m:sSub>
      </m:oMath>
    </w:p>
    <w:p w14:paraId="48175EDE" w14:textId="77777777" w:rsidR="00F07BF7" w:rsidRPr="00F07BF7" w:rsidRDefault="00F07BF7" w:rsidP="00F07BF7">
      <w:pPr>
        <w:numPr>
          <w:ilvl w:val="0"/>
          <w:numId w:val="8"/>
        </w:numPr>
      </w:pPr>
      <w:r w:rsidRPr="00F07BF7">
        <w:t>Repetir hasta converger</w:t>
      </w:r>
    </w:p>
    <w:p w14:paraId="50462FC5" w14:textId="77777777" w:rsidR="00F07BF7" w:rsidRPr="00F07BF7" w:rsidRDefault="00F07BF7" w:rsidP="00F07BF7">
      <w:pPr>
        <w:pStyle w:val="Prrafodelista"/>
        <w:numPr>
          <w:ilvl w:val="0"/>
          <w:numId w:val="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14:ligatures w14:val="none"/>
        </w:rPr>
      </w:pPr>
      <w:r w:rsidRPr="00F07BF7">
        <w:rPr>
          <w:rFonts w:ascii="Segoe UI Emoji" w:eastAsia="Times New Roman" w:hAnsi="Segoe UI Emoji" w:cs="Segoe UI Emoji"/>
          <w:b/>
          <w:bCs/>
          <w:kern w:val="36"/>
          <w:sz w:val="48"/>
          <w:szCs w:val="48"/>
          <w:lang w:eastAsia="es-AR"/>
          <w14:ligatures w14:val="none"/>
        </w:rPr>
        <w:t>📌</w:t>
      </w:r>
      <w:r w:rsidRPr="00F07BF7">
        <w:rPr>
          <w:rFonts w:ascii="Times New Roman" w:eastAsia="Times New Roman" w:hAnsi="Times New Roman" w:cs="Times New Roman"/>
          <w:b/>
          <w:bCs/>
          <w:kern w:val="36"/>
          <w:sz w:val="48"/>
          <w:szCs w:val="48"/>
          <w:lang w:eastAsia="es-AR"/>
          <w14:ligatures w14:val="none"/>
        </w:rPr>
        <w:t xml:space="preserve"> Ventajas de NSGA-II</w:t>
      </w:r>
    </w:p>
    <w:p w14:paraId="2FA3666B" w14:textId="77777777" w:rsidR="00F07BF7" w:rsidRPr="00F07BF7" w:rsidRDefault="00F07BF7" w:rsidP="00F07BF7">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F07BF7">
        <w:rPr>
          <w:rFonts w:ascii="Segoe UI Symbol" w:eastAsia="Times New Roman" w:hAnsi="Segoe UI Symbol" w:cs="Segoe UI Symbol"/>
          <w:kern w:val="0"/>
          <w:sz w:val="24"/>
          <w:szCs w:val="24"/>
          <w:lang w:eastAsia="es-AR"/>
          <w14:ligatures w14:val="none"/>
        </w:rPr>
        <w:t>✔</w:t>
      </w:r>
      <w:r w:rsidRPr="00F07BF7">
        <w:rPr>
          <w:rFonts w:ascii="Times New Roman" w:eastAsia="Times New Roman" w:hAnsi="Times New Roman" w:cs="Times New Roman"/>
          <w:kern w:val="0"/>
          <w:sz w:val="24"/>
          <w:szCs w:val="24"/>
          <w:lang w:eastAsia="es-AR"/>
          <w14:ligatures w14:val="none"/>
        </w:rPr>
        <w:t xml:space="preserve"> Elitista (no pierde buenas soluciones)</w:t>
      </w:r>
      <w:r w:rsidRPr="00F07BF7">
        <w:rPr>
          <w:rFonts w:ascii="Times New Roman" w:eastAsia="Times New Roman" w:hAnsi="Times New Roman" w:cs="Times New Roman"/>
          <w:kern w:val="0"/>
          <w:sz w:val="24"/>
          <w:szCs w:val="24"/>
          <w:lang w:eastAsia="es-AR"/>
          <w14:ligatures w14:val="none"/>
        </w:rPr>
        <w:br/>
      </w:r>
      <w:r w:rsidRPr="00F07BF7">
        <w:rPr>
          <w:rFonts w:ascii="Segoe UI Symbol" w:eastAsia="Times New Roman" w:hAnsi="Segoe UI Symbol" w:cs="Segoe UI Symbol"/>
          <w:kern w:val="0"/>
          <w:sz w:val="24"/>
          <w:szCs w:val="24"/>
          <w:lang w:eastAsia="es-AR"/>
          <w14:ligatures w14:val="none"/>
        </w:rPr>
        <w:t>✔</w:t>
      </w:r>
      <w:r w:rsidRPr="00F07BF7">
        <w:rPr>
          <w:rFonts w:ascii="Times New Roman" w:eastAsia="Times New Roman" w:hAnsi="Times New Roman" w:cs="Times New Roman"/>
          <w:kern w:val="0"/>
          <w:sz w:val="24"/>
          <w:szCs w:val="24"/>
          <w:lang w:eastAsia="es-AR"/>
          <w14:ligatures w14:val="none"/>
        </w:rPr>
        <w:t xml:space="preserve"> Complejidad baja </w:t>
      </w:r>
      <m:oMath>
        <m:r>
          <w:rPr>
            <w:rFonts w:ascii="Cambria Math" w:eastAsia="Times New Roman" w:hAnsi="Cambria Math" w:cs="Times New Roman"/>
            <w:kern w:val="0"/>
            <w:sz w:val="24"/>
            <w:szCs w:val="24"/>
            <w:lang w:eastAsia="es-AR"/>
            <w14:ligatures w14:val="none"/>
          </w:rPr>
          <m:t>O(M</m:t>
        </m:r>
        <m:sSup>
          <m:sSupPr>
            <m:ctrlPr>
              <w:rPr>
                <w:rFonts w:ascii="Cambria Math" w:eastAsia="Times New Roman" w:hAnsi="Cambria Math" w:cs="Times New Roman"/>
                <w:kern w:val="0"/>
                <w:sz w:val="24"/>
                <w:szCs w:val="24"/>
                <w:lang w:eastAsia="es-AR"/>
                <w14:ligatures w14:val="none"/>
              </w:rPr>
            </m:ctrlPr>
          </m:sSupPr>
          <m:e>
            <m:r>
              <w:rPr>
                <w:rFonts w:ascii="Cambria Math" w:eastAsia="Times New Roman" w:hAnsi="Cambria Math" w:cs="Times New Roman"/>
                <w:kern w:val="0"/>
                <w:sz w:val="24"/>
                <w:szCs w:val="24"/>
                <w:lang w:eastAsia="es-AR"/>
                <w14:ligatures w14:val="none"/>
              </w:rPr>
              <m:t>N</m:t>
            </m:r>
          </m:e>
          <m:sup>
            <m:r>
              <w:rPr>
                <w:rFonts w:ascii="Cambria Math" w:eastAsia="Times New Roman" w:hAnsi="Cambria Math" w:cs="Times New Roman"/>
                <w:kern w:val="0"/>
                <w:sz w:val="24"/>
                <w:szCs w:val="24"/>
                <w:lang w:eastAsia="es-AR"/>
                <w14:ligatures w14:val="none"/>
              </w:rPr>
              <m:t>2</m:t>
            </m:r>
          </m:sup>
        </m:sSup>
        <m:r>
          <w:rPr>
            <w:rFonts w:ascii="Cambria Math" w:eastAsia="Times New Roman" w:hAnsi="Cambria Math" w:cs="Times New Roman"/>
            <w:kern w:val="0"/>
            <w:sz w:val="24"/>
            <w:szCs w:val="24"/>
            <w:lang w:eastAsia="es-AR"/>
            <w14:ligatures w14:val="none"/>
          </w:rPr>
          <m:t>)</m:t>
        </m:r>
      </m:oMath>
      <w:r w:rsidRPr="00F07BF7">
        <w:rPr>
          <w:rFonts w:ascii="Times New Roman" w:eastAsia="Times New Roman" w:hAnsi="Times New Roman" w:cs="Times New Roman"/>
          <w:kern w:val="0"/>
          <w:sz w:val="24"/>
          <w:szCs w:val="24"/>
          <w:lang w:eastAsia="es-AR"/>
          <w14:ligatures w14:val="none"/>
        </w:rPr>
        <w:br/>
      </w:r>
      <w:r w:rsidRPr="00F07BF7">
        <w:rPr>
          <w:rFonts w:ascii="Segoe UI Symbol" w:eastAsia="Times New Roman" w:hAnsi="Segoe UI Symbol" w:cs="Segoe UI Symbol"/>
          <w:kern w:val="0"/>
          <w:sz w:val="24"/>
          <w:szCs w:val="24"/>
          <w:lang w:eastAsia="es-AR"/>
          <w14:ligatures w14:val="none"/>
        </w:rPr>
        <w:t>✔</w:t>
      </w:r>
      <w:r w:rsidRPr="00F07BF7">
        <w:rPr>
          <w:rFonts w:ascii="Times New Roman" w:eastAsia="Times New Roman" w:hAnsi="Times New Roman" w:cs="Times New Roman"/>
          <w:kern w:val="0"/>
          <w:sz w:val="24"/>
          <w:szCs w:val="24"/>
          <w:lang w:eastAsia="es-AR"/>
          <w14:ligatures w14:val="none"/>
        </w:rPr>
        <w:t xml:space="preserve"> Produce fronteras suaves y bien distribuidas</w:t>
      </w:r>
      <w:r w:rsidRPr="00F07BF7">
        <w:rPr>
          <w:rFonts w:ascii="Times New Roman" w:eastAsia="Times New Roman" w:hAnsi="Times New Roman" w:cs="Times New Roman"/>
          <w:kern w:val="0"/>
          <w:sz w:val="24"/>
          <w:szCs w:val="24"/>
          <w:lang w:eastAsia="es-AR"/>
          <w14:ligatures w14:val="none"/>
        </w:rPr>
        <w:br/>
      </w:r>
      <w:r w:rsidRPr="00F07BF7">
        <w:rPr>
          <w:rFonts w:ascii="Segoe UI Symbol" w:eastAsia="Times New Roman" w:hAnsi="Segoe UI Symbol" w:cs="Segoe UI Symbol"/>
          <w:kern w:val="0"/>
          <w:sz w:val="24"/>
          <w:szCs w:val="24"/>
          <w:lang w:eastAsia="es-AR"/>
          <w14:ligatures w14:val="none"/>
        </w:rPr>
        <w:t>✔</w:t>
      </w:r>
      <w:r w:rsidRPr="00F07BF7">
        <w:rPr>
          <w:rFonts w:ascii="Times New Roman" w:eastAsia="Times New Roman" w:hAnsi="Times New Roman" w:cs="Times New Roman"/>
          <w:kern w:val="0"/>
          <w:sz w:val="24"/>
          <w:szCs w:val="24"/>
          <w:lang w:eastAsia="es-AR"/>
          <w14:ligatures w14:val="none"/>
        </w:rPr>
        <w:t xml:space="preserve"> Muy usado en ingeniería, IA, diseño, energía, etc.</w:t>
      </w:r>
    </w:p>
    <w:p w14:paraId="2EFE4DDD" w14:textId="5DE0AD26" w:rsidR="00F07BF7" w:rsidRDefault="00F07BF7" w:rsidP="00182AB4"/>
    <w:p w14:paraId="60A28DDE" w14:textId="77777777" w:rsidR="00F07BF7" w:rsidRDefault="00F07BF7" w:rsidP="00182AB4">
      <w:pPr>
        <w:pBdr>
          <w:bottom w:val="single" w:sz="6" w:space="1" w:color="auto"/>
        </w:pBdr>
      </w:pPr>
    </w:p>
    <w:p w14:paraId="522250A7" w14:textId="77777777" w:rsidR="00F07BF7" w:rsidRPr="00C24A47" w:rsidRDefault="00F07BF7" w:rsidP="00182AB4"/>
    <w:p w14:paraId="058B52D2" w14:textId="77777777" w:rsidR="00C24A47" w:rsidRDefault="00C24A47" w:rsidP="003D080B">
      <w:pPr>
        <w:rPr>
          <w:lang w:val="es-MX"/>
        </w:rPr>
      </w:pPr>
    </w:p>
    <w:p w14:paraId="5C7F27E3" w14:textId="77777777" w:rsidR="00C24A47" w:rsidRDefault="00C24A47" w:rsidP="003D080B">
      <w:pPr>
        <w:rPr>
          <w:lang w:val="es-MX"/>
        </w:rPr>
      </w:pPr>
    </w:p>
    <w:p w14:paraId="69BE9E60" w14:textId="77777777" w:rsidR="00751827" w:rsidRDefault="00C24A47" w:rsidP="00C24A47">
      <w:pPr>
        <w:rPr>
          <w:lang w:val="es-MX"/>
        </w:rPr>
      </w:pPr>
      <w:r w:rsidRPr="00751827">
        <w:rPr>
          <w:i/>
          <w:iCs/>
          <w:sz w:val="36"/>
          <w:szCs w:val="36"/>
          <w:u w:val="single"/>
        </w:rPr>
        <w:t xml:space="preserve">Chat </w:t>
      </w:r>
      <w:proofErr w:type="spellStart"/>
      <w:r w:rsidRPr="00751827">
        <w:rPr>
          <w:i/>
          <w:iCs/>
          <w:sz w:val="36"/>
          <w:szCs w:val="36"/>
          <w:u w:val="single"/>
        </w:rPr>
        <w:t>gpt</w:t>
      </w:r>
      <w:proofErr w:type="spellEnd"/>
      <w:r w:rsidRPr="00751827">
        <w:rPr>
          <w:i/>
          <w:iCs/>
          <w:sz w:val="36"/>
          <w:szCs w:val="36"/>
          <w:u w:val="single"/>
        </w:rPr>
        <w:t>:</w:t>
      </w:r>
      <w:r>
        <w:rPr>
          <w:lang w:val="es-MX"/>
        </w:rPr>
        <w:t xml:space="preserve"> </w:t>
      </w:r>
    </w:p>
    <w:p w14:paraId="062DE663" w14:textId="38DCF507" w:rsidR="00751827" w:rsidRDefault="00751827" w:rsidP="00C24A47">
      <w:pPr>
        <w:rPr>
          <w:lang w:val="es-MX"/>
        </w:rPr>
      </w:pPr>
      <w:r>
        <w:rPr>
          <w:lang w:val="es-MX"/>
        </w:rPr>
        <w:t>Importante:</w:t>
      </w:r>
    </w:p>
    <w:p w14:paraId="79F8F00B" w14:textId="77777777" w:rsidR="00751827" w:rsidRDefault="00751827" w:rsidP="00751827">
      <w:pPr>
        <w:rPr>
          <w:lang w:val="es-MX"/>
        </w:rPr>
      </w:pPr>
      <w:r w:rsidRPr="00C24A47">
        <w:t>empresas deben invertir en flotas y puntos de carga;</w:t>
      </w:r>
    </w:p>
    <w:p w14:paraId="5E1DC124" w14:textId="77777777" w:rsidR="00751827" w:rsidRPr="00C24A47" w:rsidRDefault="00751827" w:rsidP="00751827">
      <w:pPr>
        <w:numPr>
          <w:ilvl w:val="1"/>
          <w:numId w:val="1"/>
        </w:numPr>
      </w:pPr>
      <w:r w:rsidRPr="00C24A47">
        <w:rPr>
          <w:b/>
          <w:bCs/>
        </w:rPr>
        <w:t>Red de recarga pública y doméstica:</w:t>
      </w:r>
      <w:r w:rsidRPr="00C24A47">
        <w:t> Es esencial desplegar puntos de carga rápidos en carreteras y urbanos, y promover instalaciones residenciales y en lugares de trabajo. La distribución estratégica debe cubrir zonas rurales, interurbanas y áreas densamente pobladas.</w:t>
      </w:r>
    </w:p>
    <w:p w14:paraId="2749FE58" w14:textId="055F7ED0" w:rsidR="00751827" w:rsidRDefault="00751827" w:rsidP="00C24A47">
      <w:pPr>
        <w:rPr>
          <w:lang w:val="es-MX"/>
        </w:rPr>
      </w:pPr>
      <w:r>
        <w:rPr>
          <w:lang w:val="es-MX"/>
        </w:rPr>
        <w:t>Todo el texto:</w:t>
      </w:r>
    </w:p>
    <w:p w14:paraId="4C6A6BCF" w14:textId="77777777" w:rsidR="00751827" w:rsidRDefault="00751827" w:rsidP="00C24A47">
      <w:pPr>
        <w:rPr>
          <w:lang w:val="es-MX"/>
        </w:rPr>
      </w:pPr>
    </w:p>
    <w:p w14:paraId="112ADE7B" w14:textId="5CAF4EAF" w:rsidR="00C24A47" w:rsidRPr="00C24A47" w:rsidRDefault="00C24A47" w:rsidP="00C24A47">
      <w:r>
        <w:rPr>
          <w:lang w:val="es-MX"/>
        </w:rPr>
        <w:br/>
      </w:r>
      <w:r w:rsidRPr="00C24A47">
        <w:rPr>
          <w:b/>
          <w:bCs/>
        </w:rPr>
        <w:t>Concienciación sobre Energía Limpia y Vehículos Eléctricos</w:t>
      </w:r>
    </w:p>
    <w:p w14:paraId="59DC7D75" w14:textId="77777777" w:rsidR="00C24A47" w:rsidRPr="00C24A47" w:rsidRDefault="00C24A47" w:rsidP="00C24A47">
      <w:pPr>
        <w:numPr>
          <w:ilvl w:val="0"/>
          <w:numId w:val="1"/>
        </w:numPr>
      </w:pPr>
      <w:r w:rsidRPr="00C24A47">
        <w:rPr>
          <w:b/>
          <w:bCs/>
        </w:rPr>
        <w:t>Beneficios ambientales y climáticos:</w:t>
      </w:r>
      <w:r w:rsidRPr="00C24A47">
        <w:t> Los VE, alimentados por electricidad proveniente de fuentes renovables, disminuyen significativamente las emisiones de gases de efecto invernadero en comparación con los vehículos de combustión interna. Al electrificar el transporte y descarbonizar la generación eléctrica (solar, eólica, hidroeléctrica), se reduce la principal fuente de contaminación urbana y la contribución total al calentamiento global.</w:t>
      </w:r>
    </w:p>
    <w:p w14:paraId="7AC5DE12" w14:textId="77777777" w:rsidR="00C24A47" w:rsidRPr="00C24A47" w:rsidRDefault="00C24A47" w:rsidP="00C24A47">
      <w:pPr>
        <w:numPr>
          <w:ilvl w:val="0"/>
          <w:numId w:val="1"/>
        </w:numPr>
      </w:pPr>
      <w:r w:rsidRPr="00C24A47">
        <w:rPr>
          <w:b/>
          <w:bCs/>
        </w:rPr>
        <w:t>Beneficios económicos y de eficiencia:</w:t>
      </w:r>
      <w:r w:rsidRPr="00C24A47">
        <w:t> Los motores eléctricos son más eficientes que los motores de combustión, transformando una mayor parte de la energía en movimiento. Esto se traduce en menor gasto energético por kilómetro recorrido. Además, los costos de mantenimiento suelen ser inferiores (menos piezas móviles, sin cambios de aceite). A medio plazo, la adopción masiva y la producción en escala seguirán reduciendo el costo de adquisición de VE y baterías.</w:t>
      </w:r>
    </w:p>
    <w:p w14:paraId="13E56050" w14:textId="77777777" w:rsidR="00C24A47" w:rsidRPr="00C24A47" w:rsidRDefault="00C24A47" w:rsidP="00C24A47">
      <w:pPr>
        <w:numPr>
          <w:ilvl w:val="0"/>
          <w:numId w:val="1"/>
        </w:numPr>
      </w:pPr>
      <w:r w:rsidRPr="00C24A47">
        <w:rPr>
          <w:b/>
          <w:bCs/>
        </w:rPr>
        <w:lastRenderedPageBreak/>
        <w:t>Beneficios para la salud y la calidad de vida:</w:t>
      </w:r>
      <w:r w:rsidRPr="00C24A47">
        <w:t xml:space="preserve"> Menos emisiones locales de </w:t>
      </w:r>
      <w:proofErr w:type="spellStart"/>
      <w:r w:rsidRPr="00C24A47">
        <w:t>NOx</w:t>
      </w:r>
      <w:proofErr w:type="spellEnd"/>
      <w:r w:rsidRPr="00C24A47">
        <w:t>, partículas y compuestos contaminantes implican aire más limpio en ciudades y entornos periurbanos, con beneficios directos en enfermedades respiratorias y cardiovasculares. La disminución del ruido urbano por vehículos eléctricos mejora el bienestar general.</w:t>
      </w:r>
    </w:p>
    <w:p w14:paraId="61AC95A2" w14:textId="77777777" w:rsidR="00C24A47" w:rsidRPr="00C24A47" w:rsidRDefault="00C24A47" w:rsidP="00C24A47">
      <w:pPr>
        <w:numPr>
          <w:ilvl w:val="0"/>
          <w:numId w:val="1"/>
        </w:numPr>
      </w:pPr>
      <w:r w:rsidRPr="00C24A47">
        <w:rPr>
          <w:b/>
          <w:bCs/>
        </w:rPr>
        <w:t>Huella verde y ciclo de vida:</w:t>
      </w:r>
      <w:r w:rsidRPr="00C24A47">
        <w:t> Para evaluar correctamente la “huella verde” de un VE es necesario considerar el ciclo de vida completo: extracción de materias primas, fabricación (especialmente baterías), uso y reciclaje. Aunque la producción de baterías puede tener un impacto inicial superior al de fabricar un motor de combustión, durante la vida útil del vehículo los VE muestran una huella de carbono menor siempre que la electricidad provenga en buena parte de fuentes renovables. La mejora de procesos de extracción responsable, avances en química de baterías y sistemas de reciclaje y reutilización (segunda vida) son críticos para minimizar impactos y cerrar el ciclo circular.</w:t>
      </w:r>
    </w:p>
    <w:p w14:paraId="34F54703" w14:textId="77777777" w:rsidR="00C24A47" w:rsidRPr="00C24A47" w:rsidRDefault="00C24A47" w:rsidP="00C24A47">
      <w:pPr>
        <w:numPr>
          <w:ilvl w:val="0"/>
          <w:numId w:val="1"/>
        </w:numPr>
      </w:pPr>
      <w:r w:rsidRPr="00C24A47">
        <w:rPr>
          <w:b/>
          <w:bCs/>
        </w:rPr>
        <w:t>Infraestructura necesaria para una adopción masiva:</w:t>
      </w:r>
    </w:p>
    <w:p w14:paraId="40B20BCA" w14:textId="77777777" w:rsidR="00C24A47" w:rsidRPr="00C24A47" w:rsidRDefault="00C24A47" w:rsidP="00C24A47">
      <w:pPr>
        <w:numPr>
          <w:ilvl w:val="1"/>
          <w:numId w:val="1"/>
        </w:numPr>
      </w:pPr>
      <w:r w:rsidRPr="00C24A47">
        <w:rPr>
          <w:b/>
          <w:bCs/>
        </w:rPr>
        <w:t>Red de recarga pública y doméstica:</w:t>
      </w:r>
      <w:r w:rsidRPr="00C24A47">
        <w:t> Es esencial desplegar puntos de carga rápidos en carreteras y urbanos, y promover instalaciones residenciales y en lugares de trabajo. La distribución estratégica debe cubrir zonas rurales, interurbanas y áreas densamente pobladas.</w:t>
      </w:r>
    </w:p>
    <w:p w14:paraId="097B2C16" w14:textId="77777777" w:rsidR="00C24A47" w:rsidRPr="00C24A47" w:rsidRDefault="00C24A47" w:rsidP="00C24A47">
      <w:pPr>
        <w:numPr>
          <w:ilvl w:val="1"/>
          <w:numId w:val="1"/>
        </w:numPr>
      </w:pPr>
      <w:r w:rsidRPr="00C24A47">
        <w:rPr>
          <w:b/>
          <w:bCs/>
        </w:rPr>
        <w:t>Modernización de la red eléctrica:</w:t>
      </w:r>
      <w:r w:rsidRPr="00C24A47">
        <w:t> Las redes deben ser más inteligentes y robustas para manejar picos de demanda y la mayor carga continua. Integrar sistemas de gestión de la demanda, tarifas dinámicas e inversión en líneas y transformadores evitará sobrecargas.</w:t>
      </w:r>
    </w:p>
    <w:p w14:paraId="55570A74" w14:textId="77777777" w:rsidR="00C24A47" w:rsidRPr="00C24A47" w:rsidRDefault="00C24A47" w:rsidP="00C24A47">
      <w:pPr>
        <w:numPr>
          <w:ilvl w:val="1"/>
          <w:numId w:val="1"/>
        </w:numPr>
      </w:pPr>
      <w:r w:rsidRPr="00C24A47">
        <w:rPr>
          <w:b/>
          <w:bCs/>
        </w:rPr>
        <w:t>Almacenamiento y gestión energética:</w:t>
      </w:r>
      <w:r w:rsidRPr="00C24A47">
        <w:t> Baterías estacionarias y sistemas de almacenamiento ayudarán a equilibrar la variabilidad de renovables, permitirán carga nocturna más económica y soportarán la estabilidad de la red.</w:t>
      </w:r>
    </w:p>
    <w:p w14:paraId="0738E267" w14:textId="77777777" w:rsidR="00C24A47" w:rsidRPr="00C24A47" w:rsidRDefault="00C24A47" w:rsidP="00C24A47">
      <w:pPr>
        <w:numPr>
          <w:ilvl w:val="1"/>
          <w:numId w:val="1"/>
        </w:numPr>
      </w:pPr>
      <w:r w:rsidRPr="00C24A47">
        <w:rPr>
          <w:b/>
          <w:bCs/>
        </w:rPr>
        <w:t xml:space="preserve">Estandarización </w:t>
      </w:r>
      <w:proofErr w:type="spellStart"/>
      <w:r w:rsidRPr="00C24A47">
        <w:rPr>
          <w:b/>
          <w:bCs/>
        </w:rPr>
        <w:t>y</w:t>
      </w:r>
      <w:proofErr w:type="spellEnd"/>
      <w:r w:rsidRPr="00C24A47">
        <w:rPr>
          <w:b/>
          <w:bCs/>
        </w:rPr>
        <w:t xml:space="preserve"> interoperabilidad:</w:t>
      </w:r>
      <w:r w:rsidRPr="00C24A47">
        <w:t> Conectores, protocolos de pago y comunicación entre estaciones deben ser interoperables para facilitar el acceso y la experiencia del usuario.</w:t>
      </w:r>
    </w:p>
    <w:p w14:paraId="2C52503A" w14:textId="77777777" w:rsidR="00C24A47" w:rsidRPr="00C24A47" w:rsidRDefault="00C24A47" w:rsidP="00C24A47">
      <w:pPr>
        <w:numPr>
          <w:ilvl w:val="1"/>
          <w:numId w:val="1"/>
        </w:numPr>
      </w:pPr>
      <w:r w:rsidRPr="00C24A47">
        <w:rPr>
          <w:b/>
          <w:bCs/>
        </w:rPr>
        <w:t>Reciclaje y cadena de suministro responsable:</w:t>
      </w:r>
      <w:r w:rsidRPr="00C24A47">
        <w:t> Infraestructura para recuperar y reciclar baterías, así como regulaciones que fomenten prácticas sostenibles en la extracción y el suministro de materiales (litio, cobalto, níquel), son fundamentales para minimizar impactos sociales y ambientales.</w:t>
      </w:r>
    </w:p>
    <w:p w14:paraId="6CDC8D7F" w14:textId="77777777" w:rsidR="00C24A47" w:rsidRPr="00C24A47" w:rsidRDefault="00C24A47" w:rsidP="00C24A47">
      <w:pPr>
        <w:numPr>
          <w:ilvl w:val="1"/>
          <w:numId w:val="1"/>
        </w:numPr>
      </w:pPr>
      <w:r w:rsidRPr="00C24A47">
        <w:rPr>
          <w:b/>
          <w:bCs/>
        </w:rPr>
        <w:t>Políticas, incentivos y formación:</w:t>
      </w:r>
      <w:r w:rsidRPr="00C24A47">
        <w:t> Incentivos fiscales, subvenciones para instalaciones de recarga, programas de renovación de flotas públicas y privadas, y capacitación técnica (técnicos de carga, reciclaje) aceleran la adopción y aseguran que la infraestructura funcione correctamente.</w:t>
      </w:r>
    </w:p>
    <w:p w14:paraId="642D2577" w14:textId="77777777" w:rsidR="00C24A47" w:rsidRPr="00C24A47" w:rsidRDefault="00C24A47" w:rsidP="00C24A47">
      <w:pPr>
        <w:numPr>
          <w:ilvl w:val="0"/>
          <w:numId w:val="1"/>
        </w:numPr>
      </w:pPr>
      <w:r w:rsidRPr="00C24A47">
        <w:rPr>
          <w:b/>
          <w:bCs/>
        </w:rPr>
        <w:t>Llamado a la acción:</w:t>
      </w:r>
      <w:r w:rsidRPr="00C24A47">
        <w:t> La transición es colectiva. Gobiernos deben diseñar marcos regulatorios y financiar infraestructura; empresas deben invertir en flotas y puntos de carga; comunidades y consumidores pueden priorizar la eficiencia energética y elegir movilidad eléctrica cuando sea viable. Pequeñas acciones como instalar un cargador doméstico con energía renovable o elegir un vehículo eléctrico para desplazamientos diarios generan un efecto multiplicador.</w:t>
      </w:r>
    </w:p>
    <w:p w14:paraId="33032876" w14:textId="77777777" w:rsidR="00C24A47" w:rsidRPr="00C24A47" w:rsidRDefault="00C24A47" w:rsidP="00C24A47">
      <w:r w:rsidRPr="00C24A47">
        <w:lastRenderedPageBreak/>
        <w:t>Adoptar energía limpia y vehículos eléctricos no es únicamente cambiar la forma de movernos: es una estrategia integral para reducir la huella ambiental, mejorar la salud pública, dinamizar la economía y preparar nuestras ciudades para un futuro más sostenible. Con planificación, inversión y compromiso social, los beneficios pueden ser palpables hoy y duraderos para las próximas generaciones.</w:t>
      </w:r>
    </w:p>
    <w:p w14:paraId="0CBE9874" w14:textId="1B3415BB" w:rsidR="00C24A47" w:rsidRDefault="00C24A47" w:rsidP="003D080B">
      <w:pPr>
        <w:pBdr>
          <w:bottom w:val="single" w:sz="6" w:space="1" w:color="auto"/>
        </w:pBdr>
        <w:rPr>
          <w:u w:val="single"/>
          <w:lang w:val="es-MX"/>
        </w:rPr>
      </w:pPr>
    </w:p>
    <w:p w14:paraId="654283D5" w14:textId="4A22E897" w:rsidR="00313D58" w:rsidRDefault="0096289E" w:rsidP="003D080B">
      <w:pPr>
        <w:pBdr>
          <w:bottom w:val="single" w:sz="6" w:space="1" w:color="auto"/>
        </w:pBdr>
        <w:rPr>
          <w:u w:val="single"/>
          <w:lang w:val="es-MX"/>
        </w:rPr>
      </w:pPr>
      <w:r>
        <w:rPr>
          <w:u w:val="single"/>
          <w:lang w:val="es-MX"/>
        </w:rPr>
        <w:t>____________________________________________________________________________________</w:t>
      </w:r>
    </w:p>
    <w:p w14:paraId="3C4F013E" w14:textId="77777777" w:rsidR="00313D58" w:rsidRDefault="00313D58" w:rsidP="003D080B">
      <w:pPr>
        <w:pBdr>
          <w:bottom w:val="single" w:sz="6" w:space="1" w:color="auto"/>
        </w:pBdr>
        <w:rPr>
          <w:u w:val="single"/>
          <w:lang w:val="es-MX"/>
        </w:rPr>
      </w:pPr>
    </w:p>
    <w:p w14:paraId="2818F05F" w14:textId="77777777" w:rsidR="00313D58" w:rsidRDefault="00313D58" w:rsidP="003D080B">
      <w:pPr>
        <w:pBdr>
          <w:bottom w:val="single" w:sz="6" w:space="1" w:color="auto"/>
        </w:pBdr>
        <w:rPr>
          <w:u w:val="single"/>
          <w:lang w:val="es-MX"/>
        </w:rPr>
      </w:pPr>
    </w:p>
    <w:p w14:paraId="3B2393A4" w14:textId="77777777" w:rsidR="00313D58" w:rsidRPr="00313D58" w:rsidRDefault="00313D58" w:rsidP="00313D58">
      <w:pPr>
        <w:rPr>
          <w:u w:val="single"/>
          <w:lang w:val="es-MX"/>
        </w:rPr>
      </w:pPr>
      <w:r w:rsidRPr="00313D58">
        <w:rPr>
          <w:u w:val="single"/>
          <w:lang w:val="es-MX"/>
        </w:rPr>
        <w:t># Informe: Ubicación de Estaciones de Recarga — NSGA-II</w:t>
      </w:r>
    </w:p>
    <w:p w14:paraId="5EE3D098" w14:textId="77777777" w:rsidR="00313D58" w:rsidRPr="00313D58" w:rsidRDefault="00313D58" w:rsidP="00313D58">
      <w:pPr>
        <w:rPr>
          <w:u w:val="single"/>
          <w:lang w:val="es-MX"/>
        </w:rPr>
      </w:pPr>
    </w:p>
    <w:p w14:paraId="64C64523" w14:textId="77777777" w:rsidR="00313D58" w:rsidRPr="00313D58" w:rsidRDefault="00313D58" w:rsidP="00313D58">
      <w:pPr>
        <w:rPr>
          <w:u w:val="single"/>
          <w:lang w:val="es-MX"/>
        </w:rPr>
      </w:pPr>
      <w:r w:rsidRPr="00313D58">
        <w:rPr>
          <w:u w:val="single"/>
          <w:lang w:val="es-MX"/>
        </w:rPr>
        <w:t>## Resumen del proyecto</w:t>
      </w:r>
    </w:p>
    <w:p w14:paraId="25573B77" w14:textId="77777777" w:rsidR="00313D58" w:rsidRPr="00313D58" w:rsidRDefault="00313D58" w:rsidP="00313D58">
      <w:pPr>
        <w:rPr>
          <w:u w:val="single"/>
          <w:lang w:val="es-MX"/>
        </w:rPr>
      </w:pPr>
      <w:r w:rsidRPr="00313D58">
        <w:rPr>
          <w:u w:val="single"/>
          <w:lang w:val="es-MX"/>
        </w:rPr>
        <w:t>En este trabajo se aborda la ubicación óptima de estaciones de recarga para vehículos eléctricos. El problema se modela sobre un conjunto de nodos geoespaciales extraídos del archivo `</w:t>
      </w:r>
      <w:proofErr w:type="spellStart"/>
      <w:r w:rsidRPr="00313D58">
        <w:rPr>
          <w:u w:val="single"/>
          <w:lang w:val="es-MX"/>
        </w:rPr>
        <w:t>dataset_</w:t>
      </w:r>
      <w:proofErr w:type="gramStart"/>
      <w:r w:rsidRPr="00313D58">
        <w:rPr>
          <w:u w:val="single"/>
          <w:lang w:val="es-MX"/>
        </w:rPr>
        <w:t>final.gpkg</w:t>
      </w:r>
      <w:proofErr w:type="spellEnd"/>
      <w:proofErr w:type="gramEnd"/>
      <w:r w:rsidRPr="00313D58">
        <w:rPr>
          <w:u w:val="single"/>
          <w:lang w:val="es-MX"/>
        </w:rPr>
        <w:t xml:space="preserve">`. La motivación principal es maximizar la cobertura y la prioridad de servicio, mientras se minimiza el número de estaciones necesarias. Para ello se propone una formulación multiobjetivo con tres funciones de coste bien diferenciadas. El objetivo práctico es generar una frontera de Pareto que haga explícitos los </w:t>
      </w:r>
      <w:proofErr w:type="spellStart"/>
      <w:r w:rsidRPr="00313D58">
        <w:rPr>
          <w:u w:val="single"/>
          <w:lang w:val="es-MX"/>
        </w:rPr>
        <w:t>trade-offs</w:t>
      </w:r>
      <w:proofErr w:type="spellEnd"/>
      <w:r w:rsidRPr="00313D58">
        <w:rPr>
          <w:u w:val="single"/>
          <w:lang w:val="es-MX"/>
        </w:rPr>
        <w:t xml:space="preserve"> entre los objetivos. La implementación se desarrolla en un notebook reproducible y modular. Se preservan los resultados experimentales guardando los arreglos de soluciones y métricas. Las decisiones de diseño buscan balancear interpretabilidad y eficiencia computacional. Finalmente se entregan recomendaciones para la selección y validación de soluciones operativas.</w:t>
      </w:r>
    </w:p>
    <w:p w14:paraId="1E90FF5A" w14:textId="77777777" w:rsidR="00313D58" w:rsidRPr="00313D58" w:rsidRDefault="00313D58" w:rsidP="00313D58">
      <w:pPr>
        <w:rPr>
          <w:u w:val="single"/>
          <w:lang w:val="es-MX"/>
        </w:rPr>
      </w:pPr>
    </w:p>
    <w:p w14:paraId="3BA0DF3C" w14:textId="77777777" w:rsidR="00313D58" w:rsidRPr="00313D58" w:rsidRDefault="00313D58" w:rsidP="00313D58">
      <w:pPr>
        <w:rPr>
          <w:u w:val="single"/>
          <w:lang w:val="es-MX"/>
        </w:rPr>
      </w:pPr>
      <w:r w:rsidRPr="00313D58">
        <w:rPr>
          <w:u w:val="single"/>
          <w:lang w:val="es-MX"/>
        </w:rPr>
        <w:t>## Introducción</w:t>
      </w:r>
    </w:p>
    <w:p w14:paraId="25A0DBD6" w14:textId="77777777" w:rsidR="00313D58" w:rsidRPr="00313D58" w:rsidRDefault="00313D58" w:rsidP="00313D58">
      <w:pPr>
        <w:rPr>
          <w:u w:val="single"/>
          <w:lang w:val="es-MX"/>
        </w:rPr>
      </w:pPr>
      <w:r w:rsidRPr="00313D58">
        <w:rPr>
          <w:u w:val="single"/>
          <w:lang w:val="es-MX"/>
        </w:rPr>
        <w:t xml:space="preserve">El objetivo es proponer y evaluar un marco para ubicar estaciones de recarga sobre una malla de nodos espaciales. El </w:t>
      </w:r>
      <w:proofErr w:type="spellStart"/>
      <w:r w:rsidRPr="00313D58">
        <w:rPr>
          <w:u w:val="single"/>
          <w:lang w:val="es-MX"/>
        </w:rPr>
        <w:t>dataset</w:t>
      </w:r>
      <w:proofErr w:type="spellEnd"/>
      <w:r w:rsidRPr="00313D58">
        <w:rPr>
          <w:u w:val="single"/>
          <w:lang w:val="es-MX"/>
        </w:rPr>
        <w:t xml:space="preserve"> usado es `</w:t>
      </w:r>
      <w:proofErr w:type="spellStart"/>
      <w:r w:rsidRPr="00313D58">
        <w:rPr>
          <w:u w:val="single"/>
          <w:lang w:val="es-MX"/>
        </w:rPr>
        <w:t>dataset_</w:t>
      </w:r>
      <w:proofErr w:type="gramStart"/>
      <w:r w:rsidRPr="00313D58">
        <w:rPr>
          <w:u w:val="single"/>
          <w:lang w:val="es-MX"/>
        </w:rPr>
        <w:t>final.gpkg</w:t>
      </w:r>
      <w:proofErr w:type="spellEnd"/>
      <w:proofErr w:type="gramEnd"/>
      <w:r w:rsidRPr="00313D58">
        <w:rPr>
          <w:u w:val="single"/>
          <w:lang w:val="es-MX"/>
        </w:rPr>
        <w:t>`, que contiene las geometrías y atributos relevantes de cada nodo. La necesidad de este estudio surge de la planificación urbana y las demandas de movilidad eléctrica emergente. Se busca simultáneamente maximizar cobertura, priorizar nodos de mayor flujo y minimizar el número de instalaciones. Para capturar estos objetivos se adopta una formulación discreta con variables binarias por nodo. La estrategia de solución se basa en optimización multiobjetivo utilizando NSGA-II. El informe documenta la formulación, la implementación, los experimentos y la discusión de resultados. También se indican limitaciones y recomendaciones para aplicaciones reales. El trabajo enfatiza la reproducibilidad y el análisis de sensibilidad. Las conclusiones resumen aportes y líneas futuras de trabajo.</w:t>
      </w:r>
    </w:p>
    <w:p w14:paraId="271E6ED2" w14:textId="77777777" w:rsidR="00313D58" w:rsidRPr="00313D58" w:rsidRDefault="00313D58" w:rsidP="00313D58">
      <w:pPr>
        <w:rPr>
          <w:u w:val="single"/>
          <w:lang w:val="es-MX"/>
        </w:rPr>
      </w:pPr>
    </w:p>
    <w:p w14:paraId="558E2C1B" w14:textId="77777777" w:rsidR="00313D58" w:rsidRPr="00313D58" w:rsidRDefault="00313D58" w:rsidP="00313D58">
      <w:pPr>
        <w:rPr>
          <w:u w:val="single"/>
          <w:lang w:val="es-MX"/>
        </w:rPr>
      </w:pPr>
      <w:r w:rsidRPr="00313D58">
        <w:rPr>
          <w:u w:val="single"/>
          <w:lang w:val="es-MX"/>
        </w:rPr>
        <w:t>## Datos y diseño experimental</w:t>
      </w:r>
    </w:p>
    <w:p w14:paraId="4A3EDC07" w14:textId="77777777" w:rsidR="00313D58" w:rsidRPr="00313D58" w:rsidRDefault="00313D58" w:rsidP="00313D58">
      <w:pPr>
        <w:rPr>
          <w:u w:val="single"/>
          <w:lang w:val="es-MX"/>
        </w:rPr>
      </w:pPr>
      <w:r w:rsidRPr="00313D58">
        <w:rPr>
          <w:u w:val="single"/>
          <w:lang w:val="es-MX"/>
        </w:rPr>
        <w:lastRenderedPageBreak/>
        <w:t>Los datos provienen de `</w:t>
      </w:r>
      <w:proofErr w:type="spellStart"/>
      <w:r w:rsidRPr="00313D58">
        <w:rPr>
          <w:u w:val="single"/>
          <w:lang w:val="es-MX"/>
        </w:rPr>
        <w:t>dataset_</w:t>
      </w:r>
      <w:proofErr w:type="gramStart"/>
      <w:r w:rsidRPr="00313D58">
        <w:rPr>
          <w:u w:val="single"/>
          <w:lang w:val="es-MX"/>
        </w:rPr>
        <w:t>final.gpkg</w:t>
      </w:r>
      <w:proofErr w:type="spellEnd"/>
      <w:proofErr w:type="gramEnd"/>
      <w:r w:rsidRPr="00313D58">
        <w:rPr>
          <w:u w:val="single"/>
          <w:lang w:val="es-MX"/>
        </w:rPr>
        <w:t xml:space="preserve">`, cargado como </w:t>
      </w:r>
      <w:proofErr w:type="spellStart"/>
      <w:r w:rsidRPr="00313D58">
        <w:rPr>
          <w:u w:val="single"/>
          <w:lang w:val="es-MX"/>
        </w:rPr>
        <w:t>GeoDataFrame</w:t>
      </w:r>
      <w:proofErr w:type="spellEnd"/>
      <w:r w:rsidRPr="00313D58">
        <w:rPr>
          <w:u w:val="single"/>
          <w:lang w:val="es-MX"/>
        </w:rPr>
        <w:t xml:space="preserve"> mediante `</w:t>
      </w:r>
      <w:proofErr w:type="spellStart"/>
      <w:r w:rsidRPr="00313D58">
        <w:rPr>
          <w:u w:val="single"/>
          <w:lang w:val="es-MX"/>
        </w:rPr>
        <w:t>geopandas</w:t>
      </w:r>
      <w:proofErr w:type="spellEnd"/>
      <w:r w:rsidRPr="00313D58">
        <w:rPr>
          <w:u w:val="single"/>
          <w:lang w:val="es-MX"/>
        </w:rPr>
        <w:t>`. Se asegura un CRS métrico (EPSG:3857) para permitir medidas de distancia en metros. Cuando las geometrías no son puntuales, se usan centroides como representación de cada nodo de decisión. Cada nodo contiene atributos relevantes como `</w:t>
      </w:r>
      <w:proofErr w:type="spellStart"/>
      <w:r w:rsidRPr="00313D58">
        <w:rPr>
          <w:u w:val="single"/>
          <w:lang w:val="es-MX"/>
        </w:rPr>
        <w:t>osmid</w:t>
      </w:r>
      <w:proofErr w:type="spellEnd"/>
      <w:r w:rsidRPr="00313D58">
        <w:rPr>
          <w:u w:val="single"/>
          <w:lang w:val="es-MX"/>
        </w:rPr>
        <w:t>`, `</w:t>
      </w:r>
      <w:proofErr w:type="spellStart"/>
      <w:r w:rsidRPr="00313D58">
        <w:rPr>
          <w:u w:val="single"/>
          <w:lang w:val="es-MX"/>
        </w:rPr>
        <w:t>flujo_total</w:t>
      </w:r>
      <w:proofErr w:type="spellEnd"/>
      <w:r w:rsidRPr="00313D58">
        <w:rPr>
          <w:u w:val="single"/>
          <w:lang w:val="es-MX"/>
        </w:rPr>
        <w:t>` y `</w:t>
      </w:r>
      <w:proofErr w:type="spellStart"/>
      <w:r w:rsidRPr="00313D58">
        <w:rPr>
          <w:u w:val="single"/>
          <w:lang w:val="es-MX"/>
        </w:rPr>
        <w:t>esquinas_en_radio</w:t>
      </w:r>
      <w:proofErr w:type="spellEnd"/>
      <w:r w:rsidRPr="00313D58">
        <w:rPr>
          <w:u w:val="single"/>
          <w:lang w:val="es-MX"/>
        </w:rPr>
        <w:t>`. Estas variables se normalizan para construir métricas de prioridad y para homogeneizar escalas en las funciones de fitness. El experimento explora distintos valores de `</w:t>
      </w:r>
      <w:proofErr w:type="spellStart"/>
      <w:r w:rsidRPr="00313D58">
        <w:rPr>
          <w:u w:val="single"/>
          <w:lang w:val="es-MX"/>
        </w:rPr>
        <w:t>d_max</w:t>
      </w:r>
      <w:proofErr w:type="spellEnd"/>
      <w:r w:rsidRPr="00313D58">
        <w:rPr>
          <w:u w:val="single"/>
          <w:lang w:val="es-MX"/>
        </w:rPr>
        <w:t xml:space="preserve">` y parámetros de penalización para evaluar sensibilidad. Se fija una proporción máxima de nodos con estaciones para restringir soluciones </w:t>
      </w:r>
      <w:proofErr w:type="spellStart"/>
      <w:r w:rsidRPr="00313D58">
        <w:rPr>
          <w:u w:val="single"/>
          <w:lang w:val="es-MX"/>
        </w:rPr>
        <w:t>feasibles</w:t>
      </w:r>
      <w:proofErr w:type="spellEnd"/>
      <w:r w:rsidRPr="00313D58">
        <w:rPr>
          <w:u w:val="single"/>
          <w:lang w:val="es-MX"/>
        </w:rPr>
        <w:t>. La evaluación registra cobertura, distancia máxima, prioridad media y eficiencia por estación. Los resultados se almacenan en `resultado_nsga2_final.npz` para análisis posterior. Se documentan semillas y parámetros para permitir replicabilidad.</w:t>
      </w:r>
    </w:p>
    <w:p w14:paraId="688BD8AC" w14:textId="77777777" w:rsidR="00313D58" w:rsidRPr="00313D58" w:rsidRDefault="00313D58" w:rsidP="00313D58">
      <w:pPr>
        <w:rPr>
          <w:u w:val="single"/>
          <w:lang w:val="es-MX"/>
        </w:rPr>
      </w:pPr>
    </w:p>
    <w:p w14:paraId="58044069" w14:textId="77777777" w:rsidR="00313D58" w:rsidRPr="00313D58" w:rsidRDefault="00313D58" w:rsidP="00313D58">
      <w:pPr>
        <w:rPr>
          <w:u w:val="single"/>
          <w:lang w:val="es-MX"/>
        </w:rPr>
      </w:pPr>
      <w:r w:rsidRPr="00313D58">
        <w:rPr>
          <w:u w:val="single"/>
          <w:lang w:val="es-MX"/>
        </w:rPr>
        <w:t>## Formulación del problema y funciones de fitness</w:t>
      </w:r>
    </w:p>
    <w:p w14:paraId="3627D4A3" w14:textId="77777777" w:rsidR="00313D58" w:rsidRPr="00313D58" w:rsidRDefault="00313D58" w:rsidP="00313D58">
      <w:pPr>
        <w:rPr>
          <w:u w:val="single"/>
          <w:lang w:val="es-MX"/>
        </w:rPr>
      </w:pPr>
      <w:r w:rsidRPr="00313D58">
        <w:rPr>
          <w:u w:val="single"/>
          <w:lang w:val="es-MX"/>
        </w:rPr>
        <w:t>El problema se formula con variables binarias por nodo que indican la presencia de una estación. Se minimizan tres objetivos: el número relativo de estaciones, la distancia máxima de cobertura y la prioridad invertida. La función que penaliza la cantidad de estaciones incorpora un factor de importancia y un castigo por exceder un ratio máximo permitido. La cobertura global se modela como la distancia máxima desde cualquier nodo hasta la estación más cercana, con penalizaciones fuertes para nodos fuera de `</w:t>
      </w:r>
      <w:proofErr w:type="spellStart"/>
      <w:r w:rsidRPr="00313D58">
        <w:rPr>
          <w:u w:val="single"/>
          <w:lang w:val="es-MX"/>
        </w:rPr>
        <w:t>d_max</w:t>
      </w:r>
      <w:proofErr w:type="spellEnd"/>
      <w:r w:rsidRPr="00313D58">
        <w:rPr>
          <w:u w:val="single"/>
          <w:lang w:val="es-MX"/>
        </w:rPr>
        <w:t>`. La prioridad se calcula combinando `</w:t>
      </w:r>
      <w:proofErr w:type="spellStart"/>
      <w:r w:rsidRPr="00313D58">
        <w:rPr>
          <w:u w:val="single"/>
          <w:lang w:val="es-MX"/>
        </w:rPr>
        <w:t>flujo_total</w:t>
      </w:r>
      <w:proofErr w:type="spellEnd"/>
      <w:r w:rsidRPr="00313D58">
        <w:rPr>
          <w:u w:val="single"/>
          <w:lang w:val="es-MX"/>
        </w:rPr>
        <w:t>` y `</w:t>
      </w:r>
      <w:proofErr w:type="spellStart"/>
      <w:r w:rsidRPr="00313D58">
        <w:rPr>
          <w:u w:val="single"/>
          <w:lang w:val="es-MX"/>
        </w:rPr>
        <w:t>esquinas_en_radio</w:t>
      </w:r>
      <w:proofErr w:type="spellEnd"/>
      <w:r w:rsidRPr="00313D58">
        <w:rPr>
          <w:u w:val="single"/>
          <w:lang w:val="es-MX"/>
        </w:rPr>
        <w:t>` en una métrica normalizada y luego promediando sobre los nodos seleccionados. Todas las funciones devuelven valores numéricos estables y normalizados cuando corresponde. La clase `EVChargingProblem3F` agrupa las evaluaciones para ser consumidas por NSGA-II. Los parámetros `</w:t>
      </w:r>
      <w:proofErr w:type="spellStart"/>
      <w:r w:rsidRPr="00313D58">
        <w:rPr>
          <w:u w:val="single"/>
          <w:lang w:val="es-MX"/>
        </w:rPr>
        <w:t>factor_estaciones</w:t>
      </w:r>
      <w:proofErr w:type="spellEnd"/>
      <w:r w:rsidRPr="00313D58">
        <w:rPr>
          <w:u w:val="single"/>
          <w:lang w:val="es-MX"/>
        </w:rPr>
        <w:t>`, `</w:t>
      </w:r>
      <w:proofErr w:type="spellStart"/>
      <w:r w:rsidRPr="00313D58">
        <w:rPr>
          <w:u w:val="single"/>
          <w:lang w:val="es-MX"/>
        </w:rPr>
        <w:t>peso_flujo</w:t>
      </w:r>
      <w:proofErr w:type="spellEnd"/>
      <w:r w:rsidRPr="00313D58">
        <w:rPr>
          <w:u w:val="single"/>
          <w:lang w:val="es-MX"/>
        </w:rPr>
        <w:t>` y `</w:t>
      </w:r>
      <w:proofErr w:type="spellStart"/>
      <w:r w:rsidRPr="00313D58">
        <w:rPr>
          <w:u w:val="single"/>
          <w:lang w:val="es-MX"/>
        </w:rPr>
        <w:t>penalizacion</w:t>
      </w:r>
      <w:proofErr w:type="spellEnd"/>
      <w:r w:rsidRPr="00313D58">
        <w:rPr>
          <w:u w:val="single"/>
          <w:lang w:val="es-MX"/>
        </w:rPr>
        <w:t>` permiten ajustar las preferencias del decisor. La formulación facilita comparar soluciones por su compromiso entre cobertura, costo y prioridad.</w:t>
      </w:r>
    </w:p>
    <w:p w14:paraId="3115388C" w14:textId="77777777" w:rsidR="00313D58" w:rsidRPr="00313D58" w:rsidRDefault="00313D58" w:rsidP="00313D58">
      <w:pPr>
        <w:rPr>
          <w:u w:val="single"/>
          <w:lang w:val="es-MX"/>
        </w:rPr>
      </w:pPr>
    </w:p>
    <w:p w14:paraId="162729B4" w14:textId="77777777" w:rsidR="00313D58" w:rsidRPr="00313D58" w:rsidRDefault="00313D58" w:rsidP="00313D58">
      <w:pPr>
        <w:rPr>
          <w:u w:val="single"/>
          <w:lang w:val="es-MX"/>
        </w:rPr>
      </w:pPr>
      <w:r w:rsidRPr="00313D58">
        <w:rPr>
          <w:u w:val="single"/>
          <w:lang w:val="es-MX"/>
        </w:rPr>
        <w:t>## Algoritmo NSGA-II y configuración</w:t>
      </w:r>
    </w:p>
    <w:p w14:paraId="7777A5DF" w14:textId="77777777" w:rsidR="00313D58" w:rsidRPr="00313D58" w:rsidRDefault="00313D58" w:rsidP="00313D58">
      <w:pPr>
        <w:rPr>
          <w:u w:val="single"/>
          <w:lang w:val="es-MX"/>
        </w:rPr>
      </w:pPr>
      <w:r w:rsidRPr="00313D58">
        <w:rPr>
          <w:u w:val="single"/>
          <w:lang w:val="es-MX"/>
        </w:rPr>
        <w:t>Se utiliza la implementación `NSGA2` de la librería `</w:t>
      </w:r>
      <w:proofErr w:type="spellStart"/>
      <w:r w:rsidRPr="00313D58">
        <w:rPr>
          <w:u w:val="single"/>
          <w:lang w:val="es-MX"/>
        </w:rPr>
        <w:t>pymoo</w:t>
      </w:r>
      <w:proofErr w:type="spellEnd"/>
      <w:r w:rsidRPr="00313D58">
        <w:rPr>
          <w:u w:val="single"/>
          <w:lang w:val="es-MX"/>
        </w:rPr>
        <w:t>` para la búsqueda multiobjetivo. La población inicial se genera aleatoriamente con valores binarios por nodo. Parámetros clave del experimento son la `</w:t>
      </w:r>
      <w:proofErr w:type="spellStart"/>
      <w:r w:rsidRPr="00313D58">
        <w:rPr>
          <w:u w:val="single"/>
          <w:lang w:val="es-MX"/>
        </w:rPr>
        <w:t>pop_size</w:t>
      </w:r>
      <w:proofErr w:type="spellEnd"/>
      <w:r w:rsidRPr="00313D58">
        <w:rPr>
          <w:u w:val="single"/>
          <w:lang w:val="es-MX"/>
        </w:rPr>
        <w:t>`, el número de generaciones `</w:t>
      </w:r>
      <w:proofErr w:type="spellStart"/>
      <w:r w:rsidRPr="00313D58">
        <w:rPr>
          <w:u w:val="single"/>
          <w:lang w:val="es-MX"/>
        </w:rPr>
        <w:t>n_gen</w:t>
      </w:r>
      <w:proofErr w:type="spellEnd"/>
      <w:r w:rsidRPr="00313D58">
        <w:rPr>
          <w:u w:val="single"/>
          <w:lang w:val="es-MX"/>
        </w:rPr>
        <w:t>` y la semilla de aleatoriedad. NSGA-II preserva la diversidad y promueve soluciones no dominadas a lo largo de las iteraciones. En cada evaluación, las soluciones binarias se redondean y se extraen los índices de las estaciones activas. Se emplea `</w:t>
      </w:r>
      <w:proofErr w:type="spellStart"/>
      <w:r w:rsidRPr="00313D58">
        <w:rPr>
          <w:u w:val="single"/>
          <w:lang w:val="es-MX"/>
        </w:rPr>
        <w:t>pairwise_distances</w:t>
      </w:r>
      <w:proofErr w:type="spellEnd"/>
      <w:r w:rsidRPr="00313D58">
        <w:rPr>
          <w:u w:val="single"/>
          <w:lang w:val="es-MX"/>
        </w:rPr>
        <w:t>` para calcular la matriz de distancias entre nodos y estaciones. El objetivo f2 se normaliza por `</w:t>
      </w:r>
      <w:proofErr w:type="spellStart"/>
      <w:r w:rsidRPr="00313D58">
        <w:rPr>
          <w:u w:val="single"/>
          <w:lang w:val="es-MX"/>
        </w:rPr>
        <w:t>d_max</w:t>
      </w:r>
      <w:proofErr w:type="spellEnd"/>
      <w:r w:rsidRPr="00313D58">
        <w:rPr>
          <w:u w:val="single"/>
          <w:lang w:val="es-MX"/>
        </w:rPr>
        <w:t xml:space="preserve">` para obtener una medida relativa comparable. Se guarda el historial de ejecución, así como los arreglos `X` y `F` resultantes. La configuración favorece exploración amplia y permite ajustar los </w:t>
      </w:r>
      <w:proofErr w:type="spellStart"/>
      <w:r w:rsidRPr="00313D58">
        <w:rPr>
          <w:u w:val="single"/>
          <w:lang w:val="es-MX"/>
        </w:rPr>
        <w:t>trade-offs</w:t>
      </w:r>
      <w:proofErr w:type="spellEnd"/>
      <w:r w:rsidRPr="00313D58">
        <w:rPr>
          <w:u w:val="single"/>
          <w:lang w:val="es-MX"/>
        </w:rPr>
        <w:t xml:space="preserve"> mediante los parámetros. El uso de `</w:t>
      </w:r>
      <w:proofErr w:type="spellStart"/>
      <w:r w:rsidRPr="00313D58">
        <w:rPr>
          <w:u w:val="single"/>
          <w:lang w:val="es-MX"/>
        </w:rPr>
        <w:t>eliminate_duplicates</w:t>
      </w:r>
      <w:proofErr w:type="spellEnd"/>
      <w:r w:rsidRPr="00313D58">
        <w:rPr>
          <w:u w:val="single"/>
          <w:lang w:val="es-MX"/>
        </w:rPr>
        <w:t>=True` ayuda a mantener variedad en la población.</w:t>
      </w:r>
    </w:p>
    <w:p w14:paraId="442340CA" w14:textId="77777777" w:rsidR="00313D58" w:rsidRPr="00313D58" w:rsidRDefault="00313D58" w:rsidP="00313D58">
      <w:pPr>
        <w:rPr>
          <w:u w:val="single"/>
          <w:lang w:val="es-MX"/>
        </w:rPr>
      </w:pPr>
    </w:p>
    <w:p w14:paraId="17796B10" w14:textId="77777777" w:rsidR="00313D58" w:rsidRPr="00313D58" w:rsidRDefault="00313D58" w:rsidP="00313D58">
      <w:pPr>
        <w:rPr>
          <w:u w:val="single"/>
          <w:lang w:val="es-MX"/>
        </w:rPr>
      </w:pPr>
      <w:r w:rsidRPr="00313D58">
        <w:rPr>
          <w:u w:val="single"/>
          <w:lang w:val="es-MX"/>
        </w:rPr>
        <w:t>## Implementación y detalles del código</w:t>
      </w:r>
    </w:p>
    <w:p w14:paraId="280D0AF2" w14:textId="77777777" w:rsidR="00313D58" w:rsidRPr="00313D58" w:rsidRDefault="00313D58" w:rsidP="00313D58">
      <w:pPr>
        <w:rPr>
          <w:u w:val="single"/>
          <w:lang w:val="es-MX"/>
        </w:rPr>
      </w:pPr>
      <w:r w:rsidRPr="00313D58">
        <w:rPr>
          <w:u w:val="single"/>
          <w:lang w:val="es-MX"/>
        </w:rPr>
        <w:lastRenderedPageBreak/>
        <w:t>La implementación utiliza las bibliotecas `pandas`, `</w:t>
      </w:r>
      <w:proofErr w:type="spellStart"/>
      <w:r w:rsidRPr="00313D58">
        <w:rPr>
          <w:u w:val="single"/>
          <w:lang w:val="es-MX"/>
        </w:rPr>
        <w:t>geopandas</w:t>
      </w:r>
      <w:proofErr w:type="spellEnd"/>
      <w:r w:rsidRPr="00313D58">
        <w:rPr>
          <w:u w:val="single"/>
          <w:lang w:val="es-MX"/>
        </w:rPr>
        <w:t>`, `</w:t>
      </w:r>
      <w:proofErr w:type="spellStart"/>
      <w:r w:rsidRPr="00313D58">
        <w:rPr>
          <w:u w:val="single"/>
          <w:lang w:val="es-MX"/>
        </w:rPr>
        <w:t>numpy</w:t>
      </w:r>
      <w:proofErr w:type="spellEnd"/>
      <w:r w:rsidRPr="00313D58">
        <w:rPr>
          <w:u w:val="single"/>
          <w:lang w:val="es-MX"/>
        </w:rPr>
        <w:t>`, `</w:t>
      </w:r>
      <w:proofErr w:type="spellStart"/>
      <w:r w:rsidRPr="00313D58">
        <w:rPr>
          <w:u w:val="single"/>
          <w:lang w:val="es-MX"/>
        </w:rPr>
        <w:t>sklearn</w:t>
      </w:r>
      <w:proofErr w:type="spellEnd"/>
      <w:r w:rsidRPr="00313D58">
        <w:rPr>
          <w:u w:val="single"/>
          <w:lang w:val="es-MX"/>
        </w:rPr>
        <w:t>` y `</w:t>
      </w:r>
      <w:proofErr w:type="spellStart"/>
      <w:r w:rsidRPr="00313D58">
        <w:rPr>
          <w:u w:val="single"/>
          <w:lang w:val="es-MX"/>
        </w:rPr>
        <w:t>pymoo</w:t>
      </w:r>
      <w:proofErr w:type="spellEnd"/>
      <w:r w:rsidRPr="00313D58">
        <w:rPr>
          <w:u w:val="single"/>
          <w:lang w:val="es-MX"/>
        </w:rPr>
        <w:t>`. El problema se implementa extendiendo `</w:t>
      </w:r>
      <w:proofErr w:type="spellStart"/>
      <w:proofErr w:type="gramStart"/>
      <w:r w:rsidRPr="00313D58">
        <w:rPr>
          <w:u w:val="single"/>
          <w:lang w:val="es-MX"/>
        </w:rPr>
        <w:t>pymoo.core</w:t>
      </w:r>
      <w:proofErr w:type="gramEnd"/>
      <w:r w:rsidRPr="00313D58">
        <w:rPr>
          <w:u w:val="single"/>
          <w:lang w:val="es-MX"/>
        </w:rPr>
        <w:t>.</w:t>
      </w:r>
      <w:proofErr w:type="gramStart"/>
      <w:r w:rsidRPr="00313D58">
        <w:rPr>
          <w:u w:val="single"/>
          <w:lang w:val="es-MX"/>
        </w:rPr>
        <w:t>problem.Problem</w:t>
      </w:r>
      <w:proofErr w:type="spellEnd"/>
      <w:proofErr w:type="gramEnd"/>
      <w:r w:rsidRPr="00313D58">
        <w:rPr>
          <w:u w:val="single"/>
          <w:lang w:val="es-MX"/>
        </w:rPr>
        <w:t>` con variables enteras binarias. Las funciones de fitness son modulares y devuelven tipos numéricos compatibles con `</w:t>
      </w:r>
      <w:proofErr w:type="spellStart"/>
      <w:r w:rsidRPr="00313D58">
        <w:rPr>
          <w:u w:val="single"/>
          <w:lang w:val="es-MX"/>
        </w:rPr>
        <w:t>pymoo</w:t>
      </w:r>
      <w:proofErr w:type="spellEnd"/>
      <w:r w:rsidRPr="00313D58">
        <w:rPr>
          <w:u w:val="single"/>
          <w:lang w:val="es-MX"/>
        </w:rPr>
        <w:t>`. Se cuidan las conversiones de CRS y el uso de centroides para asegurar coherencia espacial. Los resultados se guardan con `</w:t>
      </w:r>
      <w:proofErr w:type="spellStart"/>
      <w:proofErr w:type="gramStart"/>
      <w:r w:rsidRPr="00313D58">
        <w:rPr>
          <w:u w:val="single"/>
          <w:lang w:val="es-MX"/>
        </w:rPr>
        <w:t>np.savez</w:t>
      </w:r>
      <w:proofErr w:type="spellEnd"/>
      <w:proofErr w:type="gramEnd"/>
      <w:r w:rsidRPr="00313D58">
        <w:rPr>
          <w:u w:val="single"/>
          <w:lang w:val="es-MX"/>
        </w:rPr>
        <w:t>` en `resultado_nsga2_final.npz` para posterior análisis. La visualización incluye una figura 3D con `</w:t>
      </w:r>
      <w:proofErr w:type="spellStart"/>
      <w:r w:rsidRPr="00313D58">
        <w:rPr>
          <w:u w:val="single"/>
          <w:lang w:val="es-MX"/>
        </w:rPr>
        <w:t>plotly</w:t>
      </w:r>
      <w:proofErr w:type="spellEnd"/>
      <w:r w:rsidRPr="00313D58">
        <w:rPr>
          <w:u w:val="single"/>
          <w:lang w:val="es-MX"/>
        </w:rPr>
        <w:t>` y gráficos estáticos con `</w:t>
      </w:r>
      <w:proofErr w:type="spellStart"/>
      <w:r w:rsidRPr="00313D58">
        <w:rPr>
          <w:u w:val="single"/>
          <w:lang w:val="es-MX"/>
        </w:rPr>
        <w:t>matplotlib</w:t>
      </w:r>
      <w:proofErr w:type="spellEnd"/>
      <w:r w:rsidRPr="00313D58">
        <w:rPr>
          <w:u w:val="single"/>
          <w:lang w:val="es-MX"/>
        </w:rPr>
        <w:t>`. Se incluyen rutinas de validación que calculan cobertura promedio, porcentaje de nodos cubiertos y eficiencia por estación. El notebook centraliza los parámetros experimentales en celdas editables para facilitar la experimentación. El código prioriza claridad, separación de responsabilidades y reproducibilidad de pasos.</w:t>
      </w:r>
    </w:p>
    <w:p w14:paraId="1769C05B" w14:textId="77777777" w:rsidR="00313D58" w:rsidRPr="00313D58" w:rsidRDefault="00313D58" w:rsidP="00313D58">
      <w:pPr>
        <w:rPr>
          <w:u w:val="single"/>
          <w:lang w:val="es-MX"/>
        </w:rPr>
      </w:pPr>
    </w:p>
    <w:p w14:paraId="4F051FC0" w14:textId="77777777" w:rsidR="00313D58" w:rsidRPr="00313D58" w:rsidRDefault="00313D58" w:rsidP="00313D58">
      <w:pPr>
        <w:rPr>
          <w:u w:val="single"/>
          <w:lang w:val="es-MX"/>
        </w:rPr>
      </w:pPr>
      <w:r w:rsidRPr="00313D58">
        <w:rPr>
          <w:u w:val="single"/>
          <w:lang w:val="es-MX"/>
        </w:rPr>
        <w:t>## Resultados principales</w:t>
      </w:r>
    </w:p>
    <w:p w14:paraId="129FE78A" w14:textId="77777777" w:rsidR="00313D58" w:rsidRPr="00313D58" w:rsidRDefault="00313D58" w:rsidP="00313D58">
      <w:pPr>
        <w:rPr>
          <w:u w:val="single"/>
          <w:lang w:val="es-MX"/>
        </w:rPr>
      </w:pPr>
      <w:r w:rsidRPr="00313D58">
        <w:rPr>
          <w:u w:val="single"/>
          <w:lang w:val="es-MX"/>
        </w:rPr>
        <w:t>El algoritmo produce una frontera de Pareto compuesta por soluciones de compromiso entre número de estaciones y cobertura. Se observan soluciones con pocas estaciones que sacrifican cobertura en nodos aislados. Existen soluciones que incrementan estaciones y reducen significativamente la distancia máxima de cobertura. La prioridad media permite distinguir soluciones que favorecen nodos con mayor flujo. Las métricas de validación reportan porcentaje de nodos cubiertos y eficiencia por estación para cada solución. El análisis de resultados guardados permite ordenar soluciones según diferentes criterios operativos. Las visualizaciones 3D facilitan la selección de soluciones preferidas para distintos objetivos. Se aprecia sensibilidad de los resultados frente a la elección de `</w:t>
      </w:r>
      <w:proofErr w:type="spellStart"/>
      <w:r w:rsidRPr="00313D58">
        <w:rPr>
          <w:u w:val="single"/>
          <w:lang w:val="es-MX"/>
        </w:rPr>
        <w:t>d_max</w:t>
      </w:r>
      <w:proofErr w:type="spellEnd"/>
      <w:r w:rsidRPr="00313D58">
        <w:rPr>
          <w:u w:val="single"/>
          <w:lang w:val="es-MX"/>
        </w:rPr>
        <w:t>` y la penalización por excedente. En general, existe una curva de compromiso estable entre costo (número de estaciones) y beneficio (mejora de cobertura).</w:t>
      </w:r>
    </w:p>
    <w:p w14:paraId="1B8243FF" w14:textId="77777777" w:rsidR="00313D58" w:rsidRPr="00313D58" w:rsidRDefault="00313D58" w:rsidP="00313D58">
      <w:pPr>
        <w:rPr>
          <w:u w:val="single"/>
          <w:lang w:val="es-MX"/>
        </w:rPr>
      </w:pPr>
    </w:p>
    <w:p w14:paraId="6F773D37" w14:textId="77777777" w:rsidR="00313D58" w:rsidRPr="00313D58" w:rsidRDefault="00313D58" w:rsidP="00313D58">
      <w:pPr>
        <w:rPr>
          <w:u w:val="single"/>
          <w:lang w:val="es-MX"/>
        </w:rPr>
      </w:pPr>
      <w:r w:rsidRPr="00313D58">
        <w:rPr>
          <w:u w:val="single"/>
          <w:lang w:val="es-MX"/>
        </w:rPr>
        <w:t>## Discusión y limitaciones</w:t>
      </w:r>
    </w:p>
    <w:p w14:paraId="4C744DEE" w14:textId="77777777" w:rsidR="00313D58" w:rsidRPr="00313D58" w:rsidRDefault="00313D58" w:rsidP="00313D58">
      <w:pPr>
        <w:rPr>
          <w:u w:val="single"/>
          <w:lang w:val="es-MX"/>
        </w:rPr>
      </w:pPr>
      <w:r w:rsidRPr="00313D58">
        <w:rPr>
          <w:u w:val="single"/>
          <w:lang w:val="es-MX"/>
        </w:rPr>
        <w:t>La calidad de las soluciones depende de la representatividad y precisión del `</w:t>
      </w:r>
      <w:proofErr w:type="spellStart"/>
      <w:r w:rsidRPr="00313D58">
        <w:rPr>
          <w:u w:val="single"/>
          <w:lang w:val="es-MX"/>
        </w:rPr>
        <w:t>dataset_</w:t>
      </w:r>
      <w:proofErr w:type="gramStart"/>
      <w:r w:rsidRPr="00313D58">
        <w:rPr>
          <w:u w:val="single"/>
          <w:lang w:val="es-MX"/>
        </w:rPr>
        <w:t>final.gpkg</w:t>
      </w:r>
      <w:proofErr w:type="spellEnd"/>
      <w:proofErr w:type="gramEnd"/>
      <w:r w:rsidRPr="00313D58">
        <w:rPr>
          <w:u w:val="single"/>
          <w:lang w:val="es-MX"/>
        </w:rPr>
        <w:t>`. Errores en atributos de flujo o en ubicaciones afectan directamente la prioridad calculada. La elección de `</w:t>
      </w:r>
      <w:proofErr w:type="spellStart"/>
      <w:r w:rsidRPr="00313D58">
        <w:rPr>
          <w:u w:val="single"/>
          <w:lang w:val="es-MX"/>
        </w:rPr>
        <w:t>d_max</w:t>
      </w:r>
      <w:proofErr w:type="spellEnd"/>
      <w:r w:rsidRPr="00313D58">
        <w:rPr>
          <w:u w:val="single"/>
          <w:lang w:val="es-MX"/>
        </w:rPr>
        <w:t xml:space="preserve">` y del factor de penalización puede sesgar la búsqueda hacia clases específicas de soluciones. El uso de distancia euclídea en CRS métrico asume que ésta representa la accesibilidad real, sin modelar la red vial. No se modelan aquí costos reales de implantación ni restricciones urbanísticas específicas que pueden ser determinantes. El tiempo de cómputo crece con el número de nodos y con tamaños de población o generaciones grandes. Se recomienda realizar estudios de sensibilidad y contrastar soluciones con </w:t>
      </w:r>
      <w:proofErr w:type="spellStart"/>
      <w:r w:rsidRPr="00313D58">
        <w:rPr>
          <w:u w:val="single"/>
          <w:lang w:val="es-MX"/>
        </w:rPr>
        <w:t>stakeholders</w:t>
      </w:r>
      <w:proofErr w:type="spellEnd"/>
      <w:r w:rsidRPr="00313D58">
        <w:rPr>
          <w:u w:val="single"/>
          <w:lang w:val="es-MX"/>
        </w:rPr>
        <w:t xml:space="preserve"> locales. Las visualizaciones interactivas pueden requerir configuración adicional del entorno (</w:t>
      </w:r>
      <w:proofErr w:type="spellStart"/>
      <w:r w:rsidRPr="00313D58">
        <w:rPr>
          <w:u w:val="single"/>
          <w:lang w:val="es-MX"/>
        </w:rPr>
        <w:t>renderers</w:t>
      </w:r>
      <w:proofErr w:type="spellEnd"/>
      <w:r w:rsidRPr="00313D58">
        <w:rPr>
          <w:u w:val="single"/>
          <w:lang w:val="es-MX"/>
        </w:rPr>
        <w:t>). Pese a las limitaciones, el marco propuesto es flexible y admite extensiones prácticas para análisis más detallados.</w:t>
      </w:r>
    </w:p>
    <w:p w14:paraId="24DE937B" w14:textId="77777777" w:rsidR="00313D58" w:rsidRPr="00313D58" w:rsidRDefault="00313D58" w:rsidP="00313D58">
      <w:pPr>
        <w:rPr>
          <w:u w:val="single"/>
          <w:lang w:val="es-MX"/>
        </w:rPr>
      </w:pPr>
    </w:p>
    <w:p w14:paraId="09CC9E5E" w14:textId="77777777" w:rsidR="00313D58" w:rsidRPr="00313D58" w:rsidRDefault="00313D58" w:rsidP="00313D58">
      <w:pPr>
        <w:rPr>
          <w:u w:val="single"/>
          <w:lang w:val="es-MX"/>
        </w:rPr>
      </w:pPr>
      <w:r w:rsidRPr="00313D58">
        <w:rPr>
          <w:u w:val="single"/>
          <w:lang w:val="es-MX"/>
        </w:rPr>
        <w:t>## Conclusiones y recomendaciones</w:t>
      </w:r>
    </w:p>
    <w:p w14:paraId="09E436F9" w14:textId="77777777" w:rsidR="00313D58" w:rsidRPr="00313D58" w:rsidRDefault="00313D58" w:rsidP="00313D58">
      <w:pPr>
        <w:rPr>
          <w:u w:val="single"/>
          <w:lang w:val="es-MX"/>
        </w:rPr>
      </w:pPr>
      <w:r w:rsidRPr="00313D58">
        <w:rPr>
          <w:u w:val="single"/>
          <w:lang w:val="es-MX"/>
        </w:rPr>
        <w:t xml:space="preserve">Se presentó una formulación multiobjetivo efectiva para asistir en la ubicación de estaciones de recarga. NSGA-II permitió explorar </w:t>
      </w:r>
      <w:proofErr w:type="spellStart"/>
      <w:r w:rsidRPr="00313D58">
        <w:rPr>
          <w:u w:val="single"/>
          <w:lang w:val="es-MX"/>
        </w:rPr>
        <w:t>trade-offs</w:t>
      </w:r>
      <w:proofErr w:type="spellEnd"/>
      <w:r w:rsidRPr="00313D58">
        <w:rPr>
          <w:u w:val="single"/>
          <w:lang w:val="es-MX"/>
        </w:rPr>
        <w:t xml:space="preserve"> y entregar soluciones no </w:t>
      </w:r>
      <w:r w:rsidRPr="00313D58">
        <w:rPr>
          <w:u w:val="single"/>
          <w:lang w:val="es-MX"/>
        </w:rPr>
        <w:lastRenderedPageBreak/>
        <w:t>dominadas interpretables. Las funciones de fitness equilibran número de estaciones, cobertura y prioridad, facilitando la priorización de soluciones operativas. La implementación en notebook facilita la experimentación y la replicabilidad de resultados. Se recomienda validar soluciones concretas con expertos locales y datos adicionales (costos, restricciones). Como mejoras futuras conviene integrar costos reales, demanda temporal y conectividad por red vial. También se sugiere automatizar análisis de sensibilidad para parámetros críticos. El repositorio debe incluir un `requirements.txt` y pasos reproducibles para ejecutar los experimentos. En conjunto, la propuesta ofrece una base sólida para decisiones de planificación real.</w:t>
      </w:r>
    </w:p>
    <w:p w14:paraId="131D9220" w14:textId="77777777" w:rsidR="00313D58" w:rsidRPr="00313D58" w:rsidRDefault="00313D58" w:rsidP="00313D58">
      <w:pPr>
        <w:rPr>
          <w:u w:val="single"/>
          <w:lang w:val="es-MX"/>
        </w:rPr>
      </w:pPr>
    </w:p>
    <w:p w14:paraId="707B9AC8" w14:textId="77777777" w:rsidR="00313D58" w:rsidRPr="00313D58" w:rsidRDefault="00313D58" w:rsidP="00313D58">
      <w:pPr>
        <w:rPr>
          <w:u w:val="single"/>
          <w:lang w:val="es-MX"/>
        </w:rPr>
      </w:pPr>
      <w:r w:rsidRPr="00313D58">
        <w:rPr>
          <w:u w:val="single"/>
          <w:lang w:val="es-MX"/>
        </w:rPr>
        <w:t>## Referencias y archivos entregados</w:t>
      </w:r>
    </w:p>
    <w:p w14:paraId="50EDDD98" w14:textId="77777777" w:rsidR="00313D58" w:rsidRPr="00313D58" w:rsidRDefault="00313D58" w:rsidP="00313D58">
      <w:pPr>
        <w:rPr>
          <w:u w:val="single"/>
          <w:lang w:val="es-MX"/>
        </w:rPr>
      </w:pPr>
      <w:r w:rsidRPr="00313D58">
        <w:rPr>
          <w:u w:val="single"/>
          <w:lang w:val="es-MX"/>
        </w:rPr>
        <w:t>- Código y notebook: `</w:t>
      </w:r>
      <w:proofErr w:type="spellStart"/>
      <w:r w:rsidRPr="00313D58">
        <w:rPr>
          <w:u w:val="single"/>
          <w:lang w:val="es-MX"/>
        </w:rPr>
        <w:t>resolucion_final_</w:t>
      </w:r>
      <w:proofErr w:type="gramStart"/>
      <w:r w:rsidRPr="00313D58">
        <w:rPr>
          <w:u w:val="single"/>
          <w:lang w:val="es-MX"/>
        </w:rPr>
        <w:t>modificable.ipynb</w:t>
      </w:r>
      <w:proofErr w:type="spellEnd"/>
      <w:proofErr w:type="gramEnd"/>
      <w:r w:rsidRPr="00313D58">
        <w:rPr>
          <w:u w:val="single"/>
          <w:lang w:val="es-MX"/>
        </w:rPr>
        <w:t>` (implementación principal).</w:t>
      </w:r>
    </w:p>
    <w:p w14:paraId="505B02A2" w14:textId="77777777" w:rsidR="00313D58" w:rsidRPr="00313D58" w:rsidRDefault="00313D58" w:rsidP="00313D58">
      <w:pPr>
        <w:rPr>
          <w:u w:val="single"/>
          <w:lang w:val="es-MX"/>
        </w:rPr>
      </w:pPr>
      <w:r w:rsidRPr="00313D58">
        <w:rPr>
          <w:u w:val="single"/>
          <w:lang w:val="es-MX"/>
        </w:rPr>
        <w:t>- Datos espaciales: `</w:t>
      </w:r>
      <w:proofErr w:type="spellStart"/>
      <w:r w:rsidRPr="00313D58">
        <w:rPr>
          <w:u w:val="single"/>
          <w:lang w:val="es-MX"/>
        </w:rPr>
        <w:t>dataset_</w:t>
      </w:r>
      <w:proofErr w:type="gramStart"/>
      <w:r w:rsidRPr="00313D58">
        <w:rPr>
          <w:u w:val="single"/>
          <w:lang w:val="es-MX"/>
        </w:rPr>
        <w:t>final.gpkg</w:t>
      </w:r>
      <w:proofErr w:type="spellEnd"/>
      <w:proofErr w:type="gramEnd"/>
      <w:r w:rsidRPr="00313D58">
        <w:rPr>
          <w:u w:val="single"/>
          <w:lang w:val="es-MX"/>
        </w:rPr>
        <w:t>` (nodos y atributos).</w:t>
      </w:r>
    </w:p>
    <w:p w14:paraId="4E80E8B4" w14:textId="77777777" w:rsidR="00313D58" w:rsidRPr="00313D58" w:rsidRDefault="00313D58" w:rsidP="00313D58">
      <w:pPr>
        <w:rPr>
          <w:u w:val="single"/>
          <w:lang w:val="es-MX"/>
        </w:rPr>
      </w:pPr>
      <w:r w:rsidRPr="00313D58">
        <w:rPr>
          <w:u w:val="single"/>
          <w:lang w:val="es-MX"/>
        </w:rPr>
        <w:t>- Resultados guardados: `resultado_nsga2_final.npz` (arreglos `X` y `F`).</w:t>
      </w:r>
    </w:p>
    <w:p w14:paraId="426C11CA" w14:textId="77777777" w:rsidR="00313D58" w:rsidRPr="00313D58" w:rsidRDefault="00313D58" w:rsidP="00313D58">
      <w:pPr>
        <w:rPr>
          <w:u w:val="single"/>
          <w:lang w:val="es-MX"/>
        </w:rPr>
      </w:pPr>
      <w:r w:rsidRPr="00313D58">
        <w:rPr>
          <w:u w:val="single"/>
          <w:lang w:val="es-MX"/>
        </w:rPr>
        <w:t xml:space="preserve">- Bibliografía breve: </w:t>
      </w:r>
      <w:proofErr w:type="spellStart"/>
      <w:r w:rsidRPr="00313D58">
        <w:rPr>
          <w:u w:val="single"/>
          <w:lang w:val="es-MX"/>
        </w:rPr>
        <w:t>Deb</w:t>
      </w:r>
      <w:proofErr w:type="spellEnd"/>
      <w:r w:rsidRPr="00313D58">
        <w:rPr>
          <w:u w:val="single"/>
          <w:lang w:val="es-MX"/>
        </w:rPr>
        <w:t xml:space="preserve"> et al. (NSGA-II), documentación de `</w:t>
      </w:r>
      <w:proofErr w:type="spellStart"/>
      <w:r w:rsidRPr="00313D58">
        <w:rPr>
          <w:u w:val="single"/>
          <w:lang w:val="es-MX"/>
        </w:rPr>
        <w:t>pymoo</w:t>
      </w:r>
      <w:proofErr w:type="spellEnd"/>
      <w:r w:rsidRPr="00313D58">
        <w:rPr>
          <w:u w:val="single"/>
          <w:lang w:val="es-MX"/>
        </w:rPr>
        <w:t>`, `</w:t>
      </w:r>
      <w:proofErr w:type="spellStart"/>
      <w:r w:rsidRPr="00313D58">
        <w:rPr>
          <w:u w:val="single"/>
          <w:lang w:val="es-MX"/>
        </w:rPr>
        <w:t>geopandas</w:t>
      </w:r>
      <w:proofErr w:type="spellEnd"/>
      <w:r w:rsidRPr="00313D58">
        <w:rPr>
          <w:u w:val="single"/>
          <w:lang w:val="es-MX"/>
        </w:rPr>
        <w:t>` y `</w:t>
      </w:r>
      <w:proofErr w:type="spellStart"/>
      <w:r w:rsidRPr="00313D58">
        <w:rPr>
          <w:u w:val="single"/>
          <w:lang w:val="es-MX"/>
        </w:rPr>
        <w:t>sklearn</w:t>
      </w:r>
      <w:proofErr w:type="spellEnd"/>
      <w:r w:rsidRPr="00313D58">
        <w:rPr>
          <w:u w:val="single"/>
          <w:lang w:val="es-MX"/>
        </w:rPr>
        <w:t>`.</w:t>
      </w:r>
    </w:p>
    <w:p w14:paraId="46F34867" w14:textId="77777777" w:rsidR="00313D58" w:rsidRPr="00313D58" w:rsidRDefault="00313D58" w:rsidP="00313D58">
      <w:pPr>
        <w:rPr>
          <w:u w:val="single"/>
          <w:lang w:val="es-MX"/>
        </w:rPr>
      </w:pPr>
    </w:p>
    <w:p w14:paraId="7E2D5EF9" w14:textId="77777777" w:rsidR="00313D58" w:rsidRPr="00313D58" w:rsidRDefault="00313D58" w:rsidP="00313D58">
      <w:pPr>
        <w:rPr>
          <w:u w:val="single"/>
          <w:lang w:val="es-MX"/>
        </w:rPr>
      </w:pPr>
      <w:r w:rsidRPr="00313D58">
        <w:rPr>
          <w:u w:val="single"/>
          <w:lang w:val="es-MX"/>
        </w:rPr>
        <w:t>---</w:t>
      </w:r>
    </w:p>
    <w:p w14:paraId="2DA16235" w14:textId="77777777" w:rsidR="00313D58" w:rsidRPr="00313D58" w:rsidRDefault="00313D58" w:rsidP="00313D58">
      <w:pPr>
        <w:rPr>
          <w:u w:val="single"/>
          <w:lang w:val="es-MX"/>
        </w:rPr>
      </w:pPr>
    </w:p>
    <w:p w14:paraId="23414686" w14:textId="77777777" w:rsidR="00313D58" w:rsidRPr="00313D58" w:rsidRDefault="00313D58" w:rsidP="00313D58">
      <w:pPr>
        <w:rPr>
          <w:u w:val="single"/>
          <w:lang w:val="es-MX"/>
        </w:rPr>
      </w:pPr>
      <w:r w:rsidRPr="00313D58">
        <w:rPr>
          <w:u w:val="single"/>
          <w:lang w:val="es-MX"/>
        </w:rPr>
        <w:t>Si deseas, puedo también:</w:t>
      </w:r>
    </w:p>
    <w:p w14:paraId="1A3B5028" w14:textId="77777777" w:rsidR="00313D58" w:rsidRPr="00313D58" w:rsidRDefault="00313D58" w:rsidP="00313D58">
      <w:pPr>
        <w:rPr>
          <w:u w:val="single"/>
          <w:lang w:val="es-MX"/>
        </w:rPr>
      </w:pPr>
      <w:r w:rsidRPr="00313D58">
        <w:rPr>
          <w:u w:val="single"/>
          <w:lang w:val="es-MX"/>
        </w:rPr>
        <w:t>- Añadir un archivo `requirements.txt` con dependencias recomendadas.</w:t>
      </w:r>
    </w:p>
    <w:p w14:paraId="707EE153" w14:textId="77777777" w:rsidR="00313D58" w:rsidRPr="00313D58" w:rsidRDefault="00313D58" w:rsidP="00313D58">
      <w:pPr>
        <w:rPr>
          <w:u w:val="single"/>
          <w:lang w:val="es-MX"/>
        </w:rPr>
      </w:pPr>
      <w:r w:rsidRPr="00313D58">
        <w:rPr>
          <w:u w:val="single"/>
          <w:lang w:val="es-MX"/>
        </w:rPr>
        <w:t>- Insertar en el notebook una celda que fuerce `</w:t>
      </w:r>
      <w:proofErr w:type="spellStart"/>
      <w:r w:rsidRPr="00313D58">
        <w:rPr>
          <w:u w:val="single"/>
          <w:lang w:val="es-MX"/>
        </w:rPr>
        <w:t>plotly</w:t>
      </w:r>
      <w:proofErr w:type="spellEnd"/>
      <w:r w:rsidRPr="00313D58">
        <w:rPr>
          <w:u w:val="single"/>
          <w:lang w:val="es-MX"/>
        </w:rPr>
        <w:t xml:space="preserve">` a usar el </w:t>
      </w:r>
      <w:proofErr w:type="spellStart"/>
      <w:r w:rsidRPr="00313D58">
        <w:rPr>
          <w:u w:val="single"/>
          <w:lang w:val="es-MX"/>
        </w:rPr>
        <w:t>renderer</w:t>
      </w:r>
      <w:proofErr w:type="spellEnd"/>
      <w:r w:rsidRPr="00313D58">
        <w:rPr>
          <w:u w:val="single"/>
          <w:lang w:val="es-MX"/>
        </w:rPr>
        <w:t xml:space="preserve"> del navegador para evitar avisos en VS </w:t>
      </w:r>
      <w:proofErr w:type="spellStart"/>
      <w:r w:rsidRPr="00313D58">
        <w:rPr>
          <w:u w:val="single"/>
          <w:lang w:val="es-MX"/>
        </w:rPr>
        <w:t>Code</w:t>
      </w:r>
      <w:proofErr w:type="spellEnd"/>
      <w:r w:rsidRPr="00313D58">
        <w:rPr>
          <w:u w:val="single"/>
          <w:lang w:val="es-MX"/>
        </w:rPr>
        <w:t>.</w:t>
      </w:r>
    </w:p>
    <w:p w14:paraId="4E972257" w14:textId="77777777" w:rsidR="00313D58" w:rsidRPr="00313D58" w:rsidRDefault="00313D58" w:rsidP="00313D58">
      <w:pPr>
        <w:rPr>
          <w:u w:val="single"/>
          <w:lang w:val="es-MX"/>
        </w:rPr>
      </w:pPr>
      <w:r w:rsidRPr="00313D58">
        <w:rPr>
          <w:u w:val="single"/>
          <w:lang w:val="es-MX"/>
        </w:rPr>
        <w:t>- Formatear este mismo contenido como `README.md` o `informe_largo.md` con más secciones técnicas.</w:t>
      </w:r>
    </w:p>
    <w:p w14:paraId="170D40BF" w14:textId="77777777" w:rsidR="00313D58" w:rsidRPr="00313D58" w:rsidRDefault="00313D58" w:rsidP="00313D58">
      <w:pPr>
        <w:rPr>
          <w:u w:val="single"/>
          <w:lang w:val="es-MX"/>
        </w:rPr>
      </w:pPr>
    </w:p>
    <w:p w14:paraId="3DB3B8E3" w14:textId="72798A65" w:rsidR="00313D58" w:rsidRPr="00C24A47" w:rsidRDefault="00313D58" w:rsidP="00313D58">
      <w:pPr>
        <w:rPr>
          <w:u w:val="single"/>
          <w:lang w:val="es-MX"/>
        </w:rPr>
      </w:pPr>
      <w:r w:rsidRPr="00313D58">
        <w:rPr>
          <w:u w:val="single"/>
          <w:lang w:val="es-MX"/>
        </w:rPr>
        <w:t>Dime qué prefieres y procedo.</w:t>
      </w:r>
    </w:p>
    <w:sectPr w:rsidR="00313D58" w:rsidRPr="00C24A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6155A"/>
    <w:multiLevelType w:val="multilevel"/>
    <w:tmpl w:val="853A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75F3C"/>
    <w:multiLevelType w:val="multilevel"/>
    <w:tmpl w:val="90E65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D0E5D"/>
    <w:multiLevelType w:val="multilevel"/>
    <w:tmpl w:val="803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70456"/>
    <w:multiLevelType w:val="hybridMultilevel"/>
    <w:tmpl w:val="68863504"/>
    <w:lvl w:ilvl="0" w:tplc="C6AC4E82">
      <w:start w:val="1"/>
      <w:numFmt w:val="bullet"/>
      <w:lvlText w:val="-"/>
      <w:lvlJc w:val="left"/>
      <w:pPr>
        <w:ind w:left="360" w:hanging="360"/>
      </w:pPr>
      <w:rPr>
        <w:rFonts w:ascii="Aptos" w:eastAsiaTheme="minorHAnsi" w:hAnsi="Aptos"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5CC258F1"/>
    <w:multiLevelType w:val="multilevel"/>
    <w:tmpl w:val="B926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00B90"/>
    <w:multiLevelType w:val="multilevel"/>
    <w:tmpl w:val="6926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031D34"/>
    <w:multiLevelType w:val="multilevel"/>
    <w:tmpl w:val="0EA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B02C1"/>
    <w:multiLevelType w:val="multilevel"/>
    <w:tmpl w:val="85FE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116857">
    <w:abstractNumId w:val="1"/>
  </w:num>
  <w:num w:numId="2" w16cid:durableId="432634199">
    <w:abstractNumId w:val="3"/>
  </w:num>
  <w:num w:numId="3" w16cid:durableId="563488074">
    <w:abstractNumId w:val="6"/>
  </w:num>
  <w:num w:numId="4" w16cid:durableId="672991884">
    <w:abstractNumId w:val="2"/>
  </w:num>
  <w:num w:numId="5" w16cid:durableId="885217644">
    <w:abstractNumId w:val="5"/>
  </w:num>
  <w:num w:numId="6" w16cid:durableId="405962432">
    <w:abstractNumId w:val="4"/>
  </w:num>
  <w:num w:numId="7" w16cid:durableId="1958026766">
    <w:abstractNumId w:val="7"/>
  </w:num>
  <w:num w:numId="8" w16cid:durableId="40946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0B"/>
    <w:rsid w:val="00087E78"/>
    <w:rsid w:val="000A06AC"/>
    <w:rsid w:val="000B7DDF"/>
    <w:rsid w:val="00143FAD"/>
    <w:rsid w:val="00182AB4"/>
    <w:rsid w:val="001831FF"/>
    <w:rsid w:val="001B672D"/>
    <w:rsid w:val="002A0DFB"/>
    <w:rsid w:val="00313D58"/>
    <w:rsid w:val="00377FB2"/>
    <w:rsid w:val="00380786"/>
    <w:rsid w:val="003912DB"/>
    <w:rsid w:val="003A5226"/>
    <w:rsid w:val="003D080B"/>
    <w:rsid w:val="004C234C"/>
    <w:rsid w:val="004E24CE"/>
    <w:rsid w:val="005802BB"/>
    <w:rsid w:val="005A27E8"/>
    <w:rsid w:val="00604430"/>
    <w:rsid w:val="00731966"/>
    <w:rsid w:val="00751827"/>
    <w:rsid w:val="0081084D"/>
    <w:rsid w:val="008748D8"/>
    <w:rsid w:val="008A54B9"/>
    <w:rsid w:val="00960B71"/>
    <w:rsid w:val="0096289E"/>
    <w:rsid w:val="00985756"/>
    <w:rsid w:val="00A83FDE"/>
    <w:rsid w:val="00AB1CFE"/>
    <w:rsid w:val="00AD51FE"/>
    <w:rsid w:val="00BD3DE6"/>
    <w:rsid w:val="00C24A47"/>
    <w:rsid w:val="00CF2AF1"/>
    <w:rsid w:val="00D31A19"/>
    <w:rsid w:val="00D75D94"/>
    <w:rsid w:val="00E10B2A"/>
    <w:rsid w:val="00E6169F"/>
    <w:rsid w:val="00E856E2"/>
    <w:rsid w:val="00EA644C"/>
    <w:rsid w:val="00ED6302"/>
    <w:rsid w:val="00F07BF7"/>
    <w:rsid w:val="00F50321"/>
    <w:rsid w:val="00F6033B"/>
    <w:rsid w:val="00F827B8"/>
    <w:rsid w:val="00FA2677"/>
    <w:rsid w:val="00FE1A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BDA5"/>
  <w15:chartTrackingRefBased/>
  <w15:docId w15:val="{F3CEE9BC-D70B-4A56-97ED-517D5CF1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0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08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08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08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08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08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8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8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8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08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08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08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08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08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8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8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80B"/>
    <w:rPr>
      <w:rFonts w:eastAsiaTheme="majorEastAsia" w:cstheme="majorBidi"/>
      <w:color w:val="272727" w:themeColor="text1" w:themeTint="D8"/>
    </w:rPr>
  </w:style>
  <w:style w:type="paragraph" w:styleId="Ttulo">
    <w:name w:val="Title"/>
    <w:basedOn w:val="Normal"/>
    <w:next w:val="Normal"/>
    <w:link w:val="TtuloCar"/>
    <w:uiPriority w:val="10"/>
    <w:qFormat/>
    <w:rsid w:val="003D0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8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08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08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80B"/>
    <w:pPr>
      <w:spacing w:before="160"/>
      <w:jc w:val="center"/>
    </w:pPr>
    <w:rPr>
      <w:i/>
      <w:iCs/>
      <w:color w:val="404040" w:themeColor="text1" w:themeTint="BF"/>
    </w:rPr>
  </w:style>
  <w:style w:type="character" w:customStyle="1" w:styleId="CitaCar">
    <w:name w:val="Cita Car"/>
    <w:basedOn w:val="Fuentedeprrafopredeter"/>
    <w:link w:val="Cita"/>
    <w:uiPriority w:val="29"/>
    <w:rsid w:val="003D080B"/>
    <w:rPr>
      <w:i/>
      <w:iCs/>
      <w:color w:val="404040" w:themeColor="text1" w:themeTint="BF"/>
    </w:rPr>
  </w:style>
  <w:style w:type="paragraph" w:styleId="Prrafodelista">
    <w:name w:val="List Paragraph"/>
    <w:basedOn w:val="Normal"/>
    <w:uiPriority w:val="34"/>
    <w:qFormat/>
    <w:rsid w:val="003D080B"/>
    <w:pPr>
      <w:ind w:left="720"/>
      <w:contextualSpacing/>
    </w:pPr>
  </w:style>
  <w:style w:type="character" w:styleId="nfasisintenso">
    <w:name w:val="Intense Emphasis"/>
    <w:basedOn w:val="Fuentedeprrafopredeter"/>
    <w:uiPriority w:val="21"/>
    <w:qFormat/>
    <w:rsid w:val="003D080B"/>
    <w:rPr>
      <w:i/>
      <w:iCs/>
      <w:color w:val="0F4761" w:themeColor="accent1" w:themeShade="BF"/>
    </w:rPr>
  </w:style>
  <w:style w:type="paragraph" w:styleId="Citadestacada">
    <w:name w:val="Intense Quote"/>
    <w:basedOn w:val="Normal"/>
    <w:next w:val="Normal"/>
    <w:link w:val="CitadestacadaCar"/>
    <w:uiPriority w:val="30"/>
    <w:qFormat/>
    <w:rsid w:val="003D0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080B"/>
    <w:rPr>
      <w:i/>
      <w:iCs/>
      <w:color w:val="0F4761" w:themeColor="accent1" w:themeShade="BF"/>
    </w:rPr>
  </w:style>
  <w:style w:type="character" w:styleId="Referenciaintensa">
    <w:name w:val="Intense Reference"/>
    <w:basedOn w:val="Fuentedeprrafopredeter"/>
    <w:uiPriority w:val="32"/>
    <w:qFormat/>
    <w:rsid w:val="003D080B"/>
    <w:rPr>
      <w:b/>
      <w:bCs/>
      <w:smallCaps/>
      <w:color w:val="0F4761" w:themeColor="accent1" w:themeShade="BF"/>
      <w:spacing w:val="5"/>
    </w:rPr>
  </w:style>
  <w:style w:type="paragraph" w:styleId="NormalWeb">
    <w:name w:val="Normal (Web)"/>
    <w:basedOn w:val="Normal"/>
    <w:uiPriority w:val="99"/>
    <w:semiHidden/>
    <w:unhideWhenUsed/>
    <w:rsid w:val="00C24A47"/>
    <w:rPr>
      <w:rFonts w:ascii="Times New Roman" w:hAnsi="Times New Roman" w:cs="Times New Roman"/>
      <w:sz w:val="24"/>
      <w:szCs w:val="24"/>
    </w:rPr>
  </w:style>
  <w:style w:type="character" w:styleId="Textoennegrita">
    <w:name w:val="Strong"/>
    <w:basedOn w:val="Fuentedeprrafopredeter"/>
    <w:uiPriority w:val="22"/>
    <w:qFormat/>
    <w:rsid w:val="00F07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771</TotalTime>
  <Pages>1</Pages>
  <Words>3506</Words>
  <Characters>19287</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Maldonado</dc:creator>
  <cp:keywords/>
  <dc:description/>
  <cp:lastModifiedBy>Francisco Maldonado</cp:lastModifiedBy>
  <cp:revision>2</cp:revision>
  <dcterms:created xsi:type="dcterms:W3CDTF">2025-11-16T01:49:00Z</dcterms:created>
  <dcterms:modified xsi:type="dcterms:W3CDTF">2025-11-19T06:47:00Z</dcterms:modified>
</cp:coreProperties>
</file>