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205"/>
        <w:gridCol w:w="1954"/>
        <w:gridCol w:w="1611"/>
        <w:gridCol w:w="1611"/>
      </w:tblGrid>
      <w:tr w:rsidR="0025588F" w:rsidTr="00A040D4">
        <w:tc>
          <w:tcPr>
            <w:tcW w:w="9350" w:type="dxa"/>
            <w:gridSpan w:val="5"/>
          </w:tcPr>
          <w:p w:rsidR="0025588F" w:rsidRPr="0025588F" w:rsidRDefault="0025588F">
            <w:pPr>
              <w:rPr>
                <w:b/>
              </w:rPr>
            </w:pPr>
            <w:bookmarkStart w:id="0" w:name="_GoBack"/>
            <w:r w:rsidRPr="0025588F">
              <w:rPr>
                <w:b/>
              </w:rPr>
              <w:t>Table 4: Mean (SD) performance of PD and control group on speech production task</w:t>
            </w:r>
            <w:bookmarkEnd w:id="0"/>
          </w:p>
        </w:tc>
      </w:tr>
      <w:tr w:rsidR="00BD5F06" w:rsidTr="00BD5F06">
        <w:tc>
          <w:tcPr>
            <w:tcW w:w="1969" w:type="dxa"/>
          </w:tcPr>
          <w:p w:rsidR="00BD5F06" w:rsidRDefault="00BD5F06"/>
        </w:tc>
        <w:tc>
          <w:tcPr>
            <w:tcW w:w="2205" w:type="dxa"/>
          </w:tcPr>
          <w:p w:rsidR="00BD5F06" w:rsidRPr="00BD5F06" w:rsidRDefault="00BD5F06">
            <w:pPr>
              <w:rPr>
                <w:b/>
              </w:rPr>
            </w:pPr>
            <w:r w:rsidRPr="00BD5F06">
              <w:rPr>
                <w:b/>
              </w:rPr>
              <w:t>Patients</w:t>
            </w:r>
          </w:p>
        </w:tc>
        <w:tc>
          <w:tcPr>
            <w:tcW w:w="1954" w:type="dxa"/>
          </w:tcPr>
          <w:p w:rsidR="00BD5F06" w:rsidRDefault="00BD5F06"/>
        </w:tc>
        <w:tc>
          <w:tcPr>
            <w:tcW w:w="1611" w:type="dxa"/>
          </w:tcPr>
          <w:p w:rsidR="00BD5F06" w:rsidRPr="00BD5F06" w:rsidRDefault="00BD5F06">
            <w:pPr>
              <w:rPr>
                <w:b/>
              </w:rPr>
            </w:pPr>
            <w:r w:rsidRPr="00BD5F06">
              <w:rPr>
                <w:b/>
              </w:rPr>
              <w:t>Control</w:t>
            </w:r>
          </w:p>
        </w:tc>
        <w:tc>
          <w:tcPr>
            <w:tcW w:w="1611" w:type="dxa"/>
          </w:tcPr>
          <w:p w:rsidR="00BD5F06" w:rsidRDefault="00BD5F06"/>
        </w:tc>
      </w:tr>
      <w:tr w:rsidR="00BD5F06" w:rsidTr="00BD5F06">
        <w:tc>
          <w:tcPr>
            <w:tcW w:w="1969" w:type="dxa"/>
          </w:tcPr>
          <w:p w:rsidR="00BD5F06" w:rsidRDefault="00BD5F06"/>
        </w:tc>
        <w:tc>
          <w:tcPr>
            <w:tcW w:w="2205" w:type="dxa"/>
          </w:tcPr>
          <w:p w:rsidR="00BD5F06" w:rsidRDefault="00BD5F06">
            <w:r>
              <w:t>Phonological</w:t>
            </w:r>
          </w:p>
        </w:tc>
        <w:tc>
          <w:tcPr>
            <w:tcW w:w="1954" w:type="dxa"/>
          </w:tcPr>
          <w:p w:rsidR="00BD5F06" w:rsidRDefault="00BD5F06">
            <w:r>
              <w:t>Semantic</w:t>
            </w:r>
          </w:p>
        </w:tc>
        <w:tc>
          <w:tcPr>
            <w:tcW w:w="1611" w:type="dxa"/>
          </w:tcPr>
          <w:p w:rsidR="00BD5F06" w:rsidRDefault="00BD5F06">
            <w:r>
              <w:t>Phonological</w:t>
            </w:r>
          </w:p>
        </w:tc>
        <w:tc>
          <w:tcPr>
            <w:tcW w:w="1611" w:type="dxa"/>
          </w:tcPr>
          <w:p w:rsidR="00BD5F06" w:rsidRDefault="00BD5F06">
            <w:r>
              <w:t>Semantic</w:t>
            </w:r>
          </w:p>
        </w:tc>
      </w:tr>
      <w:tr w:rsidR="00BD5F06" w:rsidTr="00BD5F06">
        <w:tc>
          <w:tcPr>
            <w:tcW w:w="1969" w:type="dxa"/>
          </w:tcPr>
          <w:p w:rsidR="00BD5F06" w:rsidRPr="00BD5F06" w:rsidRDefault="00BD5F06" w:rsidP="00BD5F06">
            <w:pPr>
              <w:rPr>
                <w:b/>
              </w:rPr>
            </w:pPr>
            <w:r w:rsidRPr="00BD5F06">
              <w:rPr>
                <w:b/>
              </w:rPr>
              <w:t>COWAT</w:t>
            </w:r>
          </w:p>
        </w:tc>
        <w:tc>
          <w:tcPr>
            <w:tcW w:w="2205" w:type="dxa"/>
          </w:tcPr>
          <w:p w:rsidR="00BD5F06" w:rsidRDefault="00BD5F06" w:rsidP="00BD5F06">
            <w:r>
              <w:t>29.22 (10.65)</w:t>
            </w:r>
          </w:p>
        </w:tc>
        <w:tc>
          <w:tcPr>
            <w:tcW w:w="1954" w:type="dxa"/>
          </w:tcPr>
          <w:p w:rsidR="00BD5F06" w:rsidRDefault="00BD5F06" w:rsidP="00BD5F06">
            <w:r>
              <w:t>30.722 (7.79)</w:t>
            </w:r>
          </w:p>
        </w:tc>
        <w:tc>
          <w:tcPr>
            <w:tcW w:w="1611" w:type="dxa"/>
          </w:tcPr>
          <w:p w:rsidR="00BD5F06" w:rsidRDefault="00BD5F06" w:rsidP="00BD5F06">
            <w:r>
              <w:t>33.75 (10.12)</w:t>
            </w:r>
          </w:p>
        </w:tc>
        <w:tc>
          <w:tcPr>
            <w:tcW w:w="1611" w:type="dxa"/>
          </w:tcPr>
          <w:p w:rsidR="00BD5F06" w:rsidRDefault="00BD5F06" w:rsidP="00BD5F06">
            <w:r>
              <w:t>34.13 (9.29)</w:t>
            </w:r>
          </w:p>
        </w:tc>
      </w:tr>
      <w:tr w:rsidR="00BD5F06" w:rsidTr="004407B8">
        <w:tc>
          <w:tcPr>
            <w:tcW w:w="1969" w:type="dxa"/>
          </w:tcPr>
          <w:p w:rsidR="00BD5F06" w:rsidRPr="00BD5F06" w:rsidRDefault="00BD5F06" w:rsidP="00BD5F06">
            <w:pPr>
              <w:rPr>
                <w:b/>
              </w:rPr>
            </w:pPr>
            <w:r w:rsidRPr="00BD5F06">
              <w:rPr>
                <w:b/>
              </w:rPr>
              <w:t>BNT</w:t>
            </w:r>
          </w:p>
        </w:tc>
        <w:tc>
          <w:tcPr>
            <w:tcW w:w="4159" w:type="dxa"/>
            <w:gridSpan w:val="2"/>
          </w:tcPr>
          <w:p w:rsidR="00BD5F06" w:rsidRDefault="00BD5F06" w:rsidP="00BD5F06">
            <w:r>
              <w:t>52.17 (4.50)</w:t>
            </w:r>
          </w:p>
        </w:tc>
        <w:tc>
          <w:tcPr>
            <w:tcW w:w="3222" w:type="dxa"/>
            <w:gridSpan w:val="2"/>
          </w:tcPr>
          <w:p w:rsidR="00BD5F06" w:rsidRDefault="00BD5F06" w:rsidP="00BD5F06">
            <w:r>
              <w:t>51.13 (4.27)</w:t>
            </w:r>
          </w:p>
        </w:tc>
      </w:tr>
      <w:tr w:rsidR="00BD5F06" w:rsidTr="00BD5F06">
        <w:tc>
          <w:tcPr>
            <w:tcW w:w="1969" w:type="dxa"/>
          </w:tcPr>
          <w:p w:rsidR="00BD5F06" w:rsidRPr="00BD5F06" w:rsidRDefault="00BD5F06" w:rsidP="00BD5F06">
            <w:pPr>
              <w:rPr>
                <w:b/>
              </w:rPr>
            </w:pPr>
            <w:r w:rsidRPr="00BD5F06">
              <w:rPr>
                <w:b/>
              </w:rPr>
              <w:t>Network Task</w:t>
            </w:r>
          </w:p>
        </w:tc>
        <w:tc>
          <w:tcPr>
            <w:tcW w:w="2205" w:type="dxa"/>
          </w:tcPr>
          <w:p w:rsidR="00BD5F06" w:rsidRDefault="00BD5F06" w:rsidP="00BD5F06">
            <w:r>
              <w:t>Normal</w:t>
            </w:r>
          </w:p>
        </w:tc>
        <w:tc>
          <w:tcPr>
            <w:tcW w:w="1954" w:type="dxa"/>
          </w:tcPr>
          <w:p w:rsidR="00BD5F06" w:rsidRDefault="00BD5F06" w:rsidP="00BD5F06">
            <w:r>
              <w:t>Noise</w:t>
            </w:r>
          </w:p>
        </w:tc>
        <w:tc>
          <w:tcPr>
            <w:tcW w:w="1611" w:type="dxa"/>
          </w:tcPr>
          <w:p w:rsidR="00BD5F06" w:rsidRDefault="00BD5F06" w:rsidP="00BD5F06">
            <w:r>
              <w:t>Normal</w:t>
            </w:r>
          </w:p>
        </w:tc>
        <w:tc>
          <w:tcPr>
            <w:tcW w:w="1611" w:type="dxa"/>
          </w:tcPr>
          <w:p w:rsidR="00BD5F06" w:rsidRDefault="00BD5F06" w:rsidP="00BD5F06">
            <w:r>
              <w:t>Noise</w:t>
            </w:r>
          </w:p>
        </w:tc>
      </w:tr>
      <w:tr w:rsidR="00BD5F06" w:rsidTr="00BD5F06">
        <w:tc>
          <w:tcPr>
            <w:tcW w:w="1969" w:type="dxa"/>
          </w:tcPr>
          <w:p w:rsidR="00BD5F06" w:rsidRDefault="00BD5F06" w:rsidP="00BD5F06">
            <w:r>
              <w:t>Syllables/sec</w:t>
            </w:r>
          </w:p>
        </w:tc>
        <w:tc>
          <w:tcPr>
            <w:tcW w:w="2205" w:type="dxa"/>
          </w:tcPr>
          <w:p w:rsidR="00BD5F06" w:rsidRDefault="00BD5F06" w:rsidP="00BD5F06">
            <w:r>
              <w:t>2.62 (</w:t>
            </w:r>
            <w:r w:rsidR="0025588F">
              <w:t>0.64)</w:t>
            </w:r>
          </w:p>
        </w:tc>
        <w:tc>
          <w:tcPr>
            <w:tcW w:w="1954" w:type="dxa"/>
          </w:tcPr>
          <w:p w:rsidR="00BD5F06" w:rsidRDefault="0025588F" w:rsidP="00BD5F06">
            <w:r>
              <w:t>2.45(0.67)</w:t>
            </w:r>
          </w:p>
        </w:tc>
        <w:tc>
          <w:tcPr>
            <w:tcW w:w="1611" w:type="dxa"/>
          </w:tcPr>
          <w:p w:rsidR="00BD5F06" w:rsidRDefault="00BD5F06" w:rsidP="00BD5F06">
            <w:r>
              <w:t>2.77 (0.59)</w:t>
            </w:r>
          </w:p>
        </w:tc>
        <w:tc>
          <w:tcPr>
            <w:tcW w:w="1611" w:type="dxa"/>
          </w:tcPr>
          <w:p w:rsidR="00BD5F06" w:rsidRDefault="0025588F" w:rsidP="00BD5F06">
            <w:r>
              <w:t>2.65(0.58)</w:t>
            </w:r>
          </w:p>
        </w:tc>
      </w:tr>
      <w:tr w:rsidR="00BD5F06" w:rsidTr="00BD5F06">
        <w:tc>
          <w:tcPr>
            <w:tcW w:w="1969" w:type="dxa"/>
          </w:tcPr>
          <w:p w:rsidR="00BD5F06" w:rsidRDefault="00BD5F06" w:rsidP="00BD5F06">
            <w:r>
              <w:t>Duration</w:t>
            </w:r>
          </w:p>
        </w:tc>
        <w:tc>
          <w:tcPr>
            <w:tcW w:w="2205" w:type="dxa"/>
          </w:tcPr>
          <w:p w:rsidR="00BD5F06" w:rsidRDefault="0025588F" w:rsidP="00BD5F06">
            <w:r>
              <w:t>31.03 (5.21)</w:t>
            </w:r>
          </w:p>
        </w:tc>
        <w:tc>
          <w:tcPr>
            <w:tcW w:w="1954" w:type="dxa"/>
          </w:tcPr>
          <w:p w:rsidR="00BD5F06" w:rsidRDefault="0025588F" w:rsidP="00BD5F06">
            <w:r>
              <w:t>32.17(5.06)</w:t>
            </w:r>
          </w:p>
        </w:tc>
        <w:tc>
          <w:tcPr>
            <w:tcW w:w="1611" w:type="dxa"/>
          </w:tcPr>
          <w:p w:rsidR="00BD5F06" w:rsidRDefault="0025588F" w:rsidP="00BD5F06">
            <w:r>
              <w:t>27.56 (2.06)</w:t>
            </w:r>
          </w:p>
        </w:tc>
        <w:tc>
          <w:tcPr>
            <w:tcW w:w="1611" w:type="dxa"/>
          </w:tcPr>
          <w:p w:rsidR="00BD5F06" w:rsidRDefault="0025588F" w:rsidP="00BD5F06">
            <w:r>
              <w:t>28.56 (1.49)</w:t>
            </w:r>
          </w:p>
        </w:tc>
      </w:tr>
    </w:tbl>
    <w:p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jE2MTM0MDQ2MTdU0lEKTi0uzszPAykwrAUAtWSRKSwAAAA="/>
  </w:docVars>
  <w:rsids>
    <w:rsidRoot w:val="00BD5F06"/>
    <w:rsid w:val="0025588F"/>
    <w:rsid w:val="005704A5"/>
    <w:rsid w:val="005D79D1"/>
    <w:rsid w:val="00BD5F06"/>
    <w:rsid w:val="00C2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F305"/>
  <w15:chartTrackingRefBased/>
  <w15:docId w15:val="{97DAF865-227B-4AC5-AEEF-B3C5F25F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1</cp:revision>
  <dcterms:created xsi:type="dcterms:W3CDTF">2019-12-05T12:59:00Z</dcterms:created>
  <dcterms:modified xsi:type="dcterms:W3CDTF">2019-12-05T13:15:00Z</dcterms:modified>
</cp:coreProperties>
</file>