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我国人民法院的职权主要包括以下几个方面：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1.审判刑事案件和部分民事案件：人民法院根据法律规定，对犯罪和违法行为进行判决，并对民事纠纷进行审理和判决。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2.执行判决、裁定、调解和其他法律文书：人民法院负责对判决、裁定、调解和其他法律文书进行强制执行，保护当事人的合法权益。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3.审理行政案件：人民法院对行政机关的行政行为、行政合同和行政纠纷进行审判。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4.审理涉外民商事案件：人民法院负责审理与外国人、外国组织、外国企业和涉外民商事案件有关的纠纷。</w:t>
      </w:r>
    </w:p>
    <w:p>
      <w:pPr>
        <w:rPr>
          <w:rFonts w:hint="eastAsia"/>
        </w:rPr>
      </w:pPr>
    </w:p>
    <w:p>
      <w:r>
        <w:rPr>
          <w:rFonts w:hint="eastAsia"/>
        </w:rPr>
        <w:t>5.其他职权：人民法院还有其他职权，例如审理知识产权案件、破产案件、海事案件等。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2F22AD8"/>
    <w:rsid w:val="50C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260</Characters>
  <Lines>0</Lines>
  <Paragraphs>0</Paragraphs>
  <TotalTime>0</TotalTime>
  <ScaleCrop>false</ScaleCrop>
  <LinksUpToDate>false</LinksUpToDate>
  <CharactersWithSpaces>260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2023-05-09T03:49:00Z</dcterms:created>
  <dc:creator>apple</dc:creator>
  <cp:lastModifiedBy>胖哥</cp:lastModifiedBy>
  <dcterms:modified xsi:type="dcterms:W3CDTF">2023-05-09T05:53:02Z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E065AA6AACB547749A1EC911EAA408A1_12</vt:lpwstr>
  </property>
</Properties>
</file>