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时点数列是一种特殊的数列，其特点是每个数项只与某个确定的时点有关，与其他时点无关。换句话说，它是一个关于时点的函数序列。它的一些特点如下：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每个数项只与时点有关，与序列之前或之后的观测值无关。</w:t>
      </w:r>
    </w:p>
    <w:p>
      <w:pPr>
        <w:rPr>
          <w:rFonts w:hint="eastAsia"/>
        </w:rPr>
      </w:pPr>
      <w:r>
        <w:rPr>
          <w:rFonts w:hint="eastAsia"/>
        </w:rPr>
        <w:t>2. 每个时点只对应一个数值，不存在相同的时点对应不同的数值。</w:t>
      </w:r>
    </w:p>
    <w:p>
      <w:pPr>
        <w:rPr>
          <w:rFonts w:hint="eastAsia"/>
        </w:rPr>
      </w:pPr>
      <w:r>
        <w:rPr>
          <w:rFonts w:hint="eastAsia"/>
        </w:rPr>
        <w:t>3. 因为只与时点有关，时点数列在非常短的时间段内可以显示明显的趋势和波动。</w:t>
      </w:r>
    </w:p>
    <w:p>
      <w:pPr>
        <w:rPr>
          <w:rFonts w:hint="eastAsia"/>
        </w:rPr>
      </w:pPr>
      <w:r>
        <w:rPr>
          <w:rFonts w:hint="eastAsia"/>
        </w:rPr>
        <w:t>4. 由于它只反映了某一时刻的情况，所以需要多个时点数列的结合才能够更好地反映整体的趋势。</w:t>
      </w:r>
    </w:p>
    <w:p>
      <w:pPr>
        <w:rPr>
          <w:rFonts w:hint="eastAsia"/>
        </w:rPr>
      </w:pPr>
      <w:r>
        <w:rPr>
          <w:rFonts w:hint="eastAsia"/>
        </w:rPr>
        <w:t>5. 在实际应用中，时点数列常常用于描述事件的发生时间和强度，如某个城市每日的降雨量、每周的交通事故数等等。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5331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2023-05-18T02:12:35Z</dcterms:created>
  <dc:creator>apple</dc:creator>
  <cp:lastModifiedBy>胖哥</cp:lastModifiedBy>
  <dcterms:modified xsi:type="dcterms:W3CDTF">2023-05-18T02:13:35Z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EF0028BE5BCB49139EFAC3BDABDA85F1_12</vt:lpwstr>
  </property>
</Properties>
</file>