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主板可以集成多种芯片，包括但不限于以下几种：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1.北桥芯片（Northbridge Chipset）- 处理器、内存和图形性能的集线器。</w:t>
      </w:r>
    </w:p>
    <w:p>
      <w:pPr>
        <w:rPr>
          <w:rFonts w:hint="eastAsia"/>
        </w:rPr>
      </w:pPr>
      <w:r>
        <w:rPr>
          <w:rFonts w:hint="eastAsia"/>
        </w:rPr>
        <w:t>2.南桥芯片（Southbridge Chipset）- 管理所有的低速外设，比如SATA、USB和PCI 等接口。</w:t>
      </w:r>
    </w:p>
    <w:p>
      <w:pPr>
        <w:rPr>
          <w:rFonts w:hint="eastAsia"/>
        </w:rPr>
      </w:pPr>
      <w:r>
        <w:rPr>
          <w:rFonts w:hint="eastAsia"/>
        </w:rPr>
        <w:t>3.声卡芯片（Audio Codec Chipset）- 处理音频输入和输出。</w:t>
      </w:r>
    </w:p>
    <w:p>
      <w:pPr>
        <w:rPr>
          <w:rFonts w:hint="eastAsia"/>
        </w:rPr>
      </w:pPr>
      <w:r>
        <w:rPr>
          <w:rFonts w:hint="eastAsia"/>
        </w:rPr>
        <w:t>4.网卡芯片（Network Interface Controller Chipset）- 处理网络连接。</w:t>
      </w:r>
    </w:p>
    <w:p>
      <w:pPr>
        <w:rPr>
          <w:rFonts w:hint="eastAsia"/>
        </w:rPr>
      </w:pPr>
      <w:r>
        <w:rPr>
          <w:rFonts w:hint="eastAsia"/>
        </w:rPr>
        <w:t>5.显卡芯片（Graphics Processing Unit Chipset）- 处理显示性能。</w:t>
      </w:r>
    </w:p>
    <w:p>
      <w:pPr>
        <w:rPr>
          <w:rFonts w:hint="eastAsia"/>
        </w:rPr>
      </w:pPr>
      <w:r>
        <w:rPr>
          <w:rFonts w:hint="eastAsia"/>
        </w:rPr>
        <w:t>6.BIOS芯片（Basic Input/Output System Chipset）- 负责计算机开机时启动自检程序，并将硬件信息加载到操作系统中。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08E8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2023-05-21T04:39:22Z</dcterms:created>
  <dc:creator>apple</dc:creator>
  <cp:lastModifiedBy>胖哥</cp:lastModifiedBy>
  <dcterms:modified xsi:type="dcterms:W3CDTF">2023-05-21T04:39:48Z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BEC218C11AC441B2B195E2FFBA3ECDA0_12</vt:lpwstr>
  </property>
</Properties>
</file>