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1725B6" w:rsidRPr="00F353D1" w:rsidTr="001725B6">
        <w:trPr>
          <w:jc w:val="center"/>
        </w:trPr>
        <w:tc>
          <w:tcPr>
            <w:tcW w:w="3070" w:type="dxa"/>
            <w:shd w:val="clear" w:color="auto" w:fill="auto"/>
          </w:tcPr>
          <w:p w:rsidR="001725B6" w:rsidRPr="00F353D1" w:rsidRDefault="001725B6" w:rsidP="00EA08C6">
            <w:pPr>
              <w:jc w:val="center"/>
            </w:pPr>
            <w:bookmarkStart w:id="0" w:name="_Toc219710799"/>
          </w:p>
        </w:tc>
        <w:tc>
          <w:tcPr>
            <w:tcW w:w="3071" w:type="dxa"/>
            <w:shd w:val="clear" w:color="auto" w:fill="auto"/>
          </w:tcPr>
          <w:p w:rsidR="001725B6" w:rsidRPr="00F353D1" w:rsidRDefault="001725B6" w:rsidP="00EA08C6">
            <w:pPr>
              <w:jc w:val="center"/>
            </w:pPr>
          </w:p>
        </w:tc>
        <w:tc>
          <w:tcPr>
            <w:tcW w:w="3071" w:type="dxa"/>
            <w:shd w:val="clear" w:color="auto" w:fill="auto"/>
          </w:tcPr>
          <w:p w:rsidR="001725B6" w:rsidRPr="00F353D1" w:rsidRDefault="001725B6" w:rsidP="00EA08C6">
            <w:pPr>
              <w:jc w:val="center"/>
            </w:pPr>
          </w:p>
        </w:tc>
      </w:tr>
      <w:tr w:rsidR="001725B6" w:rsidRPr="00F353D1" w:rsidTr="001725B6">
        <w:trPr>
          <w:jc w:val="center"/>
        </w:trPr>
        <w:tc>
          <w:tcPr>
            <w:tcW w:w="3070" w:type="dxa"/>
            <w:shd w:val="clear" w:color="auto" w:fill="auto"/>
          </w:tcPr>
          <w:p w:rsidR="001725B6" w:rsidRPr="00F353D1" w:rsidRDefault="0061363A" w:rsidP="00EA08C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90.75pt">
                  <v:imagedata r:id="rId8" o:title="partitureditor2"/>
                </v:shape>
              </w:pict>
            </w:r>
          </w:p>
        </w:tc>
        <w:tc>
          <w:tcPr>
            <w:tcW w:w="3071" w:type="dxa"/>
            <w:shd w:val="clear" w:color="auto" w:fill="auto"/>
          </w:tcPr>
          <w:p w:rsidR="001725B6" w:rsidRPr="00F353D1" w:rsidRDefault="0061363A" w:rsidP="00EA08C6">
            <w:pPr>
              <w:jc w:val="center"/>
            </w:pPr>
            <w:r>
              <w:pict>
                <v:shape id="_x0000_i1026" type="#_x0000_t75" style="width:87.75pt;height:87.75pt">
                  <v:imagedata r:id="rId9" o:title="coma2"/>
                </v:shape>
              </w:pict>
            </w:r>
          </w:p>
        </w:tc>
        <w:tc>
          <w:tcPr>
            <w:tcW w:w="3071" w:type="dxa"/>
            <w:shd w:val="clear" w:color="auto" w:fill="auto"/>
          </w:tcPr>
          <w:p w:rsidR="001725B6" w:rsidRPr="00F353D1" w:rsidRDefault="0061363A" w:rsidP="00EA08C6">
            <w:pPr>
              <w:jc w:val="center"/>
            </w:pPr>
            <w:r>
              <w:pict>
                <v:shape id="_x0000_i1027" type="#_x0000_t75" style="width:87.75pt;height:87.75pt">
                  <v:imagedata r:id="rId10" o:title="exakt"/>
                </v:shape>
              </w:pict>
            </w:r>
          </w:p>
        </w:tc>
      </w:tr>
      <w:tr w:rsidR="001725B6" w:rsidRPr="00F353D1" w:rsidTr="001725B6">
        <w:trPr>
          <w:jc w:val="center"/>
        </w:trPr>
        <w:tc>
          <w:tcPr>
            <w:tcW w:w="3070" w:type="dxa"/>
            <w:shd w:val="clear" w:color="auto" w:fill="auto"/>
          </w:tcPr>
          <w:p w:rsidR="001725B6" w:rsidRPr="00F353D1" w:rsidRDefault="001725B6" w:rsidP="00EA08C6">
            <w:pPr>
              <w:jc w:val="center"/>
            </w:pPr>
          </w:p>
        </w:tc>
        <w:tc>
          <w:tcPr>
            <w:tcW w:w="3071" w:type="dxa"/>
            <w:shd w:val="clear" w:color="auto" w:fill="auto"/>
          </w:tcPr>
          <w:p w:rsidR="001725B6" w:rsidRPr="00F353D1" w:rsidRDefault="001725B6" w:rsidP="00EA08C6">
            <w:pPr>
              <w:jc w:val="center"/>
            </w:pPr>
          </w:p>
        </w:tc>
        <w:tc>
          <w:tcPr>
            <w:tcW w:w="3071" w:type="dxa"/>
            <w:shd w:val="clear" w:color="auto" w:fill="auto"/>
          </w:tcPr>
          <w:p w:rsidR="001725B6" w:rsidRPr="00F353D1" w:rsidRDefault="001725B6" w:rsidP="00EA08C6">
            <w:pPr>
              <w:jc w:val="center"/>
            </w:pPr>
          </w:p>
        </w:tc>
      </w:tr>
      <w:tr w:rsidR="001725B6" w:rsidRPr="008F174C" w:rsidTr="001725B6">
        <w:trPr>
          <w:jc w:val="center"/>
        </w:trPr>
        <w:tc>
          <w:tcPr>
            <w:tcW w:w="9212" w:type="dxa"/>
            <w:gridSpan w:val="3"/>
            <w:shd w:val="clear" w:color="auto" w:fill="auto"/>
          </w:tcPr>
          <w:p w:rsidR="001725B6" w:rsidRDefault="001725B6" w:rsidP="001725B6">
            <w:pPr>
              <w:jc w:val="center"/>
              <w:rPr>
                <w:rFonts w:ascii="Calibri" w:hAnsi="Calibri"/>
                <w:b/>
                <w:sz w:val="36"/>
                <w:szCs w:val="36"/>
                <w:lang w:val="en-US"/>
              </w:rPr>
            </w:pPr>
            <w:r w:rsidRPr="008F174C">
              <w:rPr>
                <w:rFonts w:ascii="Calibri" w:hAnsi="Calibri"/>
                <w:b/>
                <w:sz w:val="36"/>
                <w:szCs w:val="36"/>
                <w:lang w:val="en-US"/>
              </w:rPr>
              <w:t>How to</w:t>
            </w:r>
            <w:r>
              <w:rPr>
                <w:rFonts w:ascii="Calibri" w:hAnsi="Calibri"/>
                <w:b/>
                <w:sz w:val="36"/>
                <w:szCs w:val="36"/>
                <w:lang w:val="en-US"/>
              </w:rPr>
              <w:t>:</w:t>
            </w:r>
          </w:p>
          <w:p w:rsidR="001725B6" w:rsidRPr="008F174C" w:rsidRDefault="001725B6" w:rsidP="001725B6">
            <w:pPr>
              <w:jc w:val="center"/>
              <w:rPr>
                <w:rFonts w:ascii="Calibri" w:hAnsi="Calibri"/>
                <w:b/>
                <w:sz w:val="36"/>
                <w:szCs w:val="36"/>
                <w:lang w:val="en-US"/>
              </w:rPr>
            </w:pPr>
            <w:proofErr w:type="spellStart"/>
            <w:r>
              <w:rPr>
                <w:rFonts w:ascii="Calibri" w:hAnsi="Calibri"/>
                <w:b/>
                <w:sz w:val="36"/>
                <w:szCs w:val="36"/>
                <w:lang w:val="en-US"/>
              </w:rPr>
              <w:t>EXMARaLDA</w:t>
            </w:r>
            <w:proofErr w:type="spellEnd"/>
            <w:r>
              <w:rPr>
                <w:rFonts w:ascii="Calibri" w:hAnsi="Calibri"/>
                <w:b/>
                <w:sz w:val="36"/>
                <w:szCs w:val="36"/>
                <w:lang w:val="en-US"/>
              </w:rPr>
              <w:t xml:space="preserve"> – </w:t>
            </w:r>
            <w:proofErr w:type="spellStart"/>
            <w:r>
              <w:rPr>
                <w:rFonts w:ascii="Calibri" w:hAnsi="Calibri"/>
                <w:b/>
                <w:sz w:val="36"/>
                <w:szCs w:val="36"/>
                <w:lang w:val="en-US"/>
              </w:rPr>
              <w:t>Basiswissen</w:t>
            </w:r>
            <w:proofErr w:type="spellEnd"/>
          </w:p>
        </w:tc>
      </w:tr>
      <w:tr w:rsidR="001725B6" w:rsidRPr="008F174C" w:rsidTr="001725B6">
        <w:trPr>
          <w:jc w:val="center"/>
        </w:trPr>
        <w:tc>
          <w:tcPr>
            <w:tcW w:w="9212" w:type="dxa"/>
            <w:gridSpan w:val="3"/>
            <w:shd w:val="clear" w:color="auto" w:fill="auto"/>
          </w:tcPr>
          <w:p w:rsidR="001725B6" w:rsidRPr="008F174C" w:rsidRDefault="001725B6" w:rsidP="00EA08C6">
            <w:pPr>
              <w:jc w:val="both"/>
              <w:rPr>
                <w:rFonts w:ascii="Calibri" w:hAnsi="Calibri"/>
                <w:b/>
                <w:sz w:val="36"/>
                <w:szCs w:val="36"/>
                <w:lang w:val="en-US"/>
              </w:rPr>
            </w:pPr>
          </w:p>
        </w:tc>
      </w:tr>
    </w:tbl>
    <w:p w:rsidR="00F353D1" w:rsidRPr="001725B6" w:rsidRDefault="00F353D1" w:rsidP="007B3326">
      <w:pPr>
        <w:pStyle w:val="berschrift1"/>
        <w:rPr>
          <w:lang w:val="en-US"/>
        </w:rPr>
      </w:pPr>
    </w:p>
    <w:bookmarkEnd w:id="0"/>
    <w:p w:rsidR="004B0FF8" w:rsidRPr="00691534" w:rsidRDefault="004B0FF8">
      <w:r w:rsidRPr="00691534">
        <w:t>Dieses Dokument erklärt die Grundkonzepte von EXMARaLDA und die Terminologie</w:t>
      </w:r>
      <w:r w:rsidR="001103F9">
        <w:t xml:space="preserve"> der Menüs, Dialoge und der restlichen Dokumentation</w:t>
      </w:r>
      <w:r w:rsidR="001229C2">
        <w:t>.</w:t>
      </w:r>
    </w:p>
    <w:p w:rsidR="004B0FF8" w:rsidRPr="00691534" w:rsidRDefault="004B0FF8" w:rsidP="004B0FF8"/>
    <w:p w:rsidR="00F353D1" w:rsidRDefault="00531341" w:rsidP="00531341">
      <w:pPr>
        <w:pStyle w:val="Verzeichnis1"/>
      </w:pPr>
      <w:proofErr w:type="spellStart"/>
      <w:r w:rsidRPr="00531341">
        <w:t>Inhalte</w:t>
      </w:r>
      <w:proofErr w:type="spellEnd"/>
      <w:r w:rsidRPr="00531341">
        <w:t xml:space="preserve"> </w:t>
      </w:r>
    </w:p>
    <w:p w:rsidR="00F353D1" w:rsidRPr="00F353D1" w:rsidRDefault="00F353D1" w:rsidP="00F353D1">
      <w:pPr>
        <w:rPr>
          <w:lang w:val="en-GB"/>
        </w:rPr>
      </w:pPr>
    </w:p>
    <w:p w:rsidR="00480C6E" w:rsidRPr="00480C6E" w:rsidRDefault="00480C6E">
      <w:pPr>
        <w:pStyle w:val="Verzeichnis1"/>
        <w:rPr>
          <w:rFonts w:asciiTheme="minorHAnsi" w:eastAsiaTheme="minorEastAsia" w:hAnsiTheme="minorHAnsi" w:cstheme="minorBidi"/>
          <w:b w:val="0"/>
          <w:noProof/>
          <w:sz w:val="22"/>
          <w:szCs w:val="22"/>
          <w:lang w:val="de-DE"/>
        </w:rPr>
      </w:pPr>
      <w:r w:rsidRPr="00480C6E">
        <w:rPr>
          <w:b w:val="0"/>
          <w:bCs/>
        </w:rPr>
        <w:fldChar w:fldCharType="begin"/>
      </w:r>
      <w:r w:rsidRPr="00480C6E">
        <w:rPr>
          <w:b w:val="0"/>
          <w:bCs/>
        </w:rPr>
        <w:instrText xml:space="preserve"> TOC \o "1-2" \h \z \u </w:instrText>
      </w:r>
      <w:r w:rsidRPr="00480C6E">
        <w:rPr>
          <w:b w:val="0"/>
          <w:bCs/>
        </w:rPr>
        <w:fldChar w:fldCharType="separate"/>
      </w:r>
      <w:hyperlink w:anchor="_Toc371609505" w:history="1">
        <w:r w:rsidRPr="00480C6E">
          <w:rPr>
            <w:rStyle w:val="Hyperlink"/>
            <w:b w:val="0"/>
            <w:noProof/>
          </w:rPr>
          <w:t>A.Transkriptionen</w:t>
        </w:r>
        <w:r w:rsidRPr="00480C6E">
          <w:rPr>
            <w:b w:val="0"/>
            <w:noProof/>
            <w:webHidden/>
          </w:rPr>
          <w:tab/>
        </w:r>
        <w:r w:rsidRPr="00480C6E">
          <w:rPr>
            <w:b w:val="0"/>
            <w:noProof/>
            <w:webHidden/>
          </w:rPr>
          <w:fldChar w:fldCharType="begin"/>
        </w:r>
        <w:r w:rsidRPr="00480C6E">
          <w:rPr>
            <w:b w:val="0"/>
            <w:noProof/>
            <w:webHidden/>
          </w:rPr>
          <w:instrText xml:space="preserve"> PAGEREF _Toc371609505 \h </w:instrText>
        </w:r>
        <w:r w:rsidRPr="00480C6E">
          <w:rPr>
            <w:b w:val="0"/>
            <w:noProof/>
            <w:webHidden/>
          </w:rPr>
        </w:r>
        <w:r w:rsidRPr="00480C6E">
          <w:rPr>
            <w:b w:val="0"/>
            <w:noProof/>
            <w:webHidden/>
          </w:rPr>
          <w:fldChar w:fldCharType="separate"/>
        </w:r>
        <w:r w:rsidR="003B6A5E">
          <w:rPr>
            <w:b w:val="0"/>
            <w:noProof/>
            <w:webHidden/>
          </w:rPr>
          <w:t>2</w:t>
        </w:r>
        <w:r w:rsidRPr="00480C6E">
          <w:rPr>
            <w:b w:val="0"/>
            <w:noProof/>
            <w:webHidden/>
          </w:rPr>
          <w:fldChar w:fldCharType="end"/>
        </w:r>
      </w:hyperlink>
    </w:p>
    <w:p w:rsidR="00480C6E" w:rsidRPr="00480C6E" w:rsidRDefault="0061363A" w:rsidP="00F0630C">
      <w:pPr>
        <w:pStyle w:val="Verzeichnis2"/>
        <w:tabs>
          <w:tab w:val="left" w:pos="660"/>
          <w:tab w:val="right" w:leader="dot" w:pos="9062"/>
        </w:tabs>
        <w:ind w:left="340"/>
        <w:rPr>
          <w:rFonts w:asciiTheme="minorHAnsi" w:eastAsiaTheme="minorEastAsia" w:hAnsiTheme="minorHAnsi" w:cstheme="minorBidi"/>
          <w:noProof/>
          <w:sz w:val="22"/>
          <w:szCs w:val="22"/>
        </w:rPr>
      </w:pPr>
      <w:hyperlink w:anchor="_Toc371609506" w:history="1">
        <w:r w:rsidR="00480C6E" w:rsidRPr="00480C6E">
          <w:rPr>
            <w:rStyle w:val="Hyperlink"/>
            <w:noProof/>
          </w:rPr>
          <w:t>1.</w:t>
        </w:r>
        <w:r w:rsidR="001D45C0">
          <w:rPr>
            <w:rFonts w:asciiTheme="minorHAnsi" w:eastAsiaTheme="minorEastAsia" w:hAnsiTheme="minorHAnsi" w:cstheme="minorBidi"/>
            <w:noProof/>
            <w:sz w:val="22"/>
            <w:szCs w:val="22"/>
          </w:rPr>
          <w:t xml:space="preserve"> </w:t>
        </w:r>
        <w:r w:rsidR="00480C6E" w:rsidRPr="00480C6E">
          <w:rPr>
            <w:rStyle w:val="Hyperlink"/>
            <w:noProof/>
          </w:rPr>
          <w:t>Ereignisse, Zeitachse, Spuren und Sprecher</w:t>
        </w:r>
        <w:r w:rsidR="00480C6E" w:rsidRPr="00480C6E">
          <w:rPr>
            <w:noProof/>
            <w:webHidden/>
          </w:rPr>
          <w:tab/>
        </w:r>
        <w:r w:rsidR="00480C6E" w:rsidRPr="00480C6E">
          <w:rPr>
            <w:noProof/>
            <w:webHidden/>
          </w:rPr>
          <w:fldChar w:fldCharType="begin"/>
        </w:r>
        <w:r w:rsidR="00480C6E" w:rsidRPr="00480C6E">
          <w:rPr>
            <w:noProof/>
            <w:webHidden/>
          </w:rPr>
          <w:instrText xml:space="preserve"> PAGEREF _Toc371609506 \h </w:instrText>
        </w:r>
        <w:r w:rsidR="00480C6E" w:rsidRPr="00480C6E">
          <w:rPr>
            <w:noProof/>
            <w:webHidden/>
          </w:rPr>
        </w:r>
        <w:r w:rsidR="00480C6E" w:rsidRPr="00480C6E">
          <w:rPr>
            <w:noProof/>
            <w:webHidden/>
          </w:rPr>
          <w:fldChar w:fldCharType="separate"/>
        </w:r>
        <w:r w:rsidR="003B6A5E">
          <w:rPr>
            <w:noProof/>
            <w:webHidden/>
          </w:rPr>
          <w:t>2</w:t>
        </w:r>
        <w:r w:rsidR="00480C6E" w:rsidRPr="00480C6E">
          <w:rPr>
            <w:noProof/>
            <w:webHidden/>
          </w:rPr>
          <w:fldChar w:fldCharType="end"/>
        </w:r>
      </w:hyperlink>
    </w:p>
    <w:p w:rsidR="00480C6E" w:rsidRPr="00480C6E" w:rsidRDefault="0061363A" w:rsidP="00F0630C">
      <w:pPr>
        <w:pStyle w:val="Verzeichnis2"/>
        <w:tabs>
          <w:tab w:val="left" w:pos="660"/>
          <w:tab w:val="right" w:leader="dot" w:pos="9062"/>
        </w:tabs>
        <w:ind w:left="340"/>
        <w:rPr>
          <w:rFonts w:asciiTheme="minorHAnsi" w:eastAsiaTheme="minorEastAsia" w:hAnsiTheme="minorHAnsi" w:cstheme="minorBidi"/>
          <w:noProof/>
          <w:sz w:val="22"/>
          <w:szCs w:val="22"/>
        </w:rPr>
      </w:pPr>
      <w:hyperlink w:anchor="_Toc371609507" w:history="1">
        <w:r w:rsidR="00480C6E" w:rsidRPr="00480C6E">
          <w:rPr>
            <w:rStyle w:val="Hyperlink"/>
            <w:noProof/>
            <w:lang w:val="en-US"/>
          </w:rPr>
          <w:t>2.</w:t>
        </w:r>
        <w:r w:rsidR="001D45C0">
          <w:rPr>
            <w:rFonts w:asciiTheme="minorHAnsi" w:eastAsiaTheme="minorEastAsia" w:hAnsiTheme="minorHAnsi" w:cstheme="minorBidi"/>
            <w:noProof/>
            <w:sz w:val="22"/>
            <w:szCs w:val="22"/>
          </w:rPr>
          <w:t xml:space="preserve"> </w:t>
        </w:r>
        <w:r w:rsidR="00480C6E" w:rsidRPr="00480C6E">
          <w:rPr>
            <w:rStyle w:val="Hyperlink"/>
            <w:noProof/>
            <w:lang w:val="en-US"/>
          </w:rPr>
          <w:t>Spurtypen und Kategorien</w:t>
        </w:r>
        <w:r w:rsidR="00480C6E" w:rsidRPr="00480C6E">
          <w:rPr>
            <w:noProof/>
            <w:webHidden/>
          </w:rPr>
          <w:tab/>
        </w:r>
        <w:r w:rsidR="00480C6E" w:rsidRPr="00480C6E">
          <w:rPr>
            <w:noProof/>
            <w:webHidden/>
          </w:rPr>
          <w:fldChar w:fldCharType="begin"/>
        </w:r>
        <w:r w:rsidR="00480C6E" w:rsidRPr="00480C6E">
          <w:rPr>
            <w:noProof/>
            <w:webHidden/>
          </w:rPr>
          <w:instrText xml:space="preserve"> PAGEREF _Toc371609507 \h </w:instrText>
        </w:r>
        <w:r w:rsidR="00480C6E" w:rsidRPr="00480C6E">
          <w:rPr>
            <w:noProof/>
            <w:webHidden/>
          </w:rPr>
        </w:r>
        <w:r w:rsidR="00480C6E" w:rsidRPr="00480C6E">
          <w:rPr>
            <w:noProof/>
            <w:webHidden/>
          </w:rPr>
          <w:fldChar w:fldCharType="separate"/>
        </w:r>
        <w:r w:rsidR="003B6A5E">
          <w:rPr>
            <w:noProof/>
            <w:webHidden/>
          </w:rPr>
          <w:t>3</w:t>
        </w:r>
        <w:r w:rsidR="00480C6E" w:rsidRPr="00480C6E">
          <w:rPr>
            <w:noProof/>
            <w:webHidden/>
          </w:rPr>
          <w:fldChar w:fldCharType="end"/>
        </w:r>
      </w:hyperlink>
    </w:p>
    <w:p w:rsidR="00480C6E" w:rsidRPr="00480C6E" w:rsidRDefault="0061363A" w:rsidP="00F0630C">
      <w:pPr>
        <w:pStyle w:val="Verzeichnis2"/>
        <w:tabs>
          <w:tab w:val="left" w:pos="660"/>
          <w:tab w:val="right" w:leader="dot" w:pos="9062"/>
        </w:tabs>
        <w:ind w:left="340"/>
        <w:rPr>
          <w:rFonts w:asciiTheme="minorHAnsi" w:eastAsiaTheme="minorEastAsia" w:hAnsiTheme="minorHAnsi" w:cstheme="minorBidi"/>
          <w:noProof/>
          <w:sz w:val="22"/>
          <w:szCs w:val="22"/>
        </w:rPr>
      </w:pPr>
      <w:hyperlink w:anchor="_Toc371609508" w:history="1">
        <w:r w:rsidR="00480C6E" w:rsidRPr="00480C6E">
          <w:rPr>
            <w:rStyle w:val="Hyperlink"/>
            <w:noProof/>
            <w:lang w:val="en-US"/>
          </w:rPr>
          <w:t>3.</w:t>
        </w:r>
        <w:r w:rsidR="001D45C0">
          <w:rPr>
            <w:rFonts w:asciiTheme="minorHAnsi" w:eastAsiaTheme="minorEastAsia" w:hAnsiTheme="minorHAnsi" w:cstheme="minorBidi"/>
            <w:noProof/>
            <w:sz w:val="22"/>
            <w:szCs w:val="22"/>
          </w:rPr>
          <w:t xml:space="preserve"> </w:t>
        </w:r>
        <w:r w:rsidR="00480C6E" w:rsidRPr="00480C6E">
          <w:rPr>
            <w:rStyle w:val="Hyperlink"/>
            <w:noProof/>
            <w:lang w:val="en-US"/>
          </w:rPr>
          <w:t>Segmentketten</w:t>
        </w:r>
        <w:r w:rsidR="00480C6E" w:rsidRPr="00480C6E">
          <w:rPr>
            <w:noProof/>
            <w:webHidden/>
          </w:rPr>
          <w:tab/>
        </w:r>
        <w:r w:rsidR="00480C6E" w:rsidRPr="00480C6E">
          <w:rPr>
            <w:noProof/>
            <w:webHidden/>
          </w:rPr>
          <w:fldChar w:fldCharType="begin"/>
        </w:r>
        <w:r w:rsidR="00480C6E" w:rsidRPr="00480C6E">
          <w:rPr>
            <w:noProof/>
            <w:webHidden/>
          </w:rPr>
          <w:instrText xml:space="preserve"> PAGEREF _Toc371609508 \h </w:instrText>
        </w:r>
        <w:r w:rsidR="00480C6E" w:rsidRPr="00480C6E">
          <w:rPr>
            <w:noProof/>
            <w:webHidden/>
          </w:rPr>
        </w:r>
        <w:r w:rsidR="00480C6E" w:rsidRPr="00480C6E">
          <w:rPr>
            <w:noProof/>
            <w:webHidden/>
          </w:rPr>
          <w:fldChar w:fldCharType="separate"/>
        </w:r>
        <w:r w:rsidR="003B6A5E">
          <w:rPr>
            <w:noProof/>
            <w:webHidden/>
          </w:rPr>
          <w:t>4</w:t>
        </w:r>
        <w:r w:rsidR="00480C6E" w:rsidRPr="00480C6E">
          <w:rPr>
            <w:noProof/>
            <w:webHidden/>
          </w:rPr>
          <w:fldChar w:fldCharType="end"/>
        </w:r>
      </w:hyperlink>
    </w:p>
    <w:p w:rsidR="00480C6E" w:rsidRPr="007032A8" w:rsidRDefault="0061363A">
      <w:pPr>
        <w:pStyle w:val="Verzeichnis1"/>
        <w:rPr>
          <w:rFonts w:asciiTheme="minorHAnsi" w:eastAsiaTheme="minorEastAsia" w:hAnsiTheme="minorHAnsi" w:cstheme="minorBidi"/>
          <w:b w:val="0"/>
          <w:noProof/>
          <w:color w:val="000000" w:themeColor="text1"/>
          <w:sz w:val="22"/>
          <w:szCs w:val="22"/>
          <w:lang w:val="de-DE"/>
        </w:rPr>
      </w:pPr>
      <w:hyperlink w:anchor="_Toc371609509" w:history="1">
        <w:r w:rsidR="00480C6E" w:rsidRPr="007032A8">
          <w:rPr>
            <w:rStyle w:val="Hyperlink"/>
            <w:b w:val="0"/>
            <w:noProof/>
            <w:color w:val="000000" w:themeColor="text1"/>
          </w:rPr>
          <w:t>B. Struktur der Coma-Metadaten</w:t>
        </w:r>
        <w:r w:rsidR="00480C6E" w:rsidRPr="007032A8">
          <w:rPr>
            <w:rStyle w:val="Hyperlink"/>
            <w:rFonts w:eastAsia="MS Gothic"/>
            <w:b w:val="0"/>
            <w:noProof/>
            <w:color w:val="000000" w:themeColor="text1"/>
          </w:rPr>
          <w:t xml:space="preserve"> </w:t>
        </w:r>
        <w:r w:rsidR="00480C6E" w:rsidRPr="007032A8">
          <w:rPr>
            <w:rStyle w:val="Hyperlink"/>
            <w:rFonts w:ascii="MS Gothic" w:eastAsia="MS Gothic" w:hAnsi="MS Gothic" w:cs="MS Gothic"/>
            <w:b w:val="0"/>
            <w:noProof/>
            <w:color w:val="000000" w:themeColor="text1"/>
          </w:rPr>
          <w:t> </w:t>
        </w:r>
        <w:r w:rsidR="00480C6E" w:rsidRPr="007032A8">
          <w:rPr>
            <w:b w:val="0"/>
            <w:noProof/>
            <w:webHidden/>
            <w:color w:val="000000" w:themeColor="text1"/>
          </w:rPr>
          <w:tab/>
        </w:r>
        <w:r w:rsidR="00480C6E" w:rsidRPr="007032A8">
          <w:rPr>
            <w:b w:val="0"/>
            <w:noProof/>
            <w:webHidden/>
            <w:color w:val="000000" w:themeColor="text1"/>
          </w:rPr>
          <w:fldChar w:fldCharType="begin"/>
        </w:r>
        <w:r w:rsidR="00480C6E" w:rsidRPr="007032A8">
          <w:rPr>
            <w:b w:val="0"/>
            <w:noProof/>
            <w:webHidden/>
            <w:color w:val="000000" w:themeColor="text1"/>
          </w:rPr>
          <w:instrText xml:space="preserve"> PAGEREF _Toc371609509 \h </w:instrText>
        </w:r>
        <w:r w:rsidR="00480C6E" w:rsidRPr="007032A8">
          <w:rPr>
            <w:b w:val="0"/>
            <w:noProof/>
            <w:webHidden/>
            <w:color w:val="000000" w:themeColor="text1"/>
          </w:rPr>
        </w:r>
        <w:r w:rsidR="00480C6E" w:rsidRPr="007032A8">
          <w:rPr>
            <w:b w:val="0"/>
            <w:noProof/>
            <w:webHidden/>
            <w:color w:val="000000" w:themeColor="text1"/>
          </w:rPr>
          <w:fldChar w:fldCharType="separate"/>
        </w:r>
        <w:r w:rsidR="003B6A5E">
          <w:rPr>
            <w:b w:val="0"/>
            <w:noProof/>
            <w:webHidden/>
            <w:color w:val="000000" w:themeColor="text1"/>
          </w:rPr>
          <w:t>4</w:t>
        </w:r>
        <w:r w:rsidR="00480C6E" w:rsidRPr="007032A8">
          <w:rPr>
            <w:b w:val="0"/>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0" w:history="1">
        <w:r w:rsidR="00480C6E" w:rsidRPr="007032A8">
          <w:rPr>
            <w:rStyle w:val="Hyperlink"/>
            <w:noProof/>
            <w:color w:val="000000" w:themeColor="text1"/>
          </w:rPr>
          <w:t>1.</w:t>
        </w:r>
        <w:r w:rsidR="001D45C0" w:rsidRPr="007032A8">
          <w:rPr>
            <w:rStyle w:val="Hyperlink"/>
            <w:noProof/>
            <w:color w:val="000000" w:themeColor="text1"/>
          </w:rPr>
          <w:t xml:space="preserve"> </w:t>
        </w:r>
        <w:r w:rsidR="00480C6E" w:rsidRPr="007032A8">
          <w:rPr>
            <w:rStyle w:val="Hyperlink"/>
            <w:noProof/>
            <w:color w:val="000000" w:themeColor="text1"/>
          </w:rPr>
          <w:t>Korpora</w:t>
        </w:r>
        <w:r w:rsidR="00480C6E" w:rsidRPr="007032A8">
          <w:rPr>
            <w:rStyle w:val="Hyperlink"/>
            <w:noProof/>
            <w:webHidden/>
            <w:color w:val="000000" w:themeColor="text1"/>
          </w:rPr>
          <w:tab/>
        </w:r>
        <w:r w:rsidR="00480C6E" w:rsidRPr="007032A8">
          <w:rPr>
            <w:rStyle w:val="Hyperlink"/>
            <w:noProof/>
            <w:webHidden/>
            <w:color w:val="000000" w:themeColor="text1"/>
          </w:rPr>
          <w:fldChar w:fldCharType="begin"/>
        </w:r>
        <w:r w:rsidR="00480C6E" w:rsidRPr="007032A8">
          <w:rPr>
            <w:rStyle w:val="Hyperlink"/>
            <w:noProof/>
            <w:webHidden/>
            <w:color w:val="000000" w:themeColor="text1"/>
          </w:rPr>
          <w:instrText xml:space="preserve"> PAGEREF _Toc371609510 \h </w:instrText>
        </w:r>
        <w:r w:rsidR="00480C6E" w:rsidRPr="007032A8">
          <w:rPr>
            <w:rStyle w:val="Hyperlink"/>
            <w:noProof/>
            <w:webHidden/>
            <w:color w:val="000000" w:themeColor="text1"/>
          </w:rPr>
        </w:r>
        <w:r w:rsidR="00480C6E" w:rsidRPr="007032A8">
          <w:rPr>
            <w:rStyle w:val="Hyperlink"/>
            <w:noProof/>
            <w:webHidden/>
            <w:color w:val="000000" w:themeColor="text1"/>
          </w:rPr>
          <w:fldChar w:fldCharType="separate"/>
        </w:r>
        <w:r w:rsidR="003B6A5E">
          <w:rPr>
            <w:rStyle w:val="Hyperlink"/>
            <w:noProof/>
            <w:webHidden/>
            <w:color w:val="000000" w:themeColor="text1"/>
          </w:rPr>
          <w:t>4</w:t>
        </w:r>
        <w:r w:rsidR="00480C6E" w:rsidRPr="007032A8">
          <w:rPr>
            <w:rStyle w:val="Hyperlink"/>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1" w:history="1">
        <w:r w:rsidR="00480C6E" w:rsidRPr="007032A8">
          <w:rPr>
            <w:rStyle w:val="Hyperlink"/>
            <w:noProof/>
            <w:color w:val="000000" w:themeColor="text1"/>
          </w:rPr>
          <w:t>2.</w:t>
        </w:r>
        <w:r w:rsidR="001D45C0" w:rsidRPr="007032A8">
          <w:rPr>
            <w:rStyle w:val="Hyperlink"/>
            <w:noProof/>
            <w:color w:val="000000" w:themeColor="text1"/>
          </w:rPr>
          <w:t xml:space="preserve"> </w:t>
        </w:r>
        <w:r w:rsidR="00480C6E" w:rsidRPr="007032A8">
          <w:rPr>
            <w:rStyle w:val="Hyperlink"/>
            <w:noProof/>
            <w:color w:val="000000" w:themeColor="text1"/>
          </w:rPr>
          <w:t>Kommunikationen</w:t>
        </w:r>
        <w:r w:rsidR="00480C6E" w:rsidRPr="007032A8">
          <w:rPr>
            <w:rStyle w:val="Hyperlink"/>
            <w:noProof/>
            <w:webHidden/>
            <w:color w:val="000000" w:themeColor="text1"/>
          </w:rPr>
          <w:tab/>
        </w:r>
        <w:r w:rsidR="00480C6E" w:rsidRPr="007032A8">
          <w:rPr>
            <w:rStyle w:val="Hyperlink"/>
            <w:noProof/>
            <w:webHidden/>
            <w:color w:val="000000" w:themeColor="text1"/>
          </w:rPr>
          <w:fldChar w:fldCharType="begin"/>
        </w:r>
        <w:r w:rsidR="00480C6E" w:rsidRPr="007032A8">
          <w:rPr>
            <w:rStyle w:val="Hyperlink"/>
            <w:noProof/>
            <w:webHidden/>
            <w:color w:val="000000" w:themeColor="text1"/>
          </w:rPr>
          <w:instrText xml:space="preserve"> PAGEREF _Toc371609511 \h </w:instrText>
        </w:r>
        <w:r w:rsidR="00480C6E" w:rsidRPr="007032A8">
          <w:rPr>
            <w:rStyle w:val="Hyperlink"/>
            <w:noProof/>
            <w:webHidden/>
            <w:color w:val="000000" w:themeColor="text1"/>
          </w:rPr>
        </w:r>
        <w:r w:rsidR="00480C6E" w:rsidRPr="007032A8">
          <w:rPr>
            <w:rStyle w:val="Hyperlink"/>
            <w:noProof/>
            <w:webHidden/>
            <w:color w:val="000000" w:themeColor="text1"/>
          </w:rPr>
          <w:fldChar w:fldCharType="separate"/>
        </w:r>
        <w:r w:rsidR="003B6A5E">
          <w:rPr>
            <w:rStyle w:val="Hyperlink"/>
            <w:noProof/>
            <w:webHidden/>
            <w:color w:val="000000" w:themeColor="text1"/>
          </w:rPr>
          <w:t>4</w:t>
        </w:r>
        <w:r w:rsidR="00480C6E" w:rsidRPr="007032A8">
          <w:rPr>
            <w:rStyle w:val="Hyperlink"/>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2" w:history="1">
        <w:r w:rsidR="00480C6E" w:rsidRPr="007032A8">
          <w:rPr>
            <w:rStyle w:val="Hyperlink"/>
            <w:noProof/>
            <w:color w:val="000000" w:themeColor="text1"/>
          </w:rPr>
          <w:t>3.</w:t>
        </w:r>
        <w:r w:rsidR="001D45C0" w:rsidRPr="007032A8">
          <w:rPr>
            <w:rStyle w:val="Hyperlink"/>
            <w:noProof/>
            <w:color w:val="000000" w:themeColor="text1"/>
          </w:rPr>
          <w:t xml:space="preserve"> </w:t>
        </w:r>
        <w:r w:rsidR="00480C6E" w:rsidRPr="007032A8">
          <w:rPr>
            <w:rStyle w:val="Hyperlink"/>
            <w:noProof/>
            <w:color w:val="000000" w:themeColor="text1"/>
          </w:rPr>
          <w:t>Sprecher</w:t>
        </w:r>
        <w:r w:rsidR="00480C6E" w:rsidRPr="007032A8">
          <w:rPr>
            <w:rStyle w:val="Hyperlink"/>
            <w:noProof/>
            <w:webHidden/>
            <w:color w:val="000000" w:themeColor="text1"/>
          </w:rPr>
          <w:tab/>
        </w:r>
        <w:r w:rsidR="00480C6E" w:rsidRPr="007032A8">
          <w:rPr>
            <w:rStyle w:val="Hyperlink"/>
            <w:noProof/>
            <w:webHidden/>
            <w:color w:val="000000" w:themeColor="text1"/>
          </w:rPr>
          <w:fldChar w:fldCharType="begin"/>
        </w:r>
        <w:r w:rsidR="00480C6E" w:rsidRPr="007032A8">
          <w:rPr>
            <w:rStyle w:val="Hyperlink"/>
            <w:noProof/>
            <w:webHidden/>
            <w:color w:val="000000" w:themeColor="text1"/>
          </w:rPr>
          <w:instrText xml:space="preserve"> PAGEREF _Toc371609512 \h </w:instrText>
        </w:r>
        <w:r w:rsidR="00480C6E" w:rsidRPr="007032A8">
          <w:rPr>
            <w:rStyle w:val="Hyperlink"/>
            <w:noProof/>
            <w:webHidden/>
            <w:color w:val="000000" w:themeColor="text1"/>
          </w:rPr>
        </w:r>
        <w:r w:rsidR="00480C6E" w:rsidRPr="007032A8">
          <w:rPr>
            <w:rStyle w:val="Hyperlink"/>
            <w:noProof/>
            <w:webHidden/>
            <w:color w:val="000000" w:themeColor="text1"/>
          </w:rPr>
          <w:fldChar w:fldCharType="separate"/>
        </w:r>
        <w:r w:rsidR="003B6A5E">
          <w:rPr>
            <w:rStyle w:val="Hyperlink"/>
            <w:noProof/>
            <w:webHidden/>
            <w:color w:val="000000" w:themeColor="text1"/>
          </w:rPr>
          <w:t>5</w:t>
        </w:r>
        <w:r w:rsidR="00480C6E" w:rsidRPr="007032A8">
          <w:rPr>
            <w:rStyle w:val="Hyperlink"/>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3" w:history="1">
        <w:r w:rsidR="00480C6E" w:rsidRPr="007032A8">
          <w:rPr>
            <w:rStyle w:val="Hyperlink"/>
            <w:noProof/>
            <w:color w:val="000000" w:themeColor="text1"/>
          </w:rPr>
          <w:t>4.</w:t>
        </w:r>
        <w:r w:rsidR="001D45C0" w:rsidRPr="007032A8">
          <w:rPr>
            <w:rStyle w:val="Hyperlink"/>
            <w:noProof/>
            <w:color w:val="000000" w:themeColor="text1"/>
          </w:rPr>
          <w:t xml:space="preserve"> </w:t>
        </w:r>
        <w:r w:rsidR="00480C6E" w:rsidRPr="007032A8">
          <w:rPr>
            <w:rStyle w:val="Hyperlink"/>
            <w:noProof/>
            <w:color w:val="000000" w:themeColor="text1"/>
          </w:rPr>
          <w:t>Aufnahmen</w:t>
        </w:r>
        <w:r w:rsidR="00480C6E" w:rsidRPr="007032A8">
          <w:rPr>
            <w:rStyle w:val="Hyperlink"/>
            <w:noProof/>
            <w:webHidden/>
            <w:color w:val="000000" w:themeColor="text1"/>
          </w:rPr>
          <w:tab/>
        </w:r>
        <w:r w:rsidR="00480C6E" w:rsidRPr="007032A8">
          <w:rPr>
            <w:rStyle w:val="Hyperlink"/>
            <w:noProof/>
            <w:webHidden/>
            <w:color w:val="000000" w:themeColor="text1"/>
          </w:rPr>
          <w:fldChar w:fldCharType="begin"/>
        </w:r>
        <w:r w:rsidR="00480C6E" w:rsidRPr="007032A8">
          <w:rPr>
            <w:rStyle w:val="Hyperlink"/>
            <w:noProof/>
            <w:webHidden/>
            <w:color w:val="000000" w:themeColor="text1"/>
          </w:rPr>
          <w:instrText xml:space="preserve"> PAGEREF _Toc371609513 \h </w:instrText>
        </w:r>
        <w:r w:rsidR="00480C6E" w:rsidRPr="007032A8">
          <w:rPr>
            <w:rStyle w:val="Hyperlink"/>
            <w:noProof/>
            <w:webHidden/>
            <w:color w:val="000000" w:themeColor="text1"/>
          </w:rPr>
        </w:r>
        <w:r w:rsidR="00480C6E" w:rsidRPr="007032A8">
          <w:rPr>
            <w:rStyle w:val="Hyperlink"/>
            <w:noProof/>
            <w:webHidden/>
            <w:color w:val="000000" w:themeColor="text1"/>
          </w:rPr>
          <w:fldChar w:fldCharType="separate"/>
        </w:r>
        <w:r w:rsidR="003B6A5E">
          <w:rPr>
            <w:rStyle w:val="Hyperlink"/>
            <w:noProof/>
            <w:webHidden/>
            <w:color w:val="000000" w:themeColor="text1"/>
          </w:rPr>
          <w:t>5</w:t>
        </w:r>
        <w:r w:rsidR="00480C6E" w:rsidRPr="007032A8">
          <w:rPr>
            <w:rStyle w:val="Hyperlink"/>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4" w:history="1">
        <w:r w:rsidR="00480C6E" w:rsidRPr="007032A8">
          <w:rPr>
            <w:rStyle w:val="Hyperlink"/>
            <w:noProof/>
            <w:color w:val="000000" w:themeColor="text1"/>
          </w:rPr>
          <w:t>5.</w:t>
        </w:r>
        <w:r w:rsidR="001D45C0" w:rsidRPr="007032A8">
          <w:rPr>
            <w:rStyle w:val="Hyperlink"/>
            <w:noProof/>
            <w:color w:val="000000" w:themeColor="text1"/>
          </w:rPr>
          <w:t xml:space="preserve"> </w:t>
        </w:r>
        <w:r w:rsidR="00480C6E" w:rsidRPr="007032A8">
          <w:rPr>
            <w:rStyle w:val="Hyperlink"/>
            <w:noProof/>
            <w:color w:val="000000" w:themeColor="text1"/>
          </w:rPr>
          <w:t>Transkriptionen</w:t>
        </w:r>
        <w:r w:rsidR="00480C6E" w:rsidRPr="007032A8">
          <w:rPr>
            <w:rStyle w:val="Hyperlink"/>
            <w:noProof/>
            <w:webHidden/>
            <w:color w:val="000000" w:themeColor="text1"/>
          </w:rPr>
          <w:tab/>
        </w:r>
        <w:r w:rsidR="00480C6E" w:rsidRPr="007032A8">
          <w:rPr>
            <w:rStyle w:val="Hyperlink"/>
            <w:noProof/>
            <w:webHidden/>
            <w:color w:val="000000" w:themeColor="text1"/>
          </w:rPr>
          <w:fldChar w:fldCharType="begin"/>
        </w:r>
        <w:r w:rsidR="00480C6E" w:rsidRPr="007032A8">
          <w:rPr>
            <w:rStyle w:val="Hyperlink"/>
            <w:noProof/>
            <w:webHidden/>
            <w:color w:val="000000" w:themeColor="text1"/>
          </w:rPr>
          <w:instrText xml:space="preserve"> PAGEREF _Toc371609514 \h </w:instrText>
        </w:r>
        <w:r w:rsidR="00480C6E" w:rsidRPr="007032A8">
          <w:rPr>
            <w:rStyle w:val="Hyperlink"/>
            <w:noProof/>
            <w:webHidden/>
            <w:color w:val="000000" w:themeColor="text1"/>
          </w:rPr>
        </w:r>
        <w:r w:rsidR="00480C6E" w:rsidRPr="007032A8">
          <w:rPr>
            <w:rStyle w:val="Hyperlink"/>
            <w:noProof/>
            <w:webHidden/>
            <w:color w:val="000000" w:themeColor="text1"/>
          </w:rPr>
          <w:fldChar w:fldCharType="separate"/>
        </w:r>
        <w:r w:rsidR="003B6A5E">
          <w:rPr>
            <w:rStyle w:val="Hyperlink"/>
            <w:noProof/>
            <w:webHidden/>
            <w:color w:val="000000" w:themeColor="text1"/>
          </w:rPr>
          <w:t>5</w:t>
        </w:r>
        <w:r w:rsidR="00480C6E" w:rsidRPr="007032A8">
          <w:rPr>
            <w:rStyle w:val="Hyperlink"/>
            <w:noProof/>
            <w:webHidden/>
            <w:color w:val="000000" w:themeColor="text1"/>
          </w:rPr>
          <w:fldChar w:fldCharType="end"/>
        </w:r>
      </w:hyperlink>
    </w:p>
    <w:p w:rsidR="00480C6E" w:rsidRPr="007032A8" w:rsidRDefault="0061363A" w:rsidP="00F0630C">
      <w:pPr>
        <w:pStyle w:val="Verzeichnis2"/>
        <w:tabs>
          <w:tab w:val="left" w:pos="660"/>
          <w:tab w:val="right" w:leader="dot" w:pos="9062"/>
        </w:tabs>
        <w:ind w:left="340"/>
        <w:rPr>
          <w:rStyle w:val="Hyperlink"/>
          <w:noProof/>
          <w:color w:val="000000" w:themeColor="text1"/>
        </w:rPr>
      </w:pPr>
      <w:hyperlink w:anchor="_Toc371609515" w:history="1">
        <w:r w:rsidR="00480C6E" w:rsidRPr="007032A8">
          <w:rPr>
            <w:rStyle w:val="Hyperlink"/>
            <w:noProof/>
            <w:color w:val="000000" w:themeColor="text1"/>
          </w:rPr>
          <w:t>6.</w:t>
        </w:r>
        <w:r w:rsidR="001D45C0" w:rsidRPr="007032A8">
          <w:rPr>
            <w:rStyle w:val="Hyperlink"/>
            <w:noProof/>
            <w:color w:val="000000" w:themeColor="text1"/>
          </w:rPr>
          <w:t xml:space="preserve"> </w:t>
        </w:r>
        <w:r w:rsidR="00480C6E" w:rsidRPr="007032A8">
          <w:rPr>
            <w:rStyle w:val="Hyperlink"/>
            <w:noProof/>
            <w:color w:val="000000" w:themeColor="text1"/>
          </w:rPr>
          <w:t>Weitere Dateitypen</w:t>
        </w:r>
        <w:r w:rsidR="00480C6E" w:rsidRPr="007032A8">
          <w:rPr>
            <w:rStyle w:val="Hyperlink"/>
            <w:noProof/>
            <w:webHidden/>
            <w:color w:val="000000" w:themeColor="text1"/>
          </w:rPr>
          <w:tab/>
        </w:r>
        <w:r w:rsidR="00480C6E" w:rsidRPr="003B6A5E">
          <w:rPr>
            <w:rStyle w:val="Hyperlink"/>
            <w:noProof/>
            <w:webHidden/>
            <w:color w:val="000000" w:themeColor="text1"/>
          </w:rPr>
          <w:fldChar w:fldCharType="begin"/>
        </w:r>
        <w:r w:rsidR="00480C6E" w:rsidRPr="003B6A5E">
          <w:rPr>
            <w:rStyle w:val="Hyperlink"/>
            <w:noProof/>
            <w:webHidden/>
            <w:color w:val="000000" w:themeColor="text1"/>
          </w:rPr>
          <w:instrText xml:space="preserve"> PAGEREF _Toc371609515 \h </w:instrText>
        </w:r>
        <w:r w:rsidR="00480C6E" w:rsidRPr="003B6A5E">
          <w:rPr>
            <w:rStyle w:val="Hyperlink"/>
            <w:noProof/>
            <w:webHidden/>
            <w:color w:val="000000" w:themeColor="text1"/>
          </w:rPr>
        </w:r>
        <w:r w:rsidR="00480C6E" w:rsidRPr="003B6A5E">
          <w:rPr>
            <w:rStyle w:val="Hyperlink"/>
            <w:noProof/>
            <w:webHidden/>
            <w:color w:val="000000" w:themeColor="text1"/>
          </w:rPr>
          <w:fldChar w:fldCharType="separate"/>
        </w:r>
        <w:r w:rsidR="003B6A5E" w:rsidRPr="003B6A5E">
          <w:rPr>
            <w:rStyle w:val="Hyperlink"/>
            <w:noProof/>
            <w:webHidden/>
            <w:color w:val="000000" w:themeColor="text1"/>
          </w:rPr>
          <w:t>6</w:t>
        </w:r>
        <w:r w:rsidR="00480C6E" w:rsidRPr="003B6A5E">
          <w:rPr>
            <w:rStyle w:val="Hyperlink"/>
            <w:noProof/>
            <w:webHidden/>
            <w:color w:val="000000" w:themeColor="text1"/>
          </w:rPr>
          <w:fldChar w:fldCharType="end"/>
        </w:r>
      </w:hyperlink>
    </w:p>
    <w:p w:rsidR="003350E2" w:rsidRDefault="00480C6E" w:rsidP="00AF7666">
      <w:pPr>
        <w:pStyle w:val="berschrift1"/>
        <w:rPr>
          <w:rFonts w:ascii="Times New Roman" w:hAnsi="Times New Roman" w:cs="Times New Roman"/>
          <w:b w:val="0"/>
          <w:bCs w:val="0"/>
          <w:kern w:val="0"/>
          <w:sz w:val="24"/>
          <w:szCs w:val="24"/>
        </w:rPr>
      </w:pPr>
      <w:r w:rsidRPr="00480C6E">
        <w:rPr>
          <w:rFonts w:ascii="Times New Roman" w:hAnsi="Times New Roman" w:cs="Times New Roman"/>
          <w:b w:val="0"/>
          <w:bCs w:val="0"/>
          <w:kern w:val="0"/>
          <w:sz w:val="24"/>
          <w:szCs w:val="24"/>
        </w:rPr>
        <w:fldChar w:fldCharType="end"/>
      </w: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3350E2" w:rsidRDefault="003350E2" w:rsidP="00AF7666">
      <w:pPr>
        <w:pStyle w:val="berschrift1"/>
        <w:rPr>
          <w:rFonts w:ascii="Times New Roman" w:hAnsi="Times New Roman" w:cs="Times New Roman"/>
          <w:b w:val="0"/>
          <w:bCs w:val="0"/>
          <w:kern w:val="0"/>
          <w:sz w:val="24"/>
          <w:szCs w:val="24"/>
        </w:rPr>
      </w:pPr>
    </w:p>
    <w:p w:rsidR="0061363A" w:rsidRDefault="003350E2" w:rsidP="003350E2">
      <w:pPr>
        <w:pStyle w:val="berschrift1"/>
        <w:ind w:left="6372"/>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 xml:space="preserve">        </w:t>
      </w:r>
      <w:r w:rsidR="008D3045">
        <w:rPr>
          <w:rFonts w:ascii="Times New Roman" w:hAnsi="Times New Roman" w:cs="Times New Roman"/>
          <w:b w:val="0"/>
          <w:bCs w:val="0"/>
          <w:kern w:val="0"/>
          <w:sz w:val="24"/>
          <w:szCs w:val="24"/>
        </w:rPr>
        <w:t>[Systemversion 1.5.1.]</w:t>
      </w:r>
    </w:p>
    <w:p w:rsidR="00D11F2B" w:rsidRPr="0083726D" w:rsidRDefault="00531341" w:rsidP="0061363A">
      <w:pPr>
        <w:pStyle w:val="berschrift1"/>
        <w:jc w:val="both"/>
      </w:pPr>
      <w:r w:rsidRPr="003350E2">
        <w:rPr>
          <w:rFonts w:ascii="Times New Roman" w:hAnsi="Times New Roman" w:cs="Times New Roman"/>
          <w:b w:val="0"/>
          <w:bCs w:val="0"/>
          <w:kern w:val="0"/>
          <w:sz w:val="24"/>
          <w:szCs w:val="24"/>
        </w:rPr>
        <w:br w:type="page"/>
      </w:r>
      <w:bookmarkStart w:id="1" w:name="_Toc371609505"/>
      <w:bookmarkStart w:id="2" w:name="_GoBack"/>
      <w:bookmarkEnd w:id="2"/>
      <w:proofErr w:type="spellStart"/>
      <w:r w:rsidR="00727019" w:rsidRPr="00727019">
        <w:rPr>
          <w:rFonts w:ascii="Times New Roman" w:hAnsi="Times New Roman" w:cs="Times New Roman"/>
          <w:sz w:val="24"/>
          <w:szCs w:val="24"/>
          <w:u w:val="single"/>
        </w:rPr>
        <w:lastRenderedPageBreak/>
        <w:t>A.</w:t>
      </w:r>
      <w:r w:rsidR="004B0FF8" w:rsidRPr="00727019">
        <w:rPr>
          <w:rFonts w:ascii="Times New Roman" w:hAnsi="Times New Roman" w:cs="Times New Roman"/>
          <w:sz w:val="24"/>
          <w:szCs w:val="24"/>
          <w:u w:val="single"/>
        </w:rPr>
        <w:t>Transkriptionen</w:t>
      </w:r>
      <w:bookmarkEnd w:id="1"/>
      <w:proofErr w:type="spellEnd"/>
      <w:r w:rsidR="004B0FF8" w:rsidRPr="00727019">
        <w:rPr>
          <w:rFonts w:ascii="Times New Roman" w:hAnsi="Times New Roman" w:cs="Times New Roman"/>
          <w:sz w:val="24"/>
          <w:szCs w:val="24"/>
          <w:u w:val="single"/>
        </w:rPr>
        <w:t xml:space="preserve"> </w:t>
      </w:r>
    </w:p>
    <w:p w:rsidR="00A82D77" w:rsidRPr="00691534" w:rsidRDefault="00A82D77" w:rsidP="00A82D77"/>
    <w:p w:rsidR="00A82D77" w:rsidRDefault="00E70C31" w:rsidP="001D45C0">
      <w:pPr>
        <w:jc w:val="both"/>
      </w:pPr>
      <w:r w:rsidRPr="005746FE">
        <w:t>Eine EXMARaLDA</w:t>
      </w:r>
      <w:r w:rsidR="0083726D">
        <w:t>-</w:t>
      </w:r>
      <w:r w:rsidRPr="005746FE">
        <w:t xml:space="preserve">Transkription ist eine </w:t>
      </w:r>
      <w:r w:rsidR="00214BA1">
        <w:t>wohl</w:t>
      </w:r>
      <w:r>
        <w:t xml:space="preserve">definierte Struktur, die aus einigen Grundeinheiten besteht, die miteinander in Relation gesetzt werden. </w:t>
      </w:r>
      <w:r w:rsidR="00A82D77" w:rsidRPr="00691534">
        <w:t xml:space="preserve">Um diese Grundeinheiten der EXMARaLDA-Transkription und ihre </w:t>
      </w:r>
      <w:r w:rsidR="00C41344">
        <w:t>Relationen</w:t>
      </w:r>
      <w:r w:rsidR="00A82D77" w:rsidRPr="00691534">
        <w:t xml:space="preserve"> zu erläutern, </w:t>
      </w:r>
      <w:r>
        <w:t>wird</w:t>
      </w:r>
      <w:r w:rsidR="00A82D77" w:rsidRPr="00691534">
        <w:t xml:space="preserve"> folgende </w:t>
      </w:r>
      <w:r w:rsidR="00F353D1" w:rsidRPr="00691534">
        <w:t xml:space="preserve">kurze Transkription als Beispiel </w:t>
      </w:r>
      <w:r w:rsidR="00C40320">
        <w:t>aufgeführt:</w:t>
      </w:r>
    </w:p>
    <w:p w:rsidR="00727019" w:rsidRPr="00691534" w:rsidRDefault="00727019" w:rsidP="00E70C31"/>
    <w:p w:rsidR="00A82D77" w:rsidRPr="00691534" w:rsidRDefault="0061363A" w:rsidP="00A82D77">
      <w:r>
        <w:rPr>
          <w:lang w:val="en-GB"/>
        </w:rPr>
        <w:pict>
          <v:shape id="_x0000_i1028" type="#_x0000_t75" style="width:453.75pt;height:195.75pt">
            <v:imagedata r:id="rId11" o:title=""/>
          </v:shape>
        </w:pict>
      </w:r>
    </w:p>
    <w:p w:rsidR="00D11F2B" w:rsidRDefault="00D11F2B" w:rsidP="00AD3FAD">
      <w:pPr>
        <w:rPr>
          <w:lang w:val="en-GB"/>
        </w:rPr>
      </w:pPr>
    </w:p>
    <w:p w:rsidR="004B0FF8" w:rsidRPr="00727019" w:rsidRDefault="00A82D77" w:rsidP="00727019">
      <w:pPr>
        <w:pStyle w:val="berschrift2"/>
        <w:numPr>
          <w:ilvl w:val="0"/>
          <w:numId w:val="10"/>
        </w:numPr>
        <w:rPr>
          <w:rFonts w:ascii="Times New Roman" w:hAnsi="Times New Roman" w:cs="Times New Roman"/>
          <w:i w:val="0"/>
          <w:sz w:val="24"/>
          <w:szCs w:val="24"/>
        </w:rPr>
      </w:pPr>
      <w:bookmarkStart w:id="3" w:name="_Toc371609506"/>
      <w:r w:rsidRPr="00727019">
        <w:rPr>
          <w:rFonts w:ascii="Times New Roman" w:hAnsi="Times New Roman" w:cs="Times New Roman"/>
          <w:i w:val="0"/>
          <w:sz w:val="24"/>
          <w:szCs w:val="24"/>
        </w:rPr>
        <w:t xml:space="preserve">Ereignisse, </w:t>
      </w:r>
      <w:r w:rsidR="00F353D1" w:rsidRPr="00727019">
        <w:rPr>
          <w:rFonts w:ascii="Times New Roman" w:hAnsi="Times New Roman" w:cs="Times New Roman"/>
          <w:i w:val="0"/>
          <w:sz w:val="24"/>
          <w:szCs w:val="24"/>
        </w:rPr>
        <w:t>Z</w:t>
      </w:r>
      <w:r w:rsidR="004B0FF8" w:rsidRPr="00727019">
        <w:rPr>
          <w:rFonts w:ascii="Times New Roman" w:hAnsi="Times New Roman" w:cs="Times New Roman"/>
          <w:i w:val="0"/>
          <w:sz w:val="24"/>
          <w:szCs w:val="24"/>
        </w:rPr>
        <w:t xml:space="preserve">eitachse, </w:t>
      </w:r>
      <w:r w:rsidR="00F353D1" w:rsidRPr="00727019">
        <w:rPr>
          <w:rFonts w:ascii="Times New Roman" w:hAnsi="Times New Roman" w:cs="Times New Roman"/>
          <w:i w:val="0"/>
          <w:sz w:val="24"/>
          <w:szCs w:val="24"/>
        </w:rPr>
        <w:t>S</w:t>
      </w:r>
      <w:r w:rsidR="004B0FF8" w:rsidRPr="00727019">
        <w:rPr>
          <w:rFonts w:ascii="Times New Roman" w:hAnsi="Times New Roman" w:cs="Times New Roman"/>
          <w:i w:val="0"/>
          <w:sz w:val="24"/>
          <w:szCs w:val="24"/>
        </w:rPr>
        <w:t>puren</w:t>
      </w:r>
      <w:r w:rsidRPr="00727019">
        <w:rPr>
          <w:rFonts w:ascii="Times New Roman" w:hAnsi="Times New Roman" w:cs="Times New Roman"/>
          <w:i w:val="0"/>
          <w:sz w:val="24"/>
          <w:szCs w:val="24"/>
        </w:rPr>
        <w:t xml:space="preserve"> und</w:t>
      </w:r>
      <w:r w:rsidR="00F353D1" w:rsidRPr="00727019">
        <w:rPr>
          <w:rFonts w:ascii="Times New Roman" w:hAnsi="Times New Roman" w:cs="Times New Roman"/>
          <w:i w:val="0"/>
          <w:sz w:val="24"/>
          <w:szCs w:val="24"/>
        </w:rPr>
        <w:t xml:space="preserve"> S</w:t>
      </w:r>
      <w:r w:rsidR="004B0FF8" w:rsidRPr="00727019">
        <w:rPr>
          <w:rFonts w:ascii="Times New Roman" w:hAnsi="Times New Roman" w:cs="Times New Roman"/>
          <w:i w:val="0"/>
          <w:sz w:val="24"/>
          <w:szCs w:val="24"/>
        </w:rPr>
        <w:t>precher</w:t>
      </w:r>
      <w:bookmarkEnd w:id="3"/>
    </w:p>
    <w:p w:rsidR="00B357E3" w:rsidRPr="00691534" w:rsidRDefault="00A82D77" w:rsidP="00B357E3">
      <w:pPr>
        <w:jc w:val="both"/>
      </w:pPr>
      <w:r w:rsidRPr="00691534">
        <w:t xml:space="preserve">Die elementare Einheit in einer EXMARaLDA-Transkription ist das </w:t>
      </w:r>
      <w:r w:rsidRPr="00691534">
        <w:rPr>
          <w:b/>
        </w:rPr>
        <w:t>Ereignis</w:t>
      </w:r>
      <w:r w:rsidRPr="00691534">
        <w:t xml:space="preserve">. </w:t>
      </w:r>
      <w:r w:rsidR="004F3339">
        <w:t>Es</w:t>
      </w:r>
      <w:r w:rsidRPr="00691534">
        <w:t xml:space="preserve"> </w:t>
      </w:r>
      <w:r w:rsidR="00DD116B">
        <w:t>enthält</w:t>
      </w:r>
      <w:r w:rsidRPr="00691534">
        <w:t xml:space="preserve">  Text, </w:t>
      </w:r>
      <w:r w:rsidR="00DD116B" w:rsidRPr="00691534">
        <w:t>d</w:t>
      </w:r>
      <w:r w:rsidR="00DD116B">
        <w:t>er</w:t>
      </w:r>
      <w:r w:rsidR="00DD116B" w:rsidRPr="00691534">
        <w:t xml:space="preserve"> </w:t>
      </w:r>
      <w:r w:rsidR="00DD116B">
        <w:t>etwas beschreibt, was</w:t>
      </w:r>
      <w:r w:rsidRPr="00691534">
        <w:t xml:space="preserve"> in der transkribierten Aufnahme </w:t>
      </w:r>
      <w:r w:rsidR="00DD116B">
        <w:t>passiert</w:t>
      </w:r>
      <w:r w:rsidRPr="00691534">
        <w:t xml:space="preserve">. </w:t>
      </w:r>
    </w:p>
    <w:p w:rsidR="00B357E3" w:rsidRPr="00691534" w:rsidRDefault="00B357E3" w:rsidP="00B357E3">
      <w:pPr>
        <w:jc w:val="both"/>
      </w:pPr>
    </w:p>
    <w:p w:rsidR="00B357E3" w:rsidRPr="00691534" w:rsidRDefault="00A82D77" w:rsidP="00B357E3">
      <w:pPr>
        <w:jc w:val="both"/>
      </w:pPr>
      <w:r w:rsidRPr="00691534">
        <w:t>Das obige Beispiel umfasst insgesamt acht Ereignisse</w:t>
      </w:r>
      <w:r w:rsidR="007F6D75">
        <w:t xml:space="preserve"> </w:t>
      </w:r>
      <w:r w:rsidR="00DD116B" w:rsidRPr="003B6A5E">
        <w:t>–</w:t>
      </w:r>
      <w:r w:rsidR="00B357E3" w:rsidRPr="00691534">
        <w:t xml:space="preserve"> die weißen Kästchen der Partitur</w:t>
      </w:r>
      <w:r w:rsidR="00DD116B">
        <w:t>o</w:t>
      </w:r>
      <w:r w:rsidR="00B357E3" w:rsidRPr="00691534">
        <w:t xml:space="preserve">berfläche. </w:t>
      </w:r>
      <w:r w:rsidRPr="00691534">
        <w:t xml:space="preserve">Fünf davon beschreiben Wörter (oder Wortteile), die von </w:t>
      </w:r>
      <w:r w:rsidR="00DD116B">
        <w:t xml:space="preserve">den </w:t>
      </w:r>
      <w:r w:rsidRPr="00691534">
        <w:t>zwei Sprechern geäußert werden ('Please do not inter', 'rupt me.</w:t>
      </w:r>
      <w:r w:rsidR="00DD116B">
        <w:t xml:space="preserve"> </w:t>
      </w:r>
      <w:r w:rsidR="00247A45">
        <w:rPr>
          <w:rStyle w:val="Funotenzeichen"/>
          <w:lang w:val="en-US"/>
        </w:rPr>
        <w:footnoteReference w:id="1"/>
      </w:r>
      <w:r w:rsidRPr="003B6A5E">
        <w:rPr>
          <w:lang w:val="en-US"/>
        </w:rPr>
        <w:t>', 'I take</w:t>
      </w:r>
      <w:r w:rsidR="00DD116B" w:rsidRPr="003B6A5E">
        <w:rPr>
          <w:lang w:val="en-US"/>
        </w:rPr>
        <w:t xml:space="preserve"> </w:t>
      </w:r>
      <w:r w:rsidRPr="003B6A5E">
        <w:rPr>
          <w:lang w:val="en-US"/>
        </w:rPr>
        <w:t>', 'no orders from</w:t>
      </w:r>
      <w:r w:rsidR="00DD116B" w:rsidRPr="003B6A5E">
        <w:rPr>
          <w:lang w:val="en-US"/>
        </w:rPr>
        <w:t xml:space="preserve"> </w:t>
      </w:r>
      <w:r w:rsidRPr="003B6A5E">
        <w:rPr>
          <w:lang w:val="en-US"/>
        </w:rPr>
        <w:t>' und 'you.</w:t>
      </w:r>
      <w:r w:rsidR="00214BA1" w:rsidRPr="003B6A5E">
        <w:rPr>
          <w:lang w:val="en-US"/>
        </w:rPr>
        <w:t xml:space="preserve"> </w:t>
      </w:r>
      <w:r w:rsidRPr="003B6A5E">
        <w:t xml:space="preserve">'). </w:t>
      </w:r>
      <w:r w:rsidRPr="00691534">
        <w:t>Ein Ereignis ('slams his fist on the table hard and repeatedly') beschreibt nonverbales Verhalte</w:t>
      </w:r>
      <w:r w:rsidR="00CE5D7D">
        <w:t xml:space="preserve">n. Die übrigen zwei Ereignisse </w:t>
      </w:r>
      <w:r w:rsidR="00B357E3" w:rsidRPr="00691534">
        <w:t xml:space="preserve">enthalten eine deutsche Übersetzung der </w:t>
      </w:r>
      <w:r w:rsidR="00CE5D7D">
        <w:t xml:space="preserve">Äußerung von Sprecher X ('Bitte unterbrich </w:t>
      </w:r>
      <w:r w:rsidR="00B357E3" w:rsidRPr="00691534">
        <w:t>mi</w:t>
      </w:r>
      <w:r w:rsidR="00241D87">
        <w:t xml:space="preserve">ch nicht') und suprasegmentale </w:t>
      </w:r>
      <w:r w:rsidR="00B357E3" w:rsidRPr="00691534">
        <w:t xml:space="preserve">Merkmale ('loud') für </w:t>
      </w:r>
      <w:r w:rsidR="0083726D">
        <w:t>d</w:t>
      </w:r>
      <w:r w:rsidR="00DD116B">
        <w:t>as von</w:t>
      </w:r>
      <w:r w:rsidR="00DD116B" w:rsidRPr="00691534">
        <w:t xml:space="preserve"> Sprecher Y</w:t>
      </w:r>
      <w:r w:rsidR="00DD116B">
        <w:t xml:space="preserve"> geä</w:t>
      </w:r>
      <w:r w:rsidR="0083726D">
        <w:t>ußer</w:t>
      </w:r>
      <w:r w:rsidR="00DD116B">
        <w:t>te Wort</w:t>
      </w:r>
      <w:r w:rsidR="00B357E3" w:rsidRPr="00691534">
        <w:t xml:space="preserve"> 'you</w:t>
      </w:r>
      <w:r w:rsidR="00C40320">
        <w:t>',</w:t>
      </w:r>
      <w:r w:rsidR="00B357E3" w:rsidRPr="00691534">
        <w:t xml:space="preserve">. </w:t>
      </w:r>
    </w:p>
    <w:p w:rsidR="00B357E3" w:rsidRPr="00691534" w:rsidRDefault="00B357E3" w:rsidP="00B357E3">
      <w:pPr>
        <w:jc w:val="both"/>
      </w:pPr>
    </w:p>
    <w:p w:rsidR="00A82D77" w:rsidRPr="00691534" w:rsidRDefault="00B357E3" w:rsidP="00B357E3">
      <w:pPr>
        <w:jc w:val="both"/>
      </w:pPr>
      <w:r w:rsidRPr="00691534">
        <w:t xml:space="preserve">Durch den Bezug zur </w:t>
      </w:r>
      <w:r w:rsidRPr="00691534">
        <w:rPr>
          <w:b/>
        </w:rPr>
        <w:t>Zeitachse</w:t>
      </w:r>
      <w:r w:rsidRPr="00691534">
        <w:t xml:space="preserve"> und </w:t>
      </w:r>
      <w:r w:rsidR="00DD116B">
        <w:t xml:space="preserve">zu </w:t>
      </w:r>
      <w:r w:rsidRPr="00691534">
        <w:t xml:space="preserve">einer </w:t>
      </w:r>
      <w:r w:rsidRPr="00691534">
        <w:rPr>
          <w:b/>
        </w:rPr>
        <w:t>Spur</w:t>
      </w:r>
      <w:r w:rsidR="00CE5D7D">
        <w:rPr>
          <w:b/>
        </w:rPr>
        <w:t xml:space="preserve"> </w:t>
      </w:r>
      <w:r w:rsidRPr="00691534">
        <w:t xml:space="preserve">wird jedem Ereignis ein Platz in der </w:t>
      </w:r>
      <w:r w:rsidR="00AD3FAD" w:rsidRPr="00691534">
        <w:t>Transkription</w:t>
      </w:r>
      <w:r w:rsidRPr="00691534">
        <w:t xml:space="preserve"> zugewiesen. </w:t>
      </w:r>
    </w:p>
    <w:p w:rsidR="004B0FF8" w:rsidRPr="00691534" w:rsidRDefault="004B0FF8" w:rsidP="004B0FF8"/>
    <w:p w:rsidR="00D4057D" w:rsidRDefault="00B357E3" w:rsidP="00D4057D">
      <w:pPr>
        <w:jc w:val="both"/>
      </w:pPr>
      <w:r w:rsidRPr="00691534">
        <w:t xml:space="preserve">Bei der </w:t>
      </w:r>
      <w:r w:rsidRPr="00691534">
        <w:rPr>
          <w:b/>
        </w:rPr>
        <w:t>Zeitachse</w:t>
      </w:r>
      <w:r w:rsidRPr="00691534">
        <w:t xml:space="preserve"> </w:t>
      </w:r>
      <w:r w:rsidR="0083726D">
        <w:t>handelt es sich</w:t>
      </w:r>
      <w:r w:rsidR="007B3326" w:rsidRPr="00691534">
        <w:t xml:space="preserve"> um eine geordnete Abfolge von Zei</w:t>
      </w:r>
      <w:r w:rsidR="00BF0D38">
        <w:t xml:space="preserve">tpunkten. Jeder </w:t>
      </w:r>
      <w:r w:rsidR="00D4057D">
        <w:t xml:space="preserve"> Zeitpunkt kann </w:t>
      </w:r>
      <w:r w:rsidR="005F380B">
        <w:t xml:space="preserve">mit </w:t>
      </w:r>
      <w:r w:rsidR="007B3326" w:rsidRPr="00691534">
        <w:t>ein</w:t>
      </w:r>
      <w:r w:rsidR="005F380B">
        <w:t>em</w:t>
      </w:r>
      <w:r w:rsidR="007B3326" w:rsidRPr="00691534">
        <w:t xml:space="preserve"> absolute</w:t>
      </w:r>
      <w:r w:rsidR="005F380B">
        <w:t>n</w:t>
      </w:r>
      <w:r w:rsidR="007B3326" w:rsidRPr="00691534">
        <w:t xml:space="preserve"> Zeitwert</w:t>
      </w:r>
      <w:r w:rsidR="005F380B">
        <w:t xml:space="preserve"> versehen werden</w:t>
      </w:r>
      <w:r w:rsidR="007B3326" w:rsidRPr="00691534">
        <w:t xml:space="preserve">, der als Zeiger in die </w:t>
      </w:r>
      <w:r w:rsidR="005F380B">
        <w:t>entsprechende</w:t>
      </w:r>
      <w:r w:rsidR="005F380B" w:rsidRPr="00691534">
        <w:t xml:space="preserve"> </w:t>
      </w:r>
      <w:r w:rsidR="007B3326" w:rsidRPr="00691534">
        <w:t>Audio- oder Videoaufnahme interpretiert wird. Die Zeitachse im obigen Beispiel enthält insgesamt</w:t>
      </w:r>
      <w:r w:rsidR="00241D87">
        <w:t xml:space="preserve"> sechs </w:t>
      </w:r>
      <w:r w:rsidR="007F6D75">
        <w:t xml:space="preserve">Zeitpunkte </w:t>
      </w:r>
      <w:r w:rsidR="005F380B" w:rsidRPr="001471F1">
        <w:t>–</w:t>
      </w:r>
      <w:r w:rsidR="007F6D75">
        <w:t xml:space="preserve"> die grauen</w:t>
      </w:r>
      <w:r w:rsidR="007B3326" w:rsidRPr="00691534">
        <w:t xml:space="preserve"> nummerierten Zellen in der obersten Zeile der Partitur</w:t>
      </w:r>
      <w:r w:rsidR="005F380B">
        <w:t>a</w:t>
      </w:r>
      <w:r w:rsidR="007B3326" w:rsidRPr="00691534">
        <w:t xml:space="preserve">nsicht. Drei von diesen Zeitpunkten (0, 2 und 5) sind absolute Zeitpunkte </w:t>
      </w:r>
      <w:r w:rsidR="00E930C7" w:rsidRPr="00691534">
        <w:t>zuge</w:t>
      </w:r>
      <w:r w:rsidR="00E930C7">
        <w:t>wiesen worden</w:t>
      </w:r>
      <w:r w:rsidR="00E930C7" w:rsidRPr="00691534">
        <w:t xml:space="preserve"> </w:t>
      </w:r>
      <w:r w:rsidR="007B3326" w:rsidRPr="00691534">
        <w:t>(</w:t>
      </w:r>
      <w:r w:rsidR="005F380B">
        <w:t xml:space="preserve">jeweils </w:t>
      </w:r>
      <w:r w:rsidR="007B3326" w:rsidRPr="00691534">
        <w:t xml:space="preserve">'01:44.7', </w:t>
      </w:r>
      <w:r w:rsidR="00854EA7">
        <w:t>'01:45.8' und '01:47.1').</w:t>
      </w:r>
      <w:r w:rsidR="007B3326" w:rsidRPr="00691534">
        <w:t xml:space="preserve"> </w:t>
      </w:r>
      <w:r w:rsidR="005F380B">
        <w:t>E</w:t>
      </w:r>
      <w:r w:rsidR="007B3326" w:rsidRPr="00691534">
        <w:t xml:space="preserve">in Ereignis </w:t>
      </w:r>
      <w:r w:rsidR="005F380B">
        <w:t>wird d</w:t>
      </w:r>
      <w:r w:rsidR="005F380B" w:rsidRPr="00691534">
        <w:t xml:space="preserve">er Zeitachse </w:t>
      </w:r>
      <w:r w:rsidR="007B3326" w:rsidRPr="00691534">
        <w:t>zu</w:t>
      </w:r>
      <w:r w:rsidR="005F380B">
        <w:t>geordnet</w:t>
      </w:r>
      <w:r w:rsidR="007B3326" w:rsidRPr="00691534">
        <w:t xml:space="preserve">, </w:t>
      </w:r>
      <w:r w:rsidR="005F380B">
        <w:t>in</w:t>
      </w:r>
      <w:r w:rsidR="007B3326" w:rsidRPr="00691534">
        <w:t>de</w:t>
      </w:r>
      <w:r w:rsidR="005F380B">
        <w:t>m</w:t>
      </w:r>
      <w:r w:rsidR="007B3326" w:rsidRPr="00691534">
        <w:t xml:space="preserve"> Start- und Endzeitpunkt auf der </w:t>
      </w:r>
      <w:r w:rsidR="005F380B">
        <w:t>Zeita</w:t>
      </w:r>
      <w:r w:rsidR="005F380B" w:rsidRPr="00691534">
        <w:t xml:space="preserve">chse </w:t>
      </w:r>
      <w:r w:rsidR="007B3326" w:rsidRPr="00691534">
        <w:t>für dieses Ereignis ange</w:t>
      </w:r>
      <w:r w:rsidR="005F380B">
        <w:t>ge</w:t>
      </w:r>
      <w:r w:rsidR="007B3326" w:rsidRPr="00691534">
        <w:t>ben</w:t>
      </w:r>
      <w:r w:rsidR="005F380B">
        <w:t xml:space="preserve"> wird</w:t>
      </w:r>
      <w:r w:rsidR="007B3326" w:rsidRPr="00691534">
        <w:t xml:space="preserve">. </w:t>
      </w:r>
      <w:r w:rsidR="00D4057D" w:rsidRPr="00231AC6">
        <w:t xml:space="preserve">So beginnt das </w:t>
      </w:r>
      <w:r w:rsidR="00E930C7">
        <w:t xml:space="preserve">markierte </w:t>
      </w:r>
      <w:r w:rsidR="00D4057D" w:rsidRPr="00231AC6">
        <w:t>Ereignis</w:t>
      </w:r>
      <w:r w:rsidR="00E930C7">
        <w:t xml:space="preserve"> mit dem Text </w:t>
      </w:r>
      <w:r w:rsidR="00BF0D38" w:rsidRPr="00BF0D38">
        <w:t xml:space="preserve">'no orders from ' </w:t>
      </w:r>
      <w:r w:rsidR="00E8377B">
        <w:t xml:space="preserve">bei Zeitpunkt </w:t>
      </w:r>
      <w:r w:rsidR="000E465F">
        <w:t>2</w:t>
      </w:r>
      <w:r w:rsidR="00D4057D" w:rsidRPr="00231AC6">
        <w:t xml:space="preserve"> und endet bei Zeitpunkt 3. Das </w:t>
      </w:r>
      <w:r w:rsidR="00E930C7">
        <w:t>Ereignis mit dem Text</w:t>
      </w:r>
      <w:r w:rsidR="00E930C7" w:rsidRPr="00231AC6">
        <w:t xml:space="preserve"> </w:t>
      </w:r>
      <w:r w:rsidR="00BF0D38" w:rsidRPr="00691534">
        <w:t>'slams his fist on the table hard and repeatedly'</w:t>
      </w:r>
      <w:r w:rsidR="00BF0D38">
        <w:t xml:space="preserve"> </w:t>
      </w:r>
      <w:r w:rsidR="00D4057D" w:rsidRPr="00231AC6">
        <w:t xml:space="preserve">beginnt zur gleichen Zeit, endet aber </w:t>
      </w:r>
      <w:r w:rsidR="00D87343">
        <w:t>erst</w:t>
      </w:r>
      <w:r w:rsidR="00D4057D" w:rsidRPr="00231AC6">
        <w:t xml:space="preserve"> bei Zeitpunkt </w:t>
      </w:r>
      <w:r w:rsidR="000E465F">
        <w:t>5</w:t>
      </w:r>
      <w:r w:rsidR="00D4057D" w:rsidRPr="00231AC6">
        <w:t xml:space="preserve"> und erstreckt sich somit </w:t>
      </w:r>
      <w:r w:rsidR="00D4057D" w:rsidRPr="00231AC6">
        <w:lastRenderedPageBreak/>
        <w:t xml:space="preserve">über eine längere Zeitspanne. Da Zeitpunkt 2 ein </w:t>
      </w:r>
      <w:r w:rsidR="00E930C7" w:rsidRPr="00231AC6">
        <w:t>absolute</w:t>
      </w:r>
      <w:r w:rsidR="00E930C7">
        <w:t>r</w:t>
      </w:r>
      <w:r w:rsidR="00E930C7" w:rsidRPr="00231AC6">
        <w:t xml:space="preserve"> </w:t>
      </w:r>
      <w:r w:rsidR="00D4057D" w:rsidRPr="00231AC6">
        <w:t>Zeitwert zuge</w:t>
      </w:r>
      <w:r w:rsidR="00E930C7">
        <w:t>wiesen</w:t>
      </w:r>
      <w:r w:rsidR="00D4057D" w:rsidRPr="00231AC6">
        <w:t xml:space="preserve"> </w:t>
      </w:r>
      <w:r w:rsidR="00E930C7">
        <w:t>wurde</w:t>
      </w:r>
      <w:r w:rsidR="00D4057D" w:rsidRPr="00231AC6">
        <w:t xml:space="preserve">, erhalten wir zusätzlich die Information, dass </w:t>
      </w:r>
      <w:r w:rsidR="00E8377B">
        <w:t>‚no orders from</w:t>
      </w:r>
      <w:r w:rsidR="00E930C7">
        <w:t xml:space="preserve"> </w:t>
      </w:r>
      <w:r w:rsidR="00E8377B">
        <w:t>‘</w:t>
      </w:r>
      <w:r w:rsidR="000E465F">
        <w:t xml:space="preserve"> un</w:t>
      </w:r>
      <w:r w:rsidR="00E8377B">
        <w:t xml:space="preserve">d ‚slams his fist on the table hard and </w:t>
      </w:r>
      <w:r w:rsidR="00D856FF" w:rsidRPr="00D856FF">
        <w:t>repeatedly</w:t>
      </w:r>
      <w:r w:rsidR="00E8377B">
        <w:t>‘ bei</w:t>
      </w:r>
      <w:r w:rsidR="00D4057D" w:rsidRPr="00231AC6">
        <w:t xml:space="preserve"> '01:45:8' der transkribierten Aufnahme beginnen. Der Editor </w:t>
      </w:r>
      <w:r w:rsidR="00D87343">
        <w:t>nutzt</w:t>
      </w:r>
      <w:r w:rsidR="00D4057D" w:rsidRPr="00231AC6">
        <w:t xml:space="preserve"> diese Information</w:t>
      </w:r>
      <w:r w:rsidR="00E930C7">
        <w:t>,</w:t>
      </w:r>
      <w:r w:rsidR="00D4057D" w:rsidRPr="00231AC6">
        <w:t xml:space="preserve"> um den </w:t>
      </w:r>
      <w:r w:rsidR="00E930C7">
        <w:t>entsprechenden</w:t>
      </w:r>
      <w:r w:rsidR="00E930C7" w:rsidRPr="00231AC6">
        <w:t xml:space="preserve"> </w:t>
      </w:r>
      <w:r w:rsidR="00D4057D" w:rsidRPr="00231AC6">
        <w:t>Abschnitt i</w:t>
      </w:r>
      <w:r w:rsidR="00E930C7">
        <w:t xml:space="preserve">m Oszillogram </w:t>
      </w:r>
      <w:r w:rsidR="00D4057D" w:rsidRPr="00231AC6">
        <w:t>der Aufnahme auszuwählen.</w:t>
      </w:r>
    </w:p>
    <w:p w:rsidR="00531341" w:rsidRPr="00D4057D" w:rsidRDefault="00531341" w:rsidP="007B3326">
      <w:pPr>
        <w:jc w:val="both"/>
      </w:pPr>
    </w:p>
    <w:p w:rsidR="00E51EB3" w:rsidRDefault="00E51EB3" w:rsidP="00E51EB3">
      <w:pPr>
        <w:jc w:val="both"/>
      </w:pPr>
      <w:r w:rsidRPr="00231AC6">
        <w:t xml:space="preserve">Eine </w:t>
      </w:r>
      <w:r w:rsidRPr="00231AC6">
        <w:rPr>
          <w:b/>
        </w:rPr>
        <w:t>Spur</w:t>
      </w:r>
      <w:r w:rsidRPr="00231AC6">
        <w:t xml:space="preserve"> bündelt alle Ereignisse mit ähnlichen Eigenschaften</w:t>
      </w:r>
      <w:r w:rsidR="005F380B">
        <w:t xml:space="preserve">, typischerweise etwa </w:t>
      </w:r>
      <w:r w:rsidRPr="00231AC6">
        <w:t xml:space="preserve">alle Ereignisse, die </w:t>
      </w:r>
      <w:r w:rsidR="005F380B">
        <w:t>eine bestimmte Art</w:t>
      </w:r>
      <w:r w:rsidRPr="00231AC6">
        <w:t xml:space="preserve"> </w:t>
      </w:r>
      <w:r w:rsidR="005F380B">
        <w:t xml:space="preserve">von </w:t>
      </w:r>
      <w:r w:rsidRPr="00231AC6">
        <w:t>Verhalten (z.B. verbal oder nonverb</w:t>
      </w:r>
      <w:r>
        <w:t xml:space="preserve">al) eines </w:t>
      </w:r>
      <w:r w:rsidR="005F380B">
        <w:t xml:space="preserve">bestimmten </w:t>
      </w:r>
      <w:r>
        <w:t xml:space="preserve">Sprechers beschreiben. </w:t>
      </w:r>
      <w:r w:rsidRPr="00231AC6">
        <w:t>Das obige Beispiel enthält insgesamt fünf Spuren –</w:t>
      </w:r>
      <w:r w:rsidR="007F6D75">
        <w:t xml:space="preserve"> </w:t>
      </w:r>
      <w:r w:rsidRPr="00231AC6">
        <w:t xml:space="preserve">die Zeilen nach der obersten Zeile der Partitur einschließlich </w:t>
      </w:r>
      <w:r w:rsidR="005F380B">
        <w:t xml:space="preserve">der </w:t>
      </w:r>
      <w:r w:rsidRPr="00231AC6">
        <w:t>Spurlabels in den grauen Zellen ganz links (gekennzeichnet 'X [v]', 'X [de] usw.).</w:t>
      </w:r>
    </w:p>
    <w:p w:rsidR="00531341" w:rsidRPr="00E51EB3" w:rsidRDefault="00531341" w:rsidP="007B3326">
      <w:pPr>
        <w:jc w:val="both"/>
      </w:pPr>
    </w:p>
    <w:p w:rsidR="00DA292D" w:rsidRDefault="00DA292D" w:rsidP="00DA292D">
      <w:pPr>
        <w:jc w:val="both"/>
      </w:pPr>
      <w:r w:rsidRPr="00231AC6">
        <w:t xml:space="preserve">Jede Spur kann wiederum einem </w:t>
      </w:r>
      <w:r w:rsidRPr="00231AC6">
        <w:rPr>
          <w:b/>
        </w:rPr>
        <w:t>Sprecher</w:t>
      </w:r>
      <w:r w:rsidRPr="00231AC6">
        <w:t xml:space="preserve"> zugeordnet werden. </w:t>
      </w:r>
      <w:r>
        <w:t>Die</w:t>
      </w:r>
      <w:r w:rsidR="00E930C7">
        <w:t xml:space="preserve"> Sprecher</w:t>
      </w:r>
      <w:r w:rsidRPr="00231AC6">
        <w:t xml:space="preserve"> werden in einer Sprechertabelle </w:t>
      </w:r>
      <w:r w:rsidR="00E930C7">
        <w:t>verwaltet</w:t>
      </w:r>
      <w:r w:rsidRPr="00231AC6">
        <w:t>. Die Sprechertabelle des obigen Beispiels enthält zwei Sprecher, die durch 'X' und 'Y' gekennzeichnet sind.</w:t>
      </w:r>
    </w:p>
    <w:p w:rsidR="00870C10" w:rsidRPr="00727019" w:rsidRDefault="00D11F2B" w:rsidP="00870C10">
      <w:pPr>
        <w:pStyle w:val="berschrift2"/>
        <w:numPr>
          <w:ilvl w:val="0"/>
          <w:numId w:val="10"/>
        </w:numPr>
        <w:rPr>
          <w:rFonts w:ascii="Times New Roman" w:hAnsi="Times New Roman" w:cs="Times New Roman"/>
          <w:i w:val="0"/>
          <w:sz w:val="24"/>
          <w:szCs w:val="24"/>
          <w:lang w:val="en-US"/>
        </w:rPr>
      </w:pPr>
      <w:bookmarkStart w:id="4" w:name="_Toc371609507"/>
      <w:proofErr w:type="spellStart"/>
      <w:r w:rsidRPr="00727019">
        <w:rPr>
          <w:rFonts w:ascii="Times New Roman" w:hAnsi="Times New Roman" w:cs="Times New Roman"/>
          <w:i w:val="0"/>
          <w:sz w:val="24"/>
          <w:szCs w:val="24"/>
          <w:lang w:val="en-US"/>
        </w:rPr>
        <w:t>Spurtypen</w:t>
      </w:r>
      <w:proofErr w:type="spellEnd"/>
      <w:r w:rsidRPr="00727019">
        <w:rPr>
          <w:rFonts w:ascii="Times New Roman" w:hAnsi="Times New Roman" w:cs="Times New Roman"/>
          <w:i w:val="0"/>
          <w:sz w:val="24"/>
          <w:szCs w:val="24"/>
          <w:lang w:val="en-US"/>
        </w:rPr>
        <w:t xml:space="preserve"> und </w:t>
      </w:r>
      <w:proofErr w:type="spellStart"/>
      <w:r w:rsidRPr="00727019">
        <w:rPr>
          <w:rFonts w:ascii="Times New Roman" w:hAnsi="Times New Roman" w:cs="Times New Roman"/>
          <w:i w:val="0"/>
          <w:sz w:val="24"/>
          <w:szCs w:val="24"/>
          <w:lang w:val="en-US"/>
        </w:rPr>
        <w:t>Kategorien</w:t>
      </w:r>
      <w:bookmarkEnd w:id="4"/>
      <w:proofErr w:type="spellEnd"/>
      <w:r w:rsidRPr="00727019">
        <w:rPr>
          <w:rFonts w:ascii="Times New Roman" w:hAnsi="Times New Roman" w:cs="Times New Roman"/>
          <w:i w:val="0"/>
          <w:sz w:val="24"/>
          <w:szCs w:val="24"/>
          <w:lang w:val="en-US"/>
        </w:rPr>
        <w:t xml:space="preserve"> </w:t>
      </w:r>
    </w:p>
    <w:p w:rsidR="00F353D1" w:rsidRPr="00691534" w:rsidRDefault="00626875" w:rsidP="00241D87">
      <w:pPr>
        <w:jc w:val="both"/>
      </w:pPr>
      <w:r w:rsidRPr="00231AC6">
        <w:t xml:space="preserve">Neben der (optionalen) Sprecherzuordnung, wird jede Spur einem </w:t>
      </w:r>
      <w:r w:rsidRPr="00231AC6">
        <w:rPr>
          <w:b/>
        </w:rPr>
        <w:t>Typ</w:t>
      </w:r>
      <w:r w:rsidRPr="00231AC6">
        <w:t xml:space="preserve"> und einer </w:t>
      </w:r>
      <w:r w:rsidRPr="00231AC6">
        <w:rPr>
          <w:b/>
        </w:rPr>
        <w:t>Kategorie</w:t>
      </w:r>
      <w:r w:rsidRPr="00231AC6">
        <w:t xml:space="preserve"> zugordnet. Wenn sie Ihre Daten zuverlässig durchsuchen und umwandeln möchten, is</w:t>
      </w:r>
      <w:r>
        <w:t>t diese Zuordnung sehr wichtig, weil sie für viele weitere automatische Verarbeitungsschritte von Bedeutung ist.</w:t>
      </w:r>
      <w:r w:rsidR="00241D87">
        <w:t xml:space="preserve"> </w:t>
      </w:r>
    </w:p>
    <w:p w:rsidR="00E930C7" w:rsidRDefault="00E930C7" w:rsidP="006E58C7">
      <w:pPr>
        <w:jc w:val="both"/>
        <w:rPr>
          <w:b/>
        </w:rPr>
      </w:pPr>
    </w:p>
    <w:p w:rsidR="006E58C7" w:rsidRDefault="006E58C7" w:rsidP="006E58C7">
      <w:pPr>
        <w:jc w:val="both"/>
      </w:pPr>
      <w:r w:rsidRPr="00231AC6">
        <w:rPr>
          <w:b/>
        </w:rPr>
        <w:t>Kategorien</w:t>
      </w:r>
      <w:r w:rsidRPr="00231AC6">
        <w:t xml:space="preserve"> </w:t>
      </w:r>
      <w:r w:rsidR="001E4BEB">
        <w:t>legen fest</w:t>
      </w:r>
      <w:r w:rsidR="00E930C7">
        <w:t>, welcher Typ von</w:t>
      </w:r>
      <w:r w:rsidRPr="00231AC6">
        <w:t xml:space="preserve"> Information in den Ereignissen der jeweiligen Spur beschrieben wird. Im obigen Beispiel gibt es zwei Spuren der Kategorie 'v' mit Ereignissen, die verbales Verhalten beschreiben. De</w:t>
      </w:r>
      <w:r w:rsidR="001E4BEB">
        <w:t>n</w:t>
      </w:r>
      <w:r w:rsidRPr="00231AC6">
        <w:t xml:space="preserve"> anderen drei Spuren </w:t>
      </w:r>
      <w:r w:rsidR="001E4BEB">
        <w:t>wurden</w:t>
      </w:r>
      <w:r w:rsidR="001E4BEB" w:rsidRPr="00231AC6">
        <w:t xml:space="preserve"> </w:t>
      </w:r>
      <w:r w:rsidRPr="00231AC6">
        <w:t>d</w:t>
      </w:r>
      <w:r w:rsidR="001E4BEB">
        <w:t>i</w:t>
      </w:r>
      <w:r w:rsidRPr="00231AC6">
        <w:t>e Kategorien 'de', 'sup' und 'nv' für '</w:t>
      </w:r>
      <w:r w:rsidR="001E4BEB">
        <w:rPr>
          <w:u w:val="single"/>
        </w:rPr>
        <w:t>D</w:t>
      </w:r>
      <w:r w:rsidRPr="00231AC6">
        <w:rPr>
          <w:u w:val="single"/>
        </w:rPr>
        <w:t>e</w:t>
      </w:r>
      <w:r w:rsidRPr="00231AC6">
        <w:t>utsche</w:t>
      </w:r>
      <w:r w:rsidR="001E4BEB">
        <w:t xml:space="preserve"> Übersetzung</w:t>
      </w:r>
      <w:r w:rsidRPr="00231AC6">
        <w:t>', '</w:t>
      </w:r>
      <w:r w:rsidRPr="00231AC6">
        <w:rPr>
          <w:u w:val="single"/>
        </w:rPr>
        <w:t>sup</w:t>
      </w:r>
      <w:r w:rsidRPr="00231AC6">
        <w:t>raseg</w:t>
      </w:r>
      <w:r w:rsidR="001E4BEB">
        <w:t>m</w:t>
      </w:r>
      <w:r w:rsidRPr="00231AC6">
        <w:t>e</w:t>
      </w:r>
      <w:r w:rsidR="001E4BEB">
        <w:t>n</w:t>
      </w:r>
      <w:r w:rsidRPr="00231AC6">
        <w:t>tal</w:t>
      </w:r>
      <w:r w:rsidR="001E4BEB">
        <w:t>e Informationen</w:t>
      </w:r>
      <w:r w:rsidRPr="00231AC6">
        <w:t xml:space="preserve">' und </w:t>
      </w:r>
      <w:r w:rsidR="001E4BEB" w:rsidRPr="00231AC6">
        <w:t>'</w:t>
      </w:r>
      <w:r w:rsidR="001E4BEB">
        <w:rPr>
          <w:u w:val="single"/>
        </w:rPr>
        <w:t>N</w:t>
      </w:r>
      <w:r w:rsidR="001E4BEB" w:rsidRPr="00231AC6">
        <w:t>on</w:t>
      </w:r>
      <w:r w:rsidR="001E4BEB" w:rsidRPr="003B6A5E">
        <w:rPr>
          <w:u w:val="single"/>
        </w:rPr>
        <w:t>v</w:t>
      </w:r>
      <w:r w:rsidR="001E4BEB" w:rsidRPr="00231AC6">
        <w:t>erbal</w:t>
      </w:r>
      <w:r w:rsidR="001E4BEB">
        <w:t>es</w:t>
      </w:r>
      <w:r w:rsidR="001E4BEB" w:rsidRPr="00231AC6">
        <w:t xml:space="preserve">' </w:t>
      </w:r>
      <w:r w:rsidRPr="00231AC6">
        <w:t>zugeordnet. Kategorien</w:t>
      </w:r>
      <w:r w:rsidR="001E4BEB">
        <w:t>(namen)</w:t>
      </w:r>
      <w:r w:rsidRPr="00231AC6">
        <w:t xml:space="preserve"> können frei gewählt werden (d.h., man könnte genauso gut die verbale Spur mit der Kategorie 'verbal' kennzeichnen), es sollte jedoch sichergestellt werden, dass die Kategorienzuordnung für das gesamte Korpus konsistent ist. Verwenden </w:t>
      </w:r>
      <w:r w:rsidR="00D87343">
        <w:t>S</w:t>
      </w:r>
      <w:r w:rsidRPr="00231AC6">
        <w:t xml:space="preserve">ie also nicht die Kategorie </w:t>
      </w:r>
      <w:r w:rsidR="00BF0D38" w:rsidRPr="00BF0D38">
        <w:t xml:space="preserve">'v' </w:t>
      </w:r>
      <w:r w:rsidRPr="00231AC6">
        <w:t xml:space="preserve"> in einer Transkription, </w:t>
      </w:r>
      <w:r w:rsidR="00BF0D38" w:rsidRPr="00BF0D38">
        <w:t xml:space="preserve">'V' </w:t>
      </w:r>
      <w:r w:rsidRPr="00231AC6">
        <w:t>in der nächsten und ‚verbal‘ in einer anderen.</w:t>
      </w:r>
    </w:p>
    <w:p w:rsidR="00042E11" w:rsidRPr="006E58C7" w:rsidRDefault="00042E11" w:rsidP="00042E11">
      <w:pPr>
        <w:jc w:val="both"/>
      </w:pPr>
    </w:p>
    <w:p w:rsidR="004D3F7F" w:rsidRDefault="004D3F7F" w:rsidP="004D3F7F">
      <w:pPr>
        <w:jc w:val="both"/>
      </w:pPr>
      <w:r w:rsidRPr="00231AC6">
        <w:rPr>
          <w:b/>
        </w:rPr>
        <w:t>Typen</w:t>
      </w:r>
      <w:r w:rsidRPr="00231AC6">
        <w:t xml:space="preserve"> sind vordefinierte Klassifikationen für Spuren. Es gibt drei unterschiedliche Typen:</w:t>
      </w:r>
    </w:p>
    <w:p w:rsidR="00042E11" w:rsidRPr="004D3F7F" w:rsidRDefault="00042E11" w:rsidP="00042E11">
      <w:pPr>
        <w:jc w:val="both"/>
      </w:pPr>
    </w:p>
    <w:p w:rsidR="001958E3" w:rsidRDefault="001958E3" w:rsidP="001958E3">
      <w:pPr>
        <w:numPr>
          <w:ilvl w:val="0"/>
          <w:numId w:val="3"/>
        </w:numPr>
        <w:suppressAutoHyphens/>
        <w:autoSpaceDN w:val="0"/>
        <w:jc w:val="both"/>
        <w:textAlignment w:val="baseline"/>
      </w:pPr>
      <w:r w:rsidRPr="00231AC6">
        <w:t xml:space="preserve">Typ </w:t>
      </w:r>
      <w:r w:rsidRPr="00231AC6">
        <w:rPr>
          <w:b/>
        </w:rPr>
        <w:t>'t'</w:t>
      </w:r>
      <w:r w:rsidRPr="00231AC6">
        <w:t xml:space="preserve"> steht für 'transcription'</w:t>
      </w:r>
      <w:r w:rsidR="001E4BEB">
        <w:t xml:space="preserve"> (Transkription)</w:t>
      </w:r>
      <w:r w:rsidRPr="00231AC6">
        <w:t>. Dies ist gewöhnlich der Typ für Spuren, in denen verbales Verhalten beschrieben</w:t>
      </w:r>
      <w:r w:rsidR="001E4BEB">
        <w:t xml:space="preserve"> bzw. transkribiert</w:t>
      </w:r>
      <w:r w:rsidRPr="00231AC6">
        <w:t xml:space="preserve"> wird. Sie sollten nur eine einzige Spur dieses Typs für jeden Sprecher und keine ohne Sprecherzuordnung haben. Im </w:t>
      </w:r>
      <w:r w:rsidR="00D87343">
        <w:t>obigen</w:t>
      </w:r>
      <w:r w:rsidRPr="00231AC6">
        <w:t xml:space="preserve"> Beispiel sind die erste und die vierte Spur solchen Typs.</w:t>
      </w:r>
    </w:p>
    <w:p w:rsidR="001958E3" w:rsidRDefault="001958E3" w:rsidP="001958E3">
      <w:pPr>
        <w:numPr>
          <w:ilvl w:val="0"/>
          <w:numId w:val="3"/>
        </w:numPr>
        <w:suppressAutoHyphens/>
        <w:autoSpaceDN w:val="0"/>
        <w:jc w:val="both"/>
        <w:textAlignment w:val="baseline"/>
      </w:pPr>
      <w:r w:rsidRPr="00231AC6">
        <w:t xml:space="preserve">Typ </w:t>
      </w:r>
      <w:r w:rsidRPr="00231AC6">
        <w:rPr>
          <w:b/>
        </w:rPr>
        <w:t>'d'</w:t>
      </w:r>
      <w:r w:rsidRPr="00231AC6">
        <w:t xml:space="preserve"> steht für 'description' (Beschreibung). Dies ist gewöhnlich der Typ für Spuren, die nonverbales Verhalten beschreiben. Sie können so viele Spuren wie nö</w:t>
      </w:r>
      <w:r>
        <w:t xml:space="preserve">tig für jeden Sprecher anlegen, </w:t>
      </w:r>
      <w:r w:rsidRPr="00231AC6">
        <w:t>z.B. drei, wenn zwischen Mimik, Hand- und Körperbewegungen unterschieden werden soll, oder auch gar keine, wenn das nonverbale Verhalten nicht berücksichtigt wird. Es sind auch Spuren dieser Art ohne Sprecherzuordnung (z.B. für Hintergrundgeräusche, Applaus etc.) möglich. Im obigen Beispiel ist die letzte Spur von diesem Typ.</w:t>
      </w:r>
    </w:p>
    <w:p w:rsidR="001958E3" w:rsidRDefault="001958E3" w:rsidP="001958E3">
      <w:pPr>
        <w:numPr>
          <w:ilvl w:val="0"/>
          <w:numId w:val="3"/>
        </w:numPr>
        <w:suppressAutoHyphens/>
        <w:autoSpaceDN w:val="0"/>
        <w:jc w:val="both"/>
        <w:textAlignment w:val="baseline"/>
      </w:pPr>
      <w:r w:rsidRPr="00231AC6">
        <w:t xml:space="preserve">Typ </w:t>
      </w:r>
      <w:r w:rsidRPr="00231AC6">
        <w:rPr>
          <w:b/>
        </w:rPr>
        <w:t>'a'</w:t>
      </w:r>
      <w:r w:rsidRPr="00231AC6">
        <w:t xml:space="preserve"> steht für 'annotation'</w:t>
      </w:r>
      <w:r w:rsidR="001E4BEB">
        <w:t xml:space="preserve"> (Annotation)</w:t>
      </w:r>
      <w:r w:rsidRPr="00231AC6">
        <w:t xml:space="preserve">. Dies ist der Typ für Spuren, die zusätzliche analytische Information über Ereignisse in den Spuren des Typs </w:t>
      </w:r>
      <w:r w:rsidRPr="00231AC6">
        <w:rPr>
          <w:b/>
        </w:rPr>
        <w:t>'t'</w:t>
      </w:r>
      <w:r w:rsidR="006F021B">
        <w:t xml:space="preserve"> enthalten. </w:t>
      </w:r>
      <w:r w:rsidRPr="00231AC6">
        <w:t xml:space="preserve">Es kann so viele Spuren dieses Typs wie </w:t>
      </w:r>
      <w:r>
        <w:t xml:space="preserve">nötig für jeden Sprecher geben, </w:t>
      </w:r>
      <w:r w:rsidRPr="00231AC6">
        <w:t>z.B. ein</w:t>
      </w:r>
      <w:r w:rsidR="006F021B">
        <w:t xml:space="preserve">e für die deutsche Übersetzung und </w:t>
      </w:r>
      <w:r w:rsidRPr="00231AC6">
        <w:t>eine für die morphologisc</w:t>
      </w:r>
      <w:r>
        <w:t>he Transliteration</w:t>
      </w:r>
      <w:r w:rsidRPr="00231AC6">
        <w:t xml:space="preserve">. </w:t>
      </w:r>
      <w:r w:rsidR="009F4189">
        <w:t>Im Unterschied zu den anderen Spurtypen existieren Annotationsspuren nicht unabhängig, sondern, d</w:t>
      </w:r>
      <w:r w:rsidRPr="00231AC6">
        <w:t xml:space="preserve">a </w:t>
      </w:r>
      <w:r w:rsidR="009F4189">
        <w:t xml:space="preserve">ein Ereignis in einer </w:t>
      </w:r>
      <w:r w:rsidRPr="00231AC6">
        <w:t>Annotation</w:t>
      </w:r>
      <w:r w:rsidR="009F4189">
        <w:t xml:space="preserve">sspur, d.h. eine Annotation, immer etwas </w:t>
      </w:r>
      <w:r w:rsidRPr="00231AC6">
        <w:t xml:space="preserve">zu </w:t>
      </w:r>
      <w:r w:rsidR="009F4189">
        <w:t>a</w:t>
      </w:r>
      <w:r w:rsidRPr="00231AC6">
        <w:t>nnotieren</w:t>
      </w:r>
      <w:r w:rsidR="009F4189">
        <w:t xml:space="preserve"> </w:t>
      </w:r>
      <w:r w:rsidR="009F4189">
        <w:lastRenderedPageBreak/>
        <w:t xml:space="preserve">voraussetzt, von einer Transkritpionsspur abhängig. </w:t>
      </w:r>
      <w:r w:rsidRPr="00231AC6">
        <w:t xml:space="preserve">Ereignisse in </w:t>
      </w:r>
      <w:r w:rsidR="006F021B">
        <w:t>diesen Spuren</w:t>
      </w:r>
      <w:r w:rsidRPr="00231AC6">
        <w:t xml:space="preserve"> </w:t>
      </w:r>
      <w:r w:rsidR="009F4189">
        <w:t xml:space="preserve">müssen sich daher </w:t>
      </w:r>
      <w:r w:rsidRPr="00231AC6">
        <w:t xml:space="preserve">immer </w:t>
      </w:r>
      <w:r w:rsidR="009F4189">
        <w:t xml:space="preserve">implizit durch zeitliche Zuordnung auf </w:t>
      </w:r>
      <w:r w:rsidRPr="00231AC6">
        <w:t xml:space="preserve">ein </w:t>
      </w:r>
      <w:r w:rsidR="006F021B">
        <w:t>Ereignis (oder eine Ereignis</w:t>
      </w:r>
      <w:r w:rsidRPr="00231AC6">
        <w:t xml:space="preserve">abfolge) in der Spur des Typs 't' </w:t>
      </w:r>
      <w:r w:rsidR="009F4189">
        <w:t>desselben</w:t>
      </w:r>
      <w:r w:rsidRPr="00231AC6">
        <w:t xml:space="preserve"> Spreche</w:t>
      </w:r>
      <w:r>
        <w:t>r</w:t>
      </w:r>
      <w:r w:rsidR="009F4189">
        <w:t>s</w:t>
      </w:r>
      <w:r w:rsidRPr="00231AC6">
        <w:t xml:space="preserve"> </w:t>
      </w:r>
      <w:r w:rsidR="009F4189">
        <w:t>beziehen</w:t>
      </w:r>
      <w:r w:rsidRPr="00231AC6">
        <w:t xml:space="preserve">. </w:t>
      </w:r>
      <w:r w:rsidR="002C0F96">
        <w:t xml:space="preserve">Diese Unterscheidung zwischen Transkription und Annotation ist auch ein Teil von dem EXMARaLDa-Datenmodell. </w:t>
      </w:r>
      <w:r w:rsidRPr="00231AC6">
        <w:t xml:space="preserve">In dem obigen Beispiel sind die zweite und die dritte Spur Spuren dieses Typs. Für Ereignisse in diesen Spuren gibt es </w:t>
      </w:r>
      <w:r w:rsidR="00213AF4">
        <w:t>entsprechende</w:t>
      </w:r>
      <w:r w:rsidR="00213AF4" w:rsidRPr="00231AC6">
        <w:t xml:space="preserve"> </w:t>
      </w:r>
      <w:r w:rsidRPr="00231AC6">
        <w:t>Ereignisse in Spuren des Typs 't', die dem gl</w:t>
      </w:r>
      <w:r>
        <w:t xml:space="preserve">eichen Sprecher zugeordnet sind: </w:t>
      </w:r>
      <w:r w:rsidRPr="00231AC6">
        <w:t xml:space="preserve">'Bitte unterbrich mich nicht' </w:t>
      </w:r>
      <w:r w:rsidR="00213AF4">
        <w:t>stimmt</w:t>
      </w:r>
      <w:r w:rsidR="00213AF4" w:rsidRPr="00231AC6">
        <w:t xml:space="preserve"> </w:t>
      </w:r>
      <w:r w:rsidRPr="00231AC6">
        <w:t>mit den zwei Ere</w:t>
      </w:r>
      <w:r w:rsidR="00241D87">
        <w:t>ignissen</w:t>
      </w:r>
      <w:r w:rsidR="00213AF4">
        <w:t xml:space="preserve"> (bzw. der Ereignisabfolge bestehend aus)</w:t>
      </w:r>
      <w:r w:rsidR="00241D87">
        <w:t xml:space="preserve"> 'Please do not inter' </w:t>
      </w:r>
      <w:r w:rsidRPr="00231AC6">
        <w:t>und 'rupt me'</w:t>
      </w:r>
      <w:r w:rsidR="00213AF4">
        <w:t xml:space="preserve"> überein</w:t>
      </w:r>
      <w:r w:rsidRPr="00231AC6">
        <w:t xml:space="preserve"> </w:t>
      </w:r>
      <w:r w:rsidR="00213AF4">
        <w:t>und</w:t>
      </w:r>
      <w:r w:rsidRPr="00231AC6">
        <w:t xml:space="preserve"> 'l</w:t>
      </w:r>
      <w:r>
        <w:t>oud' mit dem einfachen Ereignis 'you.</w:t>
      </w:r>
      <w:r w:rsidR="00213AF4">
        <w:t xml:space="preserve"> </w:t>
      </w:r>
      <w:r>
        <w:t>'</w:t>
      </w:r>
      <w:r w:rsidRPr="00231AC6">
        <w:t xml:space="preserve">. Im Gegensatz dazu, </w:t>
      </w:r>
      <w:r w:rsidR="00213AF4">
        <w:t>stimmt</w:t>
      </w:r>
      <w:r w:rsidR="00213AF4" w:rsidRPr="00231AC6">
        <w:t xml:space="preserve"> </w:t>
      </w:r>
      <w:r w:rsidRPr="00231AC6">
        <w:t xml:space="preserve">das Ereignis 'very loud' </w:t>
      </w:r>
      <w:r w:rsidR="00213AF4">
        <w:t xml:space="preserve">in der Abbildung unten mit </w:t>
      </w:r>
      <w:r w:rsidRPr="00231AC6">
        <w:t>kein</w:t>
      </w:r>
      <w:r w:rsidR="00213AF4">
        <w:t>em</w:t>
      </w:r>
      <w:r w:rsidR="006F021B">
        <w:t xml:space="preserve"> </w:t>
      </w:r>
      <w:r w:rsidR="00213AF4">
        <w:t xml:space="preserve"> </w:t>
      </w:r>
      <w:r w:rsidR="006F021B">
        <w:t>Ereignis</w:t>
      </w:r>
      <w:r w:rsidRPr="00231AC6">
        <w:t xml:space="preserve"> in der </w:t>
      </w:r>
      <w:r w:rsidR="00213AF4">
        <w:t>Transkriptionss</w:t>
      </w:r>
      <w:r w:rsidRPr="00231AC6">
        <w:t>pur</w:t>
      </w:r>
      <w:r w:rsidR="00213AF4">
        <w:t xml:space="preserve"> (Typ </w:t>
      </w:r>
      <w:r w:rsidR="00A95DB4" w:rsidRPr="00231AC6">
        <w:t>'t'</w:t>
      </w:r>
      <w:r w:rsidR="00213AF4">
        <w:t>, Kategorie ‚</w:t>
      </w:r>
      <w:r w:rsidR="00A95DB4">
        <w:t>'v</w:t>
      </w:r>
      <w:r w:rsidR="00A95DB4" w:rsidRPr="00231AC6">
        <w:t>'</w:t>
      </w:r>
      <w:r w:rsidR="00213AF4">
        <w:t>)</w:t>
      </w:r>
      <w:r w:rsidRPr="00231AC6">
        <w:t>. Solche Strukturen sind nicht erlaubt</w:t>
      </w:r>
      <w:r w:rsidR="00213AF4">
        <w:t xml:space="preserve"> und werden zu Strukturfehler führen</w:t>
      </w:r>
      <w:r w:rsidRPr="00231AC6">
        <w:t>.</w:t>
      </w:r>
    </w:p>
    <w:p w:rsidR="001061BD" w:rsidRPr="001958E3" w:rsidRDefault="001061BD" w:rsidP="001061BD">
      <w:pPr>
        <w:jc w:val="both"/>
      </w:pPr>
    </w:p>
    <w:p w:rsidR="001061BD" w:rsidRDefault="008D3045" w:rsidP="001061BD">
      <w:pPr>
        <w:ind w:firstLine="360"/>
        <w:jc w:val="both"/>
        <w:rPr>
          <w:lang w:val="en-GB"/>
        </w:rPr>
      </w:pPr>
      <w:r>
        <w:rPr>
          <w:lang w:val="en-GB"/>
        </w:rPr>
        <w:pict>
          <v:shape id="_x0000_i1029" type="#_x0000_t75" style="width:414.75pt;height:60pt">
            <v:imagedata r:id="rId12" o:title=""/>
          </v:shape>
        </w:pict>
      </w:r>
    </w:p>
    <w:p w:rsidR="00042E11" w:rsidRDefault="00042E11" w:rsidP="00042E11">
      <w:pPr>
        <w:jc w:val="both"/>
        <w:rPr>
          <w:lang w:val="en-GB"/>
        </w:rPr>
      </w:pPr>
    </w:p>
    <w:p w:rsidR="007B3326" w:rsidRPr="00727019" w:rsidRDefault="007B3326" w:rsidP="00727019">
      <w:pPr>
        <w:pStyle w:val="berschrift2"/>
        <w:numPr>
          <w:ilvl w:val="0"/>
          <w:numId w:val="10"/>
        </w:numPr>
        <w:rPr>
          <w:rFonts w:ascii="Times New Roman" w:hAnsi="Times New Roman" w:cs="Times New Roman"/>
          <w:i w:val="0"/>
          <w:sz w:val="24"/>
          <w:szCs w:val="24"/>
          <w:lang w:val="en-US"/>
        </w:rPr>
      </w:pPr>
      <w:bookmarkStart w:id="5" w:name="_Toc371609508"/>
      <w:proofErr w:type="spellStart"/>
      <w:r w:rsidRPr="00727019">
        <w:rPr>
          <w:rFonts w:ascii="Times New Roman" w:hAnsi="Times New Roman" w:cs="Times New Roman"/>
          <w:i w:val="0"/>
          <w:sz w:val="24"/>
          <w:szCs w:val="24"/>
          <w:lang w:val="en-US"/>
        </w:rPr>
        <w:t>Segmentketten</w:t>
      </w:r>
      <w:bookmarkEnd w:id="5"/>
      <w:proofErr w:type="spellEnd"/>
      <w:r w:rsidRPr="00727019">
        <w:rPr>
          <w:rFonts w:ascii="Times New Roman" w:hAnsi="Times New Roman" w:cs="Times New Roman"/>
          <w:i w:val="0"/>
          <w:sz w:val="24"/>
          <w:szCs w:val="24"/>
          <w:lang w:val="en-US"/>
        </w:rPr>
        <w:t xml:space="preserve"> </w:t>
      </w:r>
    </w:p>
    <w:p w:rsidR="00E51478" w:rsidRDefault="00E51478" w:rsidP="00E51478">
      <w:pPr>
        <w:jc w:val="both"/>
      </w:pPr>
      <w:r w:rsidRPr="00231AC6">
        <w:t xml:space="preserve">Hat man die Definitionen von Spuren, Ereignissen und Spurtypen verstanden, ist die Erklärung von </w:t>
      </w:r>
      <w:r w:rsidRPr="00231AC6">
        <w:rPr>
          <w:b/>
        </w:rPr>
        <w:t>Segmentketten</w:t>
      </w:r>
      <w:r w:rsidRPr="00231AC6">
        <w:t xml:space="preserve"> unkompliziert: </w:t>
      </w:r>
      <w:r w:rsidR="006F021B">
        <w:t xml:space="preserve">eine Segmentkette ist als eine </w:t>
      </w:r>
      <w:r w:rsidRPr="00231AC6">
        <w:t>ununterbrochene Abfolge von Ereignissen in der Spur des Typs 't'</w:t>
      </w:r>
      <w:r w:rsidR="006F021B">
        <w:t xml:space="preserve"> definiert</w:t>
      </w:r>
      <w:r w:rsidRPr="00231AC6">
        <w:t>. Somit enthält das obige Beispiel zwei Segmentketten - die erste ('Please do not interrupt me.</w:t>
      </w:r>
      <w:r w:rsidR="00213AF4">
        <w:t xml:space="preserve"> </w:t>
      </w:r>
      <w:r w:rsidRPr="00231AC6">
        <w:t>') besteht aus zwei Ereignissen, die zweite ('I take no orders from you.</w:t>
      </w:r>
      <w:r w:rsidR="00213AF4">
        <w:t xml:space="preserve"> </w:t>
      </w:r>
      <w:r w:rsidRPr="00231AC6">
        <w:t xml:space="preserve">') hingegen aus drei. </w:t>
      </w:r>
      <w:r w:rsidR="00213AF4">
        <w:t xml:space="preserve">Auf der Grundlage von </w:t>
      </w:r>
      <w:r w:rsidRPr="00231AC6">
        <w:t xml:space="preserve">Segmentketten können Ausgabeformate, die nicht als Partitur dargestellt werden, </w:t>
      </w:r>
      <w:r w:rsidR="00213AF4">
        <w:t>erstellt werden</w:t>
      </w:r>
      <w:r w:rsidRPr="00231AC6">
        <w:t xml:space="preserve">. Wenn alle Segmentketten anhand ihrer Startpunkte geordnet </w:t>
      </w:r>
      <w:r w:rsidR="00213AF4">
        <w:t>werden</w:t>
      </w:r>
      <w:r w:rsidRPr="00231AC6">
        <w:t xml:space="preserve">, </w:t>
      </w:r>
      <w:r w:rsidR="00213AF4">
        <w:t>entsteht</w:t>
      </w:r>
      <w:r w:rsidRPr="00231AC6">
        <w:t xml:space="preserve"> eine Drehbuch-ähnliche Darstellung w</w:t>
      </w:r>
      <w:r>
        <w:t>ie die folgende:</w:t>
      </w:r>
    </w:p>
    <w:p w:rsidR="00C776C2" w:rsidRPr="00E51478" w:rsidRDefault="00C776C2" w:rsidP="004B0FF8"/>
    <w:p w:rsidR="00C776C2" w:rsidRDefault="00C776C2" w:rsidP="004B0FF8">
      <w:pPr>
        <w:rPr>
          <w:lang w:val="en-GB"/>
        </w:rPr>
      </w:pPr>
      <w:r w:rsidRPr="003170FE">
        <w:rPr>
          <w:b/>
          <w:lang w:val="en-GB"/>
        </w:rPr>
        <w:t>X:</w:t>
      </w:r>
      <w:r>
        <w:rPr>
          <w:lang w:val="en-GB"/>
        </w:rPr>
        <w:t xml:space="preserve"> </w:t>
      </w:r>
      <w:r w:rsidR="003170FE">
        <w:rPr>
          <w:lang w:val="en-GB"/>
        </w:rPr>
        <w:tab/>
      </w:r>
      <w:r>
        <w:rPr>
          <w:lang w:val="en-GB"/>
        </w:rPr>
        <w:t xml:space="preserve">Please do not interrupt me. </w:t>
      </w:r>
    </w:p>
    <w:p w:rsidR="00C776C2" w:rsidRDefault="00C776C2" w:rsidP="004B0FF8">
      <w:pPr>
        <w:rPr>
          <w:lang w:val="en-GB"/>
        </w:rPr>
      </w:pPr>
      <w:r w:rsidRPr="003170FE">
        <w:rPr>
          <w:b/>
          <w:lang w:val="en-GB"/>
        </w:rPr>
        <w:t>Y:</w:t>
      </w:r>
      <w:r>
        <w:rPr>
          <w:lang w:val="en-GB"/>
        </w:rPr>
        <w:t xml:space="preserve"> </w:t>
      </w:r>
      <w:r w:rsidR="003170FE">
        <w:rPr>
          <w:lang w:val="en-GB"/>
        </w:rPr>
        <w:tab/>
      </w:r>
      <w:r>
        <w:rPr>
          <w:lang w:val="en-GB"/>
        </w:rPr>
        <w:t xml:space="preserve">I take no orders from you. </w:t>
      </w:r>
    </w:p>
    <w:p w:rsidR="00C776C2" w:rsidRDefault="00C776C2" w:rsidP="004B0FF8">
      <w:pPr>
        <w:rPr>
          <w:lang w:val="en-GB"/>
        </w:rPr>
      </w:pPr>
    </w:p>
    <w:p w:rsidR="00C776C2" w:rsidRPr="000A1B98" w:rsidRDefault="00C776C2" w:rsidP="004B0FF8">
      <w:r w:rsidRPr="00691534">
        <w:t xml:space="preserve">Segmentketten spielen auch </w:t>
      </w:r>
      <w:r w:rsidR="00213AF4">
        <w:t>bei der</w:t>
      </w:r>
      <w:r w:rsidR="00213AF4" w:rsidRPr="00691534">
        <w:t xml:space="preserve"> </w:t>
      </w:r>
      <w:r w:rsidRPr="00691534">
        <w:t>Segmentierung</w:t>
      </w:r>
      <w:r w:rsidR="00213AF4">
        <w:t xml:space="preserve"> der</w:t>
      </w:r>
      <w:r w:rsidRPr="00691534">
        <w:t xml:space="preserve"> </w:t>
      </w:r>
      <w:r w:rsidR="00213AF4">
        <w:t xml:space="preserve">Basistranskription </w:t>
      </w:r>
      <w:r w:rsidRPr="00691534">
        <w:t xml:space="preserve">eine entscheidende Rolle </w:t>
      </w:r>
      <w:r w:rsidR="008D2B8B">
        <w:t>(s</w:t>
      </w:r>
      <w:r w:rsidRPr="000A1B98">
        <w:t xml:space="preserve">iehe </w:t>
      </w:r>
      <w:r w:rsidR="008D2B8B">
        <w:t>„</w:t>
      </w:r>
      <w:r w:rsidRPr="000A1B98">
        <w:t>How to use segmentation</w:t>
      </w:r>
      <w:r w:rsidR="00213AF4">
        <w:t>“).</w:t>
      </w:r>
    </w:p>
    <w:p w:rsidR="00870C10" w:rsidRDefault="00727019" w:rsidP="00870C10">
      <w:pPr>
        <w:pStyle w:val="berschrift1"/>
        <w:rPr>
          <w:rFonts w:ascii="MS Gothic" w:eastAsia="MS Gothic" w:hAnsi="MS Gothic" w:cs="MS Gothic"/>
          <w:color w:val="000000"/>
        </w:rPr>
      </w:pPr>
      <w:bookmarkStart w:id="6" w:name="_Toc371609509"/>
      <w:r>
        <w:rPr>
          <w:rFonts w:ascii="Times New Roman" w:hAnsi="Times New Roman" w:cs="Times New Roman"/>
          <w:sz w:val="24"/>
          <w:szCs w:val="24"/>
          <w:u w:val="single"/>
        </w:rPr>
        <w:t xml:space="preserve">B. </w:t>
      </w:r>
      <w:r w:rsidR="00AD3E4E" w:rsidRPr="00727019">
        <w:rPr>
          <w:rFonts w:ascii="Times New Roman" w:hAnsi="Times New Roman" w:cs="Times New Roman"/>
          <w:sz w:val="24"/>
          <w:szCs w:val="24"/>
          <w:u w:val="single"/>
        </w:rPr>
        <w:t xml:space="preserve">Struktur </w:t>
      </w:r>
      <w:r w:rsidR="006F021B" w:rsidRPr="00727019">
        <w:rPr>
          <w:rFonts w:ascii="Times New Roman" w:hAnsi="Times New Roman" w:cs="Times New Roman"/>
          <w:sz w:val="24"/>
          <w:szCs w:val="24"/>
          <w:u w:val="single"/>
        </w:rPr>
        <w:t>der</w:t>
      </w:r>
      <w:r w:rsidR="00AD3E4E" w:rsidRPr="00727019">
        <w:rPr>
          <w:rFonts w:ascii="Times New Roman" w:hAnsi="Times New Roman" w:cs="Times New Roman"/>
          <w:sz w:val="24"/>
          <w:szCs w:val="24"/>
          <w:u w:val="single"/>
        </w:rPr>
        <w:t xml:space="preserve"> Coma-Metadaten</w:t>
      </w:r>
      <w:r w:rsidR="00AD3E4E" w:rsidRPr="001A500E">
        <w:rPr>
          <w:rFonts w:eastAsia="MS Gothic" w:hint="eastAsia"/>
        </w:rPr>
        <w:t xml:space="preserve"> </w:t>
      </w:r>
      <w:r w:rsidR="00102C30" w:rsidRPr="001A500E">
        <w:rPr>
          <w:rFonts w:ascii="MS Gothic" w:eastAsia="MS Gothic" w:hAnsi="MS Gothic" w:cs="MS Gothic" w:hint="eastAsia"/>
          <w:color w:val="000000"/>
        </w:rPr>
        <w:t> </w:t>
      </w:r>
      <w:bookmarkEnd w:id="6"/>
    </w:p>
    <w:p w:rsidR="00727019" w:rsidRPr="00727019" w:rsidRDefault="00727019" w:rsidP="00727019">
      <w:pPr>
        <w:rPr>
          <w:rFonts w:eastAsia="MS Gothic"/>
        </w:rPr>
      </w:pPr>
    </w:p>
    <w:p w:rsidR="00DC7E3E" w:rsidRPr="001A500E" w:rsidRDefault="001A500E" w:rsidP="00DC7E3E">
      <w:pPr>
        <w:jc w:val="both"/>
      </w:pPr>
      <w:r>
        <w:t xml:space="preserve">Die </w:t>
      </w:r>
      <w:r w:rsidRPr="00B422D8">
        <w:t>Coma-Metadaten best</w:t>
      </w:r>
      <w:r>
        <w:t xml:space="preserve">ehen aus </w:t>
      </w:r>
      <w:r w:rsidR="00D03074">
        <w:t>fünf</w:t>
      </w:r>
      <w:r>
        <w:t xml:space="preserve"> vorgegebenen Daten-</w:t>
      </w:r>
      <w:r w:rsidRPr="00B422D8">
        <w:t>Containern</w:t>
      </w:r>
      <w:r>
        <w:t xml:space="preserve">: Korpora, Kommunikationen, Sprecher, Transkriptionen und Aufnahmen. Zudem </w:t>
      </w:r>
      <w:r w:rsidR="001B751E">
        <w:t>können innerhalb dieser Container</w:t>
      </w:r>
      <w:r>
        <w:t xml:space="preserve"> mehrere </w:t>
      </w:r>
      <w:r w:rsidR="001B751E">
        <w:t>Datentypen vorhanden sein</w:t>
      </w:r>
      <w:r>
        <w:t>. Es ist wichtig</w:t>
      </w:r>
      <w:r w:rsidR="001B751E">
        <w:t>,</w:t>
      </w:r>
      <w:r>
        <w:t xml:space="preserve"> die </w:t>
      </w:r>
      <w:r w:rsidR="001B751E">
        <w:t xml:space="preserve">Beziehungen </w:t>
      </w:r>
      <w:r>
        <w:t xml:space="preserve">zwischen diesen Containern und </w:t>
      </w:r>
      <w:r w:rsidR="001B751E">
        <w:t xml:space="preserve">Datentypen </w:t>
      </w:r>
      <w:r>
        <w:t>zu verstehen</w:t>
      </w:r>
      <w:r w:rsidR="00DC7E3E" w:rsidRPr="001A500E">
        <w:t>.</w:t>
      </w:r>
    </w:p>
    <w:p w:rsidR="00102C30" w:rsidRPr="00727019" w:rsidRDefault="00AD3E4E" w:rsidP="00727019">
      <w:pPr>
        <w:pStyle w:val="berschrift2"/>
        <w:numPr>
          <w:ilvl w:val="0"/>
          <w:numId w:val="11"/>
        </w:numPr>
        <w:rPr>
          <w:rFonts w:ascii="Times New Roman" w:hAnsi="Times New Roman" w:cs="Times New Roman"/>
          <w:i w:val="0"/>
          <w:sz w:val="24"/>
          <w:szCs w:val="24"/>
          <w:lang w:val="en-GB"/>
        </w:rPr>
      </w:pPr>
      <w:bookmarkStart w:id="7" w:name="_Toc371609510"/>
      <w:proofErr w:type="spellStart"/>
      <w:r w:rsidRPr="00727019">
        <w:rPr>
          <w:rFonts w:ascii="Times New Roman" w:hAnsi="Times New Roman" w:cs="Times New Roman"/>
          <w:i w:val="0"/>
          <w:sz w:val="24"/>
          <w:szCs w:val="24"/>
          <w:lang w:val="en-GB"/>
        </w:rPr>
        <w:t>Korpora</w:t>
      </w:r>
      <w:proofErr w:type="spellEnd"/>
      <w:r w:rsidR="00102C30" w:rsidRPr="00727019">
        <w:rPr>
          <w:rFonts w:ascii="Times New Roman" w:hAnsi="Times New Roman" w:cs="Times New Roman" w:hint="eastAsia"/>
          <w:i w:val="0"/>
          <w:sz w:val="24"/>
          <w:szCs w:val="24"/>
          <w:lang w:val="en-GB"/>
        </w:rPr>
        <w:t>  </w:t>
      </w:r>
      <w:bookmarkEnd w:id="7"/>
      <w:r w:rsidR="00102C30" w:rsidRPr="00727019">
        <w:rPr>
          <w:rFonts w:ascii="Times New Roman" w:hAnsi="Times New Roman" w:cs="Times New Roman"/>
          <w:i w:val="0"/>
          <w:sz w:val="24"/>
          <w:szCs w:val="24"/>
          <w:lang w:val="en-GB"/>
        </w:rPr>
        <w:t xml:space="preserve"> </w:t>
      </w:r>
    </w:p>
    <w:p w:rsidR="00D966B7" w:rsidRPr="00FD622F" w:rsidRDefault="00E31C99" w:rsidP="003B6A5E">
      <w:r w:rsidRPr="00FD622F">
        <w:t xml:space="preserve">Korpora sind die Container </w:t>
      </w:r>
      <w:r w:rsidR="001B751E">
        <w:t xml:space="preserve">der höchsten Ebene und beinhalten quasi </w:t>
      </w:r>
      <w:r w:rsidRPr="00FD622F">
        <w:t xml:space="preserve">alle </w:t>
      </w:r>
      <w:r>
        <w:t>weiteren</w:t>
      </w:r>
      <w:r w:rsidRPr="00FD622F">
        <w:t xml:space="preserve"> Container und </w:t>
      </w:r>
      <w:r w:rsidR="001B751E" w:rsidRPr="00FD622F">
        <w:t>Date</w:t>
      </w:r>
      <w:r w:rsidR="001B751E">
        <w:t>n</w:t>
      </w:r>
      <w:r w:rsidR="001B751E" w:rsidRPr="00FD622F">
        <w:t>typen</w:t>
      </w:r>
      <w:r w:rsidR="008541D6">
        <w:t>.</w:t>
      </w:r>
      <w:r w:rsidR="001B751E">
        <w:t xml:space="preserve"> Sie enthalten auf der nächsten Ebene außer korpusweiten Metadaten und zugehörigen Dateien </w:t>
      </w:r>
      <w:r w:rsidR="008541D6">
        <w:t xml:space="preserve">auch </w:t>
      </w:r>
      <w:r w:rsidR="001B751E">
        <w:t>die Container für Sprecher- und Kommunikationen.</w:t>
      </w:r>
      <w:r w:rsidR="00D966B7">
        <w:t xml:space="preserve"> </w:t>
      </w:r>
    </w:p>
    <w:p w:rsidR="00102C30" w:rsidRPr="008541D6" w:rsidRDefault="00102C30" w:rsidP="00727019">
      <w:pPr>
        <w:pStyle w:val="berschrift2"/>
        <w:numPr>
          <w:ilvl w:val="0"/>
          <w:numId w:val="11"/>
        </w:numPr>
        <w:rPr>
          <w:rFonts w:ascii="Times New Roman" w:hAnsi="Times New Roman" w:cs="Times New Roman"/>
          <w:i w:val="0"/>
          <w:sz w:val="24"/>
          <w:szCs w:val="24"/>
        </w:rPr>
      </w:pPr>
      <w:bookmarkStart w:id="8" w:name="_Toc371609511"/>
      <w:r w:rsidRPr="008541D6">
        <w:rPr>
          <w:rFonts w:ascii="Times New Roman" w:hAnsi="Times New Roman" w:cs="Times New Roman"/>
          <w:i w:val="0"/>
          <w:sz w:val="24"/>
          <w:szCs w:val="24"/>
        </w:rPr>
        <w:t>Kommunikationen</w:t>
      </w:r>
      <w:r w:rsidRPr="008541D6">
        <w:rPr>
          <w:rFonts w:ascii="Times New Roman" w:hAnsi="Times New Roman" w:cs="Times New Roman" w:hint="eastAsia"/>
          <w:i w:val="0"/>
          <w:sz w:val="24"/>
          <w:szCs w:val="24"/>
        </w:rPr>
        <w:t> </w:t>
      </w:r>
      <w:bookmarkEnd w:id="8"/>
      <w:r w:rsidRPr="008541D6">
        <w:rPr>
          <w:rFonts w:ascii="Times New Roman" w:hAnsi="Times New Roman" w:cs="Times New Roman"/>
          <w:i w:val="0"/>
          <w:sz w:val="24"/>
          <w:szCs w:val="24"/>
        </w:rPr>
        <w:t xml:space="preserve"> </w:t>
      </w:r>
    </w:p>
    <w:p w:rsidR="00E50242" w:rsidRDefault="00610848" w:rsidP="00727019">
      <w:pPr>
        <w:jc w:val="both"/>
      </w:pPr>
      <w:r>
        <w:t xml:space="preserve">Kommunikationen dienen der </w:t>
      </w:r>
      <w:r w:rsidR="00C46040">
        <w:t xml:space="preserve">Beschreibung </w:t>
      </w:r>
      <w:r w:rsidR="00141D29">
        <w:t>von</w:t>
      </w:r>
      <w:r w:rsidR="00C46040">
        <w:t xml:space="preserve"> Situation</w:t>
      </w:r>
      <w:r w:rsidR="00141D29">
        <w:t>en</w:t>
      </w:r>
      <w:r>
        <w:t xml:space="preserve">, in denen </w:t>
      </w:r>
      <w:r w:rsidR="00141D29">
        <w:t>eine</w:t>
      </w:r>
      <w:r w:rsidR="002C7175">
        <w:t xml:space="preserve"> </w:t>
      </w:r>
      <w:r w:rsidR="00C46040">
        <w:t xml:space="preserve"> </w:t>
      </w:r>
      <w:r>
        <w:t>transkribierte Konversation stattf</w:t>
      </w:r>
      <w:r w:rsidR="00C46040">
        <w:t>a</w:t>
      </w:r>
      <w:r>
        <w:t>nd</w:t>
      </w:r>
      <w:r w:rsidR="00141D29">
        <w:t>, sowie der</w:t>
      </w:r>
      <w:r w:rsidR="00C46040">
        <w:t xml:space="preserve"> Verwaltung aller zugehörigen Materialien</w:t>
      </w:r>
      <w:r>
        <w:t xml:space="preserve">. </w:t>
      </w:r>
      <w:r w:rsidR="00C46040">
        <w:t xml:space="preserve">Meist gehören </w:t>
      </w:r>
      <w:r w:rsidR="00C46040">
        <w:lastRenderedPageBreak/>
        <w:t xml:space="preserve">zu Konversationen Sprecher und es können Aufnahmen und Transkriptionen von der Konversation vorhanden sein. </w:t>
      </w:r>
      <w:r w:rsidR="0046535B">
        <w:t>Im Coma-Datenmodell sind Sprecher, Aufnahmen und Transkriptionen den Kommunikationen zugeordnet und mit ihnen verknüpft.</w:t>
      </w:r>
      <w:r w:rsidR="006F021B">
        <w:t xml:space="preserve"> </w:t>
      </w:r>
      <w:r w:rsidR="00C46040">
        <w:t xml:space="preserve">Mit </w:t>
      </w:r>
      <w:r w:rsidR="00E50242">
        <w:t xml:space="preserve">der Kommunikation werden außerdem alle </w:t>
      </w:r>
      <w:r w:rsidR="00C46040">
        <w:t>relevanten Informationen zu</w:t>
      </w:r>
      <w:r w:rsidR="00E50242">
        <w:t>r Kommunikation wie Zeit, Ort</w:t>
      </w:r>
      <w:r w:rsidR="00C46040">
        <w:t xml:space="preserve"> und Kontext, </w:t>
      </w:r>
      <w:r w:rsidR="00E50242">
        <w:t>und gesprochene Sprache(n) gespeichert.</w:t>
      </w:r>
    </w:p>
    <w:p w:rsidR="00102C30" w:rsidRPr="00727019" w:rsidRDefault="00102C30" w:rsidP="00727019">
      <w:pPr>
        <w:pStyle w:val="berschrift2"/>
        <w:numPr>
          <w:ilvl w:val="0"/>
          <w:numId w:val="11"/>
        </w:numPr>
        <w:jc w:val="both"/>
        <w:rPr>
          <w:rFonts w:ascii="Times New Roman" w:hAnsi="Times New Roman" w:cs="Times New Roman"/>
          <w:i w:val="0"/>
          <w:sz w:val="24"/>
          <w:szCs w:val="24"/>
          <w:lang w:val="en-GB"/>
        </w:rPr>
      </w:pPr>
      <w:bookmarkStart w:id="9" w:name="_Toc371609512"/>
      <w:proofErr w:type="spellStart"/>
      <w:r w:rsidRPr="00727019">
        <w:rPr>
          <w:rFonts w:ascii="Times New Roman" w:hAnsi="Times New Roman" w:cs="Times New Roman"/>
          <w:i w:val="0"/>
          <w:sz w:val="24"/>
          <w:szCs w:val="24"/>
          <w:lang w:val="en-GB"/>
        </w:rPr>
        <w:t>Sprecher</w:t>
      </w:r>
      <w:proofErr w:type="spellEnd"/>
      <w:r w:rsidRPr="00727019">
        <w:rPr>
          <w:rFonts w:ascii="Times New Roman" w:hAnsi="Times New Roman" w:cs="Times New Roman" w:hint="eastAsia"/>
          <w:i w:val="0"/>
          <w:sz w:val="24"/>
          <w:szCs w:val="24"/>
          <w:lang w:val="en-GB"/>
        </w:rPr>
        <w:t> </w:t>
      </w:r>
      <w:bookmarkEnd w:id="9"/>
      <w:r w:rsidRPr="00727019">
        <w:rPr>
          <w:rFonts w:ascii="Times New Roman" w:hAnsi="Times New Roman" w:cs="Times New Roman"/>
          <w:i w:val="0"/>
          <w:sz w:val="24"/>
          <w:szCs w:val="24"/>
          <w:lang w:val="en-GB"/>
        </w:rPr>
        <w:t xml:space="preserve"> </w:t>
      </w:r>
    </w:p>
    <w:p w:rsidR="00E3794A" w:rsidRDefault="00E93B35" w:rsidP="00727019">
      <w:pPr>
        <w:jc w:val="both"/>
      </w:pPr>
      <w:r w:rsidRPr="00E94F37">
        <w:t xml:space="preserve">Sprecher sind – wie der Name </w:t>
      </w:r>
      <w:r>
        <w:t xml:space="preserve">bereits </w:t>
      </w:r>
      <w:r w:rsidRPr="00E94F37">
        <w:t>vermuten lässt</w:t>
      </w:r>
      <w:r w:rsidR="00C46040">
        <w:t xml:space="preserve"> </w:t>
      </w:r>
      <w:r w:rsidR="00C46040" w:rsidRPr="00E94F37">
        <w:t xml:space="preserve">– </w:t>
      </w:r>
      <w:r w:rsidRPr="00E94F37">
        <w:t xml:space="preserve">Personen, die an einer Kommunikation teilnehmen. </w:t>
      </w:r>
      <w:r w:rsidR="00E3794A" w:rsidRPr="00E94F37">
        <w:t xml:space="preserve">Sprecher müssen keine </w:t>
      </w:r>
      <w:r w:rsidR="006F021B">
        <w:t>realen</w:t>
      </w:r>
      <w:r w:rsidR="00E3794A" w:rsidRPr="00E94F37">
        <w:t xml:space="preserve"> Personen sein (</w:t>
      </w:r>
      <w:r w:rsidR="006F021B">
        <w:t>automatisierte</w:t>
      </w:r>
      <w:r w:rsidR="00E3794A">
        <w:t xml:space="preserve"> Dialogsystem</w:t>
      </w:r>
      <w:r w:rsidR="006F021B">
        <w:t>e</w:t>
      </w:r>
      <w:r w:rsidR="00E3794A">
        <w:t xml:space="preserve"> zählen ebenso) und nicht zwingend sprechen</w:t>
      </w:r>
      <w:r w:rsidR="00C46040">
        <w:t xml:space="preserve">, aber wenn </w:t>
      </w:r>
      <w:r w:rsidR="00E3794A">
        <w:t>sie für d</w:t>
      </w:r>
      <w:r w:rsidR="00C46040">
        <w:t xml:space="preserve">as Verständnis des </w:t>
      </w:r>
      <w:r w:rsidR="00E3794A">
        <w:t>Kommunikations</w:t>
      </w:r>
      <w:r w:rsidR="00C46040">
        <w:t>geschehens relevant</w:t>
      </w:r>
      <w:r w:rsidR="00E3794A">
        <w:t xml:space="preserve"> sind, sollten s</w:t>
      </w:r>
      <w:r w:rsidR="006F021B">
        <w:t xml:space="preserve">ie </w:t>
      </w:r>
      <w:r w:rsidR="00C46040">
        <w:t xml:space="preserve">erfasst </w:t>
      </w:r>
      <w:r w:rsidR="006F021B">
        <w:t xml:space="preserve">werden. Der </w:t>
      </w:r>
      <w:r w:rsidR="00C46040">
        <w:t xml:space="preserve">Datentyp </w:t>
      </w:r>
      <w:r w:rsidR="00E3794A">
        <w:t xml:space="preserve">Sprecher sollte </w:t>
      </w:r>
      <w:r w:rsidR="00C46040">
        <w:t xml:space="preserve">möglichst viele </w:t>
      </w:r>
      <w:r w:rsidR="00E3794A">
        <w:t>wichtige Informationen</w:t>
      </w:r>
      <w:r w:rsidR="00C46040">
        <w:t xml:space="preserve"> enthalten</w:t>
      </w:r>
      <w:r w:rsidR="002B2936">
        <w:t xml:space="preserve">, z.B. </w:t>
      </w:r>
      <w:r w:rsidR="00C46040">
        <w:t xml:space="preserve">Zeit und Ort der </w:t>
      </w:r>
      <w:r w:rsidR="002B2936">
        <w:t xml:space="preserve">Geburt </w:t>
      </w:r>
      <w:r w:rsidR="00C46040">
        <w:t xml:space="preserve">sowie </w:t>
      </w:r>
      <w:r w:rsidR="002B2936">
        <w:t>Sprach</w:t>
      </w:r>
      <w:r w:rsidR="00C46040">
        <w:t>lern</w:t>
      </w:r>
      <w:r w:rsidR="002B2936">
        <w:t>biographie</w:t>
      </w:r>
      <w:r w:rsidR="00E3794A">
        <w:t xml:space="preserve">. Da Sprecher mehreren Kommunikationen zugeordnet werden können, sollten die </w:t>
      </w:r>
      <w:r w:rsidR="00C46040">
        <w:t xml:space="preserve">für eine bestimmte Kommunikation </w:t>
      </w:r>
      <w:r w:rsidR="00E3794A">
        <w:t xml:space="preserve">relevanten Daten nicht mit dem Sprecher, sondern mit der </w:t>
      </w:r>
      <w:r w:rsidR="00C46040">
        <w:t xml:space="preserve">jeweiligen </w:t>
      </w:r>
      <w:r w:rsidR="00E3794A">
        <w:t xml:space="preserve">Kommunikation gespeichert werden. </w:t>
      </w:r>
    </w:p>
    <w:p w:rsidR="00102C30" w:rsidRPr="00727019" w:rsidRDefault="00102C30" w:rsidP="00727019">
      <w:pPr>
        <w:pStyle w:val="berschrift2"/>
        <w:numPr>
          <w:ilvl w:val="0"/>
          <w:numId w:val="11"/>
        </w:numPr>
        <w:jc w:val="both"/>
        <w:rPr>
          <w:rFonts w:ascii="Times New Roman" w:hAnsi="Times New Roman" w:cs="Times New Roman"/>
          <w:i w:val="0"/>
          <w:sz w:val="24"/>
          <w:szCs w:val="24"/>
          <w:lang w:val="en-GB"/>
        </w:rPr>
      </w:pPr>
      <w:bookmarkStart w:id="10" w:name="_Toc371609513"/>
      <w:proofErr w:type="spellStart"/>
      <w:r w:rsidRPr="00727019">
        <w:rPr>
          <w:rFonts w:ascii="Times New Roman" w:hAnsi="Times New Roman" w:cs="Times New Roman"/>
          <w:i w:val="0"/>
          <w:sz w:val="24"/>
          <w:szCs w:val="24"/>
          <w:lang w:val="en-GB"/>
        </w:rPr>
        <w:t>Aufnahmen</w:t>
      </w:r>
      <w:proofErr w:type="spellEnd"/>
      <w:r w:rsidRPr="00727019">
        <w:rPr>
          <w:rFonts w:ascii="Times New Roman" w:hAnsi="Times New Roman" w:cs="Times New Roman" w:hint="eastAsia"/>
          <w:i w:val="0"/>
          <w:sz w:val="24"/>
          <w:szCs w:val="24"/>
          <w:lang w:val="en-GB"/>
        </w:rPr>
        <w:t> </w:t>
      </w:r>
      <w:bookmarkEnd w:id="10"/>
      <w:r w:rsidRPr="00727019">
        <w:rPr>
          <w:rFonts w:ascii="Times New Roman" w:hAnsi="Times New Roman" w:cs="Times New Roman"/>
          <w:i w:val="0"/>
          <w:sz w:val="24"/>
          <w:szCs w:val="24"/>
          <w:lang w:val="en-GB"/>
        </w:rPr>
        <w:t xml:space="preserve"> </w:t>
      </w:r>
    </w:p>
    <w:p w:rsidR="002B2936" w:rsidRPr="00575741" w:rsidRDefault="002B2936" w:rsidP="00727019">
      <w:pPr>
        <w:jc w:val="both"/>
      </w:pPr>
      <w:r w:rsidRPr="00575741">
        <w:t xml:space="preserve">Aufnahmen beziehen sich auf </w:t>
      </w:r>
      <w:r w:rsidR="006D4D29">
        <w:t>vorhandene</w:t>
      </w:r>
      <w:r w:rsidRPr="00575741">
        <w:t xml:space="preserve"> Aufnahmen </w:t>
      </w:r>
      <w:r>
        <w:t xml:space="preserve">(Audio oder Video) </w:t>
      </w:r>
      <w:r w:rsidR="006D4D29">
        <w:t>zu</w:t>
      </w:r>
      <w:r w:rsidR="006D4D29" w:rsidRPr="00575741">
        <w:t xml:space="preserve">r </w:t>
      </w:r>
      <w:r w:rsidRPr="00575741">
        <w:t>Kommunikatio</w:t>
      </w:r>
      <w:r>
        <w:t>n</w:t>
      </w:r>
      <w:r w:rsidR="006D4D29">
        <w:t xml:space="preserve">. </w:t>
      </w:r>
      <w:r>
        <w:t xml:space="preserve"> </w:t>
      </w:r>
      <w:r w:rsidR="006D4D29">
        <w:t xml:space="preserve">Sie können nicht eigenständig existieren, sondern </w:t>
      </w:r>
      <w:r>
        <w:t xml:space="preserve">sind immer mit </w:t>
      </w:r>
      <w:r w:rsidR="006D4D29">
        <w:t xml:space="preserve">einer Kommunikation </w:t>
      </w:r>
      <w:r>
        <w:t>verknüpft.</w:t>
      </w:r>
    </w:p>
    <w:p w:rsidR="00102C30" w:rsidRPr="003B6A5E" w:rsidRDefault="00102C30" w:rsidP="00727019">
      <w:pPr>
        <w:pStyle w:val="berschrift2"/>
        <w:numPr>
          <w:ilvl w:val="0"/>
          <w:numId w:val="11"/>
        </w:numPr>
        <w:jc w:val="both"/>
        <w:rPr>
          <w:rFonts w:ascii="Times New Roman" w:hAnsi="Times New Roman" w:cs="Times New Roman"/>
          <w:i w:val="0"/>
          <w:sz w:val="24"/>
          <w:szCs w:val="24"/>
        </w:rPr>
      </w:pPr>
      <w:bookmarkStart w:id="11" w:name="_Toc371609514"/>
      <w:r w:rsidRPr="003B6A5E">
        <w:rPr>
          <w:rFonts w:ascii="Times New Roman" w:hAnsi="Times New Roman" w:cs="Times New Roman"/>
          <w:i w:val="0"/>
          <w:sz w:val="24"/>
          <w:szCs w:val="24"/>
        </w:rPr>
        <w:t>Transkriptionen </w:t>
      </w:r>
      <w:bookmarkEnd w:id="11"/>
      <w:r w:rsidRPr="003B6A5E">
        <w:rPr>
          <w:rFonts w:ascii="Times New Roman" w:hAnsi="Times New Roman" w:cs="Times New Roman"/>
          <w:i w:val="0"/>
          <w:sz w:val="24"/>
          <w:szCs w:val="24"/>
        </w:rPr>
        <w:t xml:space="preserve"> </w:t>
      </w:r>
    </w:p>
    <w:p w:rsidR="00C45522" w:rsidRDefault="00C45522" w:rsidP="00727019">
      <w:pPr>
        <w:jc w:val="both"/>
      </w:pPr>
      <w:r w:rsidRPr="00C45522">
        <w:t>Transkriptionen stellen die Verkn</w:t>
      </w:r>
      <w:r w:rsidR="006F021B">
        <w:t xml:space="preserve">üpfung zu </w:t>
      </w:r>
      <w:r w:rsidR="006D4D29">
        <w:t xml:space="preserve">vorhandenen </w:t>
      </w:r>
      <w:r w:rsidR="006F021B">
        <w:t>EXMARaLDA-</w:t>
      </w:r>
      <w:r w:rsidRPr="00C45522">
        <w:t>Transkriptionen her</w:t>
      </w:r>
      <w:r w:rsidR="006D4D29">
        <w:t>,</w:t>
      </w:r>
      <w:r w:rsidR="006D4D29" w:rsidRPr="00C45522">
        <w:t xml:space="preserve"> </w:t>
      </w:r>
      <w:r w:rsidRPr="000A1B98">
        <w:t xml:space="preserve">Coma </w:t>
      </w:r>
      <w:r w:rsidR="006D4D29">
        <w:t>erfasst</w:t>
      </w:r>
      <w:r w:rsidR="006D4D29" w:rsidRPr="000A1B98">
        <w:t xml:space="preserve"> </w:t>
      </w:r>
      <w:r w:rsidR="006D4D29">
        <w:t xml:space="preserve">dabei </w:t>
      </w:r>
      <w:r w:rsidRPr="000A1B98">
        <w:t xml:space="preserve">sowohl Basis-, als auch segmentierte Transkriptionen. </w:t>
      </w:r>
      <w:r>
        <w:t xml:space="preserve">In den Voreinstellungen lässt sich </w:t>
      </w:r>
      <w:r w:rsidR="006D4D29">
        <w:t xml:space="preserve">allerdings </w:t>
      </w:r>
      <w:r>
        <w:t>festlegen, ob die Basistranskription</w:t>
      </w:r>
      <w:r w:rsidR="006D4D29">
        <w:t>en</w:t>
      </w:r>
      <w:r>
        <w:t xml:space="preserve"> angezeigt werden soll</w:t>
      </w:r>
      <w:r w:rsidR="006D4D29">
        <w:t>en</w:t>
      </w:r>
      <w:r>
        <w:t xml:space="preserve">, da </w:t>
      </w:r>
      <w:r w:rsidR="006D4D29">
        <w:t>z.B. das EXMARaLDA Such- und Analysew</w:t>
      </w:r>
      <w:r>
        <w:t>erkzeuge  „</w:t>
      </w:r>
      <w:r w:rsidR="006D4D29">
        <w:t>EXAKT</w:t>
      </w:r>
      <w:r>
        <w:t xml:space="preserve">“ nur mit segmentierten Transkriptionen arbeiten </w:t>
      </w:r>
      <w:r w:rsidR="006D4D29">
        <w:t>kann</w:t>
      </w:r>
      <w:r>
        <w:t xml:space="preserve">. </w:t>
      </w:r>
      <w:r w:rsidR="006D4D29">
        <w:t xml:space="preserve">Genau </w:t>
      </w:r>
      <w:r>
        <w:t xml:space="preserve">wie die Aufnahmen müssen auch die Transkriptionen mit einer Kommunikation verknüpft sein. Sie sind </w:t>
      </w:r>
      <w:r w:rsidR="006D4D29">
        <w:t xml:space="preserve">über </w:t>
      </w:r>
      <w:r>
        <w:t xml:space="preserve">die Kommunikationen mit </w:t>
      </w:r>
      <w:r w:rsidR="006D4D29">
        <w:t xml:space="preserve">den transkribierten </w:t>
      </w:r>
      <w:r>
        <w:t>Aufnahmen verknüpft.</w:t>
      </w:r>
    </w:p>
    <w:p w:rsidR="00AB3228" w:rsidRDefault="00AB3228" w:rsidP="00727019">
      <w:pPr>
        <w:pStyle w:val="Default"/>
        <w:jc w:val="both"/>
      </w:pPr>
    </w:p>
    <w:p w:rsidR="00C80609" w:rsidRDefault="00C80609" w:rsidP="00727019">
      <w:pPr>
        <w:pStyle w:val="Default"/>
        <w:jc w:val="both"/>
      </w:pPr>
    </w:p>
    <w:p w:rsidR="00C80609" w:rsidRDefault="008D3045" w:rsidP="00727019">
      <w:pPr>
        <w:pStyle w:val="Default"/>
        <w:jc w:val="both"/>
      </w:pPr>
      <w:r>
        <w:pict>
          <v:shape id="_x0000_i1030" type="#_x0000_t75" style="width:426.75pt;height:255.75pt;mso-wrap-distance-left:0;mso-wrap-distance-top:0;mso-wrap-distance-right:0;mso-wrap-distance-bottom:0;mso-position-horizontal-relative:page;mso-position-vertical-relative:page" o:allowincell="f" o:allowoverlap="f">
            <v:imagedata r:id="rId13" o:title=""/>
          </v:shape>
        </w:pict>
      </w:r>
    </w:p>
    <w:p w:rsidR="00C80609" w:rsidRDefault="00C80609" w:rsidP="00727019">
      <w:pPr>
        <w:pStyle w:val="Default"/>
        <w:jc w:val="both"/>
      </w:pPr>
    </w:p>
    <w:p w:rsidR="00C80609" w:rsidRDefault="00C80609" w:rsidP="00727019">
      <w:pPr>
        <w:pStyle w:val="Default"/>
        <w:jc w:val="both"/>
      </w:pPr>
    </w:p>
    <w:p w:rsidR="00C80609" w:rsidRDefault="00C80609" w:rsidP="00727019">
      <w:pPr>
        <w:pStyle w:val="Default"/>
        <w:jc w:val="both"/>
      </w:pPr>
    </w:p>
    <w:p w:rsidR="00C80609" w:rsidRDefault="00C80609" w:rsidP="00727019">
      <w:pPr>
        <w:pStyle w:val="Default"/>
        <w:jc w:val="both"/>
      </w:pPr>
    </w:p>
    <w:p w:rsidR="00102C30" w:rsidRPr="00727019" w:rsidRDefault="00102C30" w:rsidP="00727019">
      <w:pPr>
        <w:pStyle w:val="berschrift2"/>
        <w:numPr>
          <w:ilvl w:val="0"/>
          <w:numId w:val="11"/>
        </w:numPr>
        <w:jc w:val="both"/>
        <w:rPr>
          <w:rFonts w:ascii="Times New Roman" w:hAnsi="Times New Roman" w:cs="Times New Roman"/>
          <w:i w:val="0"/>
          <w:sz w:val="24"/>
          <w:szCs w:val="24"/>
          <w:lang w:val="en-GB"/>
        </w:rPr>
      </w:pPr>
      <w:bookmarkStart w:id="12" w:name="_Toc371609515"/>
      <w:proofErr w:type="spellStart"/>
      <w:r w:rsidRPr="00727019">
        <w:rPr>
          <w:rFonts w:ascii="Times New Roman" w:hAnsi="Times New Roman" w:cs="Times New Roman"/>
          <w:i w:val="0"/>
          <w:sz w:val="24"/>
          <w:szCs w:val="24"/>
          <w:lang w:val="en-GB"/>
        </w:rPr>
        <w:t>Weitere</w:t>
      </w:r>
      <w:proofErr w:type="spellEnd"/>
      <w:r w:rsidR="006F021B" w:rsidRPr="00727019">
        <w:rPr>
          <w:rFonts w:ascii="Times New Roman" w:hAnsi="Times New Roman" w:cs="Times New Roman"/>
          <w:i w:val="0"/>
          <w:sz w:val="24"/>
          <w:szCs w:val="24"/>
          <w:lang w:val="en-GB"/>
        </w:rPr>
        <w:t xml:space="preserve"> </w:t>
      </w:r>
      <w:proofErr w:type="spellStart"/>
      <w:r w:rsidRPr="00727019">
        <w:rPr>
          <w:rFonts w:ascii="Times New Roman" w:hAnsi="Times New Roman" w:cs="Times New Roman"/>
          <w:i w:val="0"/>
          <w:sz w:val="24"/>
          <w:szCs w:val="24"/>
          <w:lang w:val="en-GB"/>
        </w:rPr>
        <w:t>Da</w:t>
      </w:r>
      <w:r w:rsidR="000A1B98" w:rsidRPr="00727019">
        <w:rPr>
          <w:rFonts w:ascii="Times New Roman" w:hAnsi="Times New Roman" w:cs="Times New Roman"/>
          <w:i w:val="0"/>
          <w:sz w:val="24"/>
          <w:szCs w:val="24"/>
          <w:lang w:val="en-GB"/>
        </w:rPr>
        <w:t>tei</w:t>
      </w:r>
      <w:r w:rsidRPr="00727019">
        <w:rPr>
          <w:rFonts w:ascii="Times New Roman" w:hAnsi="Times New Roman" w:cs="Times New Roman"/>
          <w:i w:val="0"/>
          <w:sz w:val="24"/>
          <w:szCs w:val="24"/>
          <w:lang w:val="en-GB"/>
        </w:rPr>
        <w:t>typen</w:t>
      </w:r>
      <w:proofErr w:type="spellEnd"/>
      <w:r w:rsidRPr="00727019">
        <w:rPr>
          <w:rFonts w:ascii="Times New Roman" w:hAnsi="Times New Roman" w:cs="Times New Roman" w:hint="eastAsia"/>
          <w:i w:val="0"/>
          <w:sz w:val="24"/>
          <w:szCs w:val="24"/>
          <w:lang w:val="en-GB"/>
        </w:rPr>
        <w:t> </w:t>
      </w:r>
      <w:bookmarkEnd w:id="12"/>
      <w:r w:rsidRPr="00727019">
        <w:rPr>
          <w:rFonts w:ascii="Times New Roman" w:hAnsi="Times New Roman" w:cs="Times New Roman"/>
          <w:i w:val="0"/>
          <w:sz w:val="24"/>
          <w:szCs w:val="24"/>
          <w:lang w:val="en-GB"/>
        </w:rPr>
        <w:t xml:space="preserve"> </w:t>
      </w:r>
    </w:p>
    <w:p w:rsidR="00102C30" w:rsidRPr="000A1B98" w:rsidRDefault="004A6C69" w:rsidP="00727019">
      <w:pPr>
        <w:jc w:val="both"/>
      </w:pPr>
      <w:r w:rsidRPr="009E40C8">
        <w:t xml:space="preserve">Es existieren weitere </w:t>
      </w:r>
      <w:r w:rsidR="00EA08C6" w:rsidRPr="009E40C8">
        <w:t>Dat</w:t>
      </w:r>
      <w:r w:rsidR="00EA08C6">
        <w:t>en</w:t>
      </w:r>
      <w:r w:rsidR="00EA08C6" w:rsidRPr="009E40C8">
        <w:t xml:space="preserve">typen </w:t>
      </w:r>
      <w:r w:rsidRPr="009E40C8">
        <w:t>für die Erfassung</w:t>
      </w:r>
      <w:r w:rsidR="00EA08C6">
        <w:t xml:space="preserve"> von</w:t>
      </w:r>
      <w:r w:rsidRPr="009E40C8">
        <w:t xml:space="preserve"> Metadaten. </w:t>
      </w:r>
      <w:r>
        <w:t>Zwei von ihnen sind besonders wichtig:</w:t>
      </w:r>
    </w:p>
    <w:p w:rsidR="00102C30" w:rsidRPr="00727019" w:rsidRDefault="00102C30" w:rsidP="00727019">
      <w:pPr>
        <w:pStyle w:val="berschrift3"/>
        <w:numPr>
          <w:ilvl w:val="0"/>
          <w:numId w:val="13"/>
        </w:numPr>
        <w:jc w:val="both"/>
        <w:rPr>
          <w:rFonts w:ascii="Times New Roman" w:hAnsi="Times New Roman" w:cs="Times New Roman"/>
          <w:sz w:val="24"/>
          <w:szCs w:val="24"/>
        </w:rPr>
      </w:pPr>
      <w:r w:rsidRPr="00727019">
        <w:rPr>
          <w:rFonts w:ascii="Times New Roman" w:hAnsi="Times New Roman" w:cs="Times New Roman"/>
          <w:sz w:val="24"/>
          <w:szCs w:val="24"/>
        </w:rPr>
        <w:t>Location</w:t>
      </w:r>
      <w:r w:rsidRPr="00727019">
        <w:rPr>
          <w:rFonts w:ascii="Times New Roman" w:eastAsia="MS Gothic" w:hAnsi="Times New Roman" w:cs="Times New Roman"/>
          <w:sz w:val="24"/>
          <w:szCs w:val="24"/>
        </w:rPr>
        <w:t xml:space="preserve"> </w:t>
      </w:r>
      <w:r w:rsidRPr="00727019">
        <w:rPr>
          <w:rFonts w:ascii="MS Mincho" w:eastAsia="MS Mincho" w:hAnsi="MS Mincho" w:cs="MS Mincho" w:hint="eastAsia"/>
          <w:sz w:val="24"/>
          <w:szCs w:val="24"/>
        </w:rPr>
        <w:t> </w:t>
      </w:r>
      <w:r w:rsidRPr="00727019">
        <w:rPr>
          <w:rFonts w:ascii="Times New Roman" w:hAnsi="Times New Roman" w:cs="Times New Roman"/>
          <w:sz w:val="24"/>
          <w:szCs w:val="24"/>
        </w:rPr>
        <w:t xml:space="preserve"> </w:t>
      </w:r>
    </w:p>
    <w:p w:rsidR="00FA6105" w:rsidRDefault="006F021B" w:rsidP="00727019">
      <w:pPr>
        <w:jc w:val="both"/>
      </w:pPr>
      <w:r>
        <w:t>Eine Location</w:t>
      </w:r>
      <w:r w:rsidR="00FA6105">
        <w:t xml:space="preserve"> repräsentiert einen Ort zu einer bestimmten Zeit.</w:t>
      </w:r>
    </w:p>
    <w:p w:rsidR="00B05BB5" w:rsidRPr="000A1B98" w:rsidRDefault="0061363A" w:rsidP="00727019">
      <w:pPr>
        <w:pStyle w:val="CM8"/>
        <w:spacing w:after="385" w:line="440" w:lineRule="atLeast"/>
        <w:jc w:val="both"/>
      </w:pPr>
      <w:r>
        <w:rPr>
          <w:noProof/>
        </w:rPr>
        <w:pict>
          <v:shape id="_x0000_s1036" type="#_x0000_t75" style="position:absolute;left:0;text-align:left;margin-left:71.65pt;margin-top:175.35pt;width:252.75pt;height:153.75pt;z-index:-251658240;mso-wrap-distance-left:0;mso-wrap-distance-top:0;mso-wrap-distance-right:0;mso-wrap-distance-bottom:0;mso-position-horizontal-relative:page;mso-position-vertical-relative:page" wrapcoords="-64 0 -64 21495 21600 21495 21600 0 -64 0" o:allowincell="f">
            <v:imagedata r:id="rId14" o:title=""/>
            <w10:wrap type="tight" anchorx="page" anchory="page"/>
          </v:shape>
        </w:pict>
      </w:r>
      <w:r w:rsidR="00102C30" w:rsidRPr="000A1B98">
        <w:rPr>
          <w:rFonts w:ascii="MS Mincho" w:eastAsia="MS Mincho" w:hAnsi="MS Mincho" w:cs="MS Mincho" w:hint="eastAsia"/>
          <w:color w:val="000000"/>
          <w:sz w:val="23"/>
          <w:szCs w:val="23"/>
        </w:rPr>
        <w:t> </w:t>
      </w:r>
      <w:r w:rsidR="00102C30" w:rsidRPr="000A1B98">
        <w:rPr>
          <w:rFonts w:cs="HIEJND+Constantia"/>
          <w:color w:val="000000"/>
          <w:sz w:val="23"/>
          <w:szCs w:val="23"/>
        </w:rPr>
        <w:t xml:space="preserve"> </w:t>
      </w: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B05BB5" w:rsidP="00727019">
      <w:pPr>
        <w:pStyle w:val="Default"/>
        <w:jc w:val="both"/>
      </w:pPr>
    </w:p>
    <w:p w:rsidR="00B05BB5" w:rsidRDefault="00B05BB5" w:rsidP="00727019">
      <w:pPr>
        <w:pStyle w:val="Default"/>
        <w:jc w:val="both"/>
      </w:pPr>
    </w:p>
    <w:p w:rsidR="00727019" w:rsidRPr="000A1B98" w:rsidRDefault="00727019" w:rsidP="00727019">
      <w:pPr>
        <w:pStyle w:val="Default"/>
        <w:jc w:val="both"/>
      </w:pPr>
    </w:p>
    <w:p w:rsidR="00EC031F" w:rsidRDefault="00EC031F" w:rsidP="00405FAA">
      <w:pPr>
        <w:spacing w:before="240"/>
        <w:jc w:val="both"/>
      </w:pPr>
      <w:r w:rsidRPr="00FE2D98">
        <w:t xml:space="preserve">Eine Location muss nicht zwingend Ort- </w:t>
      </w:r>
      <w:r w:rsidRPr="003B6A5E">
        <w:rPr>
          <w:i/>
        </w:rPr>
        <w:t>und</w:t>
      </w:r>
      <w:r w:rsidRPr="00FE2D98">
        <w:t xml:space="preserve"> Zeitangaben </w:t>
      </w:r>
      <w:r>
        <w:t>ent</w:t>
      </w:r>
      <w:r w:rsidRPr="00FE2D98">
        <w:t>halten</w:t>
      </w:r>
      <w:r>
        <w:t xml:space="preserve">, aber </w:t>
      </w:r>
      <w:r w:rsidR="00EA08C6">
        <w:t>beide sind vorgesehen</w:t>
      </w:r>
      <w:r>
        <w:t>: im Be</w:t>
      </w:r>
      <w:r w:rsidRPr="00FE2D98">
        <w:t>ispiel</w:t>
      </w:r>
      <w:r>
        <w:t xml:space="preserve"> gibt </w:t>
      </w:r>
      <w:r w:rsidR="006F021B">
        <w:t>die</w:t>
      </w:r>
      <w:r>
        <w:t xml:space="preserve"> </w:t>
      </w:r>
      <w:r w:rsidR="00EA08C6">
        <w:t xml:space="preserve">erste </w:t>
      </w:r>
      <w:r>
        <w:t xml:space="preserve">Location Auskunft über das Geburtsdatum und </w:t>
      </w:r>
      <w:r w:rsidR="006F021B">
        <w:t xml:space="preserve">den </w:t>
      </w:r>
      <w:r>
        <w:t xml:space="preserve">Geburtsort eines Sprechers, die zweite Location </w:t>
      </w:r>
      <w:r w:rsidR="006F021B">
        <w:t xml:space="preserve">hingegen </w:t>
      </w:r>
      <w:r w:rsidR="00EA08C6">
        <w:t>beschreibt nur den Wohnort ohne Zeitangabe</w:t>
      </w:r>
      <w:r>
        <w:t xml:space="preserve">. </w:t>
      </w:r>
      <w:r w:rsidR="00EA08C6">
        <w:t xml:space="preserve">Es ist wichtig, Locations zu verwenden, auch wenn man nur die Zeit(spanne) </w:t>
      </w:r>
      <w:r>
        <w:t xml:space="preserve"> eines bestimmten Ereignisses </w:t>
      </w:r>
      <w:r w:rsidR="00EA08C6">
        <w:t>erfassen möchte</w:t>
      </w:r>
      <w:r>
        <w:t>.</w:t>
      </w:r>
    </w:p>
    <w:p w:rsidR="00102C30" w:rsidRPr="000A1B98" w:rsidRDefault="00102C30" w:rsidP="00727019">
      <w:pPr>
        <w:pStyle w:val="berschrift3"/>
        <w:numPr>
          <w:ilvl w:val="0"/>
          <w:numId w:val="13"/>
        </w:numPr>
        <w:jc w:val="both"/>
        <w:rPr>
          <w:rFonts w:ascii="RVVRHM+Calibri-Bold" w:hAnsi="RVVRHM+Calibri-Bold" w:cs="RVVRHM+Calibri-Bold"/>
          <w:color w:val="000000"/>
        </w:rPr>
      </w:pPr>
      <w:r w:rsidRPr="00727019">
        <w:rPr>
          <w:rFonts w:ascii="Times New Roman" w:hAnsi="Times New Roman" w:cs="Times New Roman"/>
          <w:sz w:val="24"/>
          <w:szCs w:val="24"/>
        </w:rPr>
        <w:t>Description</w:t>
      </w:r>
      <w:r w:rsidRPr="00727019">
        <w:rPr>
          <w:rFonts w:ascii="Times New Roman" w:hAnsi="Times New Roman" w:cs="Times New Roman" w:hint="eastAsia"/>
          <w:sz w:val="24"/>
          <w:szCs w:val="24"/>
        </w:rPr>
        <w:t xml:space="preserve"> </w:t>
      </w:r>
      <w:r w:rsidRPr="000A1B98">
        <w:rPr>
          <w:rFonts w:ascii="MS Gothic" w:eastAsia="MS Gothic" w:hAnsi="MS Gothic" w:cs="MS Gothic" w:hint="eastAsia"/>
          <w:color w:val="000000"/>
        </w:rPr>
        <w:t> </w:t>
      </w:r>
      <w:r w:rsidRPr="000A1B98">
        <w:rPr>
          <w:rFonts w:ascii="RVVRHM+Calibri-Bold" w:hAnsi="RVVRHM+Calibri-Bold" w:cs="RVVRHM+Calibri-Bold"/>
          <w:color w:val="000000"/>
        </w:rPr>
        <w:t xml:space="preserve"> </w:t>
      </w:r>
    </w:p>
    <w:p w:rsidR="00E73650" w:rsidRPr="00184F67" w:rsidRDefault="00CB6D56" w:rsidP="00727019">
      <w:pPr>
        <w:jc w:val="both"/>
      </w:pPr>
      <w:r w:rsidRPr="00184F67">
        <w:t xml:space="preserve">Da es sehr schwierig ist ein vereinheitlichtes Metadatenset für alle </w:t>
      </w:r>
      <w:r>
        <w:t>Forschungsgebiete zu kreie</w:t>
      </w:r>
      <w:r w:rsidRPr="00184F67">
        <w:t xml:space="preserve">ren, </w:t>
      </w:r>
      <w:r>
        <w:t>ist die Mehrheit</w:t>
      </w:r>
      <w:r w:rsidRPr="00184F67">
        <w:t xml:space="preserve"> der Metadaten in Coma durch frei wählbare </w:t>
      </w:r>
      <w:r>
        <w:t>Attribut-Wert-Pa</w:t>
      </w:r>
      <w:r w:rsidRPr="00184F67">
        <w:t xml:space="preserve">are </w:t>
      </w:r>
      <w:r>
        <w:t xml:space="preserve">kodiert. </w:t>
      </w:r>
      <w:r w:rsidR="00A82CD0">
        <w:t>Diese Attribut-Wert-Paare befinden sich im Description-Feld</w:t>
      </w:r>
      <w:r w:rsidR="00625389">
        <w:t>, die</w:t>
      </w:r>
      <w:r w:rsidR="000A1B98">
        <w:t>in allen Coma-Date</w:t>
      </w:r>
      <w:r w:rsidR="00625389">
        <w:t>n</w:t>
      </w:r>
      <w:r w:rsidR="00A82CD0">
        <w:t>typen</w:t>
      </w:r>
      <w:r w:rsidR="00625389">
        <w:t xml:space="preserve"> vorkommen</w:t>
      </w:r>
      <w:r w:rsidR="00A82CD0">
        <w:t>:</w:t>
      </w:r>
      <w:r w:rsidR="006F021B">
        <w:t xml:space="preserve">Korpora, Kommunikationen, Aufnahmen </w:t>
      </w:r>
      <w:r w:rsidR="00625389">
        <w:t xml:space="preserve">usw. können alle </w:t>
      </w:r>
      <w:r w:rsidR="006F021B">
        <w:t>D</w:t>
      </w:r>
      <w:r w:rsidR="00E73650">
        <w:t xml:space="preserve">escriptions </w:t>
      </w:r>
      <w:r w:rsidR="00625389">
        <w:t>enthalten</w:t>
      </w:r>
      <w:r w:rsidR="00E73650">
        <w:t>.</w:t>
      </w:r>
    </w:p>
    <w:p w:rsidR="00B05BB5" w:rsidRPr="000A1B98" w:rsidRDefault="0061363A" w:rsidP="00727019">
      <w:pPr>
        <w:pStyle w:val="CM8"/>
        <w:jc w:val="both"/>
        <w:rPr>
          <w:rFonts w:ascii="Times New Roman" w:hAnsi="Times New Roman"/>
        </w:rPr>
      </w:pPr>
      <w:r>
        <w:rPr>
          <w:noProof/>
        </w:rPr>
        <w:pict>
          <v:shape id="_x0000_s1037" type="#_x0000_t75" style="position:absolute;left:0;text-align:left;margin-left:71.65pt;margin-top:522.15pt;width:249.75pt;height:105.75pt;z-index:-251657216;mso-wrap-distance-left:0;mso-wrap-distance-top:0;mso-wrap-distance-right:0;mso-wrap-distance-bottom:0;mso-position-horizontal-relative:page;mso-position-vertical-relative:page" wrapcoords="-65 0 -65 21447 21600 21447 21600 0 -65 0" o:allowincell="f">
            <v:imagedata r:id="rId15" o:title=""/>
            <w10:wrap type="tight" anchorx="page" anchory="page"/>
          </v:shape>
        </w:pict>
      </w:r>
      <w:r w:rsidR="00102C30" w:rsidRPr="000A1B98">
        <w:rPr>
          <w:rFonts w:ascii="Times New Roman" w:hAnsi="Times New Roman" w:hint="eastAsia"/>
        </w:rPr>
        <w:t> </w:t>
      </w:r>
      <w:r w:rsidR="00102C30" w:rsidRPr="000A1B98">
        <w:rPr>
          <w:rFonts w:ascii="Times New Roman" w:hAnsi="Times New Roman"/>
        </w:rPr>
        <w:t xml:space="preserve"> </w:t>
      </w:r>
    </w:p>
    <w:p w:rsidR="00B05BB5" w:rsidRPr="000A1B98" w:rsidRDefault="00B05BB5" w:rsidP="00727019">
      <w:pPr>
        <w:pStyle w:val="Default"/>
        <w:jc w:val="both"/>
      </w:pPr>
    </w:p>
    <w:p w:rsidR="00B05BB5" w:rsidRPr="000A1B98" w:rsidRDefault="00B05BB5" w:rsidP="00727019">
      <w:pPr>
        <w:pStyle w:val="Default"/>
        <w:jc w:val="both"/>
      </w:pPr>
    </w:p>
    <w:p w:rsidR="00B05BB5" w:rsidRPr="000A1B98" w:rsidRDefault="00102C30" w:rsidP="00727019">
      <w:pPr>
        <w:autoSpaceDE w:val="0"/>
        <w:autoSpaceDN w:val="0"/>
        <w:adjustRightInd w:val="0"/>
        <w:jc w:val="both"/>
        <w:rPr>
          <w:rFonts w:cs="HIEJND+Constantia"/>
          <w:color w:val="000000"/>
          <w:sz w:val="23"/>
          <w:szCs w:val="23"/>
        </w:rPr>
      </w:pPr>
      <w:r w:rsidRPr="000A1B98">
        <w:rPr>
          <w:rFonts w:ascii="MS Mincho" w:eastAsia="MS Mincho" w:hAnsi="MS Mincho" w:cs="MS Mincho" w:hint="eastAsia"/>
          <w:color w:val="000000"/>
          <w:sz w:val="23"/>
          <w:szCs w:val="23"/>
        </w:rPr>
        <w:t> </w:t>
      </w:r>
      <w:r w:rsidRPr="000A1B98">
        <w:rPr>
          <w:rFonts w:cs="HIEJND+Constantia"/>
          <w:color w:val="000000"/>
          <w:sz w:val="23"/>
          <w:szCs w:val="23"/>
        </w:rPr>
        <w:t xml:space="preserve"> </w:t>
      </w:r>
    </w:p>
    <w:p w:rsidR="00B05BB5" w:rsidRPr="000A1B98" w:rsidRDefault="00B05BB5" w:rsidP="00727019">
      <w:pPr>
        <w:autoSpaceDE w:val="0"/>
        <w:autoSpaceDN w:val="0"/>
        <w:adjustRightInd w:val="0"/>
        <w:jc w:val="both"/>
        <w:rPr>
          <w:rFonts w:cs="HIEJND+Constantia"/>
          <w:color w:val="000000"/>
          <w:sz w:val="23"/>
          <w:szCs w:val="23"/>
        </w:rPr>
      </w:pPr>
    </w:p>
    <w:p w:rsidR="00B05BB5" w:rsidRPr="000A1B98" w:rsidRDefault="00B05BB5" w:rsidP="00727019">
      <w:pPr>
        <w:autoSpaceDE w:val="0"/>
        <w:autoSpaceDN w:val="0"/>
        <w:adjustRightInd w:val="0"/>
        <w:jc w:val="both"/>
        <w:rPr>
          <w:rFonts w:cs="HIEJND+Constantia"/>
          <w:color w:val="000000"/>
          <w:sz w:val="23"/>
          <w:szCs w:val="23"/>
        </w:rPr>
      </w:pPr>
    </w:p>
    <w:p w:rsidR="00727019" w:rsidRDefault="00727019" w:rsidP="00727019">
      <w:pPr>
        <w:jc w:val="both"/>
      </w:pPr>
    </w:p>
    <w:p w:rsidR="00727019" w:rsidRDefault="00727019" w:rsidP="00727019">
      <w:pPr>
        <w:jc w:val="both"/>
      </w:pPr>
    </w:p>
    <w:p w:rsidR="00405FAA" w:rsidRDefault="00405FAA" w:rsidP="00727019">
      <w:pPr>
        <w:jc w:val="both"/>
      </w:pPr>
    </w:p>
    <w:p w:rsidR="002B543F" w:rsidRPr="00575741" w:rsidRDefault="00F81FA2" w:rsidP="00727019">
      <w:pPr>
        <w:jc w:val="both"/>
      </w:pPr>
      <w:r w:rsidRPr="00F81FA2">
        <w:t>Das Beispiel zeigt die Description eines Sprechers.</w:t>
      </w:r>
      <w:r w:rsidRPr="00575741">
        <w:t xml:space="preserve"> </w:t>
      </w:r>
      <w:r w:rsidR="002B543F">
        <w:t xml:space="preserve">Die </w:t>
      </w:r>
      <w:r w:rsidR="00625389">
        <w:t>A</w:t>
      </w:r>
      <w:r w:rsidR="00D762D6">
        <w:t>ttributnamen</w:t>
      </w:r>
      <w:r w:rsidR="00625389">
        <w:t xml:space="preserve"> </w:t>
      </w:r>
      <w:r w:rsidR="002B543F">
        <w:t>innerhalb der Description sind beliebig, dennoch sollten Sie auf ein einheitliches Vok</w:t>
      </w:r>
      <w:r w:rsidR="00405FAA">
        <w:t xml:space="preserve">abular in den Metadaten achten. </w:t>
      </w:r>
      <w:r w:rsidR="002B543F">
        <w:t xml:space="preserve">Die </w:t>
      </w:r>
      <w:r w:rsidR="00DD6199">
        <w:t xml:space="preserve">Templates in </w:t>
      </w:r>
      <w:r w:rsidR="002B543F">
        <w:t xml:space="preserve">Coma </w:t>
      </w:r>
      <w:r w:rsidR="00DD6199">
        <w:t>sind hilfreich</w:t>
      </w:r>
      <w:r w:rsidR="00625389">
        <w:t>,</w:t>
      </w:r>
      <w:r w:rsidR="00DD6199">
        <w:t xml:space="preserve"> um</w:t>
      </w:r>
      <w:r w:rsidR="00625389">
        <w:t xml:space="preserve"> Metadaten konsistent und </w:t>
      </w:r>
      <w:r w:rsidR="002B543F">
        <w:t>einfach</w:t>
      </w:r>
      <w:r w:rsidR="00625389">
        <w:t>e</w:t>
      </w:r>
      <w:r w:rsidR="002B543F">
        <w:t>ing</w:t>
      </w:r>
      <w:r w:rsidR="00625389">
        <w:t>e</w:t>
      </w:r>
      <w:r w:rsidR="002B543F">
        <w:t>ben</w:t>
      </w:r>
      <w:r w:rsidR="00DD6199">
        <w:t xml:space="preserve"> zu können</w:t>
      </w:r>
      <w:r w:rsidR="002B543F">
        <w:t>.</w:t>
      </w:r>
    </w:p>
    <w:p w:rsidR="004B0FF8" w:rsidRPr="002B543F" w:rsidRDefault="004B0FF8" w:rsidP="00727019">
      <w:pPr>
        <w:pStyle w:val="CM8"/>
        <w:jc w:val="both"/>
        <w:rPr>
          <w:rFonts w:ascii="Times New Roman" w:hAnsi="Times New Roman"/>
        </w:rPr>
      </w:pPr>
    </w:p>
    <w:sectPr w:rsidR="004B0FF8" w:rsidRPr="002B543F" w:rsidSect="00727019">
      <w:footerReference w:type="default" r:id="rId16"/>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8C6" w:rsidRDefault="00EA08C6" w:rsidP="00D80C8E">
      <w:r>
        <w:separator/>
      </w:r>
    </w:p>
  </w:endnote>
  <w:endnote w:type="continuationSeparator" w:id="0">
    <w:p w:rsidR="00EA08C6" w:rsidRDefault="00EA08C6" w:rsidP="00D8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IEJND+Constantia">
    <w:altName w:val="Constant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RVVRHM+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6" w:rsidRDefault="00EA08C6">
    <w:pPr>
      <w:pStyle w:val="Fuzeile"/>
      <w:jc w:val="right"/>
    </w:pPr>
    <w:r>
      <w:fldChar w:fldCharType="begin"/>
    </w:r>
    <w:r>
      <w:instrText>PAGE   \* MERGEFORMAT</w:instrText>
    </w:r>
    <w:r>
      <w:fldChar w:fldCharType="separate"/>
    </w:r>
    <w:r w:rsidR="0061363A">
      <w:rPr>
        <w:noProof/>
      </w:rPr>
      <w:t>2</w:t>
    </w:r>
    <w:r>
      <w:fldChar w:fldCharType="end"/>
    </w:r>
  </w:p>
  <w:p w:rsidR="00EA08C6" w:rsidRDefault="00EA08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8C6" w:rsidRDefault="00EA08C6" w:rsidP="00D80C8E">
      <w:r>
        <w:separator/>
      </w:r>
    </w:p>
  </w:footnote>
  <w:footnote w:type="continuationSeparator" w:id="0">
    <w:p w:rsidR="00EA08C6" w:rsidRDefault="00EA08C6" w:rsidP="00D80C8E">
      <w:r>
        <w:continuationSeparator/>
      </w:r>
    </w:p>
  </w:footnote>
  <w:footnote w:id="1">
    <w:p w:rsidR="00247A45" w:rsidRDefault="00247A45">
      <w:pPr>
        <w:pStyle w:val="Funotentext"/>
      </w:pPr>
      <w:r>
        <w:rPr>
          <w:rStyle w:val="Funotenzeichen"/>
        </w:rPr>
        <w:footnoteRef/>
      </w:r>
      <w:r>
        <w:t xml:space="preserve">  Damit Wortgrenzen als solche erkannt werden, muss hinter jedem Wort ein Leerzeichen gesetzt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C74"/>
    <w:multiLevelType w:val="hybridMultilevel"/>
    <w:tmpl w:val="D7A0D40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182E1C"/>
    <w:multiLevelType w:val="hybridMultilevel"/>
    <w:tmpl w:val="34D071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1644395"/>
    <w:multiLevelType w:val="hybridMultilevel"/>
    <w:tmpl w:val="B28AC3F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F5B00C0"/>
    <w:multiLevelType w:val="hybridMultilevel"/>
    <w:tmpl w:val="DB70DD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4F43F91"/>
    <w:multiLevelType w:val="hybridMultilevel"/>
    <w:tmpl w:val="BD9CC4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E424DA"/>
    <w:multiLevelType w:val="multilevel"/>
    <w:tmpl w:val="0AEA1A2A"/>
    <w:styleLink w:val="WW8Num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5156215A"/>
    <w:multiLevelType w:val="hybridMultilevel"/>
    <w:tmpl w:val="F0B85248"/>
    <w:lvl w:ilvl="0" w:tplc="FB20C11A">
      <w:start w:val="1"/>
      <w:numFmt w:val="lowerLetter"/>
      <w:lvlText w:val="%1."/>
      <w:lvlJc w:val="left"/>
      <w:pPr>
        <w:ind w:left="360" w:hanging="360"/>
      </w:pPr>
      <w:rPr>
        <w:rFonts w:ascii="Times New Roman" w:hAnsi="Times New Roman" w:cs="Times New Roman" w:hint="default"/>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6414970"/>
    <w:multiLevelType w:val="hybridMultilevel"/>
    <w:tmpl w:val="E88CEFA8"/>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6CF255FC"/>
    <w:multiLevelType w:val="hybridMultilevel"/>
    <w:tmpl w:val="3A54370A"/>
    <w:lvl w:ilvl="0" w:tplc="0407000F">
      <w:start w:val="1"/>
      <w:numFmt w:val="decimal"/>
      <w:lvlText w:val="%1."/>
      <w:lvlJc w:val="left"/>
      <w:pPr>
        <w:tabs>
          <w:tab w:val="num" w:pos="360"/>
        </w:tabs>
        <w:ind w:left="360" w:hanging="360"/>
      </w:pPr>
      <w:rPr>
        <w:rFonts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nsid w:val="7A253D02"/>
    <w:multiLevelType w:val="hybridMultilevel"/>
    <w:tmpl w:val="394CAAEC"/>
    <w:lvl w:ilvl="0" w:tplc="3D94B25E">
      <w:start w:val="2"/>
      <w:numFmt w:val="bullet"/>
      <w:lvlText w:val="-"/>
      <w:lvlJc w:val="left"/>
      <w:pPr>
        <w:tabs>
          <w:tab w:val="num" w:pos="360"/>
        </w:tabs>
        <w:ind w:left="360" w:hanging="360"/>
      </w:pPr>
      <w:rPr>
        <w:rFonts w:ascii="Times New Roman" w:eastAsia="Times New Roman" w:hAnsi="Times New Roman" w:cs="Times New Roman"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7A3768AB"/>
    <w:multiLevelType w:val="hybridMultilevel"/>
    <w:tmpl w:val="ACDCF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9C5DAD"/>
    <w:multiLevelType w:val="hybridMultilevel"/>
    <w:tmpl w:val="A24CCDF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8"/>
  </w:num>
  <w:num w:numId="3">
    <w:abstractNumId w:val="9"/>
  </w:num>
  <w:num w:numId="4">
    <w:abstractNumId w:val="4"/>
  </w:num>
  <w:num w:numId="5">
    <w:abstractNumId w:val="10"/>
  </w:num>
  <w:num w:numId="6">
    <w:abstractNumId w:val="1"/>
  </w:num>
  <w:num w:numId="7">
    <w:abstractNumId w:val="3"/>
  </w:num>
  <w:num w:numId="8">
    <w:abstractNumId w:val="5"/>
  </w:num>
  <w:num w:numId="9">
    <w:abstractNumId w:val="5"/>
  </w:num>
  <w:num w:numId="10">
    <w:abstractNumId w:val="11"/>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0FF8"/>
    <w:rsid w:val="00001777"/>
    <w:rsid w:val="00015F8E"/>
    <w:rsid w:val="00042E11"/>
    <w:rsid w:val="00056BC1"/>
    <w:rsid w:val="000776AF"/>
    <w:rsid w:val="00086FF8"/>
    <w:rsid w:val="0009000E"/>
    <w:rsid w:val="000A1063"/>
    <w:rsid w:val="000A1B98"/>
    <w:rsid w:val="000C1DB7"/>
    <w:rsid w:val="000E465F"/>
    <w:rsid w:val="000E7DD0"/>
    <w:rsid w:val="00102C30"/>
    <w:rsid w:val="00105E03"/>
    <w:rsid w:val="001061BD"/>
    <w:rsid w:val="001103F9"/>
    <w:rsid w:val="001229C2"/>
    <w:rsid w:val="0013645D"/>
    <w:rsid w:val="00141D29"/>
    <w:rsid w:val="001725B6"/>
    <w:rsid w:val="00181AC3"/>
    <w:rsid w:val="001958E3"/>
    <w:rsid w:val="001A500E"/>
    <w:rsid w:val="001B751E"/>
    <w:rsid w:val="001B7B68"/>
    <w:rsid w:val="001D28C0"/>
    <w:rsid w:val="001D45C0"/>
    <w:rsid w:val="001E4BEB"/>
    <w:rsid w:val="001F0F9B"/>
    <w:rsid w:val="001F78E6"/>
    <w:rsid w:val="00213AF4"/>
    <w:rsid w:val="00214BA1"/>
    <w:rsid w:val="00241D87"/>
    <w:rsid w:val="00247A45"/>
    <w:rsid w:val="00295847"/>
    <w:rsid w:val="002B2936"/>
    <w:rsid w:val="002B543F"/>
    <w:rsid w:val="002C0F96"/>
    <w:rsid w:val="002C7175"/>
    <w:rsid w:val="002D600B"/>
    <w:rsid w:val="002E1B57"/>
    <w:rsid w:val="0031416B"/>
    <w:rsid w:val="003170FE"/>
    <w:rsid w:val="00324F09"/>
    <w:rsid w:val="00327010"/>
    <w:rsid w:val="003350E2"/>
    <w:rsid w:val="0034294B"/>
    <w:rsid w:val="00347147"/>
    <w:rsid w:val="00377731"/>
    <w:rsid w:val="00390AFC"/>
    <w:rsid w:val="003A28C6"/>
    <w:rsid w:val="003B6A5E"/>
    <w:rsid w:val="003D11C7"/>
    <w:rsid w:val="003D4C59"/>
    <w:rsid w:val="003E2E6A"/>
    <w:rsid w:val="00405FAA"/>
    <w:rsid w:val="00407EB1"/>
    <w:rsid w:val="004363F0"/>
    <w:rsid w:val="0045458B"/>
    <w:rsid w:val="0046535B"/>
    <w:rsid w:val="00480C6E"/>
    <w:rsid w:val="00495B8E"/>
    <w:rsid w:val="004A6C69"/>
    <w:rsid w:val="004B0FF8"/>
    <w:rsid w:val="004D3910"/>
    <w:rsid w:val="004D3F7F"/>
    <w:rsid w:val="004F3339"/>
    <w:rsid w:val="00530F60"/>
    <w:rsid w:val="00531341"/>
    <w:rsid w:val="005A700B"/>
    <w:rsid w:val="005E67EE"/>
    <w:rsid w:val="005F380B"/>
    <w:rsid w:val="00610848"/>
    <w:rsid w:val="0061363A"/>
    <w:rsid w:val="00616FC2"/>
    <w:rsid w:val="00624E76"/>
    <w:rsid w:val="00625389"/>
    <w:rsid w:val="00626875"/>
    <w:rsid w:val="00664C80"/>
    <w:rsid w:val="00691534"/>
    <w:rsid w:val="0069420C"/>
    <w:rsid w:val="006B53E3"/>
    <w:rsid w:val="006D4D29"/>
    <w:rsid w:val="006E58C7"/>
    <w:rsid w:val="006F021B"/>
    <w:rsid w:val="006F18F1"/>
    <w:rsid w:val="007032A8"/>
    <w:rsid w:val="00727019"/>
    <w:rsid w:val="0073747E"/>
    <w:rsid w:val="00765922"/>
    <w:rsid w:val="007943BB"/>
    <w:rsid w:val="007B3326"/>
    <w:rsid w:val="007E1D2F"/>
    <w:rsid w:val="007F6D75"/>
    <w:rsid w:val="00814BAB"/>
    <w:rsid w:val="00816D56"/>
    <w:rsid w:val="00825F01"/>
    <w:rsid w:val="00827FFC"/>
    <w:rsid w:val="0083509B"/>
    <w:rsid w:val="0083726D"/>
    <w:rsid w:val="0085249B"/>
    <w:rsid w:val="008541D6"/>
    <w:rsid w:val="00854EA7"/>
    <w:rsid w:val="00866949"/>
    <w:rsid w:val="00870C10"/>
    <w:rsid w:val="008719C6"/>
    <w:rsid w:val="008757A1"/>
    <w:rsid w:val="0088752D"/>
    <w:rsid w:val="008A2F36"/>
    <w:rsid w:val="008C019D"/>
    <w:rsid w:val="008C385C"/>
    <w:rsid w:val="008D2366"/>
    <w:rsid w:val="008D2B8B"/>
    <w:rsid w:val="008D3045"/>
    <w:rsid w:val="008D7E34"/>
    <w:rsid w:val="008E48CD"/>
    <w:rsid w:val="00910B98"/>
    <w:rsid w:val="00935E50"/>
    <w:rsid w:val="0096465A"/>
    <w:rsid w:val="0098348E"/>
    <w:rsid w:val="009968E6"/>
    <w:rsid w:val="009B5EE6"/>
    <w:rsid w:val="009F4189"/>
    <w:rsid w:val="00A02E2D"/>
    <w:rsid w:val="00A1114C"/>
    <w:rsid w:val="00A466CC"/>
    <w:rsid w:val="00A64518"/>
    <w:rsid w:val="00A82CD0"/>
    <w:rsid w:val="00A82D77"/>
    <w:rsid w:val="00A869BF"/>
    <w:rsid w:val="00A94967"/>
    <w:rsid w:val="00A95DB4"/>
    <w:rsid w:val="00AA183A"/>
    <w:rsid w:val="00AB3228"/>
    <w:rsid w:val="00AD012E"/>
    <w:rsid w:val="00AD3E4E"/>
    <w:rsid w:val="00AD3FAD"/>
    <w:rsid w:val="00AF7666"/>
    <w:rsid w:val="00B05BB5"/>
    <w:rsid w:val="00B357E3"/>
    <w:rsid w:val="00B57033"/>
    <w:rsid w:val="00B903BF"/>
    <w:rsid w:val="00BA0E85"/>
    <w:rsid w:val="00BA2DA5"/>
    <w:rsid w:val="00BA32BD"/>
    <w:rsid w:val="00BA397F"/>
    <w:rsid w:val="00BC1053"/>
    <w:rsid w:val="00BC59A0"/>
    <w:rsid w:val="00BD24C2"/>
    <w:rsid w:val="00BD3D4D"/>
    <w:rsid w:val="00BF0D38"/>
    <w:rsid w:val="00BF1B60"/>
    <w:rsid w:val="00C0178E"/>
    <w:rsid w:val="00C032F0"/>
    <w:rsid w:val="00C40320"/>
    <w:rsid w:val="00C41344"/>
    <w:rsid w:val="00C45522"/>
    <w:rsid w:val="00C46040"/>
    <w:rsid w:val="00C76079"/>
    <w:rsid w:val="00C776C2"/>
    <w:rsid w:val="00C80609"/>
    <w:rsid w:val="00CB6D56"/>
    <w:rsid w:val="00CD35F9"/>
    <w:rsid w:val="00CD519F"/>
    <w:rsid w:val="00CE5858"/>
    <w:rsid w:val="00CE5D7D"/>
    <w:rsid w:val="00CE7EE9"/>
    <w:rsid w:val="00D03074"/>
    <w:rsid w:val="00D11F2B"/>
    <w:rsid w:val="00D25D81"/>
    <w:rsid w:val="00D35739"/>
    <w:rsid w:val="00D35F0B"/>
    <w:rsid w:val="00D4057D"/>
    <w:rsid w:val="00D40FF5"/>
    <w:rsid w:val="00D6108E"/>
    <w:rsid w:val="00D73368"/>
    <w:rsid w:val="00D762D6"/>
    <w:rsid w:val="00D80C8E"/>
    <w:rsid w:val="00D856FF"/>
    <w:rsid w:val="00D86AED"/>
    <w:rsid w:val="00D87343"/>
    <w:rsid w:val="00D966B7"/>
    <w:rsid w:val="00DA292D"/>
    <w:rsid w:val="00DA642C"/>
    <w:rsid w:val="00DC2697"/>
    <w:rsid w:val="00DC7E3E"/>
    <w:rsid w:val="00DD116B"/>
    <w:rsid w:val="00DD6199"/>
    <w:rsid w:val="00DF5A16"/>
    <w:rsid w:val="00E27034"/>
    <w:rsid w:val="00E31C99"/>
    <w:rsid w:val="00E3224C"/>
    <w:rsid w:val="00E3794A"/>
    <w:rsid w:val="00E47C39"/>
    <w:rsid w:val="00E50242"/>
    <w:rsid w:val="00E51478"/>
    <w:rsid w:val="00E51EB3"/>
    <w:rsid w:val="00E70C31"/>
    <w:rsid w:val="00E73650"/>
    <w:rsid w:val="00E75B91"/>
    <w:rsid w:val="00E8377B"/>
    <w:rsid w:val="00E930C7"/>
    <w:rsid w:val="00E93B35"/>
    <w:rsid w:val="00EA08C6"/>
    <w:rsid w:val="00EA7D5B"/>
    <w:rsid w:val="00EB51CA"/>
    <w:rsid w:val="00EC031F"/>
    <w:rsid w:val="00ED6EB1"/>
    <w:rsid w:val="00ED7F5E"/>
    <w:rsid w:val="00F00BA2"/>
    <w:rsid w:val="00F0630C"/>
    <w:rsid w:val="00F353D1"/>
    <w:rsid w:val="00F74726"/>
    <w:rsid w:val="00F758CC"/>
    <w:rsid w:val="00F81FA2"/>
    <w:rsid w:val="00F82C87"/>
    <w:rsid w:val="00F97BEC"/>
    <w:rsid w:val="00FA6105"/>
    <w:rsid w:val="00FC4B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5:docId w15:val="{D21FF3FA-C431-41A8-941C-3B389362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7B3326"/>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7B332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7B3326"/>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31341"/>
    <w:pPr>
      <w:tabs>
        <w:tab w:val="right" w:leader="dot" w:pos="9062"/>
      </w:tabs>
    </w:pPr>
    <w:rPr>
      <w:b/>
      <w:lang w:val="en-GB"/>
    </w:rPr>
  </w:style>
  <w:style w:type="paragraph" w:styleId="Verzeichnis2">
    <w:name w:val="toc 2"/>
    <w:basedOn w:val="Standard"/>
    <w:next w:val="Standard"/>
    <w:autoRedefine/>
    <w:uiPriority w:val="39"/>
    <w:rsid w:val="00531341"/>
    <w:pPr>
      <w:ind w:left="240"/>
    </w:pPr>
  </w:style>
  <w:style w:type="paragraph" w:styleId="Verzeichnis3">
    <w:name w:val="toc 3"/>
    <w:basedOn w:val="Standard"/>
    <w:next w:val="Standard"/>
    <w:autoRedefine/>
    <w:uiPriority w:val="39"/>
    <w:rsid w:val="00531341"/>
    <w:pPr>
      <w:ind w:left="480"/>
    </w:pPr>
  </w:style>
  <w:style w:type="character" w:styleId="Hyperlink">
    <w:name w:val="Hyperlink"/>
    <w:uiPriority w:val="99"/>
    <w:rsid w:val="00531341"/>
    <w:rPr>
      <w:color w:val="0000FF"/>
      <w:u w:val="single"/>
    </w:rPr>
  </w:style>
  <w:style w:type="table" w:styleId="Tabellenraster">
    <w:name w:val="Table Grid"/>
    <w:basedOn w:val="NormaleTabelle"/>
    <w:rsid w:val="00531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2C30"/>
    <w:pPr>
      <w:widowControl w:val="0"/>
      <w:autoSpaceDE w:val="0"/>
      <w:autoSpaceDN w:val="0"/>
      <w:adjustRightInd w:val="0"/>
    </w:pPr>
    <w:rPr>
      <w:rFonts w:ascii="HIEJND+Constantia" w:hAnsi="HIEJND+Constantia" w:cs="HIEJND+Constantia"/>
      <w:color w:val="000000"/>
      <w:sz w:val="24"/>
      <w:szCs w:val="24"/>
    </w:rPr>
  </w:style>
  <w:style w:type="paragraph" w:customStyle="1" w:styleId="CM5">
    <w:name w:val="CM5"/>
    <w:basedOn w:val="Default"/>
    <w:next w:val="Default"/>
    <w:uiPriority w:val="99"/>
    <w:rsid w:val="00102C30"/>
    <w:rPr>
      <w:rFonts w:cs="Times New Roman"/>
      <w:color w:val="auto"/>
    </w:rPr>
  </w:style>
  <w:style w:type="paragraph" w:customStyle="1" w:styleId="CM6">
    <w:name w:val="CM6"/>
    <w:basedOn w:val="Default"/>
    <w:next w:val="Default"/>
    <w:uiPriority w:val="99"/>
    <w:rsid w:val="00102C30"/>
    <w:rPr>
      <w:rFonts w:cs="Times New Roman"/>
      <w:color w:val="auto"/>
    </w:rPr>
  </w:style>
  <w:style w:type="paragraph" w:customStyle="1" w:styleId="CM1">
    <w:name w:val="CM1"/>
    <w:basedOn w:val="Default"/>
    <w:next w:val="Default"/>
    <w:uiPriority w:val="99"/>
    <w:rsid w:val="00102C30"/>
    <w:pPr>
      <w:spacing w:line="440" w:lineRule="atLeast"/>
    </w:pPr>
    <w:rPr>
      <w:rFonts w:cs="Times New Roman"/>
      <w:color w:val="auto"/>
    </w:rPr>
  </w:style>
  <w:style w:type="paragraph" w:customStyle="1" w:styleId="CM7">
    <w:name w:val="CM7"/>
    <w:basedOn w:val="Default"/>
    <w:next w:val="Default"/>
    <w:uiPriority w:val="99"/>
    <w:rsid w:val="00102C30"/>
    <w:rPr>
      <w:rFonts w:cs="Times New Roman"/>
      <w:color w:val="auto"/>
    </w:rPr>
  </w:style>
  <w:style w:type="paragraph" w:customStyle="1" w:styleId="CM8">
    <w:name w:val="CM8"/>
    <w:basedOn w:val="Default"/>
    <w:next w:val="Default"/>
    <w:uiPriority w:val="99"/>
    <w:rsid w:val="00102C30"/>
    <w:rPr>
      <w:rFonts w:cs="Times New Roman"/>
      <w:color w:val="auto"/>
    </w:rPr>
  </w:style>
  <w:style w:type="numbering" w:customStyle="1" w:styleId="WW8Num3">
    <w:name w:val="WW8Num3"/>
    <w:basedOn w:val="KeineListe"/>
    <w:rsid w:val="001958E3"/>
    <w:pPr>
      <w:numPr>
        <w:numId w:val="8"/>
      </w:numPr>
    </w:pPr>
  </w:style>
  <w:style w:type="paragraph" w:styleId="Kopfzeile">
    <w:name w:val="header"/>
    <w:basedOn w:val="Standard"/>
    <w:link w:val="KopfzeileZchn"/>
    <w:rsid w:val="00D80C8E"/>
    <w:pPr>
      <w:tabs>
        <w:tab w:val="center" w:pos="4536"/>
        <w:tab w:val="right" w:pos="9072"/>
      </w:tabs>
    </w:pPr>
  </w:style>
  <w:style w:type="character" w:customStyle="1" w:styleId="KopfzeileZchn">
    <w:name w:val="Kopfzeile Zchn"/>
    <w:link w:val="Kopfzeile"/>
    <w:rsid w:val="00D80C8E"/>
    <w:rPr>
      <w:sz w:val="24"/>
      <w:szCs w:val="24"/>
    </w:rPr>
  </w:style>
  <w:style w:type="paragraph" w:styleId="Fuzeile">
    <w:name w:val="footer"/>
    <w:basedOn w:val="Standard"/>
    <w:link w:val="FuzeileZchn"/>
    <w:uiPriority w:val="99"/>
    <w:rsid w:val="00D80C8E"/>
    <w:pPr>
      <w:tabs>
        <w:tab w:val="center" w:pos="4536"/>
        <w:tab w:val="right" w:pos="9072"/>
      </w:tabs>
    </w:pPr>
  </w:style>
  <w:style w:type="character" w:customStyle="1" w:styleId="FuzeileZchn">
    <w:name w:val="Fußzeile Zchn"/>
    <w:link w:val="Fuzeile"/>
    <w:uiPriority w:val="99"/>
    <w:rsid w:val="00D80C8E"/>
    <w:rPr>
      <w:sz w:val="24"/>
      <w:szCs w:val="24"/>
    </w:rPr>
  </w:style>
  <w:style w:type="paragraph" w:styleId="Sprechblasentext">
    <w:name w:val="Balloon Text"/>
    <w:basedOn w:val="Standard"/>
    <w:link w:val="SprechblasentextZchn"/>
    <w:rsid w:val="00DD116B"/>
    <w:rPr>
      <w:rFonts w:ascii="Tahoma" w:hAnsi="Tahoma" w:cs="Tahoma"/>
      <w:sz w:val="16"/>
      <w:szCs w:val="16"/>
    </w:rPr>
  </w:style>
  <w:style w:type="character" w:customStyle="1" w:styleId="SprechblasentextZchn">
    <w:name w:val="Sprechblasentext Zchn"/>
    <w:basedOn w:val="Absatz-Standardschriftart"/>
    <w:link w:val="Sprechblasentext"/>
    <w:rsid w:val="00DD116B"/>
    <w:rPr>
      <w:rFonts w:ascii="Tahoma" w:hAnsi="Tahoma" w:cs="Tahoma"/>
      <w:sz w:val="16"/>
      <w:szCs w:val="16"/>
    </w:rPr>
  </w:style>
  <w:style w:type="paragraph" w:styleId="Funotentext">
    <w:name w:val="footnote text"/>
    <w:basedOn w:val="Standard"/>
    <w:link w:val="FunotentextZchn"/>
    <w:semiHidden/>
    <w:unhideWhenUsed/>
    <w:rsid w:val="00247A45"/>
    <w:rPr>
      <w:sz w:val="20"/>
      <w:szCs w:val="20"/>
    </w:rPr>
  </w:style>
  <w:style w:type="character" w:customStyle="1" w:styleId="FunotentextZchn">
    <w:name w:val="Fußnotentext Zchn"/>
    <w:basedOn w:val="Absatz-Standardschriftart"/>
    <w:link w:val="Funotentext"/>
    <w:semiHidden/>
    <w:rsid w:val="00247A45"/>
  </w:style>
  <w:style w:type="character" w:styleId="Funotenzeichen">
    <w:name w:val="footnote reference"/>
    <w:basedOn w:val="Absatz-Standardschriftart"/>
    <w:semiHidden/>
    <w:unhideWhenUsed/>
    <w:rsid w:val="00247A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BCCC5-06CD-4529-8255-5A6324BF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1725</Words>
  <Characters>10869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SFB 538</Company>
  <LinksUpToDate>false</LinksUpToDate>
  <CharactersWithSpaces>12569</CharactersWithSpaces>
  <SharedDoc>false</SharedDoc>
  <HLinks>
    <vt:vector size="42" baseType="variant">
      <vt:variant>
        <vt:i4>1638456</vt:i4>
      </vt:variant>
      <vt:variant>
        <vt:i4>38</vt:i4>
      </vt:variant>
      <vt:variant>
        <vt:i4>0</vt:i4>
      </vt:variant>
      <vt:variant>
        <vt:i4>5</vt:i4>
      </vt:variant>
      <vt:variant>
        <vt:lpwstr/>
      </vt:variant>
      <vt:variant>
        <vt:lpwstr>_Toc219711297</vt:lpwstr>
      </vt:variant>
      <vt:variant>
        <vt:i4>1638456</vt:i4>
      </vt:variant>
      <vt:variant>
        <vt:i4>32</vt:i4>
      </vt:variant>
      <vt:variant>
        <vt:i4>0</vt:i4>
      </vt:variant>
      <vt:variant>
        <vt:i4>5</vt:i4>
      </vt:variant>
      <vt:variant>
        <vt:lpwstr/>
      </vt:variant>
      <vt:variant>
        <vt:lpwstr>_Toc219711296</vt:lpwstr>
      </vt:variant>
      <vt:variant>
        <vt:i4>1638456</vt:i4>
      </vt:variant>
      <vt:variant>
        <vt:i4>26</vt:i4>
      </vt:variant>
      <vt:variant>
        <vt:i4>0</vt:i4>
      </vt:variant>
      <vt:variant>
        <vt:i4>5</vt:i4>
      </vt:variant>
      <vt:variant>
        <vt:lpwstr/>
      </vt:variant>
      <vt:variant>
        <vt:lpwstr>_Toc219711295</vt:lpwstr>
      </vt:variant>
      <vt:variant>
        <vt:i4>1638456</vt:i4>
      </vt:variant>
      <vt:variant>
        <vt:i4>20</vt:i4>
      </vt:variant>
      <vt:variant>
        <vt:i4>0</vt:i4>
      </vt:variant>
      <vt:variant>
        <vt:i4>5</vt:i4>
      </vt:variant>
      <vt:variant>
        <vt:lpwstr/>
      </vt:variant>
      <vt:variant>
        <vt:lpwstr>_Toc219711294</vt:lpwstr>
      </vt:variant>
      <vt:variant>
        <vt:i4>1638456</vt:i4>
      </vt:variant>
      <vt:variant>
        <vt:i4>14</vt:i4>
      </vt:variant>
      <vt:variant>
        <vt:i4>0</vt:i4>
      </vt:variant>
      <vt:variant>
        <vt:i4>5</vt:i4>
      </vt:variant>
      <vt:variant>
        <vt:lpwstr/>
      </vt:variant>
      <vt:variant>
        <vt:lpwstr>_Toc219711293</vt:lpwstr>
      </vt:variant>
      <vt:variant>
        <vt:i4>1638456</vt:i4>
      </vt:variant>
      <vt:variant>
        <vt:i4>8</vt:i4>
      </vt:variant>
      <vt:variant>
        <vt:i4>0</vt:i4>
      </vt:variant>
      <vt:variant>
        <vt:i4>5</vt:i4>
      </vt:variant>
      <vt:variant>
        <vt:lpwstr/>
      </vt:variant>
      <vt:variant>
        <vt:lpwstr>_Toc219711292</vt:lpwstr>
      </vt:variant>
      <vt:variant>
        <vt:i4>1638456</vt:i4>
      </vt:variant>
      <vt:variant>
        <vt:i4>2</vt:i4>
      </vt:variant>
      <vt:variant>
        <vt:i4>0</vt:i4>
      </vt:variant>
      <vt:variant>
        <vt:i4>5</vt:i4>
      </vt:variant>
      <vt:variant>
        <vt:lpwstr/>
      </vt:variant>
      <vt:variant>
        <vt:lpwstr>_Toc219711291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Schmidt</dc:creator>
  <cp:lastModifiedBy>Karolina Kaminska</cp:lastModifiedBy>
  <cp:revision>20</cp:revision>
  <cp:lastPrinted>2013-11-07T17:37:00Z</cp:lastPrinted>
  <dcterms:created xsi:type="dcterms:W3CDTF">2013-11-07T17:36:00Z</dcterms:created>
  <dcterms:modified xsi:type="dcterms:W3CDTF">2014-08-07T11:45:00Z</dcterms:modified>
</cp:coreProperties>
</file>