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28EA" w:rsidRPr="00466EB5" w:rsidRDefault="005B28EA" w:rsidP="005B28EA">
      <w:pPr>
        <w:pStyle w:val="berschrift2"/>
        <w:rPr>
          <w:rStyle w:val="Standard-BlockChar1"/>
        </w:rPr>
      </w:pPr>
      <w:bookmarkStart w:id="0" w:name="_Toc55213895"/>
      <w:bookmarkStart w:id="1" w:name="_Toc69129885"/>
      <w:bookmarkStart w:id="2" w:name="_Toc69130026"/>
      <w:bookmarkStart w:id="3" w:name="_Toc260215000"/>
      <w:r w:rsidRPr="00466EB5">
        <w:t>Fo</w:t>
      </w:r>
      <w:r w:rsidRPr="00466EB5">
        <w:rPr>
          <w:rStyle w:val="Standard-BlockChar1"/>
        </w:rPr>
        <w:t>rmat-Menü</w:t>
      </w:r>
      <w:bookmarkEnd w:id="0"/>
      <w:bookmarkEnd w:id="1"/>
      <w:bookmarkEnd w:id="2"/>
      <w:bookmarkEnd w:id="3"/>
    </w:p>
    <w:p w:rsidR="005B28EA" w:rsidRPr="00466EB5" w:rsidRDefault="005B28EA" w:rsidP="005B28EA">
      <w:pPr>
        <w:pStyle w:val="Standard-BlockCharCharChar"/>
      </w:pPr>
    </w:p>
    <w:tbl>
      <w:tblPr>
        <w:tblW w:w="0" w:type="auto"/>
        <w:tblCellMar>
          <w:left w:w="70" w:type="dxa"/>
          <w:right w:w="70" w:type="dxa"/>
        </w:tblCellMar>
        <w:tblLook w:val="0000" w:firstRow="0" w:lastRow="0" w:firstColumn="0" w:lastColumn="0" w:noHBand="0" w:noVBand="0"/>
      </w:tblPr>
      <w:tblGrid>
        <w:gridCol w:w="4561"/>
        <w:gridCol w:w="4651"/>
      </w:tblGrid>
      <w:tr w:rsidR="005B28EA" w:rsidRPr="00466EB5" w:rsidTr="00552443">
        <w:tblPrEx>
          <w:tblCellMar>
            <w:top w:w="0" w:type="dxa"/>
            <w:bottom w:w="0" w:type="dxa"/>
          </w:tblCellMar>
        </w:tblPrEx>
        <w:tc>
          <w:tcPr>
            <w:tcW w:w="4606" w:type="dxa"/>
          </w:tcPr>
          <w:p w:rsidR="005B28EA" w:rsidRPr="00466EB5" w:rsidRDefault="005B28EA" w:rsidP="00552443">
            <w:r>
              <w:rPr>
                <w:noProof/>
              </w:rPr>
              <w:drawing>
                <wp:inline distT="0" distB="0" distL="0" distR="0">
                  <wp:extent cx="2035810" cy="3381375"/>
                  <wp:effectExtent l="0" t="0" r="2540" b="952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5810" cy="3381375"/>
                          </a:xfrm>
                          <a:prstGeom prst="rect">
                            <a:avLst/>
                          </a:prstGeom>
                          <a:noFill/>
                          <a:ln>
                            <a:noFill/>
                          </a:ln>
                        </pic:spPr>
                      </pic:pic>
                    </a:graphicData>
                  </a:graphic>
                </wp:inline>
              </w:drawing>
            </w:r>
          </w:p>
        </w:tc>
        <w:tc>
          <w:tcPr>
            <w:tcW w:w="4820" w:type="dxa"/>
          </w:tcPr>
          <w:p w:rsidR="005B28EA" w:rsidRPr="00466EB5" w:rsidRDefault="005B28EA" w:rsidP="00552443">
            <w:pPr>
              <w:ind w:left="497"/>
            </w:pPr>
          </w:p>
        </w:tc>
      </w:tr>
    </w:tbl>
    <w:p w:rsidR="005B28EA" w:rsidRPr="00466EB5" w:rsidRDefault="005B28EA" w:rsidP="005B28EA"/>
    <w:p w:rsidR="005B28EA" w:rsidRPr="00466EB5" w:rsidRDefault="005B28EA" w:rsidP="005B28EA">
      <w:pPr>
        <w:pStyle w:val="Standard-BlockCharCharChar"/>
      </w:pPr>
      <w:r w:rsidRPr="00466EB5">
        <w:t>Im Format-Menü können Formatierungen bezüglich Schriftart, Schriftgröße, Text- und Hintergrundfarben etc. vorgenommen werden. Die Formatierungen verändern sowohl die Darstellung der Partitur auf dem Bildschirm als auch die Darstellung in der Ausgabe (Ausdruck, RTF-</w:t>
      </w:r>
      <w:r>
        <w:t>,</w:t>
      </w:r>
      <w:r w:rsidRPr="00466EB5">
        <w:t xml:space="preserve"> HTML-</w:t>
      </w:r>
      <w:r>
        <w:t xml:space="preserve"> oder SVG-</w:t>
      </w:r>
      <w:r w:rsidRPr="00466EB5">
        <w:t>Dokument). Fo</w:t>
      </w:r>
      <w:r w:rsidRPr="00466EB5">
        <w:t>r</w:t>
      </w:r>
      <w:r w:rsidRPr="00466EB5">
        <w:t>matierungen wie Schriftgröße oder Fettdruck sollten jedoch nicht als Träger linguistischer Informationen g</w:t>
      </w:r>
      <w:r w:rsidRPr="00466EB5">
        <w:t>e</w:t>
      </w:r>
      <w:r w:rsidRPr="00466EB5">
        <w:t>braucht werden. Diese werden im EXMARaLDA ausschließlich über die verwendeten Symbole bzw. Symbolke</w:t>
      </w:r>
      <w:r w:rsidRPr="00466EB5">
        <w:t>t</w:t>
      </w:r>
      <w:r w:rsidRPr="00466EB5">
        <w:t>ten kodiert (siehe hierzu auch „Segmentation-Menü“). Die Formatierungen sind somit nicht Bestan</w:t>
      </w:r>
      <w:r w:rsidRPr="00466EB5">
        <w:t>d</w:t>
      </w:r>
      <w:r w:rsidRPr="00466EB5">
        <w:t>teil der eigentlichen Transkription, sondern werden als zusätzliche Angaben behandelt, die nur für die Darstellung im Editor und für die Ausgabe relevant sind. Sie werden ferner auch nicht mit der eigentlichen Transkription, sondern als geso</w:t>
      </w:r>
      <w:r w:rsidRPr="00466EB5">
        <w:t>n</w:t>
      </w:r>
      <w:r w:rsidRPr="00466EB5">
        <w:t xml:space="preserve">derte Datei gespeichert. </w:t>
      </w:r>
    </w:p>
    <w:p w:rsidR="005B28EA" w:rsidRPr="00466EB5" w:rsidRDefault="005B28EA" w:rsidP="005B28EA">
      <w:pPr>
        <w:pStyle w:val="Standard-BlockCharCharChar"/>
      </w:pPr>
    </w:p>
    <w:p w:rsidR="005B28EA" w:rsidRPr="00466EB5" w:rsidRDefault="005B28EA" w:rsidP="005B28EA">
      <w:pPr>
        <w:pStyle w:val="Standard-BlockCharCharChar"/>
      </w:pPr>
      <w:r w:rsidRPr="00466EB5">
        <w:t xml:space="preserve">Die Systemarchitektur sieht vor, dass nur </w:t>
      </w:r>
      <w:r w:rsidRPr="00466EB5">
        <w:rPr>
          <w:u w:val="single"/>
        </w:rPr>
        <w:t>ganze</w:t>
      </w:r>
      <w:r w:rsidRPr="00466EB5">
        <w:t xml:space="preserve"> Spuren, bzw. </w:t>
      </w:r>
      <w:r w:rsidRPr="00466EB5">
        <w:rPr>
          <w:u w:val="single"/>
        </w:rPr>
        <w:t>alle</w:t>
      </w:r>
      <w:r w:rsidRPr="00466EB5">
        <w:t xml:space="preserve"> Spur-Labels oder </w:t>
      </w:r>
      <w:r w:rsidRPr="00466EB5">
        <w:rPr>
          <w:u w:val="single"/>
        </w:rPr>
        <w:t>alle</w:t>
      </w:r>
      <w:r w:rsidRPr="00466EB5">
        <w:t xml:space="preserve"> Zeitachsen-Labels mit einer Formatierung versehen werden können. Insbesondere ist es </w:t>
      </w:r>
      <w:r w:rsidRPr="00466EB5">
        <w:rPr>
          <w:u w:val="single"/>
        </w:rPr>
        <w:t>nicht möglich</w:t>
      </w:r>
      <w:r w:rsidRPr="00466EB5">
        <w:t>, einzelne Abschnitte einer Spur, z. B. einzelne transkribierte Wörter, zu unterstre</w:t>
      </w:r>
      <w:r w:rsidRPr="00466EB5">
        <w:t>i</w:t>
      </w:r>
      <w:r w:rsidRPr="00466EB5">
        <w:t xml:space="preserve">chen, fett zu drucken oder in eine andere Schriftart zu setzen. </w:t>
      </w:r>
    </w:p>
    <w:p w:rsidR="005B28EA" w:rsidRPr="00466EB5" w:rsidRDefault="005B28EA" w:rsidP="005B28EA">
      <w:pPr>
        <w:pStyle w:val="Standard-BlockCharCharChar"/>
      </w:pPr>
    </w:p>
    <w:p w:rsidR="005B28EA" w:rsidRPr="00466EB5" w:rsidRDefault="005B28EA" w:rsidP="005B28EA">
      <w:pPr>
        <w:pStyle w:val="Standard-BlockCharCharChar"/>
      </w:pPr>
      <w:r w:rsidRPr="00466EB5">
        <w:t>Der Grund dafür ist, dass sich derartige Formatierungen nur sehr eingeschränkt in andere Datei-Formate überführen lassen. Beispielsweise ist es nicht möglich, Unterstreichungen oder Fettdruck als solche in eine D</w:t>
      </w:r>
      <w:r w:rsidRPr="00466EB5">
        <w:t>a</w:t>
      </w:r>
      <w:r w:rsidRPr="00466EB5">
        <w:t xml:space="preserve">tenbank zu übernehmen. Wenn Sie diese Mittel nur aus Gründen der Darstellung verwenden möchten, können Sie die gewünschten Änderungen später in einem </w:t>
      </w:r>
      <w:r>
        <w:t>ausgegebenen</w:t>
      </w:r>
      <w:r w:rsidRPr="00466EB5">
        <w:t xml:space="preserve"> RTF-Dokument vo</w:t>
      </w:r>
      <w:r w:rsidRPr="00466EB5">
        <w:t>r</w:t>
      </w:r>
      <w:r w:rsidRPr="00466EB5">
        <w:t>nehmen. Wenn sie jedoch Bestandteil ihrer Transkriptionskonventionen sind (z. B. wenn Sie betonte Redete</w:t>
      </w:r>
      <w:r w:rsidRPr="00466EB5">
        <w:t>i</w:t>
      </w:r>
      <w:r w:rsidRPr="00466EB5">
        <w:t>le nach den Konventionen unterstreichen müssen), sollten Sie darüber nachdenken, ob sich das so markierte Ph</w:t>
      </w:r>
      <w:r w:rsidRPr="00466EB5">
        <w:t>ä</w:t>
      </w:r>
      <w:r w:rsidRPr="00466EB5">
        <w:t>nomen nicht mit anderen, rein symbolischen Mitteln ausdrücken lässt.</w:t>
      </w:r>
    </w:p>
    <w:p w:rsidR="005B28EA" w:rsidRPr="00466EB5" w:rsidRDefault="005B28EA" w:rsidP="005B28EA">
      <w:pPr>
        <w:pStyle w:val="Standard-BlockCharCharChar"/>
      </w:pPr>
    </w:p>
    <w:p w:rsidR="005B28EA" w:rsidRPr="00466EB5" w:rsidRDefault="005B28EA" w:rsidP="005B28EA">
      <w:pPr>
        <w:pStyle w:val="Standard-BlockCharCharChar"/>
      </w:pPr>
      <w:r w:rsidRPr="00466EB5">
        <w:t>Der Editor versieht jede Transkription automatisch zunächst mit einer Standardformatierung (zur Einste</w:t>
      </w:r>
      <w:r w:rsidRPr="00466EB5">
        <w:t>l</w:t>
      </w:r>
      <w:r w:rsidRPr="00466EB5">
        <w:t>lung der Standard-Schrift siehe „Edit </w:t>
      </w:r>
      <w:r>
        <w:t>&gt;</w:t>
      </w:r>
      <w:r w:rsidRPr="00466EB5">
        <w:t xml:space="preserve"> Edit Preferences…“). Die Bearbeitung der Formatierung einer Spur (oder der Sprecherlabels bzw. der Zeitachse) erfolgt immer über den folgenden Dialog, den Sie über </w:t>
      </w:r>
      <w:r w:rsidRPr="00466EB5">
        <w:rPr>
          <w:i/>
        </w:rPr>
        <w:t>Format </w:t>
      </w:r>
      <w:r>
        <w:rPr>
          <w:i/>
        </w:rPr>
        <w:t>&gt;</w:t>
      </w:r>
      <w:r w:rsidRPr="00466EB5">
        <w:rPr>
          <w:i/>
        </w:rPr>
        <w:t> Edit format table</w:t>
      </w:r>
      <w:r w:rsidRPr="00466EB5">
        <w:t xml:space="preserve"> öffnen kö</w:t>
      </w:r>
      <w:r w:rsidRPr="00466EB5">
        <w:t>n</w:t>
      </w:r>
      <w:r w:rsidRPr="00466EB5">
        <w:t>nen:</w:t>
      </w:r>
    </w:p>
    <w:p w:rsidR="005B28EA" w:rsidRPr="00466EB5" w:rsidRDefault="005B28EA" w:rsidP="005B28EA"/>
    <w:p w:rsidR="005B28EA" w:rsidRPr="00466EB5" w:rsidRDefault="005B28EA" w:rsidP="005B28EA">
      <w:pPr>
        <w:pStyle w:val="BildChar"/>
      </w:pPr>
      <w:r>
        <w:rPr>
          <w:noProof/>
        </w:rPr>
        <w:lastRenderedPageBreak/>
        <w:drawing>
          <wp:inline distT="0" distB="0" distL="0" distR="0">
            <wp:extent cx="5330825" cy="3813175"/>
            <wp:effectExtent l="0" t="0" r="3175"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t="5597" b="8539"/>
                    <a:stretch>
                      <a:fillRect/>
                    </a:stretch>
                  </pic:blipFill>
                  <pic:spPr bwMode="auto">
                    <a:xfrm>
                      <a:off x="0" y="0"/>
                      <a:ext cx="5330825" cy="3813175"/>
                    </a:xfrm>
                    <a:prstGeom prst="rect">
                      <a:avLst/>
                    </a:prstGeom>
                    <a:noFill/>
                    <a:ln>
                      <a:noFill/>
                    </a:ln>
                  </pic:spPr>
                </pic:pic>
              </a:graphicData>
            </a:graphic>
          </wp:inline>
        </w:drawing>
      </w:r>
    </w:p>
    <w:p w:rsidR="005B28EA" w:rsidRPr="00466EB5" w:rsidRDefault="005B28EA" w:rsidP="005B28EA"/>
    <w:p w:rsidR="005B28EA" w:rsidRPr="00466EB5" w:rsidRDefault="005B28EA" w:rsidP="005B28EA">
      <w:pPr>
        <w:pStyle w:val="Aufzhlungszeichen1"/>
        <w:tabs>
          <w:tab w:val="clear" w:pos="360"/>
          <w:tab w:val="num" w:pos="964"/>
        </w:tabs>
        <w:ind w:left="964" w:hanging="482"/>
      </w:pPr>
      <w:r w:rsidRPr="00466EB5">
        <w:rPr>
          <w:shd w:val="clear" w:color="auto" w:fill="D9D9D9"/>
        </w:rPr>
        <w:t>Font:</w:t>
      </w:r>
      <w:r w:rsidRPr="00466EB5">
        <w:t xml:space="preserve"> legt die Schriftart fest.</w:t>
      </w:r>
    </w:p>
    <w:p w:rsidR="005B28EA" w:rsidRPr="00466EB5" w:rsidRDefault="005B28EA" w:rsidP="005B28EA">
      <w:pPr>
        <w:pStyle w:val="Aufzhlungszeichen1"/>
        <w:tabs>
          <w:tab w:val="clear" w:pos="360"/>
          <w:tab w:val="num" w:pos="964"/>
        </w:tabs>
        <w:ind w:left="964" w:hanging="482"/>
      </w:pPr>
      <w:r>
        <w:rPr>
          <w:shd w:val="clear" w:color="auto" w:fill="D9D9D9"/>
        </w:rPr>
        <w:t>Font s</w:t>
      </w:r>
      <w:r w:rsidRPr="00466EB5">
        <w:rPr>
          <w:shd w:val="clear" w:color="auto" w:fill="D9D9D9"/>
        </w:rPr>
        <w:t>tyle:</w:t>
      </w:r>
      <w:r w:rsidRPr="00466EB5">
        <w:t xml:space="preserve"> legt den Schriftschnitt fest („Plain“ = Normal, „Bold“ = Fett oder „It</w:t>
      </w:r>
      <w:r w:rsidRPr="00466EB5">
        <w:t>a</w:t>
      </w:r>
      <w:r w:rsidRPr="00466EB5">
        <w:t>lic“ = Kursiv).</w:t>
      </w:r>
    </w:p>
    <w:p w:rsidR="005B28EA" w:rsidRPr="00466EB5" w:rsidRDefault="005B28EA" w:rsidP="005B28EA">
      <w:pPr>
        <w:pStyle w:val="Aufzhlungszeichen1"/>
        <w:tabs>
          <w:tab w:val="clear" w:pos="360"/>
          <w:tab w:val="num" w:pos="964"/>
        </w:tabs>
        <w:ind w:left="964" w:hanging="482"/>
      </w:pPr>
      <w:r>
        <w:rPr>
          <w:shd w:val="clear" w:color="auto" w:fill="D9D9D9"/>
        </w:rPr>
        <w:t>Font s</w:t>
      </w:r>
      <w:r w:rsidRPr="00466EB5">
        <w:rPr>
          <w:shd w:val="clear" w:color="auto" w:fill="D9D9D9"/>
        </w:rPr>
        <w:t>ize:</w:t>
      </w:r>
      <w:r w:rsidRPr="00466EB5">
        <w:t xml:space="preserve"> legt die Schrif</w:t>
      </w:r>
      <w:r w:rsidRPr="00466EB5">
        <w:t>t</w:t>
      </w:r>
      <w:r w:rsidRPr="00466EB5">
        <w:t>größe (in Points) fest.</w:t>
      </w:r>
    </w:p>
    <w:p w:rsidR="005B28EA" w:rsidRPr="00466EB5" w:rsidRDefault="005B28EA" w:rsidP="005B28EA">
      <w:pPr>
        <w:pStyle w:val="Standard-BlockCharCharChar"/>
      </w:pPr>
    </w:p>
    <w:p w:rsidR="005B28EA" w:rsidRPr="00466EB5" w:rsidRDefault="005B28EA" w:rsidP="005B28EA">
      <w:pPr>
        <w:pStyle w:val="Standard-BlockCharCharChar"/>
      </w:pPr>
      <w:r w:rsidRPr="00466EB5">
        <w:t>Beispiel:</w:t>
      </w:r>
    </w:p>
    <w:p w:rsidR="005B28EA" w:rsidRPr="00466EB5" w:rsidRDefault="005B28EA" w:rsidP="005B28EA">
      <w:pPr>
        <w:pStyle w:val="Standard-BlockCharCharChar"/>
      </w:pPr>
    </w:p>
    <w:tbl>
      <w:tblPr>
        <w:tblW w:w="9464" w:type="dxa"/>
        <w:tblLayout w:type="fixed"/>
        <w:tblLook w:val="01E0" w:firstRow="1" w:lastRow="1" w:firstColumn="1" w:lastColumn="1" w:noHBand="0" w:noVBand="0"/>
      </w:tblPr>
      <w:tblGrid>
        <w:gridCol w:w="4361"/>
        <w:gridCol w:w="5103"/>
      </w:tblGrid>
      <w:tr w:rsidR="005B28EA" w:rsidRPr="00466EB5" w:rsidTr="00552443">
        <w:tc>
          <w:tcPr>
            <w:tcW w:w="4361" w:type="dxa"/>
          </w:tcPr>
          <w:p w:rsidR="005B28EA" w:rsidRPr="00466EB5" w:rsidRDefault="005B28EA" w:rsidP="00552443">
            <w:r>
              <w:rPr>
                <w:noProof/>
              </w:rPr>
              <w:drawing>
                <wp:inline distT="0" distB="0" distL="0" distR="0">
                  <wp:extent cx="2639695" cy="673100"/>
                  <wp:effectExtent l="0" t="0" r="8255"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lum bright="12000"/>
                            <a:extLst>
                              <a:ext uri="{28A0092B-C50C-407E-A947-70E740481C1C}">
                                <a14:useLocalDpi xmlns:a14="http://schemas.microsoft.com/office/drawing/2010/main" val="0"/>
                              </a:ext>
                            </a:extLst>
                          </a:blip>
                          <a:srcRect l="2586" r="20216"/>
                          <a:stretch>
                            <a:fillRect/>
                          </a:stretch>
                        </pic:blipFill>
                        <pic:spPr bwMode="auto">
                          <a:xfrm>
                            <a:off x="0" y="0"/>
                            <a:ext cx="2639695" cy="673100"/>
                          </a:xfrm>
                          <a:prstGeom prst="rect">
                            <a:avLst/>
                          </a:prstGeom>
                          <a:noFill/>
                          <a:ln>
                            <a:noFill/>
                          </a:ln>
                        </pic:spPr>
                      </pic:pic>
                    </a:graphicData>
                  </a:graphic>
                </wp:inline>
              </w:drawing>
            </w:r>
          </w:p>
        </w:tc>
        <w:tc>
          <w:tcPr>
            <w:tcW w:w="5103" w:type="dxa"/>
          </w:tcPr>
          <w:p w:rsidR="005B28EA" w:rsidRPr="00466EB5" w:rsidRDefault="005B28EA" w:rsidP="00552443">
            <w:pPr>
              <w:pStyle w:val="Standard-BlockCharCharChar"/>
              <w:tabs>
                <w:tab w:val="left" w:pos="1309"/>
              </w:tabs>
              <w:jc w:val="left"/>
              <w:rPr>
                <w:lang w:val="en-GB"/>
              </w:rPr>
            </w:pPr>
            <w:r w:rsidRPr="00466EB5">
              <w:rPr>
                <w:lang w:val="en-GB"/>
              </w:rPr>
              <w:t>Labels:</w:t>
            </w:r>
            <w:r w:rsidRPr="00466EB5">
              <w:rPr>
                <w:lang w:val="en-GB"/>
              </w:rPr>
              <w:tab/>
              <w:t>„Times New Roman, Bold, 10 pt“</w:t>
            </w:r>
          </w:p>
          <w:p w:rsidR="005B28EA" w:rsidRPr="00466EB5" w:rsidRDefault="005B28EA" w:rsidP="00552443">
            <w:pPr>
              <w:pStyle w:val="Standard-BlockCharCharChar"/>
              <w:tabs>
                <w:tab w:val="left" w:pos="1309"/>
              </w:tabs>
              <w:jc w:val="left"/>
              <w:rPr>
                <w:lang w:val="en-GB"/>
              </w:rPr>
            </w:pPr>
          </w:p>
          <w:p w:rsidR="005B28EA" w:rsidRPr="00466EB5" w:rsidRDefault="005B28EA" w:rsidP="00552443">
            <w:pPr>
              <w:pStyle w:val="Standard-BlockCharCharChar"/>
              <w:tabs>
                <w:tab w:val="left" w:pos="1309"/>
              </w:tabs>
              <w:jc w:val="left"/>
              <w:rPr>
                <w:lang w:val="en-GB"/>
              </w:rPr>
            </w:pPr>
            <w:r w:rsidRPr="00466EB5">
              <w:rPr>
                <w:lang w:val="en-GB"/>
              </w:rPr>
              <w:t>Spur 1 und 3:</w:t>
            </w:r>
            <w:r w:rsidRPr="00466EB5">
              <w:rPr>
                <w:lang w:val="en-GB"/>
              </w:rPr>
              <w:tab/>
              <w:t>„Times New Roman, Plain, 12 pt“</w:t>
            </w:r>
          </w:p>
          <w:p w:rsidR="005B28EA" w:rsidRPr="00466EB5" w:rsidRDefault="005B28EA" w:rsidP="00552443">
            <w:pPr>
              <w:pStyle w:val="Standard-BlockCharCharChar"/>
              <w:tabs>
                <w:tab w:val="left" w:pos="1309"/>
              </w:tabs>
              <w:jc w:val="left"/>
              <w:rPr>
                <w:lang w:val="en-GB"/>
              </w:rPr>
            </w:pPr>
            <w:r w:rsidRPr="00466EB5">
              <w:rPr>
                <w:lang w:val="en-GB"/>
              </w:rPr>
              <w:t>Spur 2:</w:t>
            </w:r>
            <w:r w:rsidRPr="00466EB5">
              <w:rPr>
                <w:lang w:val="en-GB"/>
              </w:rPr>
              <w:tab/>
              <w:t>„Courier New“, Italic, 8 Pt“</w:t>
            </w:r>
          </w:p>
          <w:p w:rsidR="005B28EA" w:rsidRPr="00466EB5" w:rsidRDefault="005B28EA" w:rsidP="00552443">
            <w:pPr>
              <w:pStyle w:val="Standard-BlockCharCharChar"/>
              <w:tabs>
                <w:tab w:val="left" w:pos="1309"/>
              </w:tabs>
              <w:jc w:val="left"/>
              <w:rPr>
                <w:lang w:val="en-GB"/>
              </w:rPr>
            </w:pPr>
          </w:p>
        </w:tc>
      </w:tr>
    </w:tbl>
    <w:p w:rsidR="005B28EA" w:rsidRPr="00466EB5" w:rsidRDefault="005B28EA" w:rsidP="005B28EA">
      <w:pPr>
        <w:pStyle w:val="Standard-BlockCharCharChar"/>
        <w:rPr>
          <w:lang w:val="en-GB"/>
        </w:rPr>
      </w:pPr>
    </w:p>
    <w:p w:rsidR="005B28EA" w:rsidRPr="00466EB5" w:rsidRDefault="005B28EA" w:rsidP="005B28EA">
      <w:pPr>
        <w:pStyle w:val="Aufzhlungszeichen1"/>
        <w:tabs>
          <w:tab w:val="clear" w:pos="360"/>
          <w:tab w:val="num" w:pos="964"/>
        </w:tabs>
        <w:ind w:left="964" w:hanging="482"/>
      </w:pPr>
      <w:r w:rsidRPr="00466EB5">
        <w:rPr>
          <w:shd w:val="clear" w:color="auto" w:fill="D9D9D9"/>
        </w:rPr>
        <w:t>Text </w:t>
      </w:r>
      <w:r>
        <w:rPr>
          <w:shd w:val="clear" w:color="auto" w:fill="D9D9D9"/>
        </w:rPr>
        <w:t>color</w:t>
      </w:r>
      <w:r w:rsidRPr="00466EB5">
        <w:rPr>
          <w:shd w:val="clear" w:color="auto" w:fill="D9D9D9"/>
        </w:rPr>
        <w:t>:</w:t>
      </w:r>
      <w:r w:rsidRPr="00466EB5">
        <w:t xml:space="preserve"> legt die Textfarbe fest.</w:t>
      </w:r>
    </w:p>
    <w:p w:rsidR="005B28EA" w:rsidRPr="00466EB5" w:rsidRDefault="005B28EA" w:rsidP="005B28EA">
      <w:pPr>
        <w:pStyle w:val="Aufzhlungszeichen1"/>
        <w:tabs>
          <w:tab w:val="clear" w:pos="360"/>
          <w:tab w:val="num" w:pos="964"/>
        </w:tabs>
        <w:ind w:left="964" w:hanging="482"/>
      </w:pPr>
      <w:r w:rsidRPr="00466EB5">
        <w:rPr>
          <w:shd w:val="clear" w:color="auto" w:fill="D9D9D9"/>
        </w:rPr>
        <w:t>Background </w:t>
      </w:r>
      <w:r>
        <w:rPr>
          <w:shd w:val="clear" w:color="auto" w:fill="D9D9D9"/>
        </w:rPr>
        <w:t>color</w:t>
      </w:r>
      <w:r w:rsidRPr="00466EB5">
        <w:rPr>
          <w:shd w:val="clear" w:color="auto" w:fill="D9D9D9"/>
        </w:rPr>
        <w:t>:</w:t>
      </w:r>
      <w:r w:rsidRPr="00466EB5">
        <w:t xml:space="preserve"> legt die Hintergrundfarbe fest.</w:t>
      </w:r>
    </w:p>
    <w:p w:rsidR="005B28EA" w:rsidRPr="00466EB5" w:rsidRDefault="005B28EA" w:rsidP="005B28EA">
      <w:pPr>
        <w:pStyle w:val="Standard-BlockCharCharChar"/>
      </w:pPr>
    </w:p>
    <w:p w:rsidR="005B28EA" w:rsidRPr="00466EB5" w:rsidRDefault="005B28EA" w:rsidP="005B28EA">
      <w:pPr>
        <w:pStyle w:val="Standard-BlockCharCharChar"/>
      </w:pPr>
      <w:r w:rsidRPr="00466EB5">
        <w:t>Die Auswahl der Farben erfolgt über einen vom System zur Verfügung gestellten Dialog:</w:t>
      </w:r>
    </w:p>
    <w:p w:rsidR="005B28EA" w:rsidRPr="00466EB5" w:rsidRDefault="005B28EA" w:rsidP="005B28EA">
      <w:pPr>
        <w:pStyle w:val="Standard-BlockCharCharChar"/>
      </w:pPr>
    </w:p>
    <w:p w:rsidR="005B28EA" w:rsidRPr="00466EB5" w:rsidRDefault="005B28EA" w:rsidP="005B28EA">
      <w:pPr>
        <w:pStyle w:val="BildChar"/>
      </w:pPr>
      <w:r>
        <w:rPr>
          <w:noProof/>
        </w:rPr>
        <w:drawing>
          <wp:inline distT="0" distB="0" distL="0" distR="0">
            <wp:extent cx="2156460" cy="1984375"/>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6460" cy="1984375"/>
                    </a:xfrm>
                    <a:prstGeom prst="rect">
                      <a:avLst/>
                    </a:prstGeom>
                    <a:noFill/>
                    <a:ln>
                      <a:noFill/>
                    </a:ln>
                  </pic:spPr>
                </pic:pic>
              </a:graphicData>
            </a:graphic>
          </wp:inline>
        </w:drawing>
      </w:r>
    </w:p>
    <w:p w:rsidR="005B28EA" w:rsidRPr="00466EB5" w:rsidRDefault="005B28EA" w:rsidP="005B28EA">
      <w:pPr>
        <w:pStyle w:val="Standard-BlockCharCharChar"/>
      </w:pPr>
    </w:p>
    <w:p w:rsidR="005B28EA" w:rsidRPr="00466EB5" w:rsidRDefault="005B28EA" w:rsidP="005B28EA">
      <w:pPr>
        <w:pStyle w:val="Standard-BlockCharCharChar"/>
      </w:pPr>
      <w:r w:rsidRPr="00466EB5">
        <w:br w:type="page"/>
      </w:r>
      <w:r w:rsidRPr="00466EB5">
        <w:lastRenderedPageBreak/>
        <w:t>Beispiele:</w:t>
      </w:r>
    </w:p>
    <w:p w:rsidR="005B28EA" w:rsidRPr="00466EB5" w:rsidRDefault="005B28EA" w:rsidP="005B28EA">
      <w:pPr>
        <w:pStyle w:val="Standard-BlockCharCharChar"/>
      </w:pPr>
    </w:p>
    <w:tbl>
      <w:tblPr>
        <w:tblW w:w="9464" w:type="dxa"/>
        <w:tblLayout w:type="fixed"/>
        <w:tblLook w:val="01E0" w:firstRow="1" w:lastRow="1" w:firstColumn="1" w:lastColumn="1" w:noHBand="0" w:noVBand="0"/>
      </w:tblPr>
      <w:tblGrid>
        <w:gridCol w:w="4361"/>
        <w:gridCol w:w="5103"/>
      </w:tblGrid>
      <w:tr w:rsidR="005B28EA" w:rsidRPr="00466EB5" w:rsidTr="00552443">
        <w:tc>
          <w:tcPr>
            <w:tcW w:w="4361" w:type="dxa"/>
          </w:tcPr>
          <w:p w:rsidR="005B28EA" w:rsidRPr="00466EB5" w:rsidRDefault="005B28EA" w:rsidP="00552443">
            <w:r>
              <w:rPr>
                <w:noProof/>
              </w:rPr>
              <w:drawing>
                <wp:inline distT="0" distB="0" distL="0" distR="0">
                  <wp:extent cx="2639695" cy="690245"/>
                  <wp:effectExtent l="0" t="0" r="825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lum bright="6000"/>
                            <a:extLst>
                              <a:ext uri="{28A0092B-C50C-407E-A947-70E740481C1C}">
                                <a14:useLocalDpi xmlns:a14="http://schemas.microsoft.com/office/drawing/2010/main" val="0"/>
                              </a:ext>
                            </a:extLst>
                          </a:blip>
                          <a:srcRect l="2396" r="20561"/>
                          <a:stretch>
                            <a:fillRect/>
                          </a:stretch>
                        </pic:blipFill>
                        <pic:spPr bwMode="auto">
                          <a:xfrm>
                            <a:off x="0" y="0"/>
                            <a:ext cx="2639695" cy="690245"/>
                          </a:xfrm>
                          <a:prstGeom prst="rect">
                            <a:avLst/>
                          </a:prstGeom>
                          <a:noFill/>
                          <a:ln>
                            <a:noFill/>
                          </a:ln>
                        </pic:spPr>
                      </pic:pic>
                    </a:graphicData>
                  </a:graphic>
                </wp:inline>
              </w:drawing>
            </w:r>
          </w:p>
        </w:tc>
        <w:tc>
          <w:tcPr>
            <w:tcW w:w="5103" w:type="dxa"/>
          </w:tcPr>
          <w:p w:rsidR="005B28EA" w:rsidRPr="00466EB5" w:rsidRDefault="005B28EA" w:rsidP="00552443">
            <w:pPr>
              <w:pStyle w:val="Standard-BlockCharCharChar"/>
              <w:tabs>
                <w:tab w:val="left" w:pos="1309"/>
              </w:tabs>
              <w:jc w:val="left"/>
            </w:pPr>
          </w:p>
          <w:p w:rsidR="005B28EA" w:rsidRPr="00466EB5" w:rsidRDefault="005B28EA" w:rsidP="00552443">
            <w:pPr>
              <w:pStyle w:val="Standard-BlockCharCharChar"/>
              <w:tabs>
                <w:tab w:val="left" w:pos="1309"/>
              </w:tabs>
              <w:jc w:val="left"/>
            </w:pPr>
            <w:r w:rsidRPr="00466EB5">
              <w:t>Spur 1 bis 3:</w:t>
            </w:r>
            <w:r w:rsidRPr="00466EB5">
              <w:tab/>
              <w:t>Rote, blaue und grüne Textfarbe</w:t>
            </w:r>
          </w:p>
          <w:p w:rsidR="005B28EA" w:rsidRPr="00466EB5" w:rsidRDefault="005B28EA" w:rsidP="00552443">
            <w:pPr>
              <w:pStyle w:val="Standard-BlockCharCharChar"/>
              <w:tabs>
                <w:tab w:val="left" w:pos="1309"/>
              </w:tabs>
              <w:jc w:val="left"/>
            </w:pPr>
          </w:p>
          <w:p w:rsidR="005B28EA" w:rsidRPr="00466EB5" w:rsidRDefault="005B28EA" w:rsidP="00552443">
            <w:pPr>
              <w:pStyle w:val="Standard-BlockCharCharChar"/>
              <w:tabs>
                <w:tab w:val="left" w:pos="1309"/>
              </w:tabs>
              <w:jc w:val="left"/>
            </w:pPr>
          </w:p>
          <w:p w:rsidR="005B28EA" w:rsidRPr="00466EB5" w:rsidRDefault="005B28EA" w:rsidP="00552443">
            <w:pPr>
              <w:pStyle w:val="Standard-BlockCharCharChar"/>
              <w:tabs>
                <w:tab w:val="left" w:pos="1309"/>
              </w:tabs>
              <w:jc w:val="left"/>
            </w:pPr>
          </w:p>
        </w:tc>
      </w:tr>
      <w:tr w:rsidR="005B28EA" w:rsidRPr="00466EB5" w:rsidTr="00552443">
        <w:tc>
          <w:tcPr>
            <w:tcW w:w="4361" w:type="dxa"/>
          </w:tcPr>
          <w:p w:rsidR="005B28EA" w:rsidRPr="00466EB5" w:rsidRDefault="005B28EA" w:rsidP="00552443">
            <w:r>
              <w:rPr>
                <w:noProof/>
              </w:rPr>
              <w:drawing>
                <wp:inline distT="0" distB="0" distL="0" distR="0">
                  <wp:extent cx="2622550" cy="673100"/>
                  <wp:effectExtent l="0" t="0" r="635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lum bright="6000"/>
                            <a:extLst>
                              <a:ext uri="{28A0092B-C50C-407E-A947-70E740481C1C}">
                                <a14:useLocalDpi xmlns:a14="http://schemas.microsoft.com/office/drawing/2010/main" val="0"/>
                              </a:ext>
                            </a:extLst>
                          </a:blip>
                          <a:srcRect l="2402" r="20154"/>
                          <a:stretch>
                            <a:fillRect/>
                          </a:stretch>
                        </pic:blipFill>
                        <pic:spPr bwMode="auto">
                          <a:xfrm>
                            <a:off x="0" y="0"/>
                            <a:ext cx="2622550" cy="673100"/>
                          </a:xfrm>
                          <a:prstGeom prst="rect">
                            <a:avLst/>
                          </a:prstGeom>
                          <a:noFill/>
                          <a:ln>
                            <a:noFill/>
                          </a:ln>
                        </pic:spPr>
                      </pic:pic>
                    </a:graphicData>
                  </a:graphic>
                </wp:inline>
              </w:drawing>
            </w:r>
          </w:p>
        </w:tc>
        <w:tc>
          <w:tcPr>
            <w:tcW w:w="5103" w:type="dxa"/>
          </w:tcPr>
          <w:p w:rsidR="005B28EA" w:rsidRPr="00466EB5" w:rsidRDefault="005B28EA" w:rsidP="00552443">
            <w:pPr>
              <w:pStyle w:val="Standard-BlockCharCharChar"/>
              <w:tabs>
                <w:tab w:val="left" w:pos="1309"/>
              </w:tabs>
              <w:jc w:val="left"/>
            </w:pPr>
          </w:p>
          <w:p w:rsidR="005B28EA" w:rsidRPr="00466EB5" w:rsidRDefault="005B28EA" w:rsidP="00552443">
            <w:pPr>
              <w:pStyle w:val="Standard-BlockCharCharChar"/>
              <w:tabs>
                <w:tab w:val="left" w:pos="1309"/>
                <w:tab w:val="left" w:pos="1735"/>
              </w:tabs>
              <w:jc w:val="left"/>
            </w:pPr>
            <w:r w:rsidRPr="00466EB5">
              <w:t>Spur 2:</w:t>
            </w:r>
            <w:r w:rsidRPr="00466EB5">
              <w:tab/>
              <w:t>graue Hintergrundfarbe</w:t>
            </w:r>
          </w:p>
          <w:p w:rsidR="005B28EA" w:rsidRPr="00466EB5" w:rsidRDefault="005B28EA" w:rsidP="00552443">
            <w:pPr>
              <w:pStyle w:val="Standard-BlockCharCharChar"/>
              <w:tabs>
                <w:tab w:val="left" w:pos="1309"/>
              </w:tabs>
              <w:jc w:val="left"/>
            </w:pPr>
            <w:r w:rsidRPr="00466EB5">
              <w:t>(z. B. um die Ausdehnung non-verbaler Ereignisse zu verdeutlichen)</w:t>
            </w:r>
          </w:p>
          <w:p w:rsidR="005B28EA" w:rsidRPr="00466EB5" w:rsidRDefault="005B28EA" w:rsidP="00552443">
            <w:pPr>
              <w:pStyle w:val="Standard-BlockCharCharChar"/>
              <w:tabs>
                <w:tab w:val="left" w:pos="1309"/>
              </w:tabs>
              <w:jc w:val="left"/>
            </w:pPr>
          </w:p>
        </w:tc>
      </w:tr>
    </w:tbl>
    <w:p w:rsidR="005B28EA" w:rsidRPr="00466EB5" w:rsidRDefault="005B28EA" w:rsidP="005B28EA">
      <w:pPr>
        <w:pStyle w:val="Standard-BlockCharCharChar"/>
      </w:pPr>
    </w:p>
    <w:p w:rsidR="005B28EA" w:rsidRPr="00466EB5" w:rsidRDefault="005B28EA" w:rsidP="005B28EA">
      <w:pPr>
        <w:pStyle w:val="Aufzhlungszeichen1"/>
        <w:tabs>
          <w:tab w:val="clear" w:pos="360"/>
          <w:tab w:val="num" w:pos="964"/>
        </w:tabs>
        <w:ind w:left="964" w:hanging="482"/>
      </w:pPr>
      <w:r w:rsidRPr="00466EB5">
        <w:rPr>
          <w:shd w:val="clear" w:color="auto" w:fill="D9D9D9"/>
        </w:rPr>
        <w:t>Alignment:</w:t>
      </w:r>
      <w:r w:rsidRPr="00466EB5">
        <w:t xml:space="preserve"> legt die Ausrichtung des Textes innerhalb einer Ereignisbeschreibung fest. Diese Einstellung ist nur im Editor wirksam, bei der Ausgabe wird die Schrift grundsätzlich linksbündig ausgeric</w:t>
      </w:r>
      <w:r w:rsidRPr="00466EB5">
        <w:t>h</w:t>
      </w:r>
      <w:r w:rsidRPr="00466EB5">
        <w:t>tet.</w:t>
      </w:r>
    </w:p>
    <w:p w:rsidR="005B28EA" w:rsidRPr="00466EB5" w:rsidRDefault="005B28EA" w:rsidP="005B28EA">
      <w:pPr>
        <w:pStyle w:val="Standard-BlockCharCharChar"/>
      </w:pPr>
    </w:p>
    <w:p w:rsidR="005B28EA" w:rsidRPr="00466EB5" w:rsidRDefault="005B28EA" w:rsidP="005B28EA">
      <w:pPr>
        <w:pStyle w:val="Standard-BlockCharCharChar"/>
      </w:pPr>
      <w:r w:rsidRPr="00466EB5">
        <w:t>Beispiel:</w:t>
      </w:r>
    </w:p>
    <w:p w:rsidR="005B28EA" w:rsidRPr="00466EB5" w:rsidRDefault="005B28EA" w:rsidP="005B28EA">
      <w:pPr>
        <w:pStyle w:val="Standard-BlockCharCharChar"/>
      </w:pPr>
    </w:p>
    <w:tbl>
      <w:tblPr>
        <w:tblW w:w="9464" w:type="dxa"/>
        <w:tblLayout w:type="fixed"/>
        <w:tblLook w:val="01E0" w:firstRow="1" w:lastRow="1" w:firstColumn="1" w:lastColumn="1" w:noHBand="0" w:noVBand="0"/>
      </w:tblPr>
      <w:tblGrid>
        <w:gridCol w:w="4361"/>
        <w:gridCol w:w="5103"/>
      </w:tblGrid>
      <w:tr w:rsidR="005B28EA" w:rsidRPr="00466EB5" w:rsidTr="00552443">
        <w:tc>
          <w:tcPr>
            <w:tcW w:w="4361" w:type="dxa"/>
          </w:tcPr>
          <w:p w:rsidR="005B28EA" w:rsidRPr="00466EB5" w:rsidRDefault="005B28EA" w:rsidP="00552443">
            <w:r>
              <w:rPr>
                <w:noProof/>
              </w:rPr>
              <w:drawing>
                <wp:inline distT="0" distB="0" distL="0" distR="0">
                  <wp:extent cx="2622550" cy="690245"/>
                  <wp:effectExtent l="0" t="0" r="635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2550" cy="690245"/>
                          </a:xfrm>
                          <a:prstGeom prst="rect">
                            <a:avLst/>
                          </a:prstGeom>
                          <a:noFill/>
                          <a:ln>
                            <a:noFill/>
                          </a:ln>
                        </pic:spPr>
                      </pic:pic>
                    </a:graphicData>
                  </a:graphic>
                </wp:inline>
              </w:drawing>
            </w:r>
          </w:p>
        </w:tc>
        <w:tc>
          <w:tcPr>
            <w:tcW w:w="5103" w:type="dxa"/>
          </w:tcPr>
          <w:p w:rsidR="005B28EA" w:rsidRPr="00466EB5" w:rsidRDefault="005B28EA" w:rsidP="00552443">
            <w:pPr>
              <w:pStyle w:val="Standard-BlockCharCharChar"/>
              <w:tabs>
                <w:tab w:val="left" w:pos="1309"/>
              </w:tabs>
              <w:jc w:val="left"/>
            </w:pPr>
          </w:p>
          <w:p w:rsidR="005B28EA" w:rsidRPr="00466EB5" w:rsidRDefault="005B28EA" w:rsidP="00552443">
            <w:pPr>
              <w:pStyle w:val="Standard-BlockCharCharChar"/>
              <w:tabs>
                <w:tab w:val="left" w:pos="1309"/>
                <w:tab w:val="left" w:pos="1742"/>
              </w:tabs>
              <w:jc w:val="left"/>
            </w:pPr>
            <w:r w:rsidRPr="00466EB5">
              <w:t>Spur 2:</w:t>
            </w:r>
            <w:r w:rsidRPr="00466EB5">
              <w:tab/>
              <w:t>zentrierte Ausric</w:t>
            </w:r>
            <w:r w:rsidRPr="00466EB5">
              <w:t>h</w:t>
            </w:r>
            <w:r w:rsidRPr="00466EB5">
              <w:t xml:space="preserve">tung („Centre“) </w:t>
            </w:r>
          </w:p>
        </w:tc>
      </w:tr>
    </w:tbl>
    <w:p w:rsidR="005B28EA" w:rsidRPr="00466EB5" w:rsidRDefault="005B28EA" w:rsidP="005B28EA">
      <w:pPr>
        <w:pStyle w:val="Standard-BlockCharCharChar"/>
      </w:pPr>
    </w:p>
    <w:p w:rsidR="005B28EA" w:rsidRPr="00466EB5" w:rsidRDefault="005B28EA" w:rsidP="005B28EA">
      <w:pPr>
        <w:pStyle w:val="Aufzhlungszeichen1"/>
        <w:tabs>
          <w:tab w:val="clear" w:pos="360"/>
          <w:tab w:val="num" w:pos="964"/>
        </w:tabs>
        <w:ind w:left="964" w:hanging="482"/>
      </w:pPr>
      <w:r w:rsidRPr="00466EB5">
        <w:rPr>
          <w:shd w:val="clear" w:color="auto" w:fill="D9D9D9"/>
        </w:rPr>
        <w:t>Border</w:t>
      </w:r>
      <w:r>
        <w:rPr>
          <w:shd w:val="clear" w:color="auto" w:fill="D9D9D9"/>
        </w:rPr>
        <w:t> sides</w:t>
      </w:r>
      <w:r w:rsidRPr="00466EB5">
        <w:rPr>
          <w:shd w:val="clear" w:color="auto" w:fill="D9D9D9"/>
        </w:rPr>
        <w:t>:</w:t>
      </w:r>
      <w:r w:rsidRPr="00466EB5">
        <w:t xml:space="preserve"> legt fest, ob und wo Ereignisse umrahmt werden sollen.</w:t>
      </w:r>
    </w:p>
    <w:p w:rsidR="005B28EA" w:rsidRPr="00466EB5" w:rsidRDefault="005B28EA" w:rsidP="005B28EA">
      <w:pPr>
        <w:pStyle w:val="Aufzhlungszeichen1"/>
        <w:tabs>
          <w:tab w:val="clear" w:pos="360"/>
          <w:tab w:val="num" w:pos="964"/>
        </w:tabs>
        <w:ind w:left="964" w:hanging="482"/>
      </w:pPr>
      <w:r w:rsidRPr="00466EB5">
        <w:rPr>
          <w:shd w:val="clear" w:color="auto" w:fill="D9D9D9"/>
        </w:rPr>
        <w:t>Border color:</w:t>
      </w:r>
      <w:r w:rsidRPr="00466EB5">
        <w:t xml:space="preserve"> legt die Rahmenfarbe fest.</w:t>
      </w:r>
    </w:p>
    <w:p w:rsidR="005B28EA" w:rsidRPr="00466EB5" w:rsidRDefault="005B28EA" w:rsidP="005B28EA">
      <w:pPr>
        <w:pStyle w:val="Aufzhlungszeichen1"/>
        <w:tabs>
          <w:tab w:val="clear" w:pos="360"/>
          <w:tab w:val="num" w:pos="964"/>
        </w:tabs>
        <w:ind w:left="964" w:hanging="482"/>
      </w:pPr>
      <w:r w:rsidRPr="00466EB5">
        <w:rPr>
          <w:shd w:val="clear" w:color="auto" w:fill="D9D9D9"/>
        </w:rPr>
        <w:t>Border style:</w:t>
      </w:r>
      <w:r w:rsidRPr="00466EB5">
        <w:t xml:space="preserve"> legt den Rahmenstil fest („solid“ = durchgezogene Linie, „dashed“ = gestrichelte Linie, „do</w:t>
      </w:r>
      <w:r w:rsidRPr="00466EB5">
        <w:t>t</w:t>
      </w:r>
      <w:r w:rsidRPr="00466EB5">
        <w:t>ted“ = gepunktete Linie).</w:t>
      </w:r>
    </w:p>
    <w:p w:rsidR="005B28EA" w:rsidRPr="00466EB5" w:rsidRDefault="005B28EA" w:rsidP="005B28EA">
      <w:pPr>
        <w:pStyle w:val="Standard-BlockCharCharChar"/>
      </w:pPr>
    </w:p>
    <w:p w:rsidR="005B28EA" w:rsidRPr="00466EB5" w:rsidRDefault="005B28EA" w:rsidP="005B28EA">
      <w:pPr>
        <w:pStyle w:val="Standard-BlockCharCharChar"/>
      </w:pPr>
      <w:r w:rsidRPr="00466EB5">
        <w:t>Beispiele:</w:t>
      </w:r>
    </w:p>
    <w:p w:rsidR="005B28EA" w:rsidRPr="00466EB5" w:rsidRDefault="005B28EA" w:rsidP="005B28EA">
      <w:pPr>
        <w:pStyle w:val="Standard-BlockCharCharChar"/>
      </w:pPr>
    </w:p>
    <w:tbl>
      <w:tblPr>
        <w:tblW w:w="9464" w:type="dxa"/>
        <w:tblLayout w:type="fixed"/>
        <w:tblLook w:val="01E0" w:firstRow="1" w:lastRow="1" w:firstColumn="1" w:lastColumn="1" w:noHBand="0" w:noVBand="0"/>
      </w:tblPr>
      <w:tblGrid>
        <w:gridCol w:w="4361"/>
        <w:gridCol w:w="5103"/>
      </w:tblGrid>
      <w:tr w:rsidR="005B28EA" w:rsidRPr="00466EB5" w:rsidTr="00552443">
        <w:tc>
          <w:tcPr>
            <w:tcW w:w="4361" w:type="dxa"/>
          </w:tcPr>
          <w:p w:rsidR="005B28EA" w:rsidRPr="00466EB5" w:rsidRDefault="005B28EA" w:rsidP="00552443">
            <w:r>
              <w:rPr>
                <w:noProof/>
              </w:rPr>
              <w:drawing>
                <wp:inline distT="0" distB="0" distL="0" distR="0">
                  <wp:extent cx="2622550" cy="673100"/>
                  <wp:effectExtent l="0" t="0" r="635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lum bright="12000"/>
                            <a:extLst>
                              <a:ext uri="{28A0092B-C50C-407E-A947-70E740481C1C}">
                                <a14:useLocalDpi xmlns:a14="http://schemas.microsoft.com/office/drawing/2010/main" val="0"/>
                              </a:ext>
                            </a:extLst>
                          </a:blip>
                          <a:srcRect l="1352" r="24220"/>
                          <a:stretch>
                            <a:fillRect/>
                          </a:stretch>
                        </pic:blipFill>
                        <pic:spPr bwMode="auto">
                          <a:xfrm>
                            <a:off x="0" y="0"/>
                            <a:ext cx="2622550" cy="673100"/>
                          </a:xfrm>
                          <a:prstGeom prst="rect">
                            <a:avLst/>
                          </a:prstGeom>
                          <a:noFill/>
                          <a:ln>
                            <a:noFill/>
                          </a:ln>
                        </pic:spPr>
                      </pic:pic>
                    </a:graphicData>
                  </a:graphic>
                </wp:inline>
              </w:drawing>
            </w:r>
          </w:p>
        </w:tc>
        <w:tc>
          <w:tcPr>
            <w:tcW w:w="5103" w:type="dxa"/>
          </w:tcPr>
          <w:p w:rsidR="005B28EA" w:rsidRPr="00466EB5" w:rsidRDefault="005B28EA" w:rsidP="00552443">
            <w:pPr>
              <w:pStyle w:val="Standard-BlockCharCharChar"/>
              <w:tabs>
                <w:tab w:val="left" w:pos="1309"/>
              </w:tabs>
              <w:jc w:val="left"/>
            </w:pPr>
          </w:p>
          <w:p w:rsidR="005B28EA" w:rsidRPr="00466EB5" w:rsidRDefault="005B28EA" w:rsidP="00552443">
            <w:pPr>
              <w:pStyle w:val="Standard-BlockCharCharChar"/>
              <w:tabs>
                <w:tab w:val="left" w:pos="1309"/>
              </w:tabs>
              <w:ind w:left="1309" w:hanging="1309"/>
              <w:jc w:val="left"/>
            </w:pPr>
            <w:r w:rsidRPr="00466EB5">
              <w:t>Spur 1 und 3:</w:t>
            </w:r>
            <w:r w:rsidRPr="00466EB5">
              <w:tab/>
              <w:t>graue, durchgehende Rahmenlinie rechts</w:t>
            </w:r>
          </w:p>
          <w:p w:rsidR="005B28EA" w:rsidRPr="00466EB5" w:rsidRDefault="005B28EA" w:rsidP="00552443">
            <w:pPr>
              <w:pStyle w:val="Standard-BlockCharCharChar"/>
              <w:tabs>
                <w:tab w:val="left" w:pos="1309"/>
              </w:tabs>
              <w:ind w:left="1309" w:hanging="1309"/>
              <w:jc w:val="left"/>
            </w:pPr>
          </w:p>
          <w:p w:rsidR="005B28EA" w:rsidRPr="00466EB5" w:rsidRDefault="005B28EA" w:rsidP="00552443">
            <w:pPr>
              <w:pStyle w:val="Standard-BlockCharCharChar"/>
              <w:tabs>
                <w:tab w:val="left" w:pos="1309"/>
              </w:tabs>
              <w:ind w:left="1309" w:hanging="1309"/>
              <w:jc w:val="left"/>
            </w:pPr>
          </w:p>
        </w:tc>
      </w:tr>
      <w:tr w:rsidR="005B28EA" w:rsidRPr="00466EB5" w:rsidTr="00552443">
        <w:tc>
          <w:tcPr>
            <w:tcW w:w="4361" w:type="dxa"/>
          </w:tcPr>
          <w:p w:rsidR="005B28EA" w:rsidRPr="00466EB5" w:rsidRDefault="005B28EA" w:rsidP="00552443">
            <w:r>
              <w:rPr>
                <w:noProof/>
              </w:rPr>
              <w:drawing>
                <wp:inline distT="0" distB="0" distL="0" distR="0">
                  <wp:extent cx="2639695" cy="690245"/>
                  <wp:effectExtent l="0" t="0" r="825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lum bright="6000"/>
                            <a:extLst>
                              <a:ext uri="{28A0092B-C50C-407E-A947-70E740481C1C}">
                                <a14:useLocalDpi xmlns:a14="http://schemas.microsoft.com/office/drawing/2010/main" val="0"/>
                              </a:ext>
                            </a:extLst>
                          </a:blip>
                          <a:srcRect l="1413" r="20441"/>
                          <a:stretch>
                            <a:fillRect/>
                          </a:stretch>
                        </pic:blipFill>
                        <pic:spPr bwMode="auto">
                          <a:xfrm>
                            <a:off x="0" y="0"/>
                            <a:ext cx="2639695" cy="690245"/>
                          </a:xfrm>
                          <a:prstGeom prst="rect">
                            <a:avLst/>
                          </a:prstGeom>
                          <a:noFill/>
                          <a:ln>
                            <a:noFill/>
                          </a:ln>
                        </pic:spPr>
                      </pic:pic>
                    </a:graphicData>
                  </a:graphic>
                </wp:inline>
              </w:drawing>
            </w:r>
          </w:p>
        </w:tc>
        <w:tc>
          <w:tcPr>
            <w:tcW w:w="5103" w:type="dxa"/>
          </w:tcPr>
          <w:p w:rsidR="005B28EA" w:rsidRPr="00466EB5" w:rsidRDefault="005B28EA" w:rsidP="00552443">
            <w:pPr>
              <w:pStyle w:val="Standard-BlockCharCharChar"/>
              <w:tabs>
                <w:tab w:val="left" w:pos="1309"/>
              </w:tabs>
              <w:ind w:left="1309" w:hanging="1309"/>
              <w:jc w:val="left"/>
            </w:pPr>
          </w:p>
          <w:p w:rsidR="005B28EA" w:rsidRPr="00466EB5" w:rsidRDefault="005B28EA" w:rsidP="00552443">
            <w:pPr>
              <w:pStyle w:val="Standard-BlockCharCharChar"/>
              <w:tabs>
                <w:tab w:val="left" w:pos="1309"/>
              </w:tabs>
              <w:ind w:left="1309" w:hanging="1309"/>
              <w:jc w:val="left"/>
            </w:pPr>
            <w:r w:rsidRPr="00466EB5">
              <w:t>Spur 2:</w:t>
            </w:r>
            <w:r w:rsidRPr="00466EB5">
              <w:tab/>
              <w:t>blaue, gepunktete Rahmenlinie, links, rechts, oben und unten</w:t>
            </w:r>
          </w:p>
          <w:p w:rsidR="005B28EA" w:rsidRPr="00466EB5" w:rsidRDefault="005B28EA" w:rsidP="00552443">
            <w:pPr>
              <w:pStyle w:val="Standard-BlockCharCharChar"/>
              <w:tabs>
                <w:tab w:val="left" w:pos="1323"/>
              </w:tabs>
              <w:jc w:val="left"/>
            </w:pPr>
            <w:r w:rsidRPr="00466EB5">
              <w:t>(z. B. um die Ausdehnung non-verbaler Ereignisse zu verdeutlichen)</w:t>
            </w:r>
          </w:p>
        </w:tc>
      </w:tr>
    </w:tbl>
    <w:p w:rsidR="005B28EA" w:rsidRPr="00466EB5" w:rsidRDefault="005B28EA" w:rsidP="005B28EA">
      <w:pPr>
        <w:pStyle w:val="Standard-BlockCharCharChar"/>
      </w:pPr>
    </w:p>
    <w:p w:rsidR="005B28EA" w:rsidRPr="00466EB5" w:rsidRDefault="005B28EA" w:rsidP="005B28EA">
      <w:pPr>
        <w:pStyle w:val="Aufzhlungszeichen2"/>
        <w:ind w:hanging="312"/>
      </w:pPr>
      <w:r w:rsidRPr="00466EB5">
        <w:rPr>
          <w:shd w:val="clear" w:color="auto" w:fill="D9D9D9"/>
        </w:rPr>
        <w:t>Height calculation:</w:t>
      </w:r>
      <w:r w:rsidRPr="00466EB5">
        <w:t xml:space="preserve"> legt fest, nach welcher Methode bei der Berechnung der Spurhöhe verfahren werden soll. Es stehen drei Alternativen zur Verfügung:</w:t>
      </w:r>
    </w:p>
    <w:p w:rsidR="005B28EA" w:rsidRPr="00466EB5" w:rsidRDefault="005B28EA" w:rsidP="005B28EA">
      <w:pPr>
        <w:pStyle w:val="Aufzhlungszeichen2"/>
      </w:pPr>
      <w:r w:rsidRPr="00466EB5">
        <w:rPr>
          <w:shd w:val="clear" w:color="auto" w:fill="D9D9D9"/>
        </w:rPr>
        <w:t>Generous:</w:t>
      </w:r>
      <w:r w:rsidRPr="00466EB5">
        <w:t xml:space="preserve"> Dies ist die Default-Einstellung. Die Spurhöhe richtet sich – wie in einer Textverarbe</w:t>
      </w:r>
      <w:r w:rsidRPr="00466EB5">
        <w:t>i</w:t>
      </w:r>
      <w:r w:rsidRPr="00466EB5">
        <w:t>tung – nach dem größtmöglichen Zeichen im gewählten Schriftsatz.</w:t>
      </w:r>
    </w:p>
    <w:p w:rsidR="005B28EA" w:rsidRPr="00466EB5" w:rsidRDefault="005B28EA" w:rsidP="005B28EA">
      <w:pPr>
        <w:pStyle w:val="Aufzhlungszeichen2"/>
      </w:pPr>
      <w:r w:rsidRPr="00466EB5">
        <w:rPr>
          <w:shd w:val="clear" w:color="auto" w:fill="D9D9D9"/>
        </w:rPr>
        <w:t>Miserly:</w:t>
      </w:r>
      <w:r w:rsidRPr="00466EB5">
        <w:t xml:space="preserve"> Wenn diese Option gewählt ist, richtet sich die Spurhöhe nach dem größten tatsächlich verwendeten Zeichen in der betreffenden Spur.</w:t>
      </w:r>
    </w:p>
    <w:p w:rsidR="005B28EA" w:rsidRPr="00466EB5" w:rsidRDefault="005B28EA" w:rsidP="005B28EA">
      <w:pPr>
        <w:pStyle w:val="Aufzhlungszeichen2"/>
      </w:pPr>
      <w:r w:rsidRPr="00466EB5">
        <w:rPr>
          <w:shd w:val="clear" w:color="auto" w:fill="D9D9D9"/>
        </w:rPr>
        <w:t>Fixed:</w:t>
      </w:r>
      <w:r w:rsidRPr="00466EB5">
        <w:t xml:space="preserve"> Wenn diese Option gewählt ist, kann die Spurhöhe vom Benutzer fest vorgegeben werden. Die Maßeinheit sind Pixel</w:t>
      </w:r>
      <w:r>
        <w:t>s</w:t>
      </w:r>
      <w:r w:rsidRPr="00466EB5">
        <w:t xml:space="preserve"> (entspricht der Schrift-Maßeinheit „Points“).</w:t>
      </w:r>
    </w:p>
    <w:p w:rsidR="005B28EA" w:rsidRPr="00466EB5" w:rsidRDefault="005B28EA" w:rsidP="005B28EA">
      <w:pPr>
        <w:pStyle w:val="Standard-BlockCharCharChar"/>
      </w:pPr>
    </w:p>
    <w:p w:rsidR="005B28EA" w:rsidRPr="00272F28" w:rsidRDefault="005B28EA" w:rsidP="005B28EA">
      <w:pPr>
        <w:pStyle w:val="berschrift3"/>
      </w:pPr>
      <w:bookmarkStart w:id="4" w:name="_Format_&gt;_Apply_stylesheet"/>
      <w:bookmarkEnd w:id="4"/>
      <w:r w:rsidRPr="00466EB5">
        <w:br w:type="page"/>
      </w:r>
      <w:bookmarkStart w:id="5" w:name="_Toc55213896"/>
      <w:bookmarkStart w:id="6" w:name="_Toc55213900"/>
      <w:bookmarkStart w:id="7" w:name="_Toc69129886"/>
      <w:bookmarkStart w:id="8" w:name="_Toc69130027"/>
      <w:bookmarkStart w:id="9" w:name="_Ref108438744"/>
      <w:bookmarkStart w:id="10" w:name="_Toc260215001"/>
      <w:r w:rsidRPr="00466EB5">
        <w:lastRenderedPageBreak/>
        <w:t>Format </w:t>
      </w:r>
      <w:r>
        <w:t>&gt;</w:t>
      </w:r>
      <w:r w:rsidRPr="00466EB5">
        <w:t> Apply stylesheet</w:t>
      </w:r>
      <w:bookmarkEnd w:id="6"/>
      <w:bookmarkEnd w:id="7"/>
      <w:bookmarkEnd w:id="8"/>
      <w:bookmarkEnd w:id="9"/>
      <w:bookmarkEnd w:id="10"/>
    </w:p>
    <w:p w:rsidR="005B28EA" w:rsidRDefault="005B28EA" w:rsidP="005B28EA">
      <w:pPr>
        <w:pStyle w:val="Standard-BlockCharCharChar"/>
      </w:pPr>
      <w:r w:rsidRPr="00466EB5">
        <w:t>Generiert eine neue Formatierung für die aktuelle Transkription aus einem Stylesheet</w:t>
      </w:r>
      <w:r>
        <w:t xml:space="preserve"> (siehe auch Anhang D)</w:t>
      </w:r>
      <w:r w:rsidRPr="00466EB5">
        <w:t>. Verwendet wird das Stylesheet, das in den Benutzereinstellungen (siehe „</w:t>
      </w:r>
      <w:r w:rsidRPr="00466EB5">
        <w:t>E</w:t>
      </w:r>
      <w:r w:rsidRPr="00466EB5">
        <w:t>dit </w:t>
      </w:r>
      <w:r>
        <w:t>&gt;</w:t>
      </w:r>
      <w:r w:rsidRPr="00466EB5">
        <w:t> Preferences...“) unter „Transcription to format table“ angegeben ist. Ist dort nichts angegeben, wird ein internes Stylesheet ve</w:t>
      </w:r>
      <w:r w:rsidRPr="00466EB5">
        <w:t>r</w:t>
      </w:r>
      <w:r w:rsidRPr="00466EB5">
        <w:t>wendet.</w:t>
      </w:r>
    </w:p>
    <w:bookmarkEnd w:id="5"/>
    <w:p w:rsidR="005B28EA" w:rsidRPr="00466EB5" w:rsidRDefault="005B28EA" w:rsidP="005B28EA">
      <w:pPr>
        <w:pStyle w:val="Standard-BlockCharCharChar"/>
      </w:pPr>
      <w:r>
        <w:rPr>
          <w:noProof/>
        </w:rPr>
        <mc:AlternateContent>
          <mc:Choice Requires="wps">
            <w:drawing>
              <wp:anchor distT="0" distB="0" distL="114300" distR="114300" simplePos="0" relativeHeight="251659264" behindDoc="0" locked="0" layoutInCell="1" allowOverlap="1">
                <wp:simplePos x="0" y="0"/>
                <wp:positionH relativeFrom="column">
                  <wp:posOffset>2061210</wp:posOffset>
                </wp:positionH>
                <wp:positionV relativeFrom="paragraph">
                  <wp:posOffset>122555</wp:posOffset>
                </wp:positionV>
                <wp:extent cx="229235" cy="234315"/>
                <wp:effectExtent l="0" t="0" r="0" b="0"/>
                <wp:wrapNone/>
                <wp:docPr id="29" name="Textfeld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 cy="234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28EA" w:rsidRDefault="005B28EA" w:rsidP="005B28EA">
                            <w:r>
                              <w:rPr>
                                <w:noProof/>
                              </w:rPr>
                              <w:drawing>
                                <wp:inline distT="0" distB="0" distL="0" distR="0">
                                  <wp:extent cx="224155" cy="224155"/>
                                  <wp:effectExtent l="0" t="0" r="4445" b="4445"/>
                                  <wp:docPr id="28" name="Grafik 28" descr="OpenTierFormat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OpenTierFormatTab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txbxContent>
                      </wps:txbx>
                      <wps:bodyPr rot="0" vert="horz" wrap="non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29" o:spid="_x0000_s1026" type="#_x0000_t202" style="position:absolute;left:0;text-align:left;margin-left:162.3pt;margin-top:9.65pt;width:18.05pt;height:18.4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" filled="f" stroked="f">
                <v:textbox inset="0,0,0,0">
                  <w:txbxContent>
                    <w:p w:rsidR="005B28EA" w:rsidRDefault="005B28EA" w:rsidP="005B28EA">
                      <w:r>
                        <w:rPr>
                          <w:noProof/>
                        </w:rPr>
                        <w:drawing>
                          <wp:inline distT="0" distB="0" distL="0" distR="0">
                            <wp:extent cx="224155" cy="224155"/>
                            <wp:effectExtent l="0" t="0" r="4445" b="4445"/>
                            <wp:docPr id="28" name="Grafik 28" descr="OpenTierFormat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OpenTierFormatTab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txbxContent>
                </v:textbox>
              </v:shape>
            </w:pict>
          </mc:Fallback>
        </mc:AlternateContent>
      </w:r>
    </w:p>
    <w:p w:rsidR="005B28EA" w:rsidRPr="00466EB5" w:rsidRDefault="005B28EA" w:rsidP="005B28EA">
      <w:pPr>
        <w:pStyle w:val="berschrift3"/>
      </w:pPr>
      <w:bookmarkStart w:id="11" w:name="_Toc55213897"/>
      <w:bookmarkStart w:id="12" w:name="_Toc69129887"/>
      <w:bookmarkStart w:id="13" w:name="_Toc69130028"/>
      <w:bookmarkStart w:id="14" w:name="_Format_&gt;_Open_format table..."/>
      <w:bookmarkStart w:id="15" w:name="_Ref108438751"/>
      <w:bookmarkStart w:id="16" w:name="_Toc260215002"/>
      <w:bookmarkEnd w:id="14"/>
      <w:r w:rsidRPr="00466EB5">
        <w:t>Format </w:t>
      </w:r>
      <w:r>
        <w:t>&gt;</w:t>
      </w:r>
      <w:r w:rsidRPr="00466EB5">
        <w:t> Open format table...</w:t>
      </w:r>
      <w:bookmarkEnd w:id="11"/>
      <w:bookmarkEnd w:id="12"/>
      <w:bookmarkEnd w:id="13"/>
      <w:bookmarkEnd w:id="15"/>
      <w:bookmarkEnd w:id="16"/>
    </w:p>
    <w:p w:rsidR="005B28EA" w:rsidRPr="00466EB5" w:rsidRDefault="005B28EA" w:rsidP="005B28EA">
      <w:pPr>
        <w:pStyle w:val="Standard-BlockCharCharChar"/>
      </w:pPr>
      <w:r w:rsidRPr="00466EB5">
        <w:t>Öffnet eine gespeicherte Formatierungstabelle und wendet sie auf die momentan geöffnete Transkript</w:t>
      </w:r>
      <w:r w:rsidRPr="00466EB5">
        <w:t>i</w:t>
      </w:r>
      <w:r w:rsidRPr="00466EB5">
        <w:t>on an.</w:t>
      </w:r>
    </w:p>
    <w:p w:rsidR="005B28EA" w:rsidRPr="00466EB5" w:rsidRDefault="005B28EA" w:rsidP="005B28EA">
      <w:pPr>
        <w:pStyle w:val="Standard-BlockCharCharChar"/>
      </w:pPr>
    </w:p>
    <w:p w:rsidR="005B28EA" w:rsidRPr="005B28EA" w:rsidRDefault="005B28EA" w:rsidP="005B28EA">
      <w:pPr>
        <w:pStyle w:val="berschrift3"/>
        <w:rPr>
          <w:lang w:val="en-US"/>
        </w:rPr>
      </w:pPr>
      <w:bookmarkStart w:id="17" w:name="_Format_&gt;_Save_format table"/>
      <w:bookmarkStart w:id="18" w:name="_Toc260215003"/>
      <w:bookmarkEnd w:id="17"/>
      <w:r w:rsidRPr="005B28EA">
        <w:rPr>
          <w:lang w:val="en-US"/>
        </w:rPr>
        <w:t>Format &gt; Save format table as...</w:t>
      </w:r>
      <w:bookmarkEnd w:id="18"/>
    </w:p>
    <w:p w:rsidR="005B28EA" w:rsidRPr="0064077D" w:rsidRDefault="005B28EA" w:rsidP="005B28EA">
      <w:pPr>
        <w:pStyle w:val="Standard-BlockCharCharChar"/>
      </w:pPr>
      <w:r w:rsidRPr="0064077D">
        <w:t>Speichert die aktuelle Formatierungstabelle als separate Datei unter einem neuen Namen.</w:t>
      </w:r>
    </w:p>
    <w:p w:rsidR="005B28EA" w:rsidRPr="0064077D" w:rsidRDefault="005B28EA" w:rsidP="005B28EA">
      <w:pPr>
        <w:pStyle w:val="Standard-BlockCharCharChar"/>
      </w:pPr>
      <w:r>
        <w:rPr>
          <w:noProof/>
        </w:rPr>
        <mc:AlternateContent>
          <mc:Choice Requires="wps">
            <w:drawing>
              <wp:anchor distT="0" distB="0" distL="114300" distR="114300" simplePos="0" relativeHeight="251660288" behindDoc="0" locked="0" layoutInCell="1" allowOverlap="1">
                <wp:simplePos x="0" y="0"/>
                <wp:positionH relativeFrom="column">
                  <wp:posOffset>1966595</wp:posOffset>
                </wp:positionH>
                <wp:positionV relativeFrom="paragraph">
                  <wp:posOffset>118745</wp:posOffset>
                </wp:positionV>
                <wp:extent cx="229235" cy="234315"/>
                <wp:effectExtent l="0" t="1905" r="0" b="1905"/>
                <wp:wrapNone/>
                <wp:docPr id="27" name="Textfeld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 cy="234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28EA" w:rsidRDefault="005B28EA" w:rsidP="005B28EA">
                            <w:r>
                              <w:rPr>
                                <w:noProof/>
                              </w:rPr>
                              <w:drawing>
                                <wp:inline distT="0" distB="0" distL="0" distR="0" wp14:anchorId="1C4D60B9" wp14:editId="5F8465DB">
                                  <wp:extent cx="224155" cy="224155"/>
                                  <wp:effectExtent l="0" t="0" r="4445" b="4445"/>
                                  <wp:docPr id="26" name="Grafik 26" descr="EditTierFormat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ditTierFormatTab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txbxContent>
                      </wps:txbx>
                      <wps:bodyPr rot="0" vert="horz" wrap="non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feld 27" o:spid="_x0000_s1027" type="#_x0000_t202" style="position:absolute;left:0;text-align:left;margin-left:154.85pt;margin-top:9.35pt;width:18.05pt;height:18.4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" filled="f" stroked="f">
                <v:textbox inset="0,0,0,0">
                  <w:txbxContent>
                    <w:p w:rsidR="005B28EA" w:rsidRDefault="005B28EA" w:rsidP="005B28EA">
                      <w:r>
                        <w:rPr>
                          <w:noProof/>
                        </w:rPr>
                        <w:drawing>
                          <wp:inline distT="0" distB="0" distL="0" distR="0" wp14:anchorId="1C4D60B9" wp14:editId="5F8465DB">
                            <wp:extent cx="224155" cy="224155"/>
                            <wp:effectExtent l="0" t="0" r="4445" b="4445"/>
                            <wp:docPr id="26" name="Grafik 26" descr="EditTierFormat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ditTierFormatTab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txbxContent>
                </v:textbox>
              </v:shape>
            </w:pict>
          </mc:Fallback>
        </mc:AlternateContent>
      </w:r>
    </w:p>
    <w:p w:rsidR="005B28EA" w:rsidRPr="00466EB5" w:rsidRDefault="005B28EA" w:rsidP="005B28EA">
      <w:pPr>
        <w:pStyle w:val="berschrift3"/>
      </w:pPr>
      <w:bookmarkStart w:id="19" w:name="_Toc55213901"/>
      <w:bookmarkStart w:id="20" w:name="_Toc69129890"/>
      <w:bookmarkStart w:id="21" w:name="_Toc69130031"/>
      <w:bookmarkStart w:id="22" w:name="_Format_&gt;_Edit_format table..."/>
      <w:bookmarkStart w:id="23" w:name="_Ref108438777"/>
      <w:bookmarkStart w:id="24" w:name="_Toc260215004"/>
      <w:bookmarkEnd w:id="22"/>
      <w:r w:rsidRPr="00466EB5">
        <w:t>Format </w:t>
      </w:r>
      <w:r>
        <w:t>&gt;</w:t>
      </w:r>
      <w:r w:rsidRPr="00466EB5">
        <w:t> Edit format table...</w:t>
      </w:r>
      <w:bookmarkEnd w:id="19"/>
      <w:bookmarkEnd w:id="20"/>
      <w:bookmarkEnd w:id="21"/>
      <w:bookmarkEnd w:id="23"/>
      <w:bookmarkEnd w:id="24"/>
    </w:p>
    <w:p w:rsidR="005B28EA" w:rsidRPr="00466EB5" w:rsidRDefault="005B28EA" w:rsidP="005B28EA">
      <w:pPr>
        <w:pStyle w:val="Standard-BlockCharCharChar"/>
      </w:pPr>
      <w:r w:rsidRPr="00466EB5">
        <w:t>Öffnet einen Dialog zum Bearbeiten sämtlicher Spur-Formatierungen:</w:t>
      </w:r>
    </w:p>
    <w:p w:rsidR="005B28EA" w:rsidRPr="00466EB5" w:rsidRDefault="005B28EA" w:rsidP="005B28EA">
      <w:pPr>
        <w:pStyle w:val="Standard-BlockCharCharChar"/>
      </w:pPr>
    </w:p>
    <w:p w:rsidR="005B28EA" w:rsidRPr="00466EB5" w:rsidRDefault="005B28EA" w:rsidP="005B28EA">
      <w:pPr>
        <w:pStyle w:val="BildChar"/>
      </w:pPr>
      <w:r>
        <w:rPr>
          <w:noProof/>
        </w:rPr>
        <w:drawing>
          <wp:inline distT="0" distB="0" distL="0" distR="0">
            <wp:extent cx="4192270" cy="3484880"/>
            <wp:effectExtent l="0" t="0" r="0" b="127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92270" cy="3484880"/>
                    </a:xfrm>
                    <a:prstGeom prst="rect">
                      <a:avLst/>
                    </a:prstGeom>
                    <a:noFill/>
                    <a:ln>
                      <a:noFill/>
                    </a:ln>
                  </pic:spPr>
                </pic:pic>
              </a:graphicData>
            </a:graphic>
          </wp:inline>
        </w:drawing>
      </w:r>
    </w:p>
    <w:p w:rsidR="005B28EA" w:rsidRPr="00466EB5" w:rsidRDefault="005B28EA" w:rsidP="005B28EA">
      <w:pPr>
        <w:pStyle w:val="Standard-BlockCharCharChar"/>
      </w:pPr>
    </w:p>
    <w:p w:rsidR="005B28EA" w:rsidRPr="00466EB5" w:rsidRDefault="005B28EA" w:rsidP="005B28EA">
      <w:pPr>
        <w:pStyle w:val="Standard-BlockCharCharChar"/>
      </w:pPr>
      <w:r w:rsidRPr="00466EB5">
        <w:t>Wählen Sie aus der Liste diejenige Formatierung aus, die Sie bearbeiten möchten und ne</w:t>
      </w:r>
      <w:r w:rsidRPr="00466EB5">
        <w:t>h</w:t>
      </w:r>
      <w:r w:rsidRPr="00466EB5">
        <w:t>men Sie in der unteren Hälfte des Dialoges die entsprechenden Einstellungen vor. Im Feld „Test Area“ können Sie Pr</w:t>
      </w:r>
      <w:r w:rsidRPr="00466EB5">
        <w:t>o</w:t>
      </w:r>
      <w:r w:rsidRPr="00466EB5">
        <w:t xml:space="preserve">betext eingeben. Beenden Sie den Dialog mit </w:t>
      </w:r>
      <w:r w:rsidRPr="00466EB5">
        <w:rPr>
          <w:i/>
        </w:rPr>
        <w:t>OK</w:t>
      </w:r>
      <w:r w:rsidRPr="00466EB5">
        <w:t>, um die Änderungen zu übernehmen.</w:t>
      </w:r>
    </w:p>
    <w:p w:rsidR="005B28EA" w:rsidRPr="00466EB5" w:rsidRDefault="005B28EA" w:rsidP="005B28EA">
      <w:pPr>
        <w:pStyle w:val="Standard-BlockCharCharChar"/>
      </w:pPr>
    </w:p>
    <w:p w:rsidR="005B28EA" w:rsidRPr="00466EB5" w:rsidRDefault="005B28EA" w:rsidP="005B28EA">
      <w:pPr>
        <w:pStyle w:val="berschrift3"/>
      </w:pPr>
      <w:bookmarkStart w:id="25" w:name="_Format_&gt;_Format_tier..."/>
      <w:bookmarkStart w:id="26" w:name="_Toc55213902"/>
      <w:bookmarkStart w:id="27" w:name="_Toc69129891"/>
      <w:bookmarkStart w:id="28" w:name="_Toc69130032"/>
      <w:bookmarkStart w:id="29" w:name="_Ref108438786"/>
      <w:bookmarkStart w:id="30" w:name="_Toc260215005"/>
      <w:bookmarkEnd w:id="25"/>
      <w:r w:rsidRPr="00466EB5">
        <w:t>Format </w:t>
      </w:r>
      <w:r>
        <w:t>&gt;</w:t>
      </w:r>
      <w:r w:rsidRPr="00466EB5">
        <w:t> Format tier...</w:t>
      </w:r>
      <w:bookmarkEnd w:id="26"/>
      <w:bookmarkEnd w:id="27"/>
      <w:bookmarkEnd w:id="28"/>
      <w:bookmarkEnd w:id="29"/>
      <w:bookmarkEnd w:id="30"/>
    </w:p>
    <w:p w:rsidR="005B28EA" w:rsidRPr="00466EB5" w:rsidRDefault="005B28EA" w:rsidP="005B28EA">
      <w:pPr>
        <w:pStyle w:val="Standard-BlockCharCharChar"/>
        <w:rPr>
          <w:iCs/>
        </w:rPr>
      </w:pPr>
      <w:r>
        <w:rPr>
          <w:noProof/>
        </w:rPr>
        <mc:AlternateContent>
          <mc:Choice Requires="wps">
            <w:drawing>
              <wp:anchor distT="0" distB="0" distL="114300" distR="114300" simplePos="0" relativeHeight="251661312" behindDoc="0" locked="0" layoutInCell="1" allowOverlap="1">
                <wp:simplePos x="0" y="0"/>
                <wp:positionH relativeFrom="column">
                  <wp:posOffset>1601470</wp:posOffset>
                </wp:positionH>
                <wp:positionV relativeFrom="paragraph">
                  <wp:posOffset>-334645</wp:posOffset>
                </wp:positionV>
                <wp:extent cx="229235" cy="234315"/>
                <wp:effectExtent l="0" t="1905" r="2540" b="1905"/>
                <wp:wrapNone/>
                <wp:docPr id="25" name="Textfeld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 cy="234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28EA" w:rsidRDefault="005B28EA" w:rsidP="005B28EA">
                            <w:r>
                              <w:rPr>
                                <w:noProof/>
                              </w:rPr>
                              <w:drawing>
                                <wp:inline distT="0" distB="0" distL="0" distR="0" wp14:anchorId="5F4DF08A" wp14:editId="4C11B739">
                                  <wp:extent cx="224155" cy="224155"/>
                                  <wp:effectExtent l="0" t="0" r="4445" b="4445"/>
                                  <wp:docPr id="24" name="Grafik 24" descr="EditTier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ditTierForma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txbxContent>
                      </wps:txbx>
                      <wps:bodyPr rot="0" vert="horz" wrap="non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feld 25" o:spid="_x0000_s1028" type="#_x0000_t202" style="position:absolute;left:0;text-align:left;margin-left:126.1pt;margin-top:-26.35pt;width:18.05pt;height:18.4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" filled="f" stroked="f">
                <v:textbox inset="0,0,0,0">
                  <w:txbxContent>
                    <w:p w:rsidR="005B28EA" w:rsidRDefault="005B28EA" w:rsidP="005B28EA">
                      <w:r>
                        <w:rPr>
                          <w:noProof/>
                        </w:rPr>
                        <w:drawing>
                          <wp:inline distT="0" distB="0" distL="0" distR="0" wp14:anchorId="5F4DF08A" wp14:editId="4C11B739">
                            <wp:extent cx="224155" cy="224155"/>
                            <wp:effectExtent l="0" t="0" r="4445" b="4445"/>
                            <wp:docPr id="24" name="Grafik 24" descr="EditTier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ditTierForma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txbxContent>
                </v:textbox>
              </v:shape>
            </w:pict>
          </mc:Fallback>
        </mc:AlternateContent>
      </w:r>
      <w:r w:rsidRPr="00466EB5">
        <w:rPr>
          <w:iCs/>
        </w:rPr>
        <w:t xml:space="preserve">(auch über die Tastenkombination </w:t>
      </w:r>
      <w:r w:rsidRPr="00466EB5">
        <w:rPr>
          <w:iCs/>
          <w:bdr w:val="single" w:sz="4" w:space="0" w:color="auto"/>
        </w:rPr>
        <w:t>Strg</w:t>
      </w:r>
      <w:r>
        <w:rPr>
          <w:iCs/>
        </w:rPr>
        <w:t> + </w:t>
      </w:r>
      <w:r w:rsidRPr="00466EB5">
        <w:rPr>
          <w:iCs/>
          <w:bdr w:val="single" w:sz="4" w:space="0" w:color="auto"/>
        </w:rPr>
        <w:t>F</w:t>
      </w:r>
      <w:r w:rsidRPr="00466EB5">
        <w:rPr>
          <w:iCs/>
        </w:rPr>
        <w:t xml:space="preserve"> auf dem PC bzw. </w:t>
      </w:r>
      <w:r w:rsidRPr="00291E11">
        <w:rPr>
          <w:rFonts w:ascii="Arial Unicode MS" w:eastAsia="Arial Unicode MS" w:hAnsi="Arial Unicode MS" w:cs="Arial Unicode MS" w:hint="eastAsia"/>
          <w:bdr w:val="single" w:sz="4" w:space="0" w:color="auto"/>
        </w:rPr>
        <w:t>⌘</w:t>
      </w:r>
      <w:r>
        <w:rPr>
          <w:iCs/>
        </w:rPr>
        <w:t> + </w:t>
      </w:r>
      <w:r w:rsidRPr="00466EB5">
        <w:rPr>
          <w:iCs/>
          <w:bdr w:val="single" w:sz="4" w:space="0" w:color="auto"/>
        </w:rPr>
        <w:t>F</w:t>
      </w:r>
      <w:r w:rsidRPr="00466EB5">
        <w:rPr>
          <w:iCs/>
        </w:rPr>
        <w:t xml:space="preserve"> auf dem Macintosh)</w:t>
      </w:r>
    </w:p>
    <w:p w:rsidR="005B28EA" w:rsidRPr="00466EB5" w:rsidRDefault="005B28EA" w:rsidP="005B28EA">
      <w:pPr>
        <w:pStyle w:val="Standard-BlockCharCharChar"/>
        <w:rPr>
          <w:iCs/>
        </w:rPr>
      </w:pPr>
    </w:p>
    <w:p w:rsidR="005B28EA" w:rsidRPr="00466EB5" w:rsidRDefault="005B28EA" w:rsidP="005B28EA">
      <w:pPr>
        <w:pStyle w:val="Standard-BlockCharCharChar"/>
      </w:pPr>
      <w:r w:rsidRPr="00466EB5">
        <w:t>Öffnet einen Dialog zum Formatieren der momentan markierten Spur.</w:t>
      </w:r>
    </w:p>
    <w:p w:rsidR="005B28EA" w:rsidRPr="00466EB5" w:rsidRDefault="005B28EA" w:rsidP="005B28EA">
      <w:pPr>
        <w:pStyle w:val="Standard-BlockCharCharChar"/>
      </w:pPr>
      <w:r>
        <w:rPr>
          <w:noProof/>
        </w:rPr>
        <mc:AlternateContent>
          <mc:Choice Requires="wps">
            <w:drawing>
              <wp:anchor distT="0" distB="0" distL="114300" distR="114300" simplePos="0" relativeHeight="251662336" behindDoc="0" locked="0" layoutInCell="1" allowOverlap="1">
                <wp:simplePos x="0" y="0"/>
                <wp:positionH relativeFrom="column">
                  <wp:posOffset>2030730</wp:posOffset>
                </wp:positionH>
                <wp:positionV relativeFrom="paragraph">
                  <wp:posOffset>122555</wp:posOffset>
                </wp:positionV>
                <wp:extent cx="229235" cy="234315"/>
                <wp:effectExtent l="0" t="1905" r="1905" b="1905"/>
                <wp:wrapNone/>
                <wp:docPr id="23" name="Textfeld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 cy="234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28EA" w:rsidRDefault="005B28EA" w:rsidP="005B28EA">
                            <w:r>
                              <w:rPr>
                                <w:noProof/>
                              </w:rPr>
                              <w:drawing>
                                <wp:inline distT="0" distB="0" distL="0" distR="0" wp14:anchorId="7597B178" wp14:editId="5780396F">
                                  <wp:extent cx="224155" cy="224155"/>
                                  <wp:effectExtent l="0" t="0" r="4445" b="4445"/>
                                  <wp:docPr id="22" name="Grafik 22" descr="EditRowLabel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ditRowLabelForma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txbxContent>
                      </wps:txbx>
                      <wps:bodyPr rot="0" vert="horz" wrap="non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feld 23" o:spid="_x0000_s1029" type="#_x0000_t202" style="position:absolute;left:0;text-align:left;margin-left:159.9pt;margin-top:9.65pt;width:18.05pt;height:18.4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" filled="f" stroked="f">
                <v:textbox inset="0,0,0,0">
                  <w:txbxContent>
                    <w:p w:rsidR="005B28EA" w:rsidRDefault="005B28EA" w:rsidP="005B28EA">
                      <w:r>
                        <w:rPr>
                          <w:noProof/>
                        </w:rPr>
                        <w:drawing>
                          <wp:inline distT="0" distB="0" distL="0" distR="0" wp14:anchorId="7597B178" wp14:editId="5780396F">
                            <wp:extent cx="224155" cy="224155"/>
                            <wp:effectExtent l="0" t="0" r="4445" b="4445"/>
                            <wp:docPr id="22" name="Grafik 22" descr="EditRowLabel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ditRowLabelForma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txbxContent>
                </v:textbox>
              </v:shape>
            </w:pict>
          </mc:Fallback>
        </mc:AlternateContent>
      </w:r>
    </w:p>
    <w:p w:rsidR="005B28EA" w:rsidRPr="00466EB5" w:rsidRDefault="005B28EA" w:rsidP="005B28EA">
      <w:pPr>
        <w:pStyle w:val="berschrift3"/>
      </w:pPr>
      <w:bookmarkStart w:id="31" w:name="_Toc55213903"/>
      <w:bookmarkStart w:id="32" w:name="_Toc69129892"/>
      <w:bookmarkStart w:id="33" w:name="_Toc69130033"/>
      <w:bookmarkStart w:id="34" w:name="_Format_&gt;_Format_tier labels..."/>
      <w:bookmarkStart w:id="35" w:name="_Ref108438797"/>
      <w:bookmarkStart w:id="36" w:name="_Toc260215006"/>
      <w:bookmarkEnd w:id="34"/>
      <w:r w:rsidRPr="00466EB5">
        <w:t>Format </w:t>
      </w:r>
      <w:r>
        <w:t>&gt;</w:t>
      </w:r>
      <w:r w:rsidRPr="00466EB5">
        <w:t> Format tier labels...</w:t>
      </w:r>
      <w:bookmarkEnd w:id="31"/>
      <w:bookmarkEnd w:id="32"/>
      <w:bookmarkEnd w:id="33"/>
      <w:bookmarkEnd w:id="35"/>
      <w:bookmarkEnd w:id="36"/>
    </w:p>
    <w:p w:rsidR="005B28EA" w:rsidRPr="00466EB5" w:rsidRDefault="005B28EA" w:rsidP="005B28EA">
      <w:pPr>
        <w:pStyle w:val="Standard-BlockCharCharChar"/>
      </w:pPr>
      <w:r w:rsidRPr="00466EB5">
        <w:t>Öffnet einen Dialog zum Formatieren der Sprecher-Label.</w:t>
      </w:r>
    </w:p>
    <w:p w:rsidR="005B28EA" w:rsidRPr="00466EB5" w:rsidRDefault="005B28EA" w:rsidP="005B28EA">
      <w:pPr>
        <w:pStyle w:val="Standard-BlockCharCharChar"/>
      </w:pPr>
    </w:p>
    <w:p w:rsidR="005B28EA" w:rsidRPr="00466EB5" w:rsidRDefault="005B28EA" w:rsidP="005B28EA">
      <w:pPr>
        <w:pStyle w:val="berschrift3"/>
        <w:keepNext/>
      </w:pPr>
      <w:bookmarkStart w:id="37" w:name="_Toc55213904"/>
      <w:bookmarkStart w:id="38" w:name="_Toc69129893"/>
      <w:bookmarkStart w:id="39" w:name="_Toc69130034"/>
      <w:bookmarkStart w:id="40" w:name="_Format_&gt;_Format_timeline..."/>
      <w:bookmarkStart w:id="41" w:name="_Ref108438809"/>
      <w:bookmarkStart w:id="42" w:name="_Toc260215007"/>
      <w:bookmarkEnd w:id="40"/>
      <w:r w:rsidRPr="00466EB5">
        <w:lastRenderedPageBreak/>
        <w:t>Format </w:t>
      </w:r>
      <w:r>
        <w:t>&gt;</w:t>
      </w:r>
      <w:r w:rsidRPr="00466EB5">
        <w:t> Format timeline...</w:t>
      </w:r>
      <w:bookmarkEnd w:id="37"/>
      <w:bookmarkEnd w:id="38"/>
      <w:bookmarkEnd w:id="39"/>
      <w:bookmarkEnd w:id="41"/>
      <w:bookmarkEnd w:id="42"/>
    </w:p>
    <w:p w:rsidR="005B28EA" w:rsidRPr="00466EB5" w:rsidRDefault="005B28EA" w:rsidP="005B28EA">
      <w:pPr>
        <w:pStyle w:val="Standard-BlockCharCharChar"/>
        <w:keepNext/>
      </w:pPr>
      <w:r w:rsidRPr="00466EB5">
        <w:t>Öffnet einen Dialog zum Formatieren der Zeitachse.</w:t>
      </w:r>
    </w:p>
    <w:p w:rsidR="005B28EA" w:rsidRPr="00466EB5" w:rsidRDefault="005B28EA" w:rsidP="005B28EA">
      <w:pPr>
        <w:pStyle w:val="Standard-BlockCharCharChar"/>
      </w:pPr>
    </w:p>
    <w:p w:rsidR="005B28EA" w:rsidRPr="00466EB5" w:rsidRDefault="005B28EA" w:rsidP="005B28EA">
      <w:pPr>
        <w:pStyle w:val="berschrift3"/>
        <w:keepNext/>
      </w:pPr>
      <w:bookmarkStart w:id="43" w:name="_Toc55213905"/>
      <w:bookmarkStart w:id="44" w:name="_Toc69129894"/>
      <w:bookmarkStart w:id="45" w:name="_Toc69130035"/>
      <w:bookmarkStart w:id="46" w:name="_Format_&gt;_Format_timeline items..."/>
      <w:bookmarkStart w:id="47" w:name="_Ref108438816"/>
      <w:bookmarkStart w:id="48" w:name="_Toc260215008"/>
      <w:bookmarkEnd w:id="46"/>
      <w:r w:rsidRPr="00466EB5">
        <w:t>Format </w:t>
      </w:r>
      <w:r>
        <w:t>&gt;</w:t>
      </w:r>
      <w:r w:rsidRPr="00466EB5">
        <w:t> Format timeline items...</w:t>
      </w:r>
      <w:bookmarkEnd w:id="43"/>
      <w:bookmarkEnd w:id="44"/>
      <w:bookmarkEnd w:id="45"/>
      <w:bookmarkEnd w:id="47"/>
      <w:bookmarkEnd w:id="48"/>
    </w:p>
    <w:p w:rsidR="005B28EA" w:rsidRPr="00466EB5" w:rsidRDefault="005B28EA" w:rsidP="005B28EA">
      <w:pPr>
        <w:pStyle w:val="Standard-BlockCharCharChar"/>
        <w:keepNext/>
      </w:pPr>
      <w:r w:rsidRPr="00466EB5">
        <w:t>Öffnet einen Dialog zum Einstellen des Formates der Zeitpunkte auf der Zeitachse. Die Einstellungen betreffen wiederum sowohl die Anzeige im Editor als auch die Ausgabe in eine RTF- oder HTML-Datei oder auf einem Drucker.</w:t>
      </w:r>
    </w:p>
    <w:p w:rsidR="005B28EA" w:rsidRPr="00466EB5" w:rsidRDefault="005B28EA" w:rsidP="005B28EA">
      <w:pPr>
        <w:pStyle w:val="Standard-BlockCharCharChar"/>
      </w:pPr>
    </w:p>
    <w:p w:rsidR="005B28EA" w:rsidRDefault="005B28EA" w:rsidP="005B28EA">
      <w:pPr>
        <w:pStyle w:val="BildChar"/>
      </w:pPr>
      <w:r>
        <w:rPr>
          <w:noProof/>
        </w:rPr>
        <w:drawing>
          <wp:inline distT="0" distB="0" distL="0" distR="0">
            <wp:extent cx="2346325" cy="103505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46325" cy="1035050"/>
                    </a:xfrm>
                    <a:prstGeom prst="rect">
                      <a:avLst/>
                    </a:prstGeom>
                    <a:noFill/>
                    <a:ln>
                      <a:noFill/>
                    </a:ln>
                  </pic:spPr>
                </pic:pic>
              </a:graphicData>
            </a:graphic>
          </wp:inline>
        </w:drawing>
      </w:r>
    </w:p>
    <w:p w:rsidR="005B28EA" w:rsidRPr="00466EB5" w:rsidRDefault="005B28EA" w:rsidP="005B28EA">
      <w:pPr>
        <w:pStyle w:val="BildChar"/>
      </w:pPr>
    </w:p>
    <w:p w:rsidR="005B28EA" w:rsidRPr="00466EB5" w:rsidRDefault="005B28EA" w:rsidP="005B28EA">
      <w:pPr>
        <w:pStyle w:val="Standard-BlockCharCharChar"/>
      </w:pPr>
    </w:p>
    <w:p w:rsidR="005B28EA" w:rsidRPr="00466EB5" w:rsidRDefault="005B28EA" w:rsidP="005B28EA">
      <w:pPr>
        <w:pStyle w:val="Aufzhlungszeichen1"/>
        <w:tabs>
          <w:tab w:val="clear" w:pos="360"/>
          <w:tab w:val="num" w:pos="964"/>
        </w:tabs>
        <w:ind w:left="964" w:hanging="482"/>
      </w:pPr>
      <w:r w:rsidRPr="00466EB5">
        <w:rPr>
          <w:shd w:val="clear" w:color="auto" w:fill="D9D9D9"/>
        </w:rPr>
        <w:t>Show every n-th numbering:</w:t>
      </w:r>
      <w:r w:rsidRPr="00466EB5">
        <w:t xml:space="preserve"> legt fest, dass jede n-te Nummerierung in der Zeitachse angezeigt we</w:t>
      </w:r>
      <w:r w:rsidRPr="00466EB5">
        <w:t>r</w:t>
      </w:r>
      <w:r w:rsidRPr="00466EB5">
        <w:t>den soll. Geben Sie 0 ein, um gar keine Nummerierung anzuzeigen.</w:t>
      </w:r>
    </w:p>
    <w:p w:rsidR="005B28EA" w:rsidRPr="00466EB5" w:rsidRDefault="005B28EA" w:rsidP="005B28EA">
      <w:pPr>
        <w:pStyle w:val="Aufzhlungszeichen1"/>
        <w:tabs>
          <w:tab w:val="clear" w:pos="360"/>
          <w:tab w:val="num" w:pos="964"/>
        </w:tabs>
        <w:ind w:left="964" w:hanging="482"/>
      </w:pPr>
      <w:r w:rsidRPr="00466EB5">
        <w:rPr>
          <w:shd w:val="clear" w:color="auto" w:fill="D9D9D9"/>
        </w:rPr>
        <w:t>Show every n-th absolute</w:t>
      </w:r>
      <w:r>
        <w:rPr>
          <w:shd w:val="clear" w:color="auto" w:fill="D9D9D9"/>
        </w:rPr>
        <w:t> </w:t>
      </w:r>
      <w:r w:rsidRPr="00466EB5">
        <w:rPr>
          <w:shd w:val="clear" w:color="auto" w:fill="D9D9D9"/>
        </w:rPr>
        <w:t>time:</w:t>
      </w:r>
      <w:r w:rsidRPr="00466EB5">
        <w:t xml:space="preserve"> legt fest, dass jede n-te absolute Zeitangabe in der Zeitachse angezeigt werden soll. Geben Sie 0 ein, um gar keine absoluten Zeitwerte anzuzeigen.</w:t>
      </w:r>
    </w:p>
    <w:p w:rsidR="005B28EA" w:rsidRPr="00466EB5" w:rsidRDefault="005B28EA" w:rsidP="005B28EA">
      <w:pPr>
        <w:pStyle w:val="Aufzhlungszeichen1"/>
        <w:tabs>
          <w:tab w:val="clear" w:pos="360"/>
          <w:tab w:val="num" w:pos="964"/>
        </w:tabs>
        <w:ind w:left="964" w:hanging="482"/>
      </w:pPr>
      <w:r w:rsidRPr="00466EB5">
        <w:rPr>
          <w:shd w:val="clear" w:color="auto" w:fill="D9D9D9"/>
        </w:rPr>
        <w:t>Absolute time format:</w:t>
      </w:r>
      <w:r w:rsidRPr="00466EB5">
        <w:t xml:space="preserve"> legt fest, ob die absoluten Zeitwerte als Dezimalzahl („Decimal“), d. h. in Sekunden, oder als Zeitangabe („Time“) in der Form hh:mm:ss.xxx angezeigt werden sollen. 183.21 („Decimal“) und 03:03.21 („Time“) bedeuten beispielsweise das gleiche – nämlich „3 Minuten, 1 S</w:t>
      </w:r>
      <w:r w:rsidRPr="00466EB5">
        <w:t>e</w:t>
      </w:r>
      <w:r w:rsidRPr="00466EB5">
        <w:t>kunde und 230 Millisekunden“.</w:t>
      </w:r>
    </w:p>
    <w:p w:rsidR="005B28EA" w:rsidRPr="00466EB5" w:rsidRDefault="005B28EA" w:rsidP="005B28EA">
      <w:pPr>
        <w:pStyle w:val="Aufzhlungszeichen1"/>
        <w:tabs>
          <w:tab w:val="clear" w:pos="360"/>
          <w:tab w:val="num" w:pos="964"/>
        </w:tabs>
        <w:ind w:left="964" w:hanging="482"/>
      </w:pPr>
      <w:r w:rsidRPr="00466EB5">
        <w:rPr>
          <w:shd w:val="clear" w:color="auto" w:fill="D9D9D9"/>
        </w:rPr>
        <w:t>Miliseconds digits:</w:t>
      </w:r>
      <w:r w:rsidRPr="00466EB5">
        <w:t xml:space="preserve"> legt fest, wie viele Stellen nach dem Komma zur Anzeige von Millisekunden verwendet werden so</w:t>
      </w:r>
      <w:r w:rsidRPr="00466EB5">
        <w:t>l</w:t>
      </w:r>
      <w:r w:rsidRPr="00466EB5">
        <w:t>len.</w:t>
      </w:r>
    </w:p>
    <w:p w:rsidR="005B28EA" w:rsidRPr="00466EB5" w:rsidRDefault="005B28EA" w:rsidP="005B28EA">
      <w:pPr>
        <w:pStyle w:val="Standard-BlockCharCharChar"/>
      </w:pPr>
    </w:p>
    <w:p w:rsidR="005B28EA" w:rsidRPr="00466EB5" w:rsidRDefault="005B28EA" w:rsidP="005B28EA">
      <w:pPr>
        <w:pStyle w:val="Standard-BlockCharCharChar"/>
      </w:pPr>
      <w:r w:rsidRPr="00466EB5">
        <w:t>Beispiele:</w:t>
      </w:r>
    </w:p>
    <w:p w:rsidR="005B28EA" w:rsidRPr="00466EB5" w:rsidRDefault="005B28EA" w:rsidP="005B28EA">
      <w:pPr>
        <w:pStyle w:val="Standard-BlockCharCharChar"/>
      </w:pPr>
    </w:p>
    <w:tbl>
      <w:tblPr>
        <w:tblW w:w="9464" w:type="dxa"/>
        <w:tblLayout w:type="fixed"/>
        <w:tblLook w:val="01E0" w:firstRow="1" w:lastRow="1" w:firstColumn="1" w:lastColumn="1" w:noHBand="0" w:noVBand="0"/>
      </w:tblPr>
      <w:tblGrid>
        <w:gridCol w:w="4361"/>
        <w:gridCol w:w="5103"/>
      </w:tblGrid>
      <w:tr w:rsidR="005B28EA" w:rsidRPr="00147D83" w:rsidTr="00552443">
        <w:tc>
          <w:tcPr>
            <w:tcW w:w="4361" w:type="dxa"/>
          </w:tcPr>
          <w:p w:rsidR="005B28EA" w:rsidRPr="00466EB5" w:rsidRDefault="005B28EA" w:rsidP="00552443">
            <w:r>
              <w:rPr>
                <w:noProof/>
              </w:rPr>
              <w:drawing>
                <wp:inline distT="0" distB="0" distL="0" distR="0">
                  <wp:extent cx="2639695" cy="793750"/>
                  <wp:effectExtent l="0" t="0" r="8255" b="635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lum bright="6000"/>
                            <a:extLst>
                              <a:ext uri="{28A0092B-C50C-407E-A947-70E740481C1C}">
                                <a14:useLocalDpi xmlns:a14="http://schemas.microsoft.com/office/drawing/2010/main" val="0"/>
                              </a:ext>
                            </a:extLst>
                          </a:blip>
                          <a:srcRect l="1437" r="29068"/>
                          <a:stretch>
                            <a:fillRect/>
                          </a:stretch>
                        </pic:blipFill>
                        <pic:spPr bwMode="auto">
                          <a:xfrm>
                            <a:off x="0" y="0"/>
                            <a:ext cx="2639695" cy="793750"/>
                          </a:xfrm>
                          <a:prstGeom prst="rect">
                            <a:avLst/>
                          </a:prstGeom>
                          <a:noFill/>
                          <a:ln>
                            <a:noFill/>
                          </a:ln>
                        </pic:spPr>
                      </pic:pic>
                    </a:graphicData>
                  </a:graphic>
                </wp:inline>
              </w:drawing>
            </w:r>
          </w:p>
        </w:tc>
        <w:tc>
          <w:tcPr>
            <w:tcW w:w="5103" w:type="dxa"/>
          </w:tcPr>
          <w:p w:rsidR="005B28EA" w:rsidRPr="00466EB5" w:rsidRDefault="005B28EA" w:rsidP="00552443">
            <w:pPr>
              <w:pStyle w:val="Standard-BlockCharCharChar"/>
              <w:tabs>
                <w:tab w:val="left" w:pos="1309"/>
              </w:tabs>
              <w:ind w:left="1309" w:hanging="1309"/>
            </w:pPr>
          </w:p>
          <w:p w:rsidR="005B28EA" w:rsidRPr="00466EB5" w:rsidRDefault="005B28EA" w:rsidP="00552443">
            <w:pPr>
              <w:pStyle w:val="Standard-BlockCharCharChar"/>
              <w:tabs>
                <w:tab w:val="left" w:pos="1309"/>
              </w:tabs>
              <w:ind w:left="1309" w:hanging="1309"/>
              <w:rPr>
                <w:lang w:val="en-GB"/>
              </w:rPr>
            </w:pPr>
            <w:r w:rsidRPr="00466EB5">
              <w:rPr>
                <w:lang w:val="en-GB"/>
              </w:rPr>
              <w:t>Show every n-th numbering:</w:t>
            </w:r>
            <w:r w:rsidRPr="00466EB5">
              <w:rPr>
                <w:lang w:val="en-GB"/>
              </w:rPr>
              <w:tab/>
              <w:t>1</w:t>
            </w:r>
          </w:p>
          <w:p w:rsidR="005B28EA" w:rsidRPr="00466EB5" w:rsidRDefault="005B28EA" w:rsidP="00552443">
            <w:pPr>
              <w:pStyle w:val="Standard-BlockCharCharChar"/>
              <w:tabs>
                <w:tab w:val="left" w:pos="1309"/>
              </w:tabs>
              <w:ind w:left="1309" w:hanging="1309"/>
              <w:rPr>
                <w:lang w:val="en-GB"/>
              </w:rPr>
            </w:pPr>
            <w:r w:rsidRPr="00466EB5">
              <w:rPr>
                <w:lang w:val="en-GB"/>
              </w:rPr>
              <w:t>Show every n-th abs</w:t>
            </w:r>
            <w:r w:rsidRPr="00466EB5">
              <w:rPr>
                <w:lang w:val="en-GB"/>
              </w:rPr>
              <w:t>o</w:t>
            </w:r>
            <w:r w:rsidRPr="00466EB5">
              <w:rPr>
                <w:lang w:val="en-GB"/>
              </w:rPr>
              <w:t>lute</w:t>
            </w:r>
            <w:r>
              <w:rPr>
                <w:lang w:val="en-GB"/>
              </w:rPr>
              <w:t xml:space="preserve"> time</w:t>
            </w:r>
            <w:r w:rsidRPr="00466EB5">
              <w:rPr>
                <w:lang w:val="en-GB"/>
              </w:rPr>
              <w:t>:</w:t>
            </w:r>
            <w:r w:rsidRPr="00466EB5">
              <w:rPr>
                <w:lang w:val="en-GB"/>
              </w:rPr>
              <w:tab/>
              <w:t>1</w:t>
            </w:r>
          </w:p>
          <w:p w:rsidR="005B28EA" w:rsidRPr="00466EB5" w:rsidRDefault="005B28EA" w:rsidP="00552443">
            <w:pPr>
              <w:pStyle w:val="Standard-BlockCharCharChar"/>
              <w:tabs>
                <w:tab w:val="left" w:pos="2869"/>
              </w:tabs>
              <w:ind w:left="1309" w:hanging="1309"/>
              <w:rPr>
                <w:lang w:val="en-GB"/>
              </w:rPr>
            </w:pPr>
            <w:r w:rsidRPr="00466EB5">
              <w:rPr>
                <w:lang w:val="en-GB"/>
              </w:rPr>
              <w:t>Absolute time format:</w:t>
            </w:r>
            <w:r w:rsidRPr="00466EB5">
              <w:rPr>
                <w:lang w:val="en-GB"/>
              </w:rPr>
              <w:tab/>
              <w:t>Time</w:t>
            </w:r>
          </w:p>
          <w:p w:rsidR="005B28EA" w:rsidRPr="00147D83" w:rsidRDefault="005B28EA" w:rsidP="00552443">
            <w:pPr>
              <w:pStyle w:val="Standard-BlockCharCharChar"/>
              <w:tabs>
                <w:tab w:val="left" w:pos="2869"/>
              </w:tabs>
              <w:ind w:left="1309" w:hanging="1309"/>
              <w:rPr>
                <w:lang w:val="en-GB"/>
              </w:rPr>
            </w:pPr>
            <w:r w:rsidRPr="00147D83">
              <w:rPr>
                <w:lang w:val="en-GB"/>
              </w:rPr>
              <w:t>Milise</w:t>
            </w:r>
            <w:r w:rsidRPr="00147D83">
              <w:rPr>
                <w:lang w:val="en-GB"/>
              </w:rPr>
              <w:t>c</w:t>
            </w:r>
            <w:r w:rsidRPr="00147D83">
              <w:rPr>
                <w:lang w:val="en-GB"/>
              </w:rPr>
              <w:t>onds Digits:</w:t>
            </w:r>
            <w:r w:rsidRPr="00147D83">
              <w:rPr>
                <w:lang w:val="en-GB"/>
              </w:rPr>
              <w:tab/>
              <w:t>1</w:t>
            </w:r>
          </w:p>
          <w:p w:rsidR="005B28EA" w:rsidRPr="00147D83" w:rsidRDefault="005B28EA" w:rsidP="00552443">
            <w:pPr>
              <w:pStyle w:val="Standard-BlockCharCharChar"/>
              <w:tabs>
                <w:tab w:val="left" w:pos="2869"/>
              </w:tabs>
              <w:ind w:left="1309" w:hanging="1309"/>
              <w:rPr>
                <w:lang w:val="en-GB"/>
              </w:rPr>
            </w:pPr>
          </w:p>
          <w:p w:rsidR="005B28EA" w:rsidRPr="00147D83" w:rsidRDefault="005B28EA" w:rsidP="00552443">
            <w:pPr>
              <w:pStyle w:val="Standard-BlockCharCharChar"/>
              <w:tabs>
                <w:tab w:val="left" w:pos="2869"/>
              </w:tabs>
              <w:ind w:left="1309" w:hanging="1309"/>
              <w:rPr>
                <w:lang w:val="en-GB"/>
              </w:rPr>
            </w:pPr>
          </w:p>
        </w:tc>
      </w:tr>
      <w:tr w:rsidR="005B28EA" w:rsidRPr="00147D83" w:rsidTr="00552443">
        <w:tc>
          <w:tcPr>
            <w:tcW w:w="4361" w:type="dxa"/>
          </w:tcPr>
          <w:p w:rsidR="005B28EA" w:rsidRPr="00466EB5" w:rsidRDefault="005B28EA" w:rsidP="00552443">
            <w:r>
              <w:rPr>
                <w:noProof/>
              </w:rPr>
              <w:drawing>
                <wp:inline distT="0" distB="0" distL="0" distR="0">
                  <wp:extent cx="2656840" cy="82804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lum bright="6000"/>
                            <a:extLst>
                              <a:ext uri="{28A0092B-C50C-407E-A947-70E740481C1C}">
                                <a14:useLocalDpi xmlns:a14="http://schemas.microsoft.com/office/drawing/2010/main" val="0"/>
                              </a:ext>
                            </a:extLst>
                          </a:blip>
                          <a:srcRect l="1730" r="31326"/>
                          <a:stretch>
                            <a:fillRect/>
                          </a:stretch>
                        </pic:blipFill>
                        <pic:spPr bwMode="auto">
                          <a:xfrm>
                            <a:off x="0" y="0"/>
                            <a:ext cx="2656840" cy="828040"/>
                          </a:xfrm>
                          <a:prstGeom prst="rect">
                            <a:avLst/>
                          </a:prstGeom>
                          <a:noFill/>
                          <a:ln>
                            <a:noFill/>
                          </a:ln>
                        </pic:spPr>
                      </pic:pic>
                    </a:graphicData>
                  </a:graphic>
                </wp:inline>
              </w:drawing>
            </w:r>
          </w:p>
        </w:tc>
        <w:tc>
          <w:tcPr>
            <w:tcW w:w="5103" w:type="dxa"/>
          </w:tcPr>
          <w:p w:rsidR="005B28EA" w:rsidRPr="00466EB5" w:rsidRDefault="005B28EA" w:rsidP="00552443">
            <w:pPr>
              <w:pStyle w:val="Standard-BlockCharCharChar"/>
              <w:tabs>
                <w:tab w:val="left" w:pos="1309"/>
              </w:tabs>
              <w:ind w:left="1309" w:hanging="1309"/>
            </w:pPr>
          </w:p>
          <w:p w:rsidR="005B28EA" w:rsidRPr="00466EB5" w:rsidRDefault="005B28EA" w:rsidP="00552443">
            <w:pPr>
              <w:pStyle w:val="Standard-BlockCharCharChar"/>
              <w:tabs>
                <w:tab w:val="left" w:pos="1309"/>
              </w:tabs>
              <w:ind w:left="1309" w:hanging="1309"/>
              <w:rPr>
                <w:lang w:val="en-GB"/>
              </w:rPr>
            </w:pPr>
            <w:r w:rsidRPr="00466EB5">
              <w:rPr>
                <w:lang w:val="en-GB"/>
              </w:rPr>
              <w:t>Show every n-th numbering:</w:t>
            </w:r>
            <w:r w:rsidRPr="00466EB5">
              <w:rPr>
                <w:lang w:val="en-GB"/>
              </w:rPr>
              <w:tab/>
              <w:t>0</w:t>
            </w:r>
          </w:p>
          <w:p w:rsidR="005B28EA" w:rsidRPr="00466EB5" w:rsidRDefault="005B28EA" w:rsidP="00552443">
            <w:pPr>
              <w:pStyle w:val="Standard-BlockCharCharChar"/>
              <w:tabs>
                <w:tab w:val="left" w:pos="1309"/>
              </w:tabs>
              <w:ind w:left="1309" w:hanging="1309"/>
              <w:rPr>
                <w:lang w:val="en-GB"/>
              </w:rPr>
            </w:pPr>
            <w:r w:rsidRPr="00466EB5">
              <w:rPr>
                <w:lang w:val="en-GB"/>
              </w:rPr>
              <w:t>Show every n-th abs</w:t>
            </w:r>
            <w:r w:rsidRPr="00466EB5">
              <w:rPr>
                <w:lang w:val="en-GB"/>
              </w:rPr>
              <w:t>o</w:t>
            </w:r>
            <w:r w:rsidRPr="00466EB5">
              <w:rPr>
                <w:lang w:val="en-GB"/>
              </w:rPr>
              <w:t>lute</w:t>
            </w:r>
            <w:r>
              <w:rPr>
                <w:lang w:val="en-GB"/>
              </w:rPr>
              <w:t xml:space="preserve"> time</w:t>
            </w:r>
            <w:r w:rsidRPr="00466EB5">
              <w:rPr>
                <w:lang w:val="en-GB"/>
              </w:rPr>
              <w:t>:</w:t>
            </w:r>
            <w:r w:rsidRPr="00466EB5">
              <w:rPr>
                <w:lang w:val="en-GB"/>
              </w:rPr>
              <w:tab/>
              <w:t>1</w:t>
            </w:r>
          </w:p>
          <w:p w:rsidR="005B28EA" w:rsidRPr="00466EB5" w:rsidRDefault="005B28EA" w:rsidP="00552443">
            <w:pPr>
              <w:pStyle w:val="Standard-BlockCharCharChar"/>
              <w:tabs>
                <w:tab w:val="left" w:pos="2869"/>
              </w:tabs>
              <w:ind w:left="1309" w:hanging="1309"/>
              <w:rPr>
                <w:lang w:val="en-GB"/>
              </w:rPr>
            </w:pPr>
            <w:r w:rsidRPr="00466EB5">
              <w:rPr>
                <w:lang w:val="en-GB"/>
              </w:rPr>
              <w:t>Absolute time format:</w:t>
            </w:r>
            <w:r w:rsidRPr="00466EB5">
              <w:rPr>
                <w:lang w:val="en-GB"/>
              </w:rPr>
              <w:tab/>
              <w:t>Time</w:t>
            </w:r>
          </w:p>
          <w:p w:rsidR="005B28EA" w:rsidRPr="00147D83" w:rsidRDefault="005B28EA" w:rsidP="00552443">
            <w:pPr>
              <w:pStyle w:val="Standard-BlockCharCharChar"/>
              <w:tabs>
                <w:tab w:val="left" w:pos="2869"/>
              </w:tabs>
              <w:ind w:left="1309" w:hanging="1309"/>
              <w:rPr>
                <w:lang w:val="en-GB"/>
              </w:rPr>
            </w:pPr>
            <w:r w:rsidRPr="00147D83">
              <w:rPr>
                <w:lang w:val="en-GB"/>
              </w:rPr>
              <w:t>Milise</w:t>
            </w:r>
            <w:r w:rsidRPr="00147D83">
              <w:rPr>
                <w:lang w:val="en-GB"/>
              </w:rPr>
              <w:t>c</w:t>
            </w:r>
            <w:r w:rsidRPr="00147D83">
              <w:rPr>
                <w:lang w:val="en-GB"/>
              </w:rPr>
              <w:t>onds Digits:</w:t>
            </w:r>
            <w:r w:rsidRPr="00147D83">
              <w:rPr>
                <w:lang w:val="en-GB"/>
              </w:rPr>
              <w:tab/>
              <w:t>3</w:t>
            </w:r>
          </w:p>
          <w:p w:rsidR="005B28EA" w:rsidRPr="00147D83" w:rsidRDefault="005B28EA" w:rsidP="00552443">
            <w:pPr>
              <w:pStyle w:val="Standard-BlockCharCharChar"/>
              <w:tabs>
                <w:tab w:val="left" w:pos="2869"/>
              </w:tabs>
              <w:ind w:left="1309" w:hanging="1309"/>
              <w:rPr>
                <w:lang w:val="en-GB"/>
              </w:rPr>
            </w:pPr>
          </w:p>
          <w:p w:rsidR="005B28EA" w:rsidRPr="00147D83" w:rsidRDefault="005B28EA" w:rsidP="00552443">
            <w:pPr>
              <w:pStyle w:val="Standard-BlockCharCharChar"/>
              <w:tabs>
                <w:tab w:val="left" w:pos="2869"/>
              </w:tabs>
              <w:ind w:left="1309" w:hanging="1309"/>
              <w:rPr>
                <w:lang w:val="en-GB"/>
              </w:rPr>
            </w:pPr>
          </w:p>
        </w:tc>
      </w:tr>
      <w:tr w:rsidR="005B28EA" w:rsidRPr="00466EB5" w:rsidTr="00552443">
        <w:tc>
          <w:tcPr>
            <w:tcW w:w="4361" w:type="dxa"/>
          </w:tcPr>
          <w:p w:rsidR="005B28EA" w:rsidRPr="00466EB5" w:rsidRDefault="005B28EA" w:rsidP="00552443">
            <w:r>
              <w:rPr>
                <w:noProof/>
              </w:rPr>
              <w:drawing>
                <wp:inline distT="0" distB="0" distL="0" distR="0">
                  <wp:extent cx="2622550" cy="776605"/>
                  <wp:effectExtent l="0" t="0" r="6350" b="444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lum bright="6000"/>
                            <a:extLst>
                              <a:ext uri="{28A0092B-C50C-407E-A947-70E740481C1C}">
                                <a14:useLocalDpi xmlns:a14="http://schemas.microsoft.com/office/drawing/2010/main" val="0"/>
                              </a:ext>
                            </a:extLst>
                          </a:blip>
                          <a:srcRect l="3369" r="24393"/>
                          <a:stretch>
                            <a:fillRect/>
                          </a:stretch>
                        </pic:blipFill>
                        <pic:spPr bwMode="auto">
                          <a:xfrm>
                            <a:off x="0" y="0"/>
                            <a:ext cx="2622550" cy="776605"/>
                          </a:xfrm>
                          <a:prstGeom prst="rect">
                            <a:avLst/>
                          </a:prstGeom>
                          <a:noFill/>
                          <a:ln>
                            <a:noFill/>
                          </a:ln>
                        </pic:spPr>
                      </pic:pic>
                    </a:graphicData>
                  </a:graphic>
                </wp:inline>
              </w:drawing>
            </w:r>
          </w:p>
        </w:tc>
        <w:tc>
          <w:tcPr>
            <w:tcW w:w="5103" w:type="dxa"/>
          </w:tcPr>
          <w:p w:rsidR="005B28EA" w:rsidRPr="00466EB5" w:rsidRDefault="005B28EA" w:rsidP="00552443">
            <w:pPr>
              <w:pStyle w:val="Standard-BlockCharCharChar"/>
              <w:tabs>
                <w:tab w:val="left" w:pos="1309"/>
              </w:tabs>
              <w:ind w:left="1309" w:hanging="1309"/>
            </w:pPr>
          </w:p>
          <w:p w:rsidR="005B28EA" w:rsidRPr="00466EB5" w:rsidRDefault="005B28EA" w:rsidP="00552443">
            <w:pPr>
              <w:pStyle w:val="Standard-BlockCharCharChar"/>
              <w:tabs>
                <w:tab w:val="left" w:pos="1309"/>
              </w:tabs>
              <w:ind w:left="1309" w:hanging="1309"/>
              <w:rPr>
                <w:lang w:val="en-GB"/>
              </w:rPr>
            </w:pPr>
            <w:r w:rsidRPr="00466EB5">
              <w:rPr>
                <w:lang w:val="en-GB"/>
              </w:rPr>
              <w:t>Show every n-th numbering:</w:t>
            </w:r>
            <w:r w:rsidRPr="00466EB5">
              <w:rPr>
                <w:lang w:val="en-GB"/>
              </w:rPr>
              <w:tab/>
              <w:t>1</w:t>
            </w:r>
          </w:p>
          <w:p w:rsidR="005B28EA" w:rsidRPr="00466EB5" w:rsidRDefault="005B28EA" w:rsidP="00552443">
            <w:pPr>
              <w:pStyle w:val="Standard-BlockCharCharChar"/>
              <w:tabs>
                <w:tab w:val="left" w:pos="1309"/>
              </w:tabs>
              <w:ind w:left="1309" w:hanging="1309"/>
              <w:rPr>
                <w:lang w:val="en-GB"/>
              </w:rPr>
            </w:pPr>
            <w:r w:rsidRPr="00466EB5">
              <w:rPr>
                <w:lang w:val="en-GB"/>
              </w:rPr>
              <w:t>Show every n-th abs</w:t>
            </w:r>
            <w:r w:rsidRPr="00466EB5">
              <w:rPr>
                <w:lang w:val="en-GB"/>
              </w:rPr>
              <w:t>o</w:t>
            </w:r>
            <w:r w:rsidRPr="00466EB5">
              <w:rPr>
                <w:lang w:val="en-GB"/>
              </w:rPr>
              <w:t>lute</w:t>
            </w:r>
            <w:r>
              <w:rPr>
                <w:lang w:val="en-GB"/>
              </w:rPr>
              <w:t xml:space="preserve"> time</w:t>
            </w:r>
            <w:r w:rsidRPr="00466EB5">
              <w:rPr>
                <w:lang w:val="en-GB"/>
              </w:rPr>
              <w:t>:</w:t>
            </w:r>
            <w:r w:rsidRPr="00466EB5">
              <w:rPr>
                <w:lang w:val="en-GB"/>
              </w:rPr>
              <w:tab/>
              <w:t>2</w:t>
            </w:r>
          </w:p>
          <w:p w:rsidR="005B28EA" w:rsidRPr="00466EB5" w:rsidRDefault="005B28EA" w:rsidP="00552443">
            <w:pPr>
              <w:pStyle w:val="Standard-BlockCharCharChar"/>
              <w:tabs>
                <w:tab w:val="left" w:pos="2869"/>
              </w:tabs>
              <w:ind w:left="1309" w:hanging="1309"/>
            </w:pPr>
            <w:r w:rsidRPr="00466EB5">
              <w:t>Absolute time format:</w:t>
            </w:r>
            <w:r w:rsidRPr="00466EB5">
              <w:tab/>
              <w:t>Decimal</w:t>
            </w:r>
          </w:p>
          <w:p w:rsidR="005B28EA" w:rsidRPr="00466EB5" w:rsidRDefault="005B28EA" w:rsidP="00552443">
            <w:pPr>
              <w:pStyle w:val="Standard-BlockCharCharChar"/>
              <w:tabs>
                <w:tab w:val="left" w:pos="2869"/>
              </w:tabs>
              <w:ind w:left="1309" w:hanging="1309"/>
            </w:pPr>
            <w:r w:rsidRPr="00466EB5">
              <w:t>Milise</w:t>
            </w:r>
            <w:r w:rsidRPr="00466EB5">
              <w:t>c</w:t>
            </w:r>
            <w:r w:rsidRPr="00466EB5">
              <w:t>onds Digits:</w:t>
            </w:r>
            <w:r w:rsidRPr="00466EB5">
              <w:tab/>
              <w:t>1</w:t>
            </w:r>
          </w:p>
          <w:p w:rsidR="005B28EA" w:rsidRPr="00466EB5" w:rsidRDefault="005B28EA" w:rsidP="00552443">
            <w:pPr>
              <w:pStyle w:val="Standard-BlockCharCharChar"/>
              <w:tabs>
                <w:tab w:val="left" w:pos="2869"/>
              </w:tabs>
              <w:ind w:left="1309" w:hanging="1309"/>
            </w:pPr>
          </w:p>
          <w:p w:rsidR="005B28EA" w:rsidRPr="00466EB5" w:rsidRDefault="005B28EA" w:rsidP="00552443">
            <w:pPr>
              <w:pStyle w:val="Standard-BlockCharCharChar"/>
              <w:tabs>
                <w:tab w:val="left" w:pos="2869"/>
              </w:tabs>
              <w:ind w:left="1309" w:hanging="1309"/>
            </w:pPr>
          </w:p>
        </w:tc>
      </w:tr>
    </w:tbl>
    <w:p w:rsidR="005B28EA" w:rsidRPr="00466EB5" w:rsidRDefault="005B28EA" w:rsidP="005B28EA">
      <w:pPr>
        <w:pStyle w:val="Standard-BlockCharCharChar"/>
      </w:pPr>
    </w:p>
    <w:p w:rsidR="005B28EA" w:rsidRPr="00466EB5" w:rsidRDefault="005B28EA" w:rsidP="005B28EA">
      <w:pPr>
        <w:pStyle w:val="berschrift3"/>
      </w:pPr>
      <w:bookmarkStart w:id="49" w:name="_Toc55213906"/>
      <w:bookmarkStart w:id="50" w:name="_Toc69129895"/>
      <w:bookmarkStart w:id="51" w:name="_Toc69130036"/>
      <w:bookmarkStart w:id="52" w:name="_Format_&gt;_Set_frame end"/>
      <w:bookmarkStart w:id="53" w:name="_Ref108438822"/>
      <w:bookmarkStart w:id="54" w:name="_Toc260215009"/>
      <w:bookmarkEnd w:id="52"/>
      <w:r w:rsidRPr="00466EB5">
        <w:t>Format </w:t>
      </w:r>
      <w:r>
        <w:t>&gt;</w:t>
      </w:r>
      <w:r w:rsidRPr="00466EB5">
        <w:t> Set frame end</w:t>
      </w:r>
      <w:bookmarkEnd w:id="49"/>
      <w:bookmarkEnd w:id="50"/>
      <w:bookmarkEnd w:id="51"/>
      <w:bookmarkEnd w:id="53"/>
      <w:bookmarkEnd w:id="54"/>
    </w:p>
    <w:p w:rsidR="005B28EA" w:rsidRPr="00466EB5" w:rsidRDefault="005B28EA" w:rsidP="005B28EA">
      <w:pPr>
        <w:pStyle w:val="Standard-BlockCharCharChar"/>
      </w:pPr>
      <w:r w:rsidRPr="00466EB5">
        <w:t xml:space="preserve">Legt fest, wo in der Ausgabe die Umrahmung der Partitur verläuft. Die Standard-Einstellung ist so </w:t>
      </w:r>
      <w:r w:rsidRPr="00466EB5">
        <w:lastRenderedPageBreak/>
        <w:t>g</w:t>
      </w:r>
      <w:r w:rsidRPr="00466EB5">
        <w:t>e</w:t>
      </w:r>
      <w:r w:rsidRPr="00466EB5">
        <w:t>wählt, dass alle Spuren innerhalb des Partiturrahmens liegen. Wenn Sie dies ändern wollen, sortieren Sie die Spuren zunächst so, dass all diejenigen Spuren, die innerhalb der Umrahmung platziert werden so</w:t>
      </w:r>
      <w:r w:rsidRPr="00466EB5">
        <w:t>l</w:t>
      </w:r>
      <w:r w:rsidRPr="00466EB5">
        <w:t>len, oben angeordnet sind (siehe hierzu auch „Tier </w:t>
      </w:r>
      <w:r>
        <w:t>&gt;</w:t>
      </w:r>
      <w:r w:rsidRPr="00466EB5">
        <w:t> Change tier order“). Markieren Sie die letzte Spur, die sich innerhalb der Umrahmung befi</w:t>
      </w:r>
      <w:r w:rsidRPr="00466EB5">
        <w:t>n</w:t>
      </w:r>
      <w:r w:rsidRPr="00466EB5">
        <w:t xml:space="preserve">den soll, indem Sie auf das Spurlabel klicken und wählen Sie erst jetzt diesen Menüpunkt. </w:t>
      </w:r>
    </w:p>
    <w:p w:rsidR="005B28EA" w:rsidRPr="00466EB5" w:rsidRDefault="005B28EA" w:rsidP="005B28EA">
      <w:pPr>
        <w:pStyle w:val="Standard-BlockCharCharChar"/>
      </w:pPr>
    </w:p>
    <w:p w:rsidR="005B28EA" w:rsidRPr="00466EB5" w:rsidRDefault="005B28EA" w:rsidP="005B28EA">
      <w:pPr>
        <w:pStyle w:val="Standard-BlockCharCharChar"/>
      </w:pPr>
      <w:r w:rsidRPr="00466EB5">
        <w:t>(Wo Sie den Partiturrahmen gesetzt haben, können Sie anschließend am Bildschirm an den Spurlabels erke</w:t>
      </w:r>
      <w:r w:rsidRPr="00466EB5">
        <w:t>n</w:t>
      </w:r>
      <w:r w:rsidRPr="00466EB5">
        <w:t>nen: Die Labels der Spuren, die außerhalb der Partitur liegen, haben einen anderen Rahmen.)</w:t>
      </w:r>
    </w:p>
    <w:p w:rsidR="005B28EA" w:rsidRPr="00466EB5" w:rsidRDefault="005B28EA" w:rsidP="005B28EA">
      <w:pPr>
        <w:pStyle w:val="Standard-BlockCharCharChar"/>
      </w:pPr>
    </w:p>
    <w:p w:rsidR="005B28EA" w:rsidRPr="00466EB5" w:rsidRDefault="005B28EA" w:rsidP="005B28EA">
      <w:pPr>
        <w:pStyle w:val="Standard-BlockCharCharChar"/>
      </w:pPr>
      <w:r w:rsidRPr="00466EB5">
        <w:t>Beispiele:</w:t>
      </w:r>
    </w:p>
    <w:p w:rsidR="005B28EA" w:rsidRPr="00466EB5" w:rsidRDefault="005B28EA" w:rsidP="005B28EA">
      <w:pPr>
        <w:pStyle w:val="Standard-BlockCharCharChar"/>
      </w:pPr>
    </w:p>
    <w:tbl>
      <w:tblPr>
        <w:tblW w:w="9464" w:type="dxa"/>
        <w:tblLayout w:type="fixed"/>
        <w:tblLook w:val="01E0" w:firstRow="1" w:lastRow="1" w:firstColumn="1" w:lastColumn="1" w:noHBand="0" w:noVBand="0"/>
      </w:tblPr>
      <w:tblGrid>
        <w:gridCol w:w="4361"/>
        <w:gridCol w:w="5103"/>
      </w:tblGrid>
      <w:tr w:rsidR="005B28EA" w:rsidRPr="00466EB5" w:rsidTr="00552443">
        <w:tc>
          <w:tcPr>
            <w:tcW w:w="4361" w:type="dxa"/>
          </w:tcPr>
          <w:p w:rsidR="005B28EA" w:rsidRPr="00466EB5" w:rsidRDefault="005B28EA" w:rsidP="00552443">
            <w:r>
              <w:rPr>
                <w:noProof/>
              </w:rPr>
              <w:drawing>
                <wp:inline distT="0" distB="0" distL="0" distR="0">
                  <wp:extent cx="2639695" cy="828040"/>
                  <wp:effectExtent l="0" t="0" r="825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lum bright="6000"/>
                            <a:extLst>
                              <a:ext uri="{28A0092B-C50C-407E-A947-70E740481C1C}">
                                <a14:useLocalDpi xmlns:a14="http://schemas.microsoft.com/office/drawing/2010/main" val="0"/>
                              </a:ext>
                            </a:extLst>
                          </a:blip>
                          <a:srcRect l="2179" r="21214"/>
                          <a:stretch>
                            <a:fillRect/>
                          </a:stretch>
                        </pic:blipFill>
                        <pic:spPr bwMode="auto">
                          <a:xfrm>
                            <a:off x="0" y="0"/>
                            <a:ext cx="2639695" cy="828040"/>
                          </a:xfrm>
                          <a:prstGeom prst="rect">
                            <a:avLst/>
                          </a:prstGeom>
                          <a:noFill/>
                          <a:ln>
                            <a:noFill/>
                          </a:ln>
                        </pic:spPr>
                      </pic:pic>
                    </a:graphicData>
                  </a:graphic>
                </wp:inline>
              </w:drawing>
            </w:r>
          </w:p>
        </w:tc>
        <w:tc>
          <w:tcPr>
            <w:tcW w:w="5103" w:type="dxa"/>
          </w:tcPr>
          <w:p w:rsidR="005B28EA" w:rsidRPr="00466EB5" w:rsidRDefault="005B28EA" w:rsidP="00552443">
            <w:pPr>
              <w:pStyle w:val="Standard-BlockCharCharChar"/>
              <w:tabs>
                <w:tab w:val="left" w:pos="1309"/>
              </w:tabs>
              <w:ind w:left="1309" w:hanging="1309"/>
            </w:pPr>
          </w:p>
          <w:p w:rsidR="005B28EA" w:rsidRPr="00466EB5" w:rsidRDefault="005B28EA" w:rsidP="00552443">
            <w:pPr>
              <w:pStyle w:val="Standard-BlockCharCharChar"/>
              <w:tabs>
                <w:tab w:val="left" w:pos="2869"/>
              </w:tabs>
              <w:ind w:left="1309" w:hanging="1309"/>
            </w:pPr>
            <w:r w:rsidRPr="00466EB5">
              <w:t>kein „frame end“</w:t>
            </w:r>
          </w:p>
          <w:p w:rsidR="005B28EA" w:rsidRPr="00466EB5" w:rsidRDefault="005B28EA" w:rsidP="00552443">
            <w:pPr>
              <w:pStyle w:val="Standard-BlockCharCharChar"/>
              <w:tabs>
                <w:tab w:val="left" w:pos="2869"/>
              </w:tabs>
              <w:ind w:left="1309" w:hanging="1309"/>
            </w:pPr>
          </w:p>
          <w:p w:rsidR="005B28EA" w:rsidRPr="00466EB5" w:rsidRDefault="005B28EA" w:rsidP="00552443">
            <w:pPr>
              <w:pStyle w:val="Standard-BlockCharCharChar"/>
              <w:tabs>
                <w:tab w:val="left" w:pos="2869"/>
              </w:tabs>
              <w:ind w:left="1309" w:hanging="1309"/>
            </w:pPr>
          </w:p>
          <w:p w:rsidR="005B28EA" w:rsidRPr="00466EB5" w:rsidRDefault="005B28EA" w:rsidP="00552443">
            <w:pPr>
              <w:pStyle w:val="Standard-BlockCharCharChar"/>
              <w:tabs>
                <w:tab w:val="left" w:pos="2869"/>
              </w:tabs>
              <w:ind w:left="1309" w:hanging="1309"/>
            </w:pPr>
          </w:p>
          <w:p w:rsidR="005B28EA" w:rsidRPr="00466EB5" w:rsidRDefault="005B28EA" w:rsidP="00552443">
            <w:pPr>
              <w:pStyle w:val="Standard-BlockCharCharChar"/>
              <w:tabs>
                <w:tab w:val="left" w:pos="2869"/>
              </w:tabs>
              <w:ind w:left="1309" w:hanging="1309"/>
            </w:pPr>
          </w:p>
        </w:tc>
      </w:tr>
      <w:tr w:rsidR="005B28EA" w:rsidRPr="00466EB5" w:rsidTr="00552443">
        <w:tc>
          <w:tcPr>
            <w:tcW w:w="4361" w:type="dxa"/>
          </w:tcPr>
          <w:p w:rsidR="005B28EA" w:rsidRPr="00466EB5" w:rsidRDefault="005B28EA" w:rsidP="00552443">
            <w:r>
              <w:rPr>
                <w:noProof/>
              </w:rPr>
              <w:drawing>
                <wp:inline distT="0" distB="0" distL="0" distR="0">
                  <wp:extent cx="2622550" cy="793750"/>
                  <wp:effectExtent l="0" t="0" r="6350" b="6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lum bright="6000"/>
                            <a:extLst>
                              <a:ext uri="{28A0092B-C50C-407E-A947-70E740481C1C}">
                                <a14:useLocalDpi xmlns:a14="http://schemas.microsoft.com/office/drawing/2010/main" val="0"/>
                              </a:ext>
                            </a:extLst>
                          </a:blip>
                          <a:srcRect l="4034" r="21965"/>
                          <a:stretch>
                            <a:fillRect/>
                          </a:stretch>
                        </pic:blipFill>
                        <pic:spPr bwMode="auto">
                          <a:xfrm>
                            <a:off x="0" y="0"/>
                            <a:ext cx="2622550" cy="793750"/>
                          </a:xfrm>
                          <a:prstGeom prst="rect">
                            <a:avLst/>
                          </a:prstGeom>
                          <a:noFill/>
                          <a:ln>
                            <a:noFill/>
                          </a:ln>
                        </pic:spPr>
                      </pic:pic>
                    </a:graphicData>
                  </a:graphic>
                </wp:inline>
              </w:drawing>
            </w:r>
          </w:p>
        </w:tc>
        <w:tc>
          <w:tcPr>
            <w:tcW w:w="5103" w:type="dxa"/>
          </w:tcPr>
          <w:p w:rsidR="005B28EA" w:rsidRPr="00466EB5" w:rsidRDefault="005B28EA" w:rsidP="00552443">
            <w:pPr>
              <w:pStyle w:val="Standard-BlockCharCharChar"/>
              <w:tabs>
                <w:tab w:val="left" w:pos="1309"/>
              </w:tabs>
              <w:ind w:left="1309" w:hanging="1309"/>
            </w:pPr>
          </w:p>
          <w:p w:rsidR="005B28EA" w:rsidRPr="00466EB5" w:rsidRDefault="005B28EA" w:rsidP="00552443">
            <w:pPr>
              <w:pStyle w:val="Standard-BlockCharCharChar"/>
              <w:tabs>
                <w:tab w:val="left" w:pos="1309"/>
              </w:tabs>
              <w:ind w:left="1309" w:hanging="1309"/>
            </w:pPr>
            <w:r w:rsidRPr="00466EB5">
              <w:t>„frame end“ nach der dritten Spur gesetzt</w:t>
            </w:r>
          </w:p>
          <w:p w:rsidR="005B28EA" w:rsidRPr="00466EB5" w:rsidRDefault="005B28EA" w:rsidP="00552443">
            <w:pPr>
              <w:pStyle w:val="Standard-BlockCharCharChar"/>
              <w:tabs>
                <w:tab w:val="left" w:pos="1309"/>
              </w:tabs>
              <w:ind w:left="1309" w:hanging="1309"/>
            </w:pPr>
          </w:p>
          <w:p w:rsidR="005B28EA" w:rsidRPr="00466EB5" w:rsidRDefault="005B28EA" w:rsidP="00552443">
            <w:pPr>
              <w:pStyle w:val="Standard-BlockCharCharChar"/>
              <w:tabs>
                <w:tab w:val="left" w:pos="1309"/>
              </w:tabs>
              <w:ind w:left="1309" w:hanging="1309"/>
            </w:pPr>
          </w:p>
          <w:p w:rsidR="005B28EA" w:rsidRPr="00466EB5" w:rsidRDefault="005B28EA" w:rsidP="00552443">
            <w:pPr>
              <w:pStyle w:val="Standard-BlockCharCharChar"/>
              <w:tabs>
                <w:tab w:val="left" w:pos="1309"/>
              </w:tabs>
              <w:ind w:left="1309" w:hanging="1309"/>
            </w:pPr>
          </w:p>
          <w:p w:rsidR="005B28EA" w:rsidRPr="00466EB5" w:rsidRDefault="005B28EA" w:rsidP="00552443">
            <w:pPr>
              <w:pStyle w:val="Standard-BlockCharCharChar"/>
              <w:tabs>
                <w:tab w:val="left" w:pos="1309"/>
              </w:tabs>
              <w:ind w:left="1309" w:hanging="1309"/>
            </w:pPr>
          </w:p>
        </w:tc>
      </w:tr>
    </w:tbl>
    <w:p w:rsidR="005B28EA" w:rsidRPr="00466EB5" w:rsidRDefault="005B28EA" w:rsidP="005B28EA">
      <w:pPr>
        <w:pStyle w:val="Standard-BlockCharCharChar"/>
      </w:pPr>
    </w:p>
    <w:p w:rsidR="005B28EA" w:rsidRPr="00466EB5" w:rsidRDefault="005B28EA" w:rsidP="005B28EA">
      <w:pPr>
        <w:pStyle w:val="berschrift3"/>
      </w:pPr>
      <w:bookmarkStart w:id="55" w:name="_Toc69129896"/>
      <w:bookmarkStart w:id="56" w:name="_Toc69130037"/>
      <w:bookmarkStart w:id="57" w:name="_Format_&gt;_Reformat"/>
      <w:bookmarkStart w:id="58" w:name="_Ref108438831"/>
      <w:bookmarkStart w:id="59" w:name="_Toc260215010"/>
      <w:bookmarkEnd w:id="57"/>
      <w:r w:rsidRPr="00466EB5">
        <w:t>Format </w:t>
      </w:r>
      <w:r>
        <w:t>&gt;</w:t>
      </w:r>
      <w:r w:rsidRPr="00466EB5">
        <w:t> Reformat</w:t>
      </w:r>
      <w:bookmarkEnd w:id="55"/>
      <w:bookmarkEnd w:id="56"/>
      <w:bookmarkEnd w:id="58"/>
      <w:bookmarkEnd w:id="59"/>
    </w:p>
    <w:p w:rsidR="005B28EA" w:rsidRPr="00466EB5" w:rsidRDefault="005B28EA" w:rsidP="005B28EA">
      <w:pPr>
        <w:pStyle w:val="Standard-BlockCharCharChar"/>
      </w:pPr>
      <w:r>
        <w:rPr>
          <w:noProof/>
        </w:rPr>
        <mc:AlternateContent>
          <mc:Choice Requires="wps">
            <w:drawing>
              <wp:anchor distT="0" distB="0" distL="114300" distR="114300" simplePos="0" relativeHeight="251663360" behindDoc="0" locked="0" layoutInCell="1" allowOverlap="1">
                <wp:simplePos x="0" y="0"/>
                <wp:positionH relativeFrom="column">
                  <wp:posOffset>1369060</wp:posOffset>
                </wp:positionH>
                <wp:positionV relativeFrom="paragraph">
                  <wp:posOffset>-327660</wp:posOffset>
                </wp:positionV>
                <wp:extent cx="238760" cy="234315"/>
                <wp:effectExtent l="12065" t="12700" r="6350" b="10160"/>
                <wp:wrapNone/>
                <wp:docPr id="21" name="Textfeld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760" cy="234315"/>
                        </a:xfrm>
                        <a:prstGeom prst="rect">
                          <a:avLst/>
                        </a:prstGeom>
                        <a:solidFill>
                          <a:srgbClr val="C0C0C0"/>
                        </a:solidFill>
                        <a:ln w="9525">
                          <a:solidFill>
                            <a:srgbClr val="969696"/>
                          </a:solidFill>
                          <a:miter lim="800000"/>
                          <a:headEnd/>
                          <a:tailEnd/>
                        </a:ln>
                      </wps:spPr>
                      <wps:txbx>
                        <w:txbxContent>
                          <w:p w:rsidR="005B28EA" w:rsidRDefault="005B28EA" w:rsidP="005B28EA">
                            <w:r>
                              <w:rPr>
                                <w:noProof/>
                              </w:rPr>
                              <w:drawing>
                                <wp:inline distT="0" distB="0" distL="0" distR="0" wp14:anchorId="3D1D8576" wp14:editId="3095CE05">
                                  <wp:extent cx="224155" cy="224155"/>
                                  <wp:effectExtent l="0" t="0" r="4445" b="4445"/>
                                  <wp:docPr id="20" name="Grafik 20" descr="Re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eforma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txbxContent>
                      </wps:txbx>
                      <wps:bodyPr rot="0" vert="horz" wrap="non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feld 21" o:spid="_x0000_s1030" type="#_x0000_t202" style="position:absolute;left:0;text-align:left;margin-left:107.8pt;margin-top:-25.8pt;width:18.8pt;height:18.45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" fillcolor="silver" strokecolor="#969696">
                <v:textbox inset="0,0,0,0">
                  <w:txbxContent>
                    <w:p w:rsidR="005B28EA" w:rsidRDefault="005B28EA" w:rsidP="005B28EA">
                      <w:r>
                        <w:rPr>
                          <w:noProof/>
                        </w:rPr>
                        <w:drawing>
                          <wp:inline distT="0" distB="0" distL="0" distR="0" wp14:anchorId="3D1D8576" wp14:editId="3095CE05">
                            <wp:extent cx="224155" cy="224155"/>
                            <wp:effectExtent l="0" t="0" r="4445" b="4445"/>
                            <wp:docPr id="20" name="Grafik 20" descr="Re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eforma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txbxContent>
                </v:textbox>
              </v:shape>
            </w:pict>
          </mc:Fallback>
        </mc:AlternateContent>
      </w:r>
      <w:r w:rsidRPr="00466EB5">
        <w:t>Erzwingt eine Neuberechnung der Partitur-Formatierung. Dies kann z. B. dann notwendig sein, wenn Sie die Größe einzelner Intervalle auf der Zeitachse manuell verändert haben.</w:t>
      </w:r>
    </w:p>
    <w:p w:rsidR="005B28EA" w:rsidRPr="00466EB5" w:rsidRDefault="005B28EA" w:rsidP="005B28EA">
      <w:pPr>
        <w:pStyle w:val="Standard-BlockCharCharChar"/>
      </w:pPr>
    </w:p>
    <w:p w:rsidR="005B28EA" w:rsidRPr="00466EB5" w:rsidRDefault="005B28EA" w:rsidP="005B28EA">
      <w:pPr>
        <w:pStyle w:val="berschrift3"/>
      </w:pPr>
      <w:bookmarkStart w:id="60" w:name="_Toc260215011"/>
      <w:r w:rsidRPr="00466EB5">
        <w:t>Format </w:t>
      </w:r>
      <w:r>
        <w:t>&gt;</w:t>
      </w:r>
      <w:r w:rsidRPr="00466EB5">
        <w:t> </w:t>
      </w:r>
      <w:r>
        <w:t>Underline</w:t>
      </w:r>
      <w:bookmarkEnd w:id="60"/>
    </w:p>
    <w:p w:rsidR="005B28EA" w:rsidRDefault="005B28EA" w:rsidP="005B28EA">
      <w:r>
        <w:t>Erzeugt eine "Unterstreichung" für den momentan markierten Text. Die Unterstreichung ist keine Form</w:t>
      </w:r>
      <w:r>
        <w:t>a</w:t>
      </w:r>
      <w:r>
        <w:t>tierung im üblichen Sinne. Wie sie vorgenommen wird, hängt von den Einstellungen unter "Edit &gt; Pref</w:t>
      </w:r>
      <w:r>
        <w:t>e</w:t>
      </w:r>
      <w:r>
        <w:t xml:space="preserve">rences &gt; Font &gt; Underline Method" ab. </w:t>
      </w:r>
    </w:p>
    <w:p w:rsidR="005B28EA" w:rsidRDefault="005B28EA" w:rsidP="005B28EA"/>
    <w:p w:rsidR="005B28EA" w:rsidRDefault="005B28EA" w:rsidP="005B28EA">
      <w:r>
        <w:t>Ist dort "Underline in a separate tier with category XXX" ausgewählt, wird das betreffende Ereignis geei</w:t>
      </w:r>
      <w:r>
        <w:t>g</w:t>
      </w:r>
      <w:r>
        <w:t>net geteilt und in einer eigenen Spur eine zugehörige Annotation eingetragen. Dies entspricht der im HIAT-Handbuch (Rehbein et al. 2004) empfohlenen Vorgehen</w:t>
      </w:r>
      <w:r>
        <w:t>s</w:t>
      </w:r>
      <w:r>
        <w:t>weise für das Markieren von Akzenten.</w:t>
      </w:r>
    </w:p>
    <w:p w:rsidR="005B28EA" w:rsidRDefault="005B28EA" w:rsidP="005B28EA"/>
    <w:p w:rsidR="005B28EA" w:rsidRDefault="005B28EA" w:rsidP="005B28EA">
      <w:r>
        <w:rPr>
          <w:noProof/>
        </w:rPr>
        <w:drawing>
          <wp:inline distT="0" distB="0" distL="0" distR="0">
            <wp:extent cx="2743200" cy="6731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43200" cy="673100"/>
                    </a:xfrm>
                    <a:prstGeom prst="rect">
                      <a:avLst/>
                    </a:prstGeom>
                    <a:noFill/>
                    <a:ln>
                      <a:noFill/>
                    </a:ln>
                  </pic:spPr>
                </pic:pic>
              </a:graphicData>
            </a:graphic>
          </wp:inline>
        </w:drawing>
      </w:r>
      <w:r>
        <w:t xml:space="preserve">        </w:t>
      </w:r>
      <w:r w:rsidRPr="004D08FC">
        <w:t xml:space="preserve"> </w:t>
      </w:r>
      <w:r>
        <w:rPr>
          <w:noProof/>
        </w:rPr>
        <w:drawing>
          <wp:inline distT="0" distB="0" distL="0" distR="0">
            <wp:extent cx="2673985" cy="86233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73985" cy="862330"/>
                    </a:xfrm>
                    <a:prstGeom prst="rect">
                      <a:avLst/>
                    </a:prstGeom>
                    <a:noFill/>
                    <a:ln>
                      <a:noFill/>
                    </a:ln>
                  </pic:spPr>
                </pic:pic>
              </a:graphicData>
            </a:graphic>
          </wp:inline>
        </w:drawing>
      </w:r>
      <w:r>
        <w:t xml:space="preserve"> </w:t>
      </w:r>
    </w:p>
    <w:p w:rsidR="005B28EA" w:rsidRDefault="005B28EA" w:rsidP="005B28EA"/>
    <w:p w:rsidR="005B28EA" w:rsidRDefault="005B28EA" w:rsidP="005B28EA">
      <w:r>
        <w:t>Hingegen werden bei der Einstellung "Underline in the same tier (using a diacritic)" in der aktuell markierten Spure geeignete dia</w:t>
      </w:r>
      <w:r>
        <w:t>k</w:t>
      </w:r>
      <w:r>
        <w:t>ritische Zeichen eingefüht, die eine Unterstreichung ergeben.</w:t>
      </w:r>
    </w:p>
    <w:p w:rsidR="005B28EA" w:rsidRDefault="005B28EA" w:rsidP="005B28EA"/>
    <w:p w:rsidR="005B28EA" w:rsidRDefault="005B28EA" w:rsidP="005B28EA">
      <w:r>
        <w:rPr>
          <w:noProof/>
        </w:rPr>
        <w:drawing>
          <wp:inline distT="0" distB="0" distL="0" distR="0">
            <wp:extent cx="3364230" cy="758825"/>
            <wp:effectExtent l="0" t="0" r="762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64230" cy="758825"/>
                    </a:xfrm>
                    <a:prstGeom prst="rect">
                      <a:avLst/>
                    </a:prstGeom>
                    <a:noFill/>
                    <a:ln>
                      <a:noFill/>
                    </a:ln>
                  </pic:spPr>
                </pic:pic>
              </a:graphicData>
            </a:graphic>
          </wp:inline>
        </w:drawing>
      </w:r>
    </w:p>
    <w:p w:rsidR="005B28EA" w:rsidRDefault="005B28EA" w:rsidP="005B28EA"/>
    <w:p w:rsidR="005B28EA" w:rsidRDefault="005B28EA" w:rsidP="005B28EA">
      <w:r>
        <w:t>Letztere Methode ist in der Regel komfortabler, schränkt aber die systematische Durchsuchbarkeit der Transkription ein.</w:t>
      </w:r>
    </w:p>
    <w:p w:rsidR="005B28EA" w:rsidRDefault="005B28EA" w:rsidP="005B28EA">
      <w:pPr>
        <w:ind w:left="705"/>
      </w:pPr>
    </w:p>
    <w:p w:rsidR="00205897" w:rsidRDefault="005B28EA">
      <w:bookmarkStart w:id="61" w:name="_GoBack"/>
      <w:bookmarkEnd w:id="61"/>
    </w:p>
    <w:sectPr w:rsidR="0020589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F855F7"/>
    <w:multiLevelType w:val="hybridMultilevel"/>
    <w:tmpl w:val="B7408A18"/>
    <w:lvl w:ilvl="0" w:tplc="3FAC0D66">
      <w:start w:val="1"/>
      <w:numFmt w:val="bullet"/>
      <w:pStyle w:val="Aufzhlungszeichen1"/>
      <w:lvlText w:val=""/>
      <w:lvlJc w:val="left"/>
      <w:pPr>
        <w:tabs>
          <w:tab w:val="num" w:pos="964"/>
        </w:tabs>
        <w:ind w:left="964" w:hanging="482"/>
      </w:pPr>
      <w:rPr>
        <w:rFonts w:ascii="Wingdings" w:hAnsi="Wingdings" w:hint="default"/>
      </w:rPr>
    </w:lvl>
    <w:lvl w:ilvl="1" w:tplc="F98297AC">
      <w:start w:val="1"/>
      <w:numFmt w:val="bullet"/>
      <w:lvlText w:val="-"/>
      <w:lvlJc w:val="left"/>
      <w:pPr>
        <w:tabs>
          <w:tab w:val="num" w:pos="1922"/>
        </w:tabs>
        <w:ind w:left="1922" w:hanging="360"/>
      </w:pPr>
      <w:rPr>
        <w:rFonts w:ascii="Arial" w:eastAsia="Times New Roman" w:hAnsi="Arial" w:cs="Symbol" w:hint="default"/>
      </w:rPr>
    </w:lvl>
    <w:lvl w:ilvl="2" w:tplc="5CFCBD56">
      <w:start w:val="1"/>
      <w:numFmt w:val="bullet"/>
      <w:lvlText w:val=""/>
      <w:lvlJc w:val="left"/>
      <w:pPr>
        <w:tabs>
          <w:tab w:val="num" w:pos="2642"/>
        </w:tabs>
        <w:ind w:left="2642" w:hanging="360"/>
      </w:pPr>
      <w:rPr>
        <w:rFonts w:ascii="Wingdings" w:hAnsi="Wingdings" w:hint="default"/>
      </w:rPr>
    </w:lvl>
    <w:lvl w:ilvl="3" w:tplc="04070001" w:tentative="1">
      <w:start w:val="1"/>
      <w:numFmt w:val="bullet"/>
      <w:lvlText w:val=""/>
      <w:lvlJc w:val="left"/>
      <w:pPr>
        <w:tabs>
          <w:tab w:val="num" w:pos="3362"/>
        </w:tabs>
        <w:ind w:left="3362" w:hanging="360"/>
      </w:pPr>
      <w:rPr>
        <w:rFonts w:ascii="Symbol" w:hAnsi="Symbol" w:hint="default"/>
      </w:rPr>
    </w:lvl>
    <w:lvl w:ilvl="4" w:tplc="04070003" w:tentative="1">
      <w:start w:val="1"/>
      <w:numFmt w:val="bullet"/>
      <w:lvlText w:val="o"/>
      <w:lvlJc w:val="left"/>
      <w:pPr>
        <w:tabs>
          <w:tab w:val="num" w:pos="4082"/>
        </w:tabs>
        <w:ind w:left="4082" w:hanging="360"/>
      </w:pPr>
      <w:rPr>
        <w:rFonts w:ascii="Courier New" w:hAnsi="Courier New" w:cs="Arial" w:hint="default"/>
      </w:rPr>
    </w:lvl>
    <w:lvl w:ilvl="5" w:tplc="04070005" w:tentative="1">
      <w:start w:val="1"/>
      <w:numFmt w:val="bullet"/>
      <w:lvlText w:val=""/>
      <w:lvlJc w:val="left"/>
      <w:pPr>
        <w:tabs>
          <w:tab w:val="num" w:pos="4802"/>
        </w:tabs>
        <w:ind w:left="4802" w:hanging="360"/>
      </w:pPr>
      <w:rPr>
        <w:rFonts w:ascii="Wingdings" w:hAnsi="Wingdings" w:hint="default"/>
      </w:rPr>
    </w:lvl>
    <w:lvl w:ilvl="6" w:tplc="04070001" w:tentative="1">
      <w:start w:val="1"/>
      <w:numFmt w:val="bullet"/>
      <w:lvlText w:val=""/>
      <w:lvlJc w:val="left"/>
      <w:pPr>
        <w:tabs>
          <w:tab w:val="num" w:pos="5522"/>
        </w:tabs>
        <w:ind w:left="5522" w:hanging="360"/>
      </w:pPr>
      <w:rPr>
        <w:rFonts w:ascii="Symbol" w:hAnsi="Symbol" w:hint="default"/>
      </w:rPr>
    </w:lvl>
    <w:lvl w:ilvl="7" w:tplc="04070003" w:tentative="1">
      <w:start w:val="1"/>
      <w:numFmt w:val="bullet"/>
      <w:lvlText w:val="o"/>
      <w:lvlJc w:val="left"/>
      <w:pPr>
        <w:tabs>
          <w:tab w:val="num" w:pos="6242"/>
        </w:tabs>
        <w:ind w:left="6242" w:hanging="360"/>
      </w:pPr>
      <w:rPr>
        <w:rFonts w:ascii="Courier New" w:hAnsi="Courier New" w:cs="Arial" w:hint="default"/>
      </w:rPr>
    </w:lvl>
    <w:lvl w:ilvl="8" w:tplc="04070005" w:tentative="1">
      <w:start w:val="1"/>
      <w:numFmt w:val="bullet"/>
      <w:lvlText w:val=""/>
      <w:lvlJc w:val="left"/>
      <w:pPr>
        <w:tabs>
          <w:tab w:val="num" w:pos="6962"/>
        </w:tabs>
        <w:ind w:left="6962" w:hanging="360"/>
      </w:pPr>
      <w:rPr>
        <w:rFonts w:ascii="Wingdings" w:hAnsi="Wingdings" w:hint="default"/>
      </w:rPr>
    </w:lvl>
  </w:abstractNum>
  <w:abstractNum w:abstractNumId="1">
    <w:nsid w:val="4AEF75C7"/>
    <w:multiLevelType w:val="hybridMultilevel"/>
    <w:tmpl w:val="1A0A44E2"/>
    <w:lvl w:ilvl="0" w:tplc="E6C0FBEE">
      <w:start w:val="1"/>
      <w:numFmt w:val="bullet"/>
      <w:pStyle w:val="Aufzhlungszeichen2"/>
      <w:lvlText w:val=""/>
      <w:lvlJc w:val="left"/>
      <w:pPr>
        <w:tabs>
          <w:tab w:val="num" w:pos="624"/>
        </w:tabs>
        <w:ind w:left="624" w:hanging="482"/>
      </w:pPr>
      <w:rPr>
        <w:rFonts w:ascii="Wingdings" w:hAnsi="Wingdings" w:hint="default"/>
      </w:rPr>
    </w:lvl>
    <w:lvl w:ilvl="1" w:tplc="04070003" w:tentative="1">
      <w:start w:val="1"/>
      <w:numFmt w:val="bullet"/>
      <w:lvlText w:val="o"/>
      <w:lvlJc w:val="left"/>
      <w:pPr>
        <w:tabs>
          <w:tab w:val="num" w:pos="1270"/>
        </w:tabs>
        <w:ind w:left="1270" w:hanging="360"/>
      </w:pPr>
      <w:rPr>
        <w:rFonts w:ascii="Courier New" w:hAnsi="Courier New" w:cs="Arial" w:hint="default"/>
      </w:rPr>
    </w:lvl>
    <w:lvl w:ilvl="2" w:tplc="04070005" w:tentative="1">
      <w:start w:val="1"/>
      <w:numFmt w:val="bullet"/>
      <w:lvlText w:val=""/>
      <w:lvlJc w:val="left"/>
      <w:pPr>
        <w:tabs>
          <w:tab w:val="num" w:pos="1990"/>
        </w:tabs>
        <w:ind w:left="1990" w:hanging="360"/>
      </w:pPr>
      <w:rPr>
        <w:rFonts w:ascii="Wingdings" w:hAnsi="Wingdings" w:hint="default"/>
      </w:rPr>
    </w:lvl>
    <w:lvl w:ilvl="3" w:tplc="04070001" w:tentative="1">
      <w:start w:val="1"/>
      <w:numFmt w:val="bullet"/>
      <w:lvlText w:val=""/>
      <w:lvlJc w:val="left"/>
      <w:pPr>
        <w:tabs>
          <w:tab w:val="num" w:pos="2710"/>
        </w:tabs>
        <w:ind w:left="2710" w:hanging="360"/>
      </w:pPr>
      <w:rPr>
        <w:rFonts w:ascii="Symbol" w:hAnsi="Symbol" w:hint="default"/>
      </w:rPr>
    </w:lvl>
    <w:lvl w:ilvl="4" w:tplc="04070003" w:tentative="1">
      <w:start w:val="1"/>
      <w:numFmt w:val="bullet"/>
      <w:lvlText w:val="o"/>
      <w:lvlJc w:val="left"/>
      <w:pPr>
        <w:tabs>
          <w:tab w:val="num" w:pos="3430"/>
        </w:tabs>
        <w:ind w:left="3430" w:hanging="360"/>
      </w:pPr>
      <w:rPr>
        <w:rFonts w:ascii="Courier New" w:hAnsi="Courier New" w:cs="Arial" w:hint="default"/>
      </w:rPr>
    </w:lvl>
    <w:lvl w:ilvl="5" w:tplc="04070005" w:tentative="1">
      <w:start w:val="1"/>
      <w:numFmt w:val="bullet"/>
      <w:lvlText w:val=""/>
      <w:lvlJc w:val="left"/>
      <w:pPr>
        <w:tabs>
          <w:tab w:val="num" w:pos="4150"/>
        </w:tabs>
        <w:ind w:left="4150" w:hanging="360"/>
      </w:pPr>
      <w:rPr>
        <w:rFonts w:ascii="Wingdings" w:hAnsi="Wingdings" w:hint="default"/>
      </w:rPr>
    </w:lvl>
    <w:lvl w:ilvl="6" w:tplc="04070001" w:tentative="1">
      <w:start w:val="1"/>
      <w:numFmt w:val="bullet"/>
      <w:lvlText w:val=""/>
      <w:lvlJc w:val="left"/>
      <w:pPr>
        <w:tabs>
          <w:tab w:val="num" w:pos="4870"/>
        </w:tabs>
        <w:ind w:left="4870" w:hanging="360"/>
      </w:pPr>
      <w:rPr>
        <w:rFonts w:ascii="Symbol" w:hAnsi="Symbol" w:hint="default"/>
      </w:rPr>
    </w:lvl>
    <w:lvl w:ilvl="7" w:tplc="04070003" w:tentative="1">
      <w:start w:val="1"/>
      <w:numFmt w:val="bullet"/>
      <w:lvlText w:val="o"/>
      <w:lvlJc w:val="left"/>
      <w:pPr>
        <w:tabs>
          <w:tab w:val="num" w:pos="5590"/>
        </w:tabs>
        <w:ind w:left="5590" w:hanging="360"/>
      </w:pPr>
      <w:rPr>
        <w:rFonts w:ascii="Courier New" w:hAnsi="Courier New" w:cs="Arial" w:hint="default"/>
      </w:rPr>
    </w:lvl>
    <w:lvl w:ilvl="8" w:tplc="04070005" w:tentative="1">
      <w:start w:val="1"/>
      <w:numFmt w:val="bullet"/>
      <w:lvlText w:val=""/>
      <w:lvlJc w:val="left"/>
      <w:pPr>
        <w:tabs>
          <w:tab w:val="num" w:pos="6310"/>
        </w:tabs>
        <w:ind w:left="6310" w:hanging="360"/>
      </w:pPr>
      <w:rPr>
        <w:rFonts w:ascii="Wingdings" w:hAnsi="Wingdings" w:hint="default"/>
      </w:rPr>
    </w:lvl>
  </w:abstractNum>
  <w:abstractNum w:abstractNumId="2">
    <w:nsid w:val="6509541E"/>
    <w:multiLevelType w:val="multilevel"/>
    <w:tmpl w:val="04070027"/>
    <w:lvl w:ilvl="0">
      <w:start w:val="1"/>
      <w:numFmt w:val="upperRoman"/>
      <w:pStyle w:val="berschrift1"/>
      <w:lvlText w:val="%1."/>
      <w:lvlJc w:val="left"/>
      <w:pPr>
        <w:tabs>
          <w:tab w:val="num" w:pos="360"/>
        </w:tabs>
        <w:ind w:left="0" w:firstLine="0"/>
      </w:pPr>
    </w:lvl>
    <w:lvl w:ilvl="1">
      <w:start w:val="1"/>
      <w:numFmt w:val="upperLetter"/>
      <w:pStyle w:val="berschrift2"/>
      <w:lvlText w:val="%2."/>
      <w:lvlJc w:val="left"/>
      <w:pPr>
        <w:tabs>
          <w:tab w:val="num" w:pos="502"/>
        </w:tabs>
        <w:ind w:left="142" w:firstLine="0"/>
      </w:pPr>
    </w:lvl>
    <w:lvl w:ilvl="2">
      <w:start w:val="1"/>
      <w:numFmt w:val="decimal"/>
      <w:lvlText w:val="%3."/>
      <w:lvlJc w:val="left"/>
      <w:pPr>
        <w:tabs>
          <w:tab w:val="num" w:pos="1800"/>
        </w:tabs>
        <w:ind w:left="1440" w:firstLine="0"/>
      </w:pPr>
    </w:lvl>
    <w:lvl w:ilvl="3">
      <w:start w:val="1"/>
      <w:numFmt w:val="lowerLetter"/>
      <w:pStyle w:val="berschrift4"/>
      <w:lvlText w:val="%4)"/>
      <w:lvlJc w:val="left"/>
      <w:pPr>
        <w:tabs>
          <w:tab w:val="num" w:pos="2520"/>
        </w:tabs>
        <w:ind w:left="2160" w:firstLine="0"/>
      </w:pPr>
    </w:lvl>
    <w:lvl w:ilvl="4">
      <w:start w:val="1"/>
      <w:numFmt w:val="decimal"/>
      <w:pStyle w:val="berschrift5"/>
      <w:lvlText w:val="(%5)"/>
      <w:lvlJc w:val="left"/>
      <w:pPr>
        <w:tabs>
          <w:tab w:val="num" w:pos="3240"/>
        </w:tabs>
        <w:ind w:left="2880" w:firstLine="0"/>
      </w:pPr>
    </w:lvl>
    <w:lvl w:ilvl="5">
      <w:start w:val="1"/>
      <w:numFmt w:val="lowerLetter"/>
      <w:pStyle w:val="berschrift6"/>
      <w:lvlText w:val="(%6)"/>
      <w:lvlJc w:val="left"/>
      <w:pPr>
        <w:tabs>
          <w:tab w:val="num" w:pos="3960"/>
        </w:tabs>
        <w:ind w:left="3600" w:firstLine="0"/>
      </w:pPr>
    </w:lvl>
    <w:lvl w:ilvl="6">
      <w:start w:val="1"/>
      <w:numFmt w:val="lowerRoman"/>
      <w:pStyle w:val="berschrift7"/>
      <w:lvlText w:val="(%7)"/>
      <w:lvlJc w:val="left"/>
      <w:pPr>
        <w:tabs>
          <w:tab w:val="num" w:pos="4680"/>
        </w:tabs>
        <w:ind w:left="4320" w:firstLine="0"/>
      </w:pPr>
    </w:lvl>
    <w:lvl w:ilvl="7">
      <w:start w:val="1"/>
      <w:numFmt w:val="lowerLetter"/>
      <w:pStyle w:val="berschrift8"/>
      <w:lvlText w:val="(%8)"/>
      <w:lvlJc w:val="left"/>
      <w:pPr>
        <w:tabs>
          <w:tab w:val="num" w:pos="5400"/>
        </w:tabs>
        <w:ind w:left="5040" w:firstLine="0"/>
      </w:pPr>
    </w:lvl>
    <w:lvl w:ilvl="8">
      <w:start w:val="1"/>
      <w:numFmt w:val="lowerRoman"/>
      <w:pStyle w:val="berschrift9"/>
      <w:lvlText w:val="(%9)"/>
      <w:lvlJc w:val="left"/>
      <w:pPr>
        <w:tabs>
          <w:tab w:val="num" w:pos="6120"/>
        </w:tabs>
        <w:ind w:left="5760" w:firstLine="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5"/>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8EA"/>
    <w:rsid w:val="00265BEB"/>
    <w:rsid w:val="002C32D7"/>
    <w:rsid w:val="005B28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B28EA"/>
    <w:pPr>
      <w:widowControl w:val="0"/>
      <w:tabs>
        <w:tab w:val="left" w:pos="482"/>
      </w:tabs>
      <w:spacing w:after="0" w:line="240" w:lineRule="auto"/>
      <w:jc w:val="both"/>
    </w:pPr>
    <w:rPr>
      <w:rFonts w:ascii="Arial" w:eastAsia="Times New Roman" w:hAnsi="Arial" w:cs="Times New Roman"/>
      <w:sz w:val="20"/>
      <w:szCs w:val="20"/>
      <w:lang w:eastAsia="de-DE"/>
    </w:rPr>
  </w:style>
  <w:style w:type="paragraph" w:styleId="berschrift1">
    <w:name w:val="heading 1"/>
    <w:basedOn w:val="Standard"/>
    <w:next w:val="Standard"/>
    <w:link w:val="berschrift1Zchn"/>
    <w:qFormat/>
    <w:rsid w:val="005B28EA"/>
    <w:pPr>
      <w:keepNext/>
      <w:numPr>
        <w:numId w:val="1"/>
      </w:numPr>
      <w:spacing w:after="120"/>
      <w:jc w:val="left"/>
      <w:outlineLvl w:val="0"/>
    </w:pPr>
    <w:rPr>
      <w:b/>
      <w:bCs/>
      <w:caps/>
      <w:spacing w:val="-4"/>
      <w:sz w:val="28"/>
      <w:szCs w:val="28"/>
    </w:rPr>
  </w:style>
  <w:style w:type="paragraph" w:styleId="berschrift2">
    <w:name w:val="heading 2"/>
    <w:basedOn w:val="Standard"/>
    <w:next w:val="Standard"/>
    <w:link w:val="berschrift2Zchn"/>
    <w:qFormat/>
    <w:rsid w:val="005B28EA"/>
    <w:pPr>
      <w:numPr>
        <w:ilvl w:val="1"/>
        <w:numId w:val="1"/>
      </w:numPr>
      <w:spacing w:after="120"/>
      <w:ind w:left="0"/>
      <w:jc w:val="left"/>
      <w:outlineLvl w:val="1"/>
    </w:pPr>
    <w:rPr>
      <w:b/>
      <w:bCs/>
      <w:iCs/>
      <w:sz w:val="24"/>
      <w:szCs w:val="28"/>
    </w:rPr>
  </w:style>
  <w:style w:type="paragraph" w:styleId="berschrift3">
    <w:name w:val="heading 3"/>
    <w:basedOn w:val="Standard-BlockCharCharChar"/>
    <w:link w:val="berschrift3Zchn"/>
    <w:qFormat/>
    <w:rsid w:val="005B28EA"/>
    <w:pPr>
      <w:spacing w:before="120" w:after="120"/>
      <w:ind w:left="482" w:hanging="482"/>
      <w:jc w:val="left"/>
      <w:outlineLvl w:val="2"/>
    </w:pPr>
    <w:rPr>
      <w:b/>
      <w:bCs/>
      <w:color w:val="0000FF"/>
      <w:sz w:val="22"/>
    </w:rPr>
  </w:style>
  <w:style w:type="paragraph" w:styleId="berschrift4">
    <w:name w:val="heading 4"/>
    <w:basedOn w:val="Aufzhlungszeichen1"/>
    <w:next w:val="Standard"/>
    <w:link w:val="berschrift4Zchn"/>
    <w:qFormat/>
    <w:rsid w:val="005B28EA"/>
    <w:pPr>
      <w:keepNext/>
      <w:numPr>
        <w:ilvl w:val="3"/>
        <w:numId w:val="1"/>
      </w:numPr>
      <w:tabs>
        <w:tab w:val="clear" w:pos="2520"/>
        <w:tab w:val="num" w:pos="482"/>
      </w:tabs>
      <w:ind w:left="482" w:hanging="482"/>
      <w:outlineLvl w:val="3"/>
    </w:pPr>
  </w:style>
  <w:style w:type="paragraph" w:styleId="berschrift5">
    <w:name w:val="heading 5"/>
    <w:basedOn w:val="Standard"/>
    <w:next w:val="Standard"/>
    <w:link w:val="berschrift5Zchn"/>
    <w:qFormat/>
    <w:rsid w:val="005B28EA"/>
    <w:pPr>
      <w:numPr>
        <w:ilvl w:val="4"/>
        <w:numId w:val="1"/>
      </w:numPr>
      <w:spacing w:before="240" w:after="60"/>
      <w:outlineLvl w:val="4"/>
    </w:pPr>
    <w:rPr>
      <w:b/>
      <w:bCs/>
      <w:i/>
      <w:iCs/>
      <w:sz w:val="26"/>
      <w:szCs w:val="26"/>
    </w:rPr>
  </w:style>
  <w:style w:type="paragraph" w:styleId="berschrift6">
    <w:name w:val="heading 6"/>
    <w:basedOn w:val="Standard"/>
    <w:next w:val="Standard"/>
    <w:link w:val="berschrift6Zchn"/>
    <w:qFormat/>
    <w:rsid w:val="005B28EA"/>
    <w:pPr>
      <w:numPr>
        <w:ilvl w:val="5"/>
        <w:numId w:val="1"/>
      </w:numPr>
      <w:spacing w:before="240" w:after="60"/>
      <w:outlineLvl w:val="5"/>
    </w:pPr>
    <w:rPr>
      <w:b/>
      <w:bCs/>
      <w:sz w:val="22"/>
      <w:szCs w:val="22"/>
    </w:rPr>
  </w:style>
  <w:style w:type="paragraph" w:styleId="berschrift7">
    <w:name w:val="heading 7"/>
    <w:basedOn w:val="Standard"/>
    <w:next w:val="Standard"/>
    <w:link w:val="berschrift7Zchn"/>
    <w:qFormat/>
    <w:rsid w:val="005B28EA"/>
    <w:pPr>
      <w:numPr>
        <w:ilvl w:val="6"/>
        <w:numId w:val="1"/>
      </w:numPr>
      <w:spacing w:before="240" w:after="60"/>
      <w:outlineLvl w:val="6"/>
    </w:pPr>
    <w:rPr>
      <w:sz w:val="24"/>
      <w:szCs w:val="24"/>
    </w:rPr>
  </w:style>
  <w:style w:type="paragraph" w:styleId="berschrift8">
    <w:name w:val="heading 8"/>
    <w:basedOn w:val="Standard"/>
    <w:next w:val="Standard"/>
    <w:link w:val="berschrift8Zchn"/>
    <w:qFormat/>
    <w:rsid w:val="005B28EA"/>
    <w:pPr>
      <w:numPr>
        <w:ilvl w:val="7"/>
        <w:numId w:val="1"/>
      </w:numPr>
      <w:spacing w:before="240" w:after="60"/>
      <w:outlineLvl w:val="7"/>
    </w:pPr>
    <w:rPr>
      <w:i/>
      <w:iCs/>
      <w:sz w:val="24"/>
      <w:szCs w:val="24"/>
    </w:rPr>
  </w:style>
  <w:style w:type="paragraph" w:styleId="berschrift9">
    <w:name w:val="heading 9"/>
    <w:basedOn w:val="Standard"/>
    <w:next w:val="Standard"/>
    <w:link w:val="berschrift9Zchn"/>
    <w:qFormat/>
    <w:rsid w:val="005B28EA"/>
    <w:pPr>
      <w:numPr>
        <w:ilvl w:val="8"/>
        <w:numId w:val="1"/>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5B28EA"/>
    <w:rPr>
      <w:rFonts w:ascii="Arial" w:eastAsia="Times New Roman" w:hAnsi="Arial" w:cs="Times New Roman"/>
      <w:b/>
      <w:bCs/>
      <w:caps/>
      <w:spacing w:val="-4"/>
      <w:sz w:val="28"/>
      <w:szCs w:val="28"/>
      <w:lang w:eastAsia="de-DE"/>
    </w:rPr>
  </w:style>
  <w:style w:type="character" w:customStyle="1" w:styleId="berschrift2Zchn">
    <w:name w:val="Überschrift 2 Zchn"/>
    <w:basedOn w:val="Absatz-Standardschriftart"/>
    <w:link w:val="berschrift2"/>
    <w:rsid w:val="005B28EA"/>
    <w:rPr>
      <w:rFonts w:ascii="Arial" w:eastAsia="Times New Roman" w:hAnsi="Arial" w:cs="Times New Roman"/>
      <w:b/>
      <w:bCs/>
      <w:iCs/>
      <w:sz w:val="24"/>
      <w:szCs w:val="28"/>
      <w:lang w:eastAsia="de-DE"/>
    </w:rPr>
  </w:style>
  <w:style w:type="character" w:customStyle="1" w:styleId="berschrift3Zchn">
    <w:name w:val="Überschrift 3 Zchn"/>
    <w:basedOn w:val="Absatz-Standardschriftart"/>
    <w:link w:val="berschrift3"/>
    <w:rsid w:val="005B28EA"/>
    <w:rPr>
      <w:rFonts w:ascii="Arial" w:eastAsia="Times New Roman" w:hAnsi="Arial" w:cs="Times New Roman"/>
      <w:b/>
      <w:bCs/>
      <w:color w:val="0000FF"/>
      <w:szCs w:val="20"/>
      <w:lang w:eastAsia="de-DE"/>
    </w:rPr>
  </w:style>
  <w:style w:type="character" w:customStyle="1" w:styleId="berschrift4Zchn">
    <w:name w:val="Überschrift 4 Zchn"/>
    <w:basedOn w:val="Absatz-Standardschriftart"/>
    <w:link w:val="berschrift4"/>
    <w:rsid w:val="005B28EA"/>
    <w:rPr>
      <w:rFonts w:ascii="Arial" w:eastAsia="Times New Roman" w:hAnsi="Arial" w:cs="Times New Roman"/>
      <w:sz w:val="20"/>
      <w:szCs w:val="20"/>
      <w:lang w:eastAsia="de-DE"/>
    </w:rPr>
  </w:style>
  <w:style w:type="character" w:customStyle="1" w:styleId="berschrift5Zchn">
    <w:name w:val="Überschrift 5 Zchn"/>
    <w:basedOn w:val="Absatz-Standardschriftart"/>
    <w:link w:val="berschrift5"/>
    <w:rsid w:val="005B28EA"/>
    <w:rPr>
      <w:rFonts w:ascii="Arial" w:eastAsia="Times New Roman" w:hAnsi="Arial" w:cs="Times New Roman"/>
      <w:b/>
      <w:bCs/>
      <w:i/>
      <w:iCs/>
      <w:sz w:val="26"/>
      <w:szCs w:val="26"/>
      <w:lang w:eastAsia="de-DE"/>
    </w:rPr>
  </w:style>
  <w:style w:type="character" w:customStyle="1" w:styleId="berschrift6Zchn">
    <w:name w:val="Überschrift 6 Zchn"/>
    <w:basedOn w:val="Absatz-Standardschriftart"/>
    <w:link w:val="berschrift6"/>
    <w:rsid w:val="005B28EA"/>
    <w:rPr>
      <w:rFonts w:ascii="Arial" w:eastAsia="Times New Roman" w:hAnsi="Arial" w:cs="Times New Roman"/>
      <w:b/>
      <w:bCs/>
      <w:lang w:eastAsia="de-DE"/>
    </w:rPr>
  </w:style>
  <w:style w:type="character" w:customStyle="1" w:styleId="berschrift7Zchn">
    <w:name w:val="Überschrift 7 Zchn"/>
    <w:basedOn w:val="Absatz-Standardschriftart"/>
    <w:link w:val="berschrift7"/>
    <w:rsid w:val="005B28EA"/>
    <w:rPr>
      <w:rFonts w:ascii="Arial" w:eastAsia="Times New Roman" w:hAnsi="Arial" w:cs="Times New Roman"/>
      <w:sz w:val="24"/>
      <w:szCs w:val="24"/>
      <w:lang w:eastAsia="de-DE"/>
    </w:rPr>
  </w:style>
  <w:style w:type="character" w:customStyle="1" w:styleId="berschrift8Zchn">
    <w:name w:val="Überschrift 8 Zchn"/>
    <w:basedOn w:val="Absatz-Standardschriftart"/>
    <w:link w:val="berschrift8"/>
    <w:rsid w:val="005B28EA"/>
    <w:rPr>
      <w:rFonts w:ascii="Arial" w:eastAsia="Times New Roman" w:hAnsi="Arial" w:cs="Times New Roman"/>
      <w:i/>
      <w:iCs/>
      <w:sz w:val="24"/>
      <w:szCs w:val="24"/>
      <w:lang w:eastAsia="de-DE"/>
    </w:rPr>
  </w:style>
  <w:style w:type="character" w:customStyle="1" w:styleId="berschrift9Zchn">
    <w:name w:val="Überschrift 9 Zchn"/>
    <w:basedOn w:val="Absatz-Standardschriftart"/>
    <w:link w:val="berschrift9"/>
    <w:rsid w:val="005B28EA"/>
    <w:rPr>
      <w:rFonts w:ascii="Arial" w:eastAsia="Times New Roman" w:hAnsi="Arial" w:cs="Arial"/>
      <w:lang w:eastAsia="de-DE"/>
    </w:rPr>
  </w:style>
  <w:style w:type="paragraph" w:customStyle="1" w:styleId="Standard-BlockCharCharChar">
    <w:name w:val="Standard-Block Char Char Char"/>
    <w:basedOn w:val="Standard"/>
    <w:link w:val="Standard-BlockCharCharCharChar"/>
    <w:rsid w:val="005B28EA"/>
    <w:pPr>
      <w:spacing w:line="240" w:lineRule="exact"/>
    </w:pPr>
  </w:style>
  <w:style w:type="paragraph" w:customStyle="1" w:styleId="Aufzhlungszeichen1">
    <w:name w:val="Aufzählungszeichen1"/>
    <w:basedOn w:val="Standard-BlockCharCharChar"/>
    <w:next w:val="Standard-BlockCharCharChar"/>
    <w:rsid w:val="005B28EA"/>
    <w:pPr>
      <w:numPr>
        <w:numId w:val="3"/>
      </w:numPr>
      <w:tabs>
        <w:tab w:val="clear" w:pos="964"/>
        <w:tab w:val="num" w:pos="360"/>
      </w:tabs>
      <w:spacing w:before="120"/>
      <w:ind w:left="0" w:firstLine="0"/>
    </w:pPr>
  </w:style>
  <w:style w:type="character" w:customStyle="1" w:styleId="Standard-BlockChar1">
    <w:name w:val="Standard-Block Char1"/>
    <w:basedOn w:val="Absatz-Standardschriftart"/>
    <w:semiHidden/>
    <w:rsid w:val="005B28EA"/>
    <w:rPr>
      <w:rFonts w:ascii="Arial" w:hAnsi="Arial"/>
      <w:lang w:val="de-DE" w:eastAsia="de-DE" w:bidi="ar-SA"/>
    </w:rPr>
  </w:style>
  <w:style w:type="paragraph" w:customStyle="1" w:styleId="Aufzhlungszeichen2">
    <w:name w:val="Aufzählungszeichen2"/>
    <w:basedOn w:val="Aufzhlungszeichen1"/>
    <w:rsid w:val="005B28EA"/>
    <w:pPr>
      <w:numPr>
        <w:numId w:val="2"/>
      </w:numPr>
    </w:pPr>
  </w:style>
  <w:style w:type="paragraph" w:customStyle="1" w:styleId="BildChar">
    <w:name w:val="Bild Char"/>
    <w:basedOn w:val="Standard"/>
    <w:link w:val="BildCharChar"/>
    <w:rsid w:val="005B28EA"/>
    <w:pPr>
      <w:jc w:val="center"/>
    </w:pPr>
  </w:style>
  <w:style w:type="character" w:customStyle="1" w:styleId="Standard-BlockCharCharCharChar">
    <w:name w:val="Standard-Block Char Char Char Char"/>
    <w:basedOn w:val="Absatz-Standardschriftart"/>
    <w:link w:val="Standard-BlockCharCharChar"/>
    <w:rsid w:val="005B28EA"/>
    <w:rPr>
      <w:rFonts w:ascii="Arial" w:eastAsia="Times New Roman" w:hAnsi="Arial" w:cs="Times New Roman"/>
      <w:sz w:val="20"/>
      <w:szCs w:val="20"/>
      <w:lang w:eastAsia="de-DE"/>
    </w:rPr>
  </w:style>
  <w:style w:type="character" w:customStyle="1" w:styleId="BildCharChar">
    <w:name w:val="Bild Char Char"/>
    <w:basedOn w:val="Absatz-Standardschriftart"/>
    <w:link w:val="BildChar"/>
    <w:rsid w:val="005B28EA"/>
    <w:rPr>
      <w:rFonts w:ascii="Arial" w:eastAsia="Times New Roman" w:hAnsi="Arial" w:cs="Times New Roman"/>
      <w:sz w:val="20"/>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B28EA"/>
    <w:pPr>
      <w:widowControl w:val="0"/>
      <w:tabs>
        <w:tab w:val="left" w:pos="482"/>
      </w:tabs>
      <w:spacing w:after="0" w:line="240" w:lineRule="auto"/>
      <w:jc w:val="both"/>
    </w:pPr>
    <w:rPr>
      <w:rFonts w:ascii="Arial" w:eastAsia="Times New Roman" w:hAnsi="Arial" w:cs="Times New Roman"/>
      <w:sz w:val="20"/>
      <w:szCs w:val="20"/>
      <w:lang w:eastAsia="de-DE"/>
    </w:rPr>
  </w:style>
  <w:style w:type="paragraph" w:styleId="berschrift1">
    <w:name w:val="heading 1"/>
    <w:basedOn w:val="Standard"/>
    <w:next w:val="Standard"/>
    <w:link w:val="berschrift1Zchn"/>
    <w:qFormat/>
    <w:rsid w:val="005B28EA"/>
    <w:pPr>
      <w:keepNext/>
      <w:numPr>
        <w:numId w:val="1"/>
      </w:numPr>
      <w:spacing w:after="120"/>
      <w:jc w:val="left"/>
      <w:outlineLvl w:val="0"/>
    </w:pPr>
    <w:rPr>
      <w:b/>
      <w:bCs/>
      <w:caps/>
      <w:spacing w:val="-4"/>
      <w:sz w:val="28"/>
      <w:szCs w:val="28"/>
    </w:rPr>
  </w:style>
  <w:style w:type="paragraph" w:styleId="berschrift2">
    <w:name w:val="heading 2"/>
    <w:basedOn w:val="Standard"/>
    <w:next w:val="Standard"/>
    <w:link w:val="berschrift2Zchn"/>
    <w:qFormat/>
    <w:rsid w:val="005B28EA"/>
    <w:pPr>
      <w:numPr>
        <w:ilvl w:val="1"/>
        <w:numId w:val="1"/>
      </w:numPr>
      <w:spacing w:after="120"/>
      <w:ind w:left="0"/>
      <w:jc w:val="left"/>
      <w:outlineLvl w:val="1"/>
    </w:pPr>
    <w:rPr>
      <w:b/>
      <w:bCs/>
      <w:iCs/>
      <w:sz w:val="24"/>
      <w:szCs w:val="28"/>
    </w:rPr>
  </w:style>
  <w:style w:type="paragraph" w:styleId="berschrift3">
    <w:name w:val="heading 3"/>
    <w:basedOn w:val="Standard-BlockCharCharChar"/>
    <w:link w:val="berschrift3Zchn"/>
    <w:qFormat/>
    <w:rsid w:val="005B28EA"/>
    <w:pPr>
      <w:spacing w:before="120" w:after="120"/>
      <w:ind w:left="482" w:hanging="482"/>
      <w:jc w:val="left"/>
      <w:outlineLvl w:val="2"/>
    </w:pPr>
    <w:rPr>
      <w:b/>
      <w:bCs/>
      <w:color w:val="0000FF"/>
      <w:sz w:val="22"/>
    </w:rPr>
  </w:style>
  <w:style w:type="paragraph" w:styleId="berschrift4">
    <w:name w:val="heading 4"/>
    <w:basedOn w:val="Aufzhlungszeichen1"/>
    <w:next w:val="Standard"/>
    <w:link w:val="berschrift4Zchn"/>
    <w:qFormat/>
    <w:rsid w:val="005B28EA"/>
    <w:pPr>
      <w:keepNext/>
      <w:numPr>
        <w:ilvl w:val="3"/>
        <w:numId w:val="1"/>
      </w:numPr>
      <w:tabs>
        <w:tab w:val="clear" w:pos="2520"/>
        <w:tab w:val="num" w:pos="482"/>
      </w:tabs>
      <w:ind w:left="482" w:hanging="482"/>
      <w:outlineLvl w:val="3"/>
    </w:pPr>
  </w:style>
  <w:style w:type="paragraph" w:styleId="berschrift5">
    <w:name w:val="heading 5"/>
    <w:basedOn w:val="Standard"/>
    <w:next w:val="Standard"/>
    <w:link w:val="berschrift5Zchn"/>
    <w:qFormat/>
    <w:rsid w:val="005B28EA"/>
    <w:pPr>
      <w:numPr>
        <w:ilvl w:val="4"/>
        <w:numId w:val="1"/>
      </w:numPr>
      <w:spacing w:before="240" w:after="60"/>
      <w:outlineLvl w:val="4"/>
    </w:pPr>
    <w:rPr>
      <w:b/>
      <w:bCs/>
      <w:i/>
      <w:iCs/>
      <w:sz w:val="26"/>
      <w:szCs w:val="26"/>
    </w:rPr>
  </w:style>
  <w:style w:type="paragraph" w:styleId="berschrift6">
    <w:name w:val="heading 6"/>
    <w:basedOn w:val="Standard"/>
    <w:next w:val="Standard"/>
    <w:link w:val="berschrift6Zchn"/>
    <w:qFormat/>
    <w:rsid w:val="005B28EA"/>
    <w:pPr>
      <w:numPr>
        <w:ilvl w:val="5"/>
        <w:numId w:val="1"/>
      </w:numPr>
      <w:spacing w:before="240" w:after="60"/>
      <w:outlineLvl w:val="5"/>
    </w:pPr>
    <w:rPr>
      <w:b/>
      <w:bCs/>
      <w:sz w:val="22"/>
      <w:szCs w:val="22"/>
    </w:rPr>
  </w:style>
  <w:style w:type="paragraph" w:styleId="berschrift7">
    <w:name w:val="heading 7"/>
    <w:basedOn w:val="Standard"/>
    <w:next w:val="Standard"/>
    <w:link w:val="berschrift7Zchn"/>
    <w:qFormat/>
    <w:rsid w:val="005B28EA"/>
    <w:pPr>
      <w:numPr>
        <w:ilvl w:val="6"/>
        <w:numId w:val="1"/>
      </w:numPr>
      <w:spacing w:before="240" w:after="60"/>
      <w:outlineLvl w:val="6"/>
    </w:pPr>
    <w:rPr>
      <w:sz w:val="24"/>
      <w:szCs w:val="24"/>
    </w:rPr>
  </w:style>
  <w:style w:type="paragraph" w:styleId="berschrift8">
    <w:name w:val="heading 8"/>
    <w:basedOn w:val="Standard"/>
    <w:next w:val="Standard"/>
    <w:link w:val="berschrift8Zchn"/>
    <w:qFormat/>
    <w:rsid w:val="005B28EA"/>
    <w:pPr>
      <w:numPr>
        <w:ilvl w:val="7"/>
        <w:numId w:val="1"/>
      </w:numPr>
      <w:spacing w:before="240" w:after="60"/>
      <w:outlineLvl w:val="7"/>
    </w:pPr>
    <w:rPr>
      <w:i/>
      <w:iCs/>
      <w:sz w:val="24"/>
      <w:szCs w:val="24"/>
    </w:rPr>
  </w:style>
  <w:style w:type="paragraph" w:styleId="berschrift9">
    <w:name w:val="heading 9"/>
    <w:basedOn w:val="Standard"/>
    <w:next w:val="Standard"/>
    <w:link w:val="berschrift9Zchn"/>
    <w:qFormat/>
    <w:rsid w:val="005B28EA"/>
    <w:pPr>
      <w:numPr>
        <w:ilvl w:val="8"/>
        <w:numId w:val="1"/>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5B28EA"/>
    <w:rPr>
      <w:rFonts w:ascii="Arial" w:eastAsia="Times New Roman" w:hAnsi="Arial" w:cs="Times New Roman"/>
      <w:b/>
      <w:bCs/>
      <w:caps/>
      <w:spacing w:val="-4"/>
      <w:sz w:val="28"/>
      <w:szCs w:val="28"/>
      <w:lang w:eastAsia="de-DE"/>
    </w:rPr>
  </w:style>
  <w:style w:type="character" w:customStyle="1" w:styleId="berschrift2Zchn">
    <w:name w:val="Überschrift 2 Zchn"/>
    <w:basedOn w:val="Absatz-Standardschriftart"/>
    <w:link w:val="berschrift2"/>
    <w:rsid w:val="005B28EA"/>
    <w:rPr>
      <w:rFonts w:ascii="Arial" w:eastAsia="Times New Roman" w:hAnsi="Arial" w:cs="Times New Roman"/>
      <w:b/>
      <w:bCs/>
      <w:iCs/>
      <w:sz w:val="24"/>
      <w:szCs w:val="28"/>
      <w:lang w:eastAsia="de-DE"/>
    </w:rPr>
  </w:style>
  <w:style w:type="character" w:customStyle="1" w:styleId="berschrift3Zchn">
    <w:name w:val="Überschrift 3 Zchn"/>
    <w:basedOn w:val="Absatz-Standardschriftart"/>
    <w:link w:val="berschrift3"/>
    <w:rsid w:val="005B28EA"/>
    <w:rPr>
      <w:rFonts w:ascii="Arial" w:eastAsia="Times New Roman" w:hAnsi="Arial" w:cs="Times New Roman"/>
      <w:b/>
      <w:bCs/>
      <w:color w:val="0000FF"/>
      <w:szCs w:val="20"/>
      <w:lang w:eastAsia="de-DE"/>
    </w:rPr>
  </w:style>
  <w:style w:type="character" w:customStyle="1" w:styleId="berschrift4Zchn">
    <w:name w:val="Überschrift 4 Zchn"/>
    <w:basedOn w:val="Absatz-Standardschriftart"/>
    <w:link w:val="berschrift4"/>
    <w:rsid w:val="005B28EA"/>
    <w:rPr>
      <w:rFonts w:ascii="Arial" w:eastAsia="Times New Roman" w:hAnsi="Arial" w:cs="Times New Roman"/>
      <w:sz w:val="20"/>
      <w:szCs w:val="20"/>
      <w:lang w:eastAsia="de-DE"/>
    </w:rPr>
  </w:style>
  <w:style w:type="character" w:customStyle="1" w:styleId="berschrift5Zchn">
    <w:name w:val="Überschrift 5 Zchn"/>
    <w:basedOn w:val="Absatz-Standardschriftart"/>
    <w:link w:val="berschrift5"/>
    <w:rsid w:val="005B28EA"/>
    <w:rPr>
      <w:rFonts w:ascii="Arial" w:eastAsia="Times New Roman" w:hAnsi="Arial" w:cs="Times New Roman"/>
      <w:b/>
      <w:bCs/>
      <w:i/>
      <w:iCs/>
      <w:sz w:val="26"/>
      <w:szCs w:val="26"/>
      <w:lang w:eastAsia="de-DE"/>
    </w:rPr>
  </w:style>
  <w:style w:type="character" w:customStyle="1" w:styleId="berschrift6Zchn">
    <w:name w:val="Überschrift 6 Zchn"/>
    <w:basedOn w:val="Absatz-Standardschriftart"/>
    <w:link w:val="berschrift6"/>
    <w:rsid w:val="005B28EA"/>
    <w:rPr>
      <w:rFonts w:ascii="Arial" w:eastAsia="Times New Roman" w:hAnsi="Arial" w:cs="Times New Roman"/>
      <w:b/>
      <w:bCs/>
      <w:lang w:eastAsia="de-DE"/>
    </w:rPr>
  </w:style>
  <w:style w:type="character" w:customStyle="1" w:styleId="berschrift7Zchn">
    <w:name w:val="Überschrift 7 Zchn"/>
    <w:basedOn w:val="Absatz-Standardschriftart"/>
    <w:link w:val="berschrift7"/>
    <w:rsid w:val="005B28EA"/>
    <w:rPr>
      <w:rFonts w:ascii="Arial" w:eastAsia="Times New Roman" w:hAnsi="Arial" w:cs="Times New Roman"/>
      <w:sz w:val="24"/>
      <w:szCs w:val="24"/>
      <w:lang w:eastAsia="de-DE"/>
    </w:rPr>
  </w:style>
  <w:style w:type="character" w:customStyle="1" w:styleId="berschrift8Zchn">
    <w:name w:val="Überschrift 8 Zchn"/>
    <w:basedOn w:val="Absatz-Standardschriftart"/>
    <w:link w:val="berschrift8"/>
    <w:rsid w:val="005B28EA"/>
    <w:rPr>
      <w:rFonts w:ascii="Arial" w:eastAsia="Times New Roman" w:hAnsi="Arial" w:cs="Times New Roman"/>
      <w:i/>
      <w:iCs/>
      <w:sz w:val="24"/>
      <w:szCs w:val="24"/>
      <w:lang w:eastAsia="de-DE"/>
    </w:rPr>
  </w:style>
  <w:style w:type="character" w:customStyle="1" w:styleId="berschrift9Zchn">
    <w:name w:val="Überschrift 9 Zchn"/>
    <w:basedOn w:val="Absatz-Standardschriftart"/>
    <w:link w:val="berschrift9"/>
    <w:rsid w:val="005B28EA"/>
    <w:rPr>
      <w:rFonts w:ascii="Arial" w:eastAsia="Times New Roman" w:hAnsi="Arial" w:cs="Arial"/>
      <w:lang w:eastAsia="de-DE"/>
    </w:rPr>
  </w:style>
  <w:style w:type="paragraph" w:customStyle="1" w:styleId="Standard-BlockCharCharChar">
    <w:name w:val="Standard-Block Char Char Char"/>
    <w:basedOn w:val="Standard"/>
    <w:link w:val="Standard-BlockCharCharCharChar"/>
    <w:rsid w:val="005B28EA"/>
    <w:pPr>
      <w:spacing w:line="240" w:lineRule="exact"/>
    </w:pPr>
  </w:style>
  <w:style w:type="paragraph" w:customStyle="1" w:styleId="Aufzhlungszeichen1">
    <w:name w:val="Aufzählungszeichen1"/>
    <w:basedOn w:val="Standard-BlockCharCharChar"/>
    <w:next w:val="Standard-BlockCharCharChar"/>
    <w:rsid w:val="005B28EA"/>
    <w:pPr>
      <w:numPr>
        <w:numId w:val="3"/>
      </w:numPr>
      <w:tabs>
        <w:tab w:val="clear" w:pos="964"/>
        <w:tab w:val="num" w:pos="360"/>
      </w:tabs>
      <w:spacing w:before="120"/>
      <w:ind w:left="0" w:firstLine="0"/>
    </w:pPr>
  </w:style>
  <w:style w:type="character" w:customStyle="1" w:styleId="Standard-BlockChar1">
    <w:name w:val="Standard-Block Char1"/>
    <w:basedOn w:val="Absatz-Standardschriftart"/>
    <w:semiHidden/>
    <w:rsid w:val="005B28EA"/>
    <w:rPr>
      <w:rFonts w:ascii="Arial" w:hAnsi="Arial"/>
      <w:lang w:val="de-DE" w:eastAsia="de-DE" w:bidi="ar-SA"/>
    </w:rPr>
  </w:style>
  <w:style w:type="paragraph" w:customStyle="1" w:styleId="Aufzhlungszeichen2">
    <w:name w:val="Aufzählungszeichen2"/>
    <w:basedOn w:val="Aufzhlungszeichen1"/>
    <w:rsid w:val="005B28EA"/>
    <w:pPr>
      <w:numPr>
        <w:numId w:val="2"/>
      </w:numPr>
    </w:pPr>
  </w:style>
  <w:style w:type="paragraph" w:customStyle="1" w:styleId="BildChar">
    <w:name w:val="Bild Char"/>
    <w:basedOn w:val="Standard"/>
    <w:link w:val="BildCharChar"/>
    <w:rsid w:val="005B28EA"/>
    <w:pPr>
      <w:jc w:val="center"/>
    </w:pPr>
  </w:style>
  <w:style w:type="character" w:customStyle="1" w:styleId="Standard-BlockCharCharCharChar">
    <w:name w:val="Standard-Block Char Char Char Char"/>
    <w:basedOn w:val="Absatz-Standardschriftart"/>
    <w:link w:val="Standard-BlockCharCharChar"/>
    <w:rsid w:val="005B28EA"/>
    <w:rPr>
      <w:rFonts w:ascii="Arial" w:eastAsia="Times New Roman" w:hAnsi="Arial" w:cs="Times New Roman"/>
      <w:sz w:val="20"/>
      <w:szCs w:val="20"/>
      <w:lang w:eastAsia="de-DE"/>
    </w:rPr>
  </w:style>
  <w:style w:type="character" w:customStyle="1" w:styleId="BildCharChar">
    <w:name w:val="Bild Char Char"/>
    <w:basedOn w:val="Absatz-Standardschriftart"/>
    <w:link w:val="BildChar"/>
    <w:rsid w:val="005B28EA"/>
    <w:rPr>
      <w:rFonts w:ascii="Arial" w:eastAsia="Times New Roman" w:hAnsi="Arial" w:cs="Times New Roman"/>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1225</Words>
  <Characters>7723</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hzsk-hk</dc:creator>
  <cp:lastModifiedBy>hzsk-hk</cp:lastModifiedBy>
  <cp:revision>1</cp:revision>
  <dcterms:created xsi:type="dcterms:W3CDTF">2012-09-04T17:05:00Z</dcterms:created>
  <dcterms:modified xsi:type="dcterms:W3CDTF">2012-09-04T17:06:00Z</dcterms:modified>
</cp:coreProperties>
</file>