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36" w:rsidRPr="00A528D5" w:rsidRDefault="006170C6">
      <w:pPr>
        <w:rPr>
          <w:b/>
          <w:sz w:val="28"/>
          <w:szCs w:val="28"/>
          <w:lang w:val="en-US"/>
        </w:rPr>
      </w:pPr>
      <w:bookmarkStart w:id="0" w:name="_GoBack"/>
      <w:r w:rsidRPr="00A528D5">
        <w:rPr>
          <w:b/>
          <w:sz w:val="28"/>
          <w:szCs w:val="28"/>
          <w:lang w:val="en-GB"/>
        </w:rPr>
        <w:t>Quickstart – Transcribing</w:t>
      </w:r>
      <w:bookmarkEnd w:id="0"/>
    </w:p>
    <w:p w:rsidR="00ED7336" w:rsidRPr="00932A7B" w:rsidRDefault="00ED7336">
      <w:pPr>
        <w:rPr>
          <w:lang w:val="en-US"/>
        </w:rPr>
      </w:pPr>
    </w:p>
    <w:p w:rsidR="00ED7336" w:rsidRPr="00932A7B" w:rsidRDefault="00ED7336" w:rsidP="00932A7B">
      <w:pPr>
        <w:spacing w:after="240"/>
        <w:rPr>
          <w:u w:val="single"/>
          <w:lang w:val="en-US"/>
        </w:rPr>
      </w:pPr>
      <w:r w:rsidRPr="00932A7B">
        <w:rPr>
          <w:u w:val="single"/>
          <w:lang w:val="en-US"/>
        </w:rPr>
        <w:t xml:space="preserve">A. </w:t>
      </w:r>
      <w:r w:rsidR="00402D01" w:rsidRPr="00932A7B">
        <w:rPr>
          <w:u w:val="single"/>
          <w:lang w:val="en-US"/>
        </w:rPr>
        <w:t>Preparatory steps</w:t>
      </w:r>
    </w:p>
    <w:p w:rsidR="005F6452" w:rsidRPr="00932A7B" w:rsidRDefault="005F6452">
      <w:pPr>
        <w:rPr>
          <w:i/>
          <w:lang w:val="en-US"/>
        </w:rPr>
      </w:pPr>
      <w:r w:rsidRPr="00932A7B">
        <w:rPr>
          <w:i/>
          <w:lang w:val="en-US"/>
        </w:rPr>
        <w:t xml:space="preserve">In </w:t>
      </w:r>
      <w:r w:rsidR="00402D01" w:rsidRPr="00932A7B">
        <w:rPr>
          <w:i/>
          <w:lang w:val="en-US"/>
        </w:rPr>
        <w:t>single steps</w:t>
      </w:r>
      <w:r w:rsidRPr="00932A7B">
        <w:rPr>
          <w:i/>
          <w:lang w:val="en-US"/>
        </w:rPr>
        <w:t>:</w:t>
      </w:r>
    </w:p>
    <w:p w:rsidR="005F6452" w:rsidRPr="00932A7B" w:rsidRDefault="005F6452">
      <w:pPr>
        <w:rPr>
          <w:lang w:val="en-US"/>
        </w:rPr>
      </w:pPr>
    </w:p>
    <w:p w:rsidR="00127821" w:rsidRPr="00932A7B" w:rsidRDefault="00A528D5" w:rsidP="009D4074">
      <w:pPr>
        <w:numPr>
          <w:ilvl w:val="0"/>
          <w:numId w:val="1"/>
        </w:numPr>
        <w:rPr>
          <w:rStyle w:val="Bedien-Element"/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.05pt;margin-top:1.9pt;width:18pt;height:18pt;z-index:251633664">
            <v:imagedata r:id="rId9" o:title="New"/>
          </v:shape>
        </w:pict>
      </w:r>
      <w:r w:rsidR="00402D01" w:rsidRPr="002D6F7F">
        <w:rPr>
          <w:lang w:val="en-GB"/>
        </w:rPr>
        <w:t>Create new transcription</w:t>
      </w:r>
      <w:r w:rsidR="009F2837" w:rsidRPr="00932A7B">
        <w:rPr>
          <w:lang w:val="en-US"/>
        </w:rPr>
        <w:br/>
      </w:r>
      <w:r w:rsidR="00402D01" w:rsidRPr="00932A7B">
        <w:rPr>
          <w:rStyle w:val="Bedien-Element"/>
          <w:lang w:val="en-US"/>
        </w:rPr>
        <w:t>File</w:t>
      </w:r>
      <w:r w:rsidR="00BE53E3" w:rsidRPr="00BE53E3">
        <w:rPr>
          <w:rStyle w:val="Bedien-Element"/>
          <w:lang w:val="en-US"/>
        </w:rPr>
        <w:t xml:space="preserve"> &gt; </w:t>
      </w:r>
      <w:r w:rsidR="00E254FE" w:rsidRPr="00932A7B">
        <w:rPr>
          <w:rStyle w:val="Bedien-Element"/>
          <w:lang w:val="en-US"/>
        </w:rPr>
        <w:t>Ne</w:t>
      </w:r>
      <w:r w:rsidR="00402D01" w:rsidRPr="00932A7B">
        <w:rPr>
          <w:rStyle w:val="Bedien-Element"/>
          <w:lang w:val="en-US"/>
        </w:rPr>
        <w:t>w</w:t>
      </w:r>
      <w:r w:rsidR="009F2837" w:rsidRPr="00932A7B">
        <w:rPr>
          <w:rStyle w:val="Bedien-Element"/>
          <w:lang w:val="en-US"/>
        </w:rPr>
        <w:t>...</w:t>
      </w:r>
      <w:r w:rsidR="0072599B" w:rsidRPr="00932A7B">
        <w:rPr>
          <w:rStyle w:val="Bedien-Element"/>
          <w:lang w:val="en-US"/>
        </w:rPr>
        <w:t xml:space="preserve"> </w:t>
      </w:r>
    </w:p>
    <w:p w:rsidR="00127821" w:rsidRPr="00932A7B" w:rsidRDefault="00A528D5" w:rsidP="00127821">
      <w:pPr>
        <w:ind w:left="720"/>
        <w:rPr>
          <w:rStyle w:val="Bedien-Element"/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pict>
          <v:shape id="_x0000_s1064" type="#_x0000_t75" style="position:absolute;left:0;text-align:left;margin-left:-7.85pt;margin-top:10.7pt;width:21.05pt;height:21.75pt;z-index:251650048">
            <v:imagedata r:id="rId10" o:title=""/>
            <w10:anchorlock/>
          </v:shape>
        </w:pict>
      </w:r>
    </w:p>
    <w:p w:rsidR="009D4074" w:rsidRPr="009D4074" w:rsidRDefault="00A528D5" w:rsidP="009D4074">
      <w:pPr>
        <w:numPr>
          <w:ilvl w:val="0"/>
          <w:numId w:val="1"/>
        </w:numPr>
        <w:rPr>
          <w:rStyle w:val="Bedien-Element"/>
          <w:rFonts w:ascii="Times New Roman" w:hAnsi="Times New Roman"/>
          <w:sz w:val="24"/>
          <w:szCs w:val="24"/>
        </w:rPr>
      </w:pPr>
      <w:r>
        <w:rPr>
          <w:rStyle w:val="Bedien-Element"/>
        </w:rPr>
        <w:pict>
          <v:shape id="_x0000_s1037" type="#_x0000_t75" style="position:absolute;left:0;text-align:left;margin-left:-5.6pt;margin-top:40pt;width:18pt;height:18pt;z-index:251636736">
            <v:imagedata r:id="rId11" o:title="video-x-generic"/>
          </v:shape>
        </w:pict>
      </w:r>
      <w:r w:rsidR="00402D01">
        <w:t>Add m</w:t>
      </w:r>
      <w:r w:rsidR="00127821">
        <w:t>eta</w:t>
      </w:r>
      <w:r w:rsidR="00402D01">
        <w:t xml:space="preserve"> data</w:t>
      </w:r>
      <w:r w:rsidR="00127821">
        <w:t xml:space="preserve"> </w:t>
      </w:r>
      <w:r w:rsidR="00127821">
        <w:br/>
      </w:r>
      <w:r w:rsidR="00127821">
        <w:rPr>
          <w:rStyle w:val="Bedien-Element"/>
        </w:rPr>
        <w:t>Trans</w:t>
      </w:r>
      <w:r w:rsidR="00402D01">
        <w:rPr>
          <w:rStyle w:val="Bedien-Element"/>
        </w:rPr>
        <w:t>c</w:t>
      </w:r>
      <w:r w:rsidR="00127821">
        <w:rPr>
          <w:rStyle w:val="Bedien-Element"/>
        </w:rPr>
        <w:t>ription</w:t>
      </w:r>
      <w:r w:rsidR="00BE53E3">
        <w:rPr>
          <w:rStyle w:val="Bedien-Element"/>
        </w:rPr>
        <w:t xml:space="preserve"> &gt; </w:t>
      </w:r>
      <w:r w:rsidR="00127821">
        <w:rPr>
          <w:rStyle w:val="Bedien-Element"/>
        </w:rPr>
        <w:t>Meta</w:t>
      </w:r>
      <w:r w:rsidR="00402D01">
        <w:rPr>
          <w:rStyle w:val="Bedien-Element"/>
        </w:rPr>
        <w:t xml:space="preserve"> i</w:t>
      </w:r>
      <w:r w:rsidR="00127821">
        <w:rPr>
          <w:rStyle w:val="Bedien-Element"/>
        </w:rPr>
        <w:t>nformation</w:t>
      </w:r>
      <w:r w:rsidR="00127821" w:rsidRPr="00ED7336">
        <w:rPr>
          <w:rStyle w:val="Bedien-Element"/>
        </w:rPr>
        <w:t>...</w:t>
      </w:r>
      <w:r w:rsidR="009F2837">
        <w:rPr>
          <w:rStyle w:val="Bedien-Element"/>
        </w:rPr>
        <w:br/>
      </w:r>
    </w:p>
    <w:p w:rsidR="009D4074" w:rsidRDefault="00402D01" w:rsidP="009D4074">
      <w:pPr>
        <w:numPr>
          <w:ilvl w:val="0"/>
          <w:numId w:val="1"/>
        </w:numPr>
      </w:pPr>
      <w:r>
        <w:t>Assign media file(s)</w:t>
      </w:r>
    </w:p>
    <w:p w:rsidR="0036598C" w:rsidRPr="00932A7B" w:rsidRDefault="00A528D5" w:rsidP="009D4074">
      <w:pPr>
        <w:ind w:left="708"/>
        <w:rPr>
          <w:lang w:val="en-US"/>
        </w:rPr>
      </w:pPr>
      <w:r>
        <w:rPr>
          <w:noProof/>
        </w:rPr>
        <w:pict>
          <v:shape id="_x0000_s1062" type="#_x0000_t75" style="position:absolute;left:0;text-align:left;margin-left:225.4pt;margin-top:10.2pt;width:82.2pt;height:19pt;z-index:251649024">
            <v:imagedata r:id="rId12" o:title=""/>
          </v:shape>
        </w:pict>
      </w:r>
      <w:r w:rsidR="00E254FE" w:rsidRPr="00932A7B">
        <w:rPr>
          <w:rStyle w:val="Bedien-Element"/>
          <w:lang w:val="en-US"/>
        </w:rPr>
        <w:t>Trans</w:t>
      </w:r>
      <w:r w:rsidR="00402D01" w:rsidRPr="00932A7B">
        <w:rPr>
          <w:rStyle w:val="Bedien-Element"/>
          <w:lang w:val="en-US"/>
        </w:rPr>
        <w:t>c</w:t>
      </w:r>
      <w:r w:rsidR="009D4074" w:rsidRPr="00932A7B">
        <w:rPr>
          <w:rStyle w:val="Bedien-Element"/>
          <w:lang w:val="en-US"/>
        </w:rPr>
        <w:t>ription</w:t>
      </w:r>
      <w:r w:rsidR="00BE53E3" w:rsidRPr="00D47E69">
        <w:rPr>
          <w:rStyle w:val="Bedien-Element"/>
          <w:lang w:val="en-US"/>
        </w:rPr>
        <w:t xml:space="preserve"> &gt; </w:t>
      </w:r>
      <w:r w:rsidR="000F4B3E">
        <w:rPr>
          <w:rStyle w:val="Bedien-Element"/>
          <w:lang w:val="en-US"/>
        </w:rPr>
        <w:t>R</w:t>
      </w:r>
      <w:r w:rsidR="00402D01" w:rsidRPr="00932A7B">
        <w:rPr>
          <w:rStyle w:val="Bedien-Element"/>
          <w:lang w:val="en-US"/>
        </w:rPr>
        <w:t>ecordings</w:t>
      </w:r>
      <w:r w:rsidR="009D4074" w:rsidRPr="00932A7B">
        <w:rPr>
          <w:rStyle w:val="Bedien-Element"/>
          <w:lang w:val="en-US"/>
        </w:rPr>
        <w:t>...</w:t>
      </w:r>
      <w:r w:rsidR="00722B58" w:rsidRPr="00932A7B">
        <w:rPr>
          <w:rStyle w:val="Bedien-Element"/>
          <w:lang w:val="en-US"/>
        </w:rPr>
        <w:br/>
      </w:r>
      <w:r w:rsidR="005E3386" w:rsidRPr="00932A7B">
        <w:rPr>
          <w:lang w:val="en-US"/>
        </w:rPr>
        <w:t>Add a</w:t>
      </w:r>
      <w:r w:rsidR="009D4074" w:rsidRPr="00932A7B">
        <w:rPr>
          <w:lang w:val="en-US"/>
        </w:rPr>
        <w:t>udio</w:t>
      </w:r>
      <w:r w:rsidR="005E3386" w:rsidRPr="00932A7B">
        <w:rPr>
          <w:lang w:val="en-US"/>
        </w:rPr>
        <w:t>/v</w:t>
      </w:r>
      <w:r w:rsidR="0036598C" w:rsidRPr="00932A7B">
        <w:rPr>
          <w:lang w:val="en-US"/>
        </w:rPr>
        <w:t>ideo</w:t>
      </w:r>
      <w:r w:rsidR="005E3386" w:rsidRPr="00932A7B">
        <w:rPr>
          <w:lang w:val="en-US"/>
        </w:rPr>
        <w:t xml:space="preserve"> file(s)</w:t>
      </w:r>
      <w:r w:rsidR="009D4074" w:rsidRPr="00932A7B">
        <w:rPr>
          <w:lang w:val="en-US"/>
        </w:rPr>
        <w:t xml:space="preserve"> </w:t>
      </w:r>
      <w:r w:rsidR="005E3386" w:rsidRPr="00932A7B">
        <w:rPr>
          <w:lang w:val="en-US"/>
        </w:rPr>
        <w:t>by clicking on</w:t>
      </w:r>
      <w:r w:rsidR="009D4074" w:rsidRPr="00932A7B">
        <w:rPr>
          <w:lang w:val="en-US"/>
        </w:rPr>
        <w:t xml:space="preserve"> </w:t>
      </w:r>
      <w:r w:rsidR="00722B58" w:rsidRPr="00932A7B">
        <w:rPr>
          <w:lang w:val="en-US"/>
        </w:rPr>
        <w:br/>
      </w:r>
      <w:r w:rsidR="009D4074">
        <w:rPr>
          <w:lang w:val="en-GB"/>
        </w:rPr>
        <w:sym w:font="Symbol" w:char="F0AE"/>
      </w:r>
      <w:r w:rsidR="009D4074" w:rsidRPr="00932A7B">
        <w:rPr>
          <w:lang w:val="en-US"/>
        </w:rPr>
        <w:t xml:space="preserve"> </w:t>
      </w:r>
      <w:r w:rsidR="00DA60CF" w:rsidRPr="002D6F7F">
        <w:rPr>
          <w:lang w:val="en-GB"/>
        </w:rPr>
        <w:t>the audio file is displayed as a wave form and loaded into the player</w:t>
      </w:r>
      <w:r w:rsidR="00DA60CF" w:rsidRPr="00932A7B">
        <w:rPr>
          <w:rStyle w:val="Funotenzeichen"/>
          <w:lang w:val="en-US"/>
        </w:rPr>
        <w:t xml:space="preserve"> </w:t>
      </w:r>
      <w:r w:rsidR="00372C7F">
        <w:rPr>
          <w:rStyle w:val="Funotenzeichen"/>
        </w:rPr>
        <w:footnoteReference w:id="1"/>
      </w:r>
    </w:p>
    <w:p w:rsidR="009D4074" w:rsidRPr="00932A7B" w:rsidRDefault="0036598C" w:rsidP="009D4074">
      <w:pPr>
        <w:ind w:left="708"/>
        <w:rPr>
          <w:lang w:val="en-US"/>
        </w:rPr>
      </w:pPr>
      <w:r>
        <w:rPr>
          <w:lang w:val="en-GB"/>
        </w:rPr>
        <w:sym w:font="Symbol" w:char="F0AE"/>
      </w:r>
      <w:r w:rsidR="007F2BD1">
        <w:rPr>
          <w:lang w:val="en-GB"/>
        </w:rPr>
        <w:t xml:space="preserve"> t</w:t>
      </w:r>
      <w:r w:rsidR="006D6586">
        <w:rPr>
          <w:lang w:val="en-GB"/>
        </w:rPr>
        <w:t>he video is displayed inside the audio/video panel, so you need to make sure that this panel is visible</w:t>
      </w:r>
      <w:r w:rsidR="00765703">
        <w:rPr>
          <w:lang w:val="en-GB"/>
        </w:rPr>
        <w:t>:</w:t>
      </w:r>
      <w:r w:rsidR="006D6586">
        <w:rPr>
          <w:lang w:val="en-GB"/>
        </w:rPr>
        <w:t xml:space="preserve"> </w:t>
      </w:r>
      <w:r w:rsidR="007F2BD1" w:rsidRPr="00932A7B">
        <w:rPr>
          <w:rStyle w:val="Bedien-Element"/>
          <w:lang w:val="en-US"/>
        </w:rPr>
        <w:t>View</w:t>
      </w:r>
      <w:r w:rsidR="00BE53E3" w:rsidRPr="00BE53E3">
        <w:rPr>
          <w:rStyle w:val="Bedien-Element"/>
          <w:lang w:val="en-US"/>
        </w:rPr>
        <w:t xml:space="preserve"> &gt; </w:t>
      </w:r>
      <w:r w:rsidR="00765703" w:rsidRPr="00932A7B">
        <w:rPr>
          <w:rStyle w:val="Bedien-Element"/>
          <w:lang w:val="en-US"/>
        </w:rPr>
        <w:t>A</w:t>
      </w:r>
      <w:r w:rsidR="007F2BD1" w:rsidRPr="00932A7B">
        <w:rPr>
          <w:rStyle w:val="Bedien-Element"/>
          <w:lang w:val="en-US"/>
        </w:rPr>
        <w:t>udio/</w:t>
      </w:r>
      <w:r w:rsidR="00765703" w:rsidRPr="00932A7B">
        <w:rPr>
          <w:rStyle w:val="Bedien-Element"/>
          <w:lang w:val="en-US"/>
        </w:rPr>
        <w:t>V</w:t>
      </w:r>
      <w:r w:rsidR="007F2BD1" w:rsidRPr="00932A7B">
        <w:rPr>
          <w:rStyle w:val="Bedien-Element"/>
          <w:lang w:val="en-US"/>
        </w:rPr>
        <w:t>ideo panel</w:t>
      </w:r>
      <w:r>
        <w:rPr>
          <w:rStyle w:val="Funotenzeichen"/>
        </w:rPr>
        <w:footnoteReference w:id="2"/>
      </w:r>
      <w:r w:rsidRPr="00932A7B">
        <w:rPr>
          <w:lang w:val="en-US"/>
        </w:rPr>
        <w:t xml:space="preserve"> </w:t>
      </w:r>
      <w:r w:rsidR="00DA60CF" w:rsidRPr="00932A7B">
        <w:rPr>
          <w:lang w:val="en-US"/>
        </w:rPr>
        <w:t xml:space="preserve"> </w:t>
      </w:r>
      <w:r w:rsidR="00722B58" w:rsidRPr="00932A7B">
        <w:rPr>
          <w:lang w:val="en-US"/>
        </w:rPr>
        <w:br/>
      </w:r>
    </w:p>
    <w:p w:rsidR="00ED7336" w:rsidRDefault="00A528D5" w:rsidP="00ED7336">
      <w:pPr>
        <w:numPr>
          <w:ilvl w:val="0"/>
          <w:numId w:val="1"/>
        </w:numPr>
      </w:pPr>
      <w:r>
        <w:rPr>
          <w:noProof/>
        </w:rPr>
        <w:pict>
          <v:shape id="_x0000_s1036" type="#_x0000_t75" style="position:absolute;left:0;text-align:left;margin-left:-4.8pt;margin-top:-.55pt;width:18pt;height:18pt;z-index:251635712">
            <v:imagedata r:id="rId13" o:title="speakertable"/>
          </v:shape>
        </w:pict>
      </w:r>
      <w:r w:rsidR="00765703">
        <w:t>Create speakertable</w:t>
      </w:r>
    </w:p>
    <w:p w:rsidR="009D4074" w:rsidRPr="00932A7B" w:rsidRDefault="00A528D5" w:rsidP="009D4074">
      <w:pPr>
        <w:ind w:left="708"/>
        <w:rPr>
          <w:lang w:val="en-US"/>
        </w:rPr>
      </w:pPr>
      <w:r>
        <w:rPr>
          <w:noProof/>
        </w:rPr>
        <w:pict>
          <v:shape id="_x0000_s1103" type="#_x0000_t75" style="position:absolute;left:0;text-align:left;margin-left:214.45pt;margin-top:8.8pt;width:120pt;height:19.5pt;z-index:-251639808">
            <v:imagedata r:id="rId14" o:title=""/>
          </v:shape>
        </w:pict>
      </w:r>
      <w:r w:rsidR="009F2837" w:rsidRPr="00932A7B">
        <w:rPr>
          <w:rFonts w:ascii="Arial Black" w:hAnsi="Arial Black"/>
          <w:sz w:val="20"/>
          <w:szCs w:val="20"/>
          <w:lang w:val="en-US"/>
        </w:rPr>
        <w:t>Trans</w:t>
      </w:r>
      <w:r w:rsidR="00765703" w:rsidRPr="00932A7B">
        <w:rPr>
          <w:rFonts w:ascii="Arial Black" w:hAnsi="Arial Black"/>
          <w:sz w:val="20"/>
          <w:szCs w:val="20"/>
          <w:lang w:val="en-US"/>
        </w:rPr>
        <w:t>c</w:t>
      </w:r>
      <w:r w:rsidR="009F2837" w:rsidRPr="00932A7B">
        <w:rPr>
          <w:rFonts w:ascii="Arial Black" w:hAnsi="Arial Black"/>
          <w:sz w:val="20"/>
          <w:szCs w:val="20"/>
          <w:lang w:val="en-US"/>
        </w:rPr>
        <w:t>ription</w:t>
      </w:r>
      <w:r w:rsidR="00BE53E3" w:rsidRPr="00D47E69">
        <w:rPr>
          <w:rStyle w:val="Bedien-Element"/>
          <w:lang w:val="en-US"/>
        </w:rPr>
        <w:t xml:space="preserve"> &gt; </w:t>
      </w:r>
      <w:r w:rsidR="00765703" w:rsidRPr="002D6F7F">
        <w:rPr>
          <w:rFonts w:ascii="Arial Black" w:hAnsi="Arial Black"/>
          <w:sz w:val="20"/>
          <w:szCs w:val="20"/>
          <w:lang w:val="en-GB"/>
        </w:rPr>
        <w:t>Speakertable</w:t>
      </w:r>
      <w:r w:rsidR="00E254FE" w:rsidRPr="00932A7B">
        <w:rPr>
          <w:rFonts w:ascii="Arial Black" w:hAnsi="Arial Black"/>
          <w:sz w:val="20"/>
          <w:szCs w:val="20"/>
          <w:lang w:val="en-US"/>
        </w:rPr>
        <w:t>…</w:t>
      </w:r>
      <w:r w:rsidR="009D4074" w:rsidRPr="00932A7B">
        <w:rPr>
          <w:rFonts w:ascii="Arial Black" w:hAnsi="Arial Black"/>
          <w:sz w:val="20"/>
          <w:szCs w:val="20"/>
          <w:lang w:val="en-US"/>
        </w:rPr>
        <w:br/>
      </w:r>
      <w:r w:rsidR="00ED06A2" w:rsidRPr="002D6F7F">
        <w:rPr>
          <w:lang w:val="en-GB"/>
        </w:rPr>
        <w:t>Create new speakers by clicking on</w:t>
      </w:r>
      <w:r w:rsidR="00ED7336" w:rsidRPr="00932A7B">
        <w:rPr>
          <w:lang w:val="en-US"/>
        </w:rPr>
        <w:t xml:space="preserve"> </w:t>
      </w:r>
      <w:r w:rsidR="009D4074" w:rsidRPr="00932A7B">
        <w:rPr>
          <w:rStyle w:val="Bedien-Element"/>
          <w:lang w:val="en-US"/>
        </w:rPr>
        <w:br/>
      </w:r>
      <w:r w:rsidR="00ED06A2">
        <w:rPr>
          <w:lang w:val="en-GB"/>
        </w:rPr>
        <w:t>Change speaker abbreviation</w:t>
      </w:r>
      <w:r w:rsidR="00ED06A2" w:rsidRPr="002D6F7F">
        <w:rPr>
          <w:lang w:val="en-GB"/>
        </w:rPr>
        <w:t xml:space="preserve"> </w:t>
      </w:r>
      <w:r w:rsidR="00ED06A2">
        <w:rPr>
          <w:lang w:val="en-GB"/>
        </w:rPr>
        <w:t>in the field</w:t>
      </w:r>
      <w:r w:rsidR="00ED06A2" w:rsidRPr="002D6F7F">
        <w:rPr>
          <w:lang w:val="en-GB"/>
        </w:rPr>
        <w:t xml:space="preserve"> </w:t>
      </w:r>
      <w:r w:rsidR="00ED06A2" w:rsidRPr="002D6F7F">
        <w:rPr>
          <w:rStyle w:val="Bedien-Element"/>
          <w:lang w:val="en-GB"/>
        </w:rPr>
        <w:t>Abbreviation</w:t>
      </w:r>
      <w:r w:rsidR="009D4074" w:rsidRPr="00932A7B">
        <w:rPr>
          <w:lang w:val="en-US"/>
        </w:rPr>
        <w:br/>
      </w:r>
    </w:p>
    <w:p w:rsidR="009D4074" w:rsidRPr="00932A7B" w:rsidRDefault="00A528D5" w:rsidP="009D4074">
      <w:pPr>
        <w:numPr>
          <w:ilvl w:val="0"/>
          <w:numId w:val="1"/>
        </w:numPr>
        <w:rPr>
          <w:lang w:val="en-US"/>
        </w:rPr>
      </w:pPr>
      <w:r>
        <w:rPr>
          <w:noProof/>
        </w:rPr>
        <w:pict>
          <v:shape id="_x0000_s1038" type="#_x0000_t75" style="position:absolute;left:0;text-align:left;margin-left:-4.1pt;margin-top:1.95pt;width:18pt;height:18pt;z-index:251637760">
            <v:imagedata r:id="rId15" o:title="AddTier"/>
          </v:shape>
        </w:pict>
      </w:r>
      <w:r w:rsidR="00ED06A2" w:rsidRPr="002D6F7F">
        <w:rPr>
          <w:lang w:val="en-GB"/>
        </w:rPr>
        <w:t>Add a tier for each speaker</w:t>
      </w:r>
      <w:r w:rsidR="009D4074" w:rsidRPr="00932A7B">
        <w:rPr>
          <w:lang w:val="en-US"/>
        </w:rPr>
        <w:br/>
      </w:r>
      <w:r w:rsidR="00ED06A2" w:rsidRPr="002D6F7F">
        <w:rPr>
          <w:rFonts w:ascii="Arial Black" w:hAnsi="Arial Black"/>
          <w:b/>
          <w:sz w:val="20"/>
          <w:szCs w:val="20"/>
          <w:lang w:val="en-GB"/>
        </w:rPr>
        <w:t>Tier</w:t>
      </w:r>
      <w:r w:rsidR="00BE53E3" w:rsidRPr="00BE53E3">
        <w:rPr>
          <w:rStyle w:val="Bedien-Element"/>
          <w:lang w:val="en-US"/>
        </w:rPr>
        <w:t xml:space="preserve"> &gt; </w:t>
      </w:r>
      <w:r w:rsidR="00ED06A2" w:rsidRPr="002D6F7F">
        <w:rPr>
          <w:rFonts w:ascii="Arial Black" w:hAnsi="Arial Black"/>
          <w:b/>
          <w:sz w:val="20"/>
          <w:szCs w:val="20"/>
          <w:lang w:val="en-GB"/>
        </w:rPr>
        <w:t>Add Tier</w:t>
      </w:r>
      <w:r w:rsidR="009D4074" w:rsidRPr="00932A7B">
        <w:rPr>
          <w:rFonts w:ascii="Arial Black" w:hAnsi="Arial Black"/>
          <w:b/>
          <w:sz w:val="20"/>
          <w:szCs w:val="20"/>
          <w:lang w:val="en-US"/>
        </w:rPr>
        <w:t>...</w:t>
      </w:r>
    </w:p>
    <w:p w:rsidR="00ED7336" w:rsidRPr="00932A7B" w:rsidRDefault="00ED7336" w:rsidP="00ED7336">
      <w:pPr>
        <w:rPr>
          <w:lang w:val="en-US"/>
        </w:rPr>
      </w:pPr>
    </w:p>
    <w:p w:rsidR="00ED2DC7" w:rsidRPr="00932A7B" w:rsidRDefault="00ED2DC7" w:rsidP="00D94E4F">
      <w:pPr>
        <w:rPr>
          <w:i/>
          <w:lang w:val="en-US"/>
        </w:rPr>
      </w:pPr>
    </w:p>
    <w:p w:rsidR="00ED7336" w:rsidRPr="00932A7B" w:rsidRDefault="007802BE" w:rsidP="00D94E4F">
      <w:pPr>
        <w:rPr>
          <w:i/>
          <w:lang w:val="en-US"/>
        </w:rPr>
      </w:pPr>
      <w:r w:rsidRPr="007802BE">
        <w:rPr>
          <w:i/>
          <w:lang w:val="en-GB"/>
        </w:rPr>
        <w:t>Alternatively, use the wizard</w:t>
      </w:r>
      <w:r w:rsidRPr="007802BE">
        <w:rPr>
          <w:lang w:val="en-GB"/>
        </w:rPr>
        <w:t xml:space="preserve"> </w:t>
      </w:r>
      <w:r w:rsidRPr="007802BE">
        <w:rPr>
          <w:i/>
          <w:lang w:val="en-GB"/>
        </w:rPr>
        <w:t>to create a new transcription</w:t>
      </w:r>
      <w:r>
        <w:rPr>
          <w:i/>
          <w:lang w:val="en-GB"/>
        </w:rPr>
        <w:t>:</w:t>
      </w:r>
      <w:r>
        <w:rPr>
          <w:lang w:val="en-GB"/>
        </w:rPr>
        <w:t xml:space="preserve"> </w:t>
      </w:r>
    </w:p>
    <w:p w:rsidR="005F6452" w:rsidRPr="00932A7B" w:rsidRDefault="005F6452" w:rsidP="00D94E4F">
      <w:pPr>
        <w:rPr>
          <w:lang w:val="en-US"/>
        </w:rPr>
      </w:pPr>
      <w:r w:rsidRPr="00932A7B">
        <w:rPr>
          <w:lang w:val="en-US"/>
        </w:rPr>
        <w:tab/>
      </w:r>
    </w:p>
    <w:p w:rsidR="005F6452" w:rsidRPr="00932A7B" w:rsidRDefault="005F6452" w:rsidP="00D94E4F">
      <w:pPr>
        <w:rPr>
          <w:lang w:val="en-US"/>
        </w:rPr>
      </w:pPr>
      <w:r w:rsidRPr="00932A7B">
        <w:rPr>
          <w:lang w:val="en-US"/>
        </w:rPr>
        <w:tab/>
      </w:r>
      <w:r w:rsidR="007802BE" w:rsidRPr="00932A7B">
        <w:rPr>
          <w:rStyle w:val="Bedien-Element"/>
          <w:lang w:val="en-US"/>
        </w:rPr>
        <w:t>File &gt; New from wizard...</w:t>
      </w:r>
      <w:r w:rsidRPr="00932A7B">
        <w:rPr>
          <w:lang w:val="en-US"/>
        </w:rPr>
        <w:tab/>
      </w:r>
    </w:p>
    <w:p w:rsidR="005F6452" w:rsidRDefault="005F6452" w:rsidP="00D94E4F">
      <w:pPr>
        <w:rPr>
          <w:lang w:val="en-US"/>
        </w:rPr>
      </w:pPr>
    </w:p>
    <w:p w:rsidR="00B92F9D" w:rsidRPr="00932A7B" w:rsidRDefault="00B92F9D" w:rsidP="00B92F9D">
      <w:pPr>
        <w:rPr>
          <w:lang w:val="en-US"/>
        </w:rPr>
      </w:pPr>
      <w:r w:rsidRPr="00B92F9D">
        <w:rPr>
          <w:i/>
          <w:lang w:val="en-GB"/>
        </w:rPr>
        <w:t>Don’t forget to</w:t>
      </w:r>
      <w:r>
        <w:rPr>
          <w:lang w:val="en-US"/>
        </w:rPr>
        <w:t xml:space="preserve"> </w:t>
      </w:r>
      <w:r w:rsidRPr="00BE53E3">
        <w:rPr>
          <w:rStyle w:val="Bedien-Element"/>
          <w:lang w:val="en-US"/>
        </w:rPr>
        <w:t>Save</w:t>
      </w:r>
      <w:r>
        <w:rPr>
          <w:lang w:val="en-US"/>
        </w:rPr>
        <w:t xml:space="preserve"> </w:t>
      </w:r>
      <w:r w:rsidRPr="00B92F9D">
        <w:rPr>
          <w:i/>
          <w:lang w:val="en-GB"/>
        </w:rPr>
        <w:t>your file</w:t>
      </w:r>
      <w:r>
        <w:rPr>
          <w:lang w:val="en-US"/>
        </w:rPr>
        <w:t>!</w:t>
      </w:r>
    </w:p>
    <w:p w:rsidR="00193AA0" w:rsidRPr="00932A7B" w:rsidRDefault="00193AA0" w:rsidP="00D94E4F">
      <w:pPr>
        <w:rPr>
          <w:u w:val="single"/>
          <w:lang w:val="en-US"/>
        </w:rPr>
      </w:pPr>
    </w:p>
    <w:p w:rsidR="00D94E4F" w:rsidRPr="00932A7B" w:rsidRDefault="00D94E4F" w:rsidP="00932A7B">
      <w:pPr>
        <w:spacing w:after="240"/>
        <w:rPr>
          <w:u w:val="single"/>
          <w:lang w:val="en-US"/>
        </w:rPr>
      </w:pPr>
      <w:r w:rsidRPr="00932A7B">
        <w:rPr>
          <w:u w:val="single"/>
          <w:lang w:val="en-US"/>
        </w:rPr>
        <w:t>B. Trans</w:t>
      </w:r>
      <w:r w:rsidR="005437BA" w:rsidRPr="00932A7B">
        <w:rPr>
          <w:u w:val="single"/>
          <w:lang w:val="en-US"/>
        </w:rPr>
        <w:t>cribe</w:t>
      </w:r>
    </w:p>
    <w:p w:rsidR="00722B58" w:rsidRPr="00932A7B" w:rsidRDefault="00CA04FD" w:rsidP="00D94E4F">
      <w:pPr>
        <w:numPr>
          <w:ilvl w:val="0"/>
          <w:numId w:val="2"/>
        </w:numPr>
        <w:rPr>
          <w:lang w:val="en-US"/>
        </w:rPr>
      </w:pPr>
      <w:r w:rsidRPr="002D6F7F">
        <w:rPr>
          <w:lang w:val="en-GB"/>
        </w:rPr>
        <w:t>Select the passage to be transcribed in the waveform</w:t>
      </w:r>
    </w:p>
    <w:p w:rsidR="00722B58" w:rsidRPr="00932A7B" w:rsidRDefault="00A528D5" w:rsidP="00722B58">
      <w:pPr>
        <w:rPr>
          <w:lang w:val="en-US"/>
        </w:rPr>
      </w:pPr>
      <w:r>
        <w:rPr>
          <w:noProof/>
        </w:rPr>
        <w:pict>
          <v:shape id="_x0000_s1043" type="#_x0000_t75" style="position:absolute;margin-left:51.4pt;margin-top:9.7pt;width:211.3pt;height:97pt;z-index:251638784">
            <v:imagedata r:id="rId16" o:title=""/>
          </v:shape>
        </w:pict>
      </w:r>
    </w:p>
    <w:p w:rsidR="00193AA0" w:rsidRPr="00932A7B" w:rsidRDefault="00193AA0" w:rsidP="00722B58">
      <w:pPr>
        <w:rPr>
          <w:lang w:val="en-US"/>
        </w:rPr>
      </w:pPr>
    </w:p>
    <w:p w:rsidR="00193AA0" w:rsidRPr="00932A7B" w:rsidRDefault="00193AA0" w:rsidP="00722B58">
      <w:pPr>
        <w:rPr>
          <w:lang w:val="en-US"/>
        </w:rPr>
      </w:pPr>
    </w:p>
    <w:p w:rsidR="00562F22" w:rsidRPr="00932A7B" w:rsidRDefault="00562F22" w:rsidP="00722B58">
      <w:pPr>
        <w:rPr>
          <w:lang w:val="en-US"/>
        </w:rPr>
      </w:pPr>
    </w:p>
    <w:p w:rsidR="00562F22" w:rsidRPr="00932A7B" w:rsidRDefault="00562F22" w:rsidP="00722B58">
      <w:pPr>
        <w:rPr>
          <w:lang w:val="en-US"/>
        </w:rPr>
      </w:pPr>
    </w:p>
    <w:p w:rsidR="00562F22" w:rsidRPr="00932A7B" w:rsidRDefault="00562F22" w:rsidP="00722B58">
      <w:pPr>
        <w:rPr>
          <w:lang w:val="en-US"/>
        </w:rPr>
      </w:pPr>
    </w:p>
    <w:p w:rsidR="00562F22" w:rsidRPr="00932A7B" w:rsidRDefault="00562F22" w:rsidP="00722B58">
      <w:pPr>
        <w:rPr>
          <w:lang w:val="en-US"/>
        </w:rPr>
      </w:pPr>
    </w:p>
    <w:p w:rsidR="00562F22" w:rsidRPr="00932A7B" w:rsidRDefault="00A528D5" w:rsidP="00722B58">
      <w:pPr>
        <w:rPr>
          <w:lang w:val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62.3pt;margin-top:10.1pt;width:3.4pt;height:29.9pt;flip:x y;z-index:251651072" o:connectortype="straight">
            <v:stroke endarrow="block"/>
          </v:shape>
        </w:pict>
      </w:r>
    </w:p>
    <w:p w:rsidR="00562F22" w:rsidRPr="00932A7B" w:rsidRDefault="00562F22" w:rsidP="00722B58">
      <w:pPr>
        <w:rPr>
          <w:lang w:val="en-US"/>
        </w:rPr>
      </w:pPr>
    </w:p>
    <w:p w:rsidR="00562F22" w:rsidRPr="00932A7B" w:rsidRDefault="00562F22" w:rsidP="00722B58">
      <w:pPr>
        <w:rPr>
          <w:lang w:val="en-US"/>
        </w:rPr>
      </w:pPr>
    </w:p>
    <w:p w:rsidR="00193AA0" w:rsidRPr="00932A7B" w:rsidRDefault="00562F22" w:rsidP="00032079">
      <w:pPr>
        <w:ind w:firstLine="360"/>
        <w:rPr>
          <w:sz w:val="22"/>
          <w:szCs w:val="22"/>
          <w:lang w:val="en-US"/>
        </w:rPr>
      </w:pPr>
      <w:r w:rsidRPr="00932A7B">
        <w:rPr>
          <w:sz w:val="22"/>
          <w:szCs w:val="22"/>
          <w:lang w:val="en-US"/>
        </w:rPr>
        <w:t xml:space="preserve">Blue </w:t>
      </w:r>
      <w:r w:rsidR="0085258B" w:rsidRPr="00932A7B">
        <w:rPr>
          <w:sz w:val="22"/>
          <w:szCs w:val="22"/>
          <w:lang w:val="en-US"/>
        </w:rPr>
        <w:t>boundaries</w:t>
      </w:r>
      <w:r w:rsidRPr="00932A7B">
        <w:rPr>
          <w:sz w:val="22"/>
          <w:szCs w:val="22"/>
          <w:lang w:val="en-US"/>
        </w:rPr>
        <w:t>:</w:t>
      </w:r>
      <w:r w:rsidR="00780D76" w:rsidRPr="00932A7B">
        <w:rPr>
          <w:sz w:val="22"/>
          <w:szCs w:val="22"/>
          <w:lang w:val="en-US"/>
        </w:rPr>
        <w:t xml:space="preserve"> selection is not connected to time points in the transcription</w:t>
      </w:r>
      <w:r w:rsidRPr="00932A7B">
        <w:rPr>
          <w:sz w:val="22"/>
          <w:szCs w:val="22"/>
          <w:lang w:val="en-US"/>
        </w:rPr>
        <w:t xml:space="preserve"> </w:t>
      </w:r>
    </w:p>
    <w:p w:rsidR="0018101F" w:rsidRPr="00932A7B" w:rsidRDefault="009E57A4" w:rsidP="00D94E4F">
      <w:pPr>
        <w:numPr>
          <w:ilvl w:val="0"/>
          <w:numId w:val="2"/>
        </w:numPr>
        <w:rPr>
          <w:lang w:val="en-US"/>
        </w:rPr>
      </w:pPr>
      <w:r w:rsidRPr="00932A7B">
        <w:rPr>
          <w:lang w:val="en-US"/>
        </w:rPr>
        <w:lastRenderedPageBreak/>
        <w:t>Play selection and modify boundaries by click</w:t>
      </w:r>
      <w:r w:rsidR="008016A8">
        <w:rPr>
          <w:lang w:val="en-US"/>
        </w:rPr>
        <w:t xml:space="preserve"> </w:t>
      </w:r>
      <w:r w:rsidRPr="00932A7B">
        <w:rPr>
          <w:lang w:val="en-US"/>
        </w:rPr>
        <w:t>&amp;</w:t>
      </w:r>
      <w:r w:rsidR="008016A8">
        <w:rPr>
          <w:lang w:val="en-US"/>
        </w:rPr>
        <w:t xml:space="preserve"> </w:t>
      </w:r>
      <w:r w:rsidRPr="00932A7B">
        <w:rPr>
          <w:lang w:val="en-US"/>
        </w:rPr>
        <w:t xml:space="preserve">drag or with the </w:t>
      </w:r>
      <w:r w:rsidR="008016A8" w:rsidRPr="00932A7B">
        <w:rPr>
          <w:lang w:val="en-US"/>
        </w:rPr>
        <w:t>mouse wheel</w:t>
      </w:r>
      <w:r w:rsidR="00665E81" w:rsidRPr="00932A7B">
        <w:rPr>
          <w:lang w:val="en-US"/>
        </w:rPr>
        <w:t xml:space="preserve"> if ne</w:t>
      </w:r>
      <w:r w:rsidR="00665E81" w:rsidRPr="00932A7B">
        <w:rPr>
          <w:lang w:val="en-US"/>
        </w:rPr>
        <w:t>c</w:t>
      </w:r>
      <w:r w:rsidR="00665E81" w:rsidRPr="00932A7B">
        <w:rPr>
          <w:lang w:val="en-US"/>
        </w:rPr>
        <w:t xml:space="preserve">essary </w:t>
      </w:r>
    </w:p>
    <w:p w:rsidR="00562F22" w:rsidRPr="00932A7B" w:rsidRDefault="00A528D5" w:rsidP="005072E6">
      <w:pPr>
        <w:rPr>
          <w:lang w:val="en-US"/>
        </w:rPr>
      </w:pPr>
      <w:r>
        <w:rPr>
          <w:noProof/>
        </w:rPr>
        <w:pict>
          <v:shape id="_x0000_s1104" type="#_x0000_t75" style="position:absolute;margin-left:54.8pt;margin-top:2.1pt;width:335.95pt;height:231.25pt;z-index:-251638784">
            <v:imagedata r:id="rId17" o:title=""/>
            <w10:anchorlock/>
          </v:shape>
        </w:pict>
      </w:r>
    </w:p>
    <w:p w:rsidR="005072E6" w:rsidRPr="00932A7B" w:rsidRDefault="005072E6" w:rsidP="005072E6">
      <w:pPr>
        <w:rPr>
          <w:lang w:val="en-US"/>
        </w:rPr>
      </w:pPr>
    </w:p>
    <w:p w:rsidR="00ED2DC7" w:rsidRPr="00932A7B" w:rsidRDefault="00ED2DC7" w:rsidP="005072E6">
      <w:pPr>
        <w:rPr>
          <w:lang w:val="en-US"/>
        </w:rPr>
      </w:pPr>
    </w:p>
    <w:p w:rsidR="00ED2DC7" w:rsidRPr="00932A7B" w:rsidRDefault="00ED2DC7" w:rsidP="005072E6">
      <w:pPr>
        <w:rPr>
          <w:lang w:val="en-US"/>
        </w:rPr>
      </w:pPr>
    </w:p>
    <w:p w:rsidR="00ED2DC7" w:rsidRPr="00932A7B" w:rsidRDefault="00A528D5" w:rsidP="005072E6">
      <w:pPr>
        <w:rPr>
          <w:lang w:val="en-US"/>
        </w:rPr>
      </w:pPr>
      <w:r>
        <w:rPr>
          <w:noProof/>
        </w:rPr>
        <w:pict>
          <v:rect id="_x0000_s1054" style="position:absolute;margin-left:279.15pt;margin-top:19.35pt;width:80.3pt;height:25.15pt;z-index:251641856" fillcolor="#f2f2f2">
            <v:textbox style="mso-next-textbox:#_x0000_s1054">
              <w:txbxContent>
                <w:p w:rsidR="00DE67C2" w:rsidRPr="009C2460" w:rsidRDefault="00DE67C2" w:rsidP="0060505A">
                  <w:pPr>
                    <w:jc w:val="center"/>
                    <w:rPr>
                      <w:sz w:val="20"/>
                      <w:szCs w:val="20"/>
                    </w:rPr>
                  </w:pPr>
                  <w:r w:rsidRPr="009C2460">
                    <w:rPr>
                      <w:sz w:val="20"/>
                      <w:szCs w:val="20"/>
                    </w:rPr>
                    <w:t xml:space="preserve">Loop </w:t>
                  </w:r>
                  <w:r>
                    <w:rPr>
                      <w:sz w:val="20"/>
                      <w:szCs w:val="20"/>
                    </w:rPr>
                    <w:t>selection</w:t>
                  </w:r>
                </w:p>
                <w:p w:rsidR="00DE67C2" w:rsidRPr="009C2460" w:rsidRDefault="00DE67C2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anchorlock/>
          </v:rect>
        </w:pict>
      </w:r>
      <w:r>
        <w:rPr>
          <w:noProof/>
        </w:rPr>
        <w:pict>
          <v:rect id="_x0000_s1053" style="position:absolute;margin-left:34.6pt;margin-top:13.25pt;width:72.45pt;height:25.15pt;z-index:251640832" fillcolor="#f2f2f2">
            <v:textbox style="mso-next-textbox:#_x0000_s1053">
              <w:txbxContent>
                <w:p w:rsidR="00DE67C2" w:rsidRPr="009C2460" w:rsidRDefault="00DE67C2" w:rsidP="0060505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Play selection</w:t>
                  </w:r>
                </w:p>
                <w:p w:rsidR="00DE67C2" w:rsidRDefault="00DE67C2"/>
              </w:txbxContent>
            </v:textbox>
            <w10:anchorlock/>
          </v:rect>
        </w:pict>
      </w:r>
    </w:p>
    <w:p w:rsidR="00ED2DC7" w:rsidRPr="00932A7B" w:rsidRDefault="00ED2DC7" w:rsidP="005072E6">
      <w:pPr>
        <w:rPr>
          <w:lang w:val="en-US"/>
        </w:rPr>
      </w:pPr>
    </w:p>
    <w:p w:rsidR="00ED2DC7" w:rsidRPr="00932A7B" w:rsidRDefault="00A528D5" w:rsidP="005072E6">
      <w:pPr>
        <w:rPr>
          <w:lang w:val="en-US"/>
        </w:rPr>
      </w:pPr>
      <w:r>
        <w:rPr>
          <w:noProof/>
        </w:rPr>
        <w:pict>
          <v:shape id="_x0000_s1057" type="#_x0000_t32" style="position:absolute;margin-left:258.6pt;margin-top:5.95pt;width:20.55pt;height:33.35pt;flip:x;z-index:251644928" o:connectortype="straight">
            <v:stroke endarrow="block"/>
            <w10:anchorlock/>
          </v:shape>
        </w:pict>
      </w:r>
      <w:r>
        <w:rPr>
          <w:noProof/>
        </w:rPr>
        <w:pict>
          <v:shape id="_x0000_s1056" type="#_x0000_t32" style="position:absolute;margin-left:99.5pt;margin-top:10.8pt;width:18.3pt;height:19pt;z-index:251643904" o:connectortype="straight">
            <v:stroke endarrow="block"/>
            <w10:anchorlock/>
          </v:shape>
        </w:pict>
      </w:r>
    </w:p>
    <w:p w:rsidR="00ED2DC7" w:rsidRPr="00932A7B" w:rsidRDefault="00ED2DC7" w:rsidP="005072E6">
      <w:pPr>
        <w:rPr>
          <w:lang w:val="en-US"/>
        </w:rPr>
      </w:pPr>
    </w:p>
    <w:p w:rsidR="00ED2DC7" w:rsidRPr="00932A7B" w:rsidRDefault="00A528D5" w:rsidP="005072E6">
      <w:pPr>
        <w:rPr>
          <w:lang w:val="en-US"/>
        </w:rPr>
      </w:pPr>
      <w:r>
        <w:rPr>
          <w:noProof/>
        </w:rPr>
        <w:pict>
          <v:shape id="_x0000_s1071" type="#_x0000_t32" style="position:absolute;margin-left:221.85pt;margin-top:23.7pt;width:57.3pt;height:38.85pt;flip:x y;z-index:251655168" o:connectortype="straight">
            <v:stroke endarrow="block"/>
            <w10:anchorlock/>
          </v:shape>
        </w:pict>
      </w:r>
      <w:r>
        <w:rPr>
          <w:noProof/>
        </w:rPr>
        <w:pict>
          <v:shape id="_x0000_s1058" type="#_x0000_t32" style="position:absolute;margin-left:191.5pt;margin-top:23.7pt;width:0;height:58.4pt;flip:y;z-index:251645952" o:connectortype="straight">
            <v:stroke endarrow="block"/>
            <w10:anchorlock/>
          </v:shape>
        </w:pict>
      </w:r>
      <w:r>
        <w:rPr>
          <w:noProof/>
        </w:rPr>
        <w:pict>
          <v:shape id="_x0000_s1061" type="#_x0000_t32" style="position:absolute;margin-left:54.8pt;margin-top:25.5pt;width:29.7pt;height:28.55pt;flip:y;z-index:251648000" o:connectortype="straight">
            <v:stroke endarrow="block"/>
            <w10:anchorlock/>
          </v:shape>
        </w:pict>
      </w:r>
      <w:r>
        <w:rPr>
          <w:noProof/>
        </w:rPr>
        <w:pict>
          <v:shape id="_x0000_s1069" type="#_x0000_t32" style="position:absolute;margin-left:114.45pt;margin-top:23.7pt;width:10.25pt;height:58.4pt;flip:y;z-index:251653120" o:connectortype="straight">
            <v:stroke endarrow="block"/>
            <w10:anchorlock/>
          </v:shape>
        </w:pict>
      </w:r>
    </w:p>
    <w:p w:rsidR="00ED2DC7" w:rsidRPr="00932A7B" w:rsidRDefault="00ED2DC7" w:rsidP="005072E6">
      <w:pPr>
        <w:rPr>
          <w:lang w:val="en-US"/>
        </w:rPr>
      </w:pPr>
    </w:p>
    <w:p w:rsidR="00ED2DC7" w:rsidRPr="00932A7B" w:rsidRDefault="00A528D5" w:rsidP="005072E6">
      <w:pPr>
        <w:rPr>
          <w:lang w:val="en-US"/>
        </w:rPr>
      </w:pPr>
      <w:r>
        <w:rPr>
          <w:noProof/>
        </w:rPr>
        <w:pict>
          <v:rect id="_x0000_s1059" style="position:absolute;margin-left:-23.35pt;margin-top:26.45pt;width:84.5pt;height:34.45pt;z-index:251646976" fillcolor="#f2f2f2">
            <v:textbox style="mso-next-textbox:#_x0000_s1059">
              <w:txbxContent>
                <w:p w:rsidR="00DE67C2" w:rsidRPr="009C2460" w:rsidRDefault="00DE67C2" w:rsidP="009E14B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Play second before selection</w:t>
                  </w:r>
                </w:p>
              </w:txbxContent>
            </v:textbox>
            <w10:anchorlock/>
          </v:rect>
        </w:pict>
      </w:r>
    </w:p>
    <w:p w:rsidR="00ED2DC7" w:rsidRPr="00932A7B" w:rsidRDefault="00A528D5" w:rsidP="005072E6">
      <w:pPr>
        <w:rPr>
          <w:lang w:val="en-US"/>
        </w:rPr>
      </w:pPr>
      <w:r>
        <w:rPr>
          <w:noProof/>
        </w:rPr>
        <w:pict>
          <v:rect id="_x0000_s1070" style="position:absolute;margin-left:279.15pt;margin-top:15.4pt;width:75.5pt;height:31.7pt;z-index:251654144" fillcolor="#f2f2f2">
            <v:textbox style="mso-next-textbox:#_x0000_s1070">
              <w:txbxContent>
                <w:p w:rsidR="00DE67C2" w:rsidRPr="009C2460" w:rsidRDefault="00DE67C2" w:rsidP="009C246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Play second after selection</w:t>
                  </w:r>
                </w:p>
                <w:p w:rsidR="00DE67C2" w:rsidRDefault="00DE67C2" w:rsidP="009C2460"/>
              </w:txbxContent>
            </v:textbox>
            <w10:anchorlock/>
          </v:rect>
        </w:pict>
      </w:r>
    </w:p>
    <w:p w:rsidR="00320D8D" w:rsidRPr="00932A7B" w:rsidRDefault="00320D8D" w:rsidP="005072E6">
      <w:pPr>
        <w:rPr>
          <w:lang w:val="en-US"/>
        </w:rPr>
      </w:pPr>
    </w:p>
    <w:p w:rsidR="00320D8D" w:rsidRPr="00932A7B" w:rsidRDefault="00A528D5" w:rsidP="005072E6">
      <w:pPr>
        <w:rPr>
          <w:lang w:val="en-US"/>
        </w:rPr>
      </w:pPr>
      <w:r>
        <w:rPr>
          <w:noProof/>
        </w:rPr>
        <w:pict>
          <v:rect id="_x0000_s1068" style="position:absolute;margin-left:78.7pt;margin-top:13.25pt;width:82.2pt;height:34.45pt;z-index:251652096" fillcolor="#f2f2f2">
            <v:textbox style="mso-next-textbox:#_x0000_s1068">
              <w:txbxContent>
                <w:p w:rsidR="00DE67C2" w:rsidRPr="009C2460" w:rsidRDefault="00DE67C2" w:rsidP="009C246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Play first second of selection</w:t>
                  </w:r>
                </w:p>
              </w:txbxContent>
            </v:textbox>
            <w10:anchorlock/>
          </v:rect>
        </w:pict>
      </w:r>
      <w:r>
        <w:rPr>
          <w:noProof/>
        </w:rPr>
        <w:pict>
          <v:rect id="_x0000_s1055" style="position:absolute;margin-left:171.7pt;margin-top:13.25pt;width:84.2pt;height:31.75pt;z-index:251642880" fillcolor="#f2f2f2">
            <v:textbox style="mso-next-textbox:#_x0000_s1055">
              <w:txbxContent>
                <w:p w:rsidR="00DE67C2" w:rsidRPr="00932A7B" w:rsidRDefault="00DE67C2" w:rsidP="0060505A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932A7B">
                    <w:rPr>
                      <w:sz w:val="20"/>
                      <w:szCs w:val="20"/>
                      <w:lang w:val="en-US"/>
                    </w:rPr>
                    <w:t>Play last second of selection</w:t>
                  </w:r>
                </w:p>
                <w:p w:rsidR="00DE67C2" w:rsidRPr="00932A7B" w:rsidRDefault="00DE67C2">
                  <w:pPr>
                    <w:rPr>
                      <w:lang w:val="en-US"/>
                    </w:rPr>
                  </w:pPr>
                </w:p>
              </w:txbxContent>
            </v:textbox>
            <w10:anchorlock/>
          </v:rect>
        </w:pict>
      </w:r>
    </w:p>
    <w:p w:rsidR="00320D8D" w:rsidRPr="00932A7B" w:rsidRDefault="00320D8D" w:rsidP="005072E6">
      <w:pPr>
        <w:rPr>
          <w:lang w:val="en-US"/>
        </w:rPr>
      </w:pPr>
    </w:p>
    <w:p w:rsidR="00ED2DC7" w:rsidRPr="00932A7B" w:rsidRDefault="00ED2DC7" w:rsidP="005072E6">
      <w:pPr>
        <w:rPr>
          <w:lang w:val="en-US"/>
        </w:rPr>
      </w:pPr>
    </w:p>
    <w:p w:rsidR="00ED2DC7" w:rsidRPr="00932A7B" w:rsidRDefault="00ED2DC7" w:rsidP="005072E6">
      <w:pPr>
        <w:rPr>
          <w:lang w:val="en-US"/>
        </w:rPr>
      </w:pPr>
    </w:p>
    <w:p w:rsidR="000C1E15" w:rsidRPr="00932A7B" w:rsidRDefault="000C1E15" w:rsidP="00372ABB">
      <w:pPr>
        <w:ind w:firstLine="348"/>
        <w:rPr>
          <w:sz w:val="20"/>
          <w:szCs w:val="20"/>
          <w:lang w:val="en-US"/>
        </w:rPr>
      </w:pPr>
    </w:p>
    <w:p w:rsidR="00A87525" w:rsidRPr="00932A7B" w:rsidRDefault="00320D8D" w:rsidP="00372ABB">
      <w:pPr>
        <w:ind w:firstLine="348"/>
        <w:rPr>
          <w:sz w:val="20"/>
          <w:szCs w:val="20"/>
          <w:lang w:val="en-US"/>
        </w:rPr>
      </w:pPr>
      <w:r w:rsidRPr="00932A7B">
        <w:rPr>
          <w:sz w:val="20"/>
          <w:szCs w:val="20"/>
          <w:lang w:val="en-US"/>
        </w:rPr>
        <w:t>(</w:t>
      </w:r>
      <w:r w:rsidR="00573203" w:rsidRPr="00932A7B">
        <w:rPr>
          <w:sz w:val="20"/>
          <w:szCs w:val="20"/>
          <w:lang w:val="en-US"/>
        </w:rPr>
        <w:t>Green a</w:t>
      </w:r>
      <w:r w:rsidR="00A87525" w:rsidRPr="00932A7B">
        <w:rPr>
          <w:sz w:val="20"/>
          <w:szCs w:val="20"/>
          <w:lang w:val="en-US"/>
        </w:rPr>
        <w:t>nd re</w:t>
      </w:r>
      <w:r w:rsidR="00573203" w:rsidRPr="00932A7B">
        <w:rPr>
          <w:sz w:val="20"/>
          <w:szCs w:val="20"/>
          <w:lang w:val="en-US"/>
        </w:rPr>
        <w:t>d</w:t>
      </w:r>
      <w:r w:rsidR="00A87525" w:rsidRPr="00932A7B">
        <w:rPr>
          <w:sz w:val="20"/>
          <w:szCs w:val="20"/>
          <w:lang w:val="en-US"/>
        </w:rPr>
        <w:t xml:space="preserve"> </w:t>
      </w:r>
      <w:r w:rsidR="00573203" w:rsidRPr="00932A7B">
        <w:rPr>
          <w:sz w:val="20"/>
          <w:szCs w:val="20"/>
          <w:lang w:val="en-US"/>
        </w:rPr>
        <w:t>selection boundaries</w:t>
      </w:r>
      <w:r w:rsidR="00A87525" w:rsidRPr="00932A7B">
        <w:rPr>
          <w:sz w:val="20"/>
          <w:szCs w:val="20"/>
          <w:lang w:val="en-US"/>
        </w:rPr>
        <w:t xml:space="preserve">: </w:t>
      </w:r>
      <w:r w:rsidR="00573203" w:rsidRPr="00932A7B">
        <w:rPr>
          <w:sz w:val="20"/>
          <w:szCs w:val="20"/>
          <w:lang w:val="en-US"/>
        </w:rPr>
        <w:t>selection is connected to time points in the transcription</w:t>
      </w:r>
      <w:r w:rsidRPr="00932A7B">
        <w:rPr>
          <w:sz w:val="20"/>
          <w:szCs w:val="20"/>
          <w:lang w:val="en-US"/>
        </w:rPr>
        <w:t>)</w:t>
      </w:r>
    </w:p>
    <w:p w:rsidR="00032079" w:rsidRPr="00932A7B" w:rsidRDefault="00032079" w:rsidP="00F416C9">
      <w:pPr>
        <w:rPr>
          <w:lang w:val="en-US"/>
        </w:rPr>
      </w:pPr>
    </w:p>
    <w:p w:rsidR="000C1E15" w:rsidRPr="00932A7B" w:rsidRDefault="000C1E15" w:rsidP="00F416C9">
      <w:pPr>
        <w:rPr>
          <w:lang w:val="en-US"/>
        </w:rPr>
      </w:pPr>
    </w:p>
    <w:p w:rsidR="00FE617A" w:rsidRPr="00FE617A" w:rsidRDefault="00A528D5" w:rsidP="00D94E4F">
      <w:pPr>
        <w:numPr>
          <w:ilvl w:val="0"/>
          <w:numId w:val="2"/>
        </w:numPr>
        <w:ind w:left="708"/>
        <w:rPr>
          <w:lang w:val="en-US"/>
        </w:rPr>
      </w:pPr>
      <w:r>
        <w:pict>
          <v:shape id="_x0000_s1052" type="#_x0000_t75" style="position:absolute;left:0;text-align:left;margin-left:61.15pt;margin-top:49.9pt;width:88.5pt;height:21.75pt;z-index:251639808">
            <v:imagedata r:id="rId18" o:title=""/>
          </v:shape>
        </w:pict>
      </w:r>
      <w:r w:rsidR="00BC7247" w:rsidRPr="002D6F7F">
        <w:rPr>
          <w:lang w:val="en-GB"/>
        </w:rPr>
        <w:t>Enter transcription text</w:t>
      </w:r>
      <w:r w:rsidR="00372C7F" w:rsidRPr="00932A7B">
        <w:rPr>
          <w:lang w:val="en-US"/>
        </w:rPr>
        <w:br/>
      </w:r>
      <w:r w:rsidR="002C2DFE" w:rsidRPr="00932A7B">
        <w:rPr>
          <w:lang w:val="en-US"/>
        </w:rPr>
        <w:br/>
      </w:r>
      <w:r w:rsidR="00BC7247" w:rsidRPr="002D6F7F">
        <w:rPr>
          <w:b/>
          <w:lang w:val="en-GB"/>
        </w:rPr>
        <w:t>There are two modes for entering transcription text</w:t>
      </w:r>
      <w:r w:rsidR="003224E9" w:rsidRPr="00932A7B">
        <w:rPr>
          <w:b/>
          <w:lang w:val="en-US"/>
        </w:rPr>
        <w:t>:</w:t>
      </w:r>
      <w:r w:rsidR="003224E9" w:rsidRPr="00932A7B">
        <w:rPr>
          <w:b/>
          <w:lang w:val="en-US"/>
        </w:rPr>
        <w:br/>
      </w:r>
      <w:r w:rsidR="00297863" w:rsidRPr="00932A7B">
        <w:rPr>
          <w:lang w:val="en-US"/>
        </w:rPr>
        <w:br/>
        <w:t xml:space="preserve">a) </w:t>
      </w:r>
      <w:r w:rsidR="002C2DFE" w:rsidRPr="00932A7B">
        <w:rPr>
          <w:lang w:val="en-US"/>
        </w:rPr>
        <w:br/>
      </w:r>
      <w:r w:rsidR="002C2DFE" w:rsidRPr="00932A7B">
        <w:rPr>
          <w:lang w:val="en-US"/>
        </w:rPr>
        <w:br/>
      </w:r>
      <w:r w:rsidR="00CC7F19" w:rsidRPr="00932A7B">
        <w:rPr>
          <w:lang w:val="en-US"/>
        </w:rPr>
        <w:t xml:space="preserve">… </w:t>
      </w:r>
      <w:r w:rsidR="00BC7247" w:rsidRPr="002D6F7F">
        <w:rPr>
          <w:lang w:val="en-GB"/>
        </w:rPr>
        <w:t xml:space="preserve">for </w:t>
      </w:r>
      <w:r w:rsidR="00BC7247" w:rsidRPr="002D6F7F">
        <w:rPr>
          <w:b/>
          <w:lang w:val="en-GB"/>
        </w:rPr>
        <w:t>creating new events</w:t>
      </w:r>
      <w:r w:rsidR="00BC7247" w:rsidRPr="002D6F7F">
        <w:rPr>
          <w:lang w:val="en-GB"/>
        </w:rPr>
        <w:t>, when no preceding event exists o</w:t>
      </w:r>
      <w:r w:rsidR="00BC7247">
        <w:rPr>
          <w:lang w:val="en-GB"/>
        </w:rPr>
        <w:t>r</w:t>
      </w:r>
      <w:r w:rsidR="00BC7247" w:rsidRPr="002D6F7F">
        <w:rPr>
          <w:lang w:val="en-GB"/>
        </w:rPr>
        <w:t xml:space="preserve"> for transcribing simu</w:t>
      </w:r>
      <w:r w:rsidR="00BC7247" w:rsidRPr="002D6F7F">
        <w:rPr>
          <w:lang w:val="en-GB"/>
        </w:rPr>
        <w:t>l</w:t>
      </w:r>
      <w:r w:rsidR="00BC7247" w:rsidRPr="002D6F7F">
        <w:rPr>
          <w:lang w:val="en-GB"/>
        </w:rPr>
        <w:t>taneous passages</w:t>
      </w:r>
      <w:r w:rsidR="00BC7247">
        <w:rPr>
          <w:lang w:val="en-GB"/>
        </w:rPr>
        <w:t>.</w:t>
      </w:r>
      <w:r w:rsidR="002C2DFE" w:rsidRPr="00932A7B">
        <w:rPr>
          <w:lang w:val="en-US"/>
        </w:rPr>
        <w:t xml:space="preserve"> </w:t>
      </w:r>
      <w:r w:rsidR="00297863" w:rsidRPr="00932A7B">
        <w:rPr>
          <w:lang w:val="en-US"/>
        </w:rPr>
        <w:br/>
      </w:r>
      <w:r w:rsidR="002C2DFE" w:rsidRPr="00932A7B">
        <w:rPr>
          <w:lang w:val="en-US"/>
        </w:rPr>
        <w:br/>
      </w:r>
      <w:r w:rsidR="00BC7247" w:rsidRPr="002D6F7F">
        <w:rPr>
          <w:lang w:val="en-GB"/>
        </w:rPr>
        <w:t>After clicking the butto</w:t>
      </w:r>
      <w:r w:rsidR="00BC7247">
        <w:rPr>
          <w:lang w:val="en-GB"/>
        </w:rPr>
        <w:t>n, a new event will be inserted</w:t>
      </w:r>
      <w:r w:rsidR="002C2DFE" w:rsidRPr="00932A7B">
        <w:rPr>
          <w:lang w:val="en-US"/>
        </w:rPr>
        <w:t xml:space="preserve">. </w:t>
      </w:r>
      <w:r w:rsidR="00297863" w:rsidRPr="00932A7B">
        <w:rPr>
          <w:lang w:val="en-US"/>
        </w:rPr>
        <w:br/>
      </w:r>
      <w:r w:rsidR="00BC7247">
        <w:sym w:font="Wingdings" w:char="F0E0"/>
      </w:r>
      <w:r w:rsidR="00BC7247" w:rsidRPr="00932A7B">
        <w:rPr>
          <w:lang w:val="en-US"/>
        </w:rPr>
        <w:t xml:space="preserve"> </w:t>
      </w:r>
      <w:r w:rsidR="00BC7247" w:rsidRPr="002D6F7F">
        <w:rPr>
          <w:lang w:val="en-GB"/>
        </w:rPr>
        <w:t xml:space="preserve">select the corresponding tier of the transcription </w:t>
      </w:r>
      <w:r w:rsidR="00BC7247" w:rsidRPr="002D6F7F">
        <w:rPr>
          <w:lang w:val="en-GB"/>
        </w:rPr>
        <w:br/>
      </w:r>
      <w:r w:rsidR="00BC7247">
        <w:sym w:font="Wingdings" w:char="F0E0"/>
      </w:r>
      <w:r w:rsidR="00BC7247" w:rsidRPr="002D6F7F">
        <w:rPr>
          <w:lang w:val="en-GB"/>
        </w:rPr>
        <w:t xml:space="preserve"> a new interval in the timeline will be created </w:t>
      </w:r>
      <w:r w:rsidR="00BC7247" w:rsidRPr="002D6F7F">
        <w:rPr>
          <w:lang w:val="en-GB"/>
        </w:rPr>
        <w:br/>
      </w:r>
      <w:r w:rsidR="00BC7247">
        <w:sym w:font="Wingdings" w:char="F0E0"/>
      </w:r>
      <w:r w:rsidR="00BC7247" w:rsidRPr="002D6F7F">
        <w:rPr>
          <w:lang w:val="en-GB"/>
        </w:rPr>
        <w:t xml:space="preserve"> a new empty event in the tier will be created</w:t>
      </w:r>
      <w:r w:rsidR="00FE617A">
        <w:rPr>
          <w:lang w:val="en-GB"/>
        </w:rPr>
        <w:t xml:space="preserve"> </w:t>
      </w:r>
    </w:p>
    <w:p w:rsidR="00FE617A" w:rsidRPr="00FE617A" w:rsidRDefault="00BC7247" w:rsidP="00FE617A">
      <w:pPr>
        <w:ind w:left="708"/>
        <w:rPr>
          <w:lang w:val="en-GB"/>
        </w:rPr>
      </w:pPr>
      <w:r>
        <w:sym w:font="Wingdings" w:char="F0E0"/>
      </w:r>
      <w:r w:rsidRPr="002D6F7F">
        <w:rPr>
          <w:lang w:val="en-GB"/>
        </w:rPr>
        <w:t xml:space="preserve"> enter</w:t>
      </w:r>
      <w:r w:rsidR="00FE617A">
        <w:rPr>
          <w:lang w:val="en-GB"/>
        </w:rPr>
        <w:t xml:space="preserve"> the</w:t>
      </w:r>
      <w:r w:rsidRPr="002D6F7F">
        <w:rPr>
          <w:lang w:val="en-GB"/>
        </w:rPr>
        <w:t xml:space="preserve"> transcription text in this event</w:t>
      </w:r>
      <w:r w:rsidR="00FE617A">
        <w:rPr>
          <w:lang w:val="en-GB"/>
        </w:rPr>
        <w:t xml:space="preserve"> (do not transcribe within the red and yellow events!)</w:t>
      </w:r>
      <w:r w:rsidR="00FE617A" w:rsidRPr="002D6F7F">
        <w:rPr>
          <w:lang w:val="en-GB"/>
        </w:rPr>
        <w:br/>
      </w:r>
      <w:r w:rsidR="00FE617A">
        <w:sym w:font="Wingdings" w:char="F0E0"/>
      </w:r>
      <w:r w:rsidR="00FE617A">
        <w:rPr>
          <w:lang w:val="en-GB"/>
        </w:rPr>
        <w:t xml:space="preserve"> </w:t>
      </w:r>
      <w:r w:rsidR="008016A8">
        <w:rPr>
          <w:lang w:val="en-GB"/>
        </w:rPr>
        <w:t>for the word boundaries to</w:t>
      </w:r>
      <w:r w:rsidR="00FE617A">
        <w:rPr>
          <w:lang w:val="en-GB"/>
        </w:rPr>
        <w:t xml:space="preserve"> be recognized as such, use a space after each word </w:t>
      </w:r>
    </w:p>
    <w:p w:rsidR="00FE617A" w:rsidRDefault="00FE617A" w:rsidP="00FE617A">
      <w:pPr>
        <w:ind w:left="708"/>
        <w:rPr>
          <w:lang w:val="en-GB"/>
        </w:rPr>
      </w:pPr>
    </w:p>
    <w:p w:rsidR="00D94E4F" w:rsidRPr="00932A7B" w:rsidRDefault="00A528D5" w:rsidP="00FE617A">
      <w:pPr>
        <w:ind w:left="708"/>
        <w:rPr>
          <w:lang w:val="en-US"/>
        </w:rPr>
      </w:pPr>
      <w:r>
        <w:rPr>
          <w:noProof/>
        </w:rPr>
        <w:pict>
          <v:shape id="_x0000_s1029" type="#_x0000_t75" style="position:absolute;left:0;text-align:left;margin-left:61.15pt;margin-top:23.35pt;width:99.75pt;height:22.5pt;z-index:251634688">
            <v:imagedata r:id="rId19" o:title=""/>
          </v:shape>
        </w:pict>
      </w:r>
      <w:r w:rsidR="00CC7F19" w:rsidRPr="00932A7B">
        <w:rPr>
          <w:lang w:val="en-US"/>
        </w:rPr>
        <w:br/>
      </w:r>
      <w:r w:rsidR="00CC7F19" w:rsidRPr="00932A7B">
        <w:rPr>
          <w:lang w:val="en-US"/>
        </w:rPr>
        <w:br/>
      </w:r>
      <w:r w:rsidR="00297863" w:rsidRPr="00932A7B">
        <w:rPr>
          <w:lang w:val="en-US"/>
        </w:rPr>
        <w:t>b</w:t>
      </w:r>
      <w:r w:rsidR="003224E9" w:rsidRPr="00932A7B">
        <w:rPr>
          <w:lang w:val="en-US"/>
        </w:rPr>
        <w:t xml:space="preserve">) </w:t>
      </w:r>
      <w:r w:rsidR="003224E9" w:rsidRPr="00932A7B">
        <w:rPr>
          <w:lang w:val="en-US"/>
        </w:rPr>
        <w:br/>
      </w:r>
      <w:r w:rsidR="003224E9" w:rsidRPr="00932A7B">
        <w:rPr>
          <w:lang w:val="en-US"/>
        </w:rPr>
        <w:br/>
      </w:r>
      <w:r w:rsidR="00CC7F19" w:rsidRPr="00932A7B">
        <w:rPr>
          <w:lang w:val="en-US"/>
        </w:rPr>
        <w:t xml:space="preserve">… </w:t>
      </w:r>
      <w:r w:rsidR="00BC7247" w:rsidRPr="002D6F7F">
        <w:rPr>
          <w:lang w:val="en-GB"/>
        </w:rPr>
        <w:t xml:space="preserve">for </w:t>
      </w:r>
      <w:r w:rsidR="00BC7247" w:rsidRPr="002D6F7F">
        <w:rPr>
          <w:b/>
          <w:lang w:val="en-GB"/>
        </w:rPr>
        <w:t>creating a new event at the end of the currently transcribed part</w:t>
      </w:r>
      <w:r w:rsidR="00CC7F19" w:rsidRPr="00932A7B">
        <w:rPr>
          <w:lang w:val="en-US"/>
        </w:rPr>
        <w:t xml:space="preserve">. </w:t>
      </w:r>
      <w:r w:rsidR="003224E9" w:rsidRPr="00932A7B">
        <w:rPr>
          <w:lang w:val="en-US"/>
        </w:rPr>
        <w:br/>
      </w:r>
      <w:r w:rsidR="00CC7F19" w:rsidRPr="00932A7B">
        <w:rPr>
          <w:lang w:val="en-US"/>
        </w:rPr>
        <w:br/>
      </w:r>
      <w:r w:rsidR="00BC7247">
        <w:rPr>
          <w:lang w:val="en-GB"/>
        </w:rPr>
        <w:t>After clicking the button, a new interval immediately following the currently tra</w:t>
      </w:r>
      <w:r w:rsidR="00BC7247">
        <w:rPr>
          <w:lang w:val="en-GB"/>
        </w:rPr>
        <w:t>n</w:t>
      </w:r>
      <w:r w:rsidR="00BC7247">
        <w:rPr>
          <w:lang w:val="en-GB"/>
        </w:rPr>
        <w:t xml:space="preserve">scribed part will be created. </w:t>
      </w:r>
      <w:r w:rsidR="00BC7247" w:rsidRPr="002D6F7F">
        <w:rPr>
          <w:lang w:val="en-GB"/>
        </w:rPr>
        <w:t>Initially, this interval is two seconds long.</w:t>
      </w:r>
      <w:r w:rsidR="006400B1" w:rsidRPr="00932A7B">
        <w:rPr>
          <w:lang w:val="en-US"/>
        </w:rPr>
        <w:t xml:space="preserve"> </w:t>
      </w:r>
      <w:r w:rsidR="006400B1" w:rsidRPr="00932A7B">
        <w:rPr>
          <w:lang w:val="en-US"/>
        </w:rPr>
        <w:br/>
      </w:r>
      <w:r w:rsidR="006400B1">
        <w:sym w:font="Wingdings" w:char="F0E0"/>
      </w:r>
      <w:r w:rsidR="00BC7247" w:rsidRPr="00BC7247">
        <w:rPr>
          <w:lang w:val="en-GB"/>
        </w:rPr>
        <w:t xml:space="preserve"> </w:t>
      </w:r>
      <w:r w:rsidR="00BC7247" w:rsidRPr="002D6F7F">
        <w:rPr>
          <w:lang w:val="en-GB"/>
        </w:rPr>
        <w:t>the corresponding part of the recording will be automatically selected in the wav</w:t>
      </w:r>
      <w:r w:rsidR="00BC7247" w:rsidRPr="002D6F7F">
        <w:rPr>
          <w:lang w:val="en-GB"/>
        </w:rPr>
        <w:t>e</w:t>
      </w:r>
      <w:r w:rsidR="00BC7247" w:rsidRPr="002D6F7F">
        <w:rPr>
          <w:lang w:val="en-GB"/>
        </w:rPr>
        <w:t>form display</w:t>
      </w:r>
      <w:r w:rsidR="006400B1" w:rsidRPr="00932A7B">
        <w:rPr>
          <w:lang w:val="en-US"/>
        </w:rPr>
        <w:br/>
      </w:r>
      <w:r w:rsidR="006400B1">
        <w:sym w:font="Wingdings" w:char="F0E0"/>
      </w:r>
      <w:r w:rsidR="006400B1" w:rsidRPr="00932A7B">
        <w:rPr>
          <w:lang w:val="en-US"/>
        </w:rPr>
        <w:t xml:space="preserve"> </w:t>
      </w:r>
      <w:r w:rsidR="00BC7247">
        <w:rPr>
          <w:lang w:val="en-GB"/>
        </w:rPr>
        <w:t>modify the right selection boundary</w:t>
      </w:r>
      <w:r w:rsidR="00BC7247" w:rsidRPr="002D6F7F">
        <w:rPr>
          <w:lang w:val="en-GB"/>
        </w:rPr>
        <w:t xml:space="preserve"> (</w:t>
      </w:r>
      <w:r w:rsidR="00BC7247">
        <w:rPr>
          <w:lang w:val="en-GB"/>
        </w:rPr>
        <w:t>cf. section 2</w:t>
      </w:r>
      <w:r w:rsidR="00BC7247" w:rsidRPr="002D6F7F">
        <w:rPr>
          <w:lang w:val="en-GB"/>
        </w:rPr>
        <w:t>)</w:t>
      </w:r>
      <w:r w:rsidR="006400B1" w:rsidRPr="00932A7B">
        <w:rPr>
          <w:lang w:val="en-US"/>
        </w:rPr>
        <w:t xml:space="preserve"> </w:t>
      </w:r>
    </w:p>
    <w:p w:rsidR="00D94E4F" w:rsidRPr="00932A7B" w:rsidRDefault="006400B1" w:rsidP="00D94E4F">
      <w:pPr>
        <w:ind w:left="708"/>
        <w:rPr>
          <w:lang w:val="en-US"/>
        </w:rPr>
      </w:pPr>
      <w:r>
        <w:lastRenderedPageBreak/>
        <w:sym w:font="Wingdings" w:char="F0E0"/>
      </w:r>
      <w:r w:rsidR="00D94E4F" w:rsidRPr="00932A7B">
        <w:rPr>
          <w:lang w:val="en-US"/>
        </w:rPr>
        <w:t xml:space="preserve"> </w:t>
      </w:r>
      <w:r w:rsidR="00BC7247" w:rsidRPr="00932A7B">
        <w:rPr>
          <w:lang w:val="en-US"/>
        </w:rPr>
        <w:t>right interval boundar</w:t>
      </w:r>
      <w:r w:rsidR="00573203" w:rsidRPr="00932A7B">
        <w:rPr>
          <w:lang w:val="en-US"/>
        </w:rPr>
        <w:t>y</w:t>
      </w:r>
      <w:r w:rsidR="00BC7247" w:rsidRPr="00932A7B">
        <w:rPr>
          <w:lang w:val="en-US"/>
        </w:rPr>
        <w:t xml:space="preserve"> in the partitur adjusts automatically</w:t>
      </w:r>
      <w:r w:rsidR="00FC7AB2" w:rsidRPr="00932A7B">
        <w:rPr>
          <w:lang w:val="en-US"/>
        </w:rPr>
        <w:t xml:space="preserve"> </w:t>
      </w:r>
    </w:p>
    <w:p w:rsidR="00FE617A" w:rsidRDefault="006400B1" w:rsidP="00FE617A">
      <w:pPr>
        <w:ind w:left="708"/>
        <w:rPr>
          <w:lang w:val="en-US"/>
        </w:rPr>
      </w:pPr>
      <w:r>
        <w:sym w:font="Wingdings" w:char="F0E0"/>
      </w:r>
      <w:r w:rsidRPr="00932A7B">
        <w:rPr>
          <w:lang w:val="en-US"/>
        </w:rPr>
        <w:t xml:space="preserve"> </w:t>
      </w:r>
      <w:r w:rsidR="00BC7247" w:rsidRPr="002D6F7F">
        <w:rPr>
          <w:lang w:val="en-GB"/>
        </w:rPr>
        <w:t>enter transcription text in the appropriate tier in the transcription</w:t>
      </w:r>
      <w:r w:rsidRPr="00932A7B">
        <w:rPr>
          <w:lang w:val="en-US"/>
        </w:rPr>
        <w:t xml:space="preserve"> </w:t>
      </w:r>
    </w:p>
    <w:p w:rsidR="00E56C4B" w:rsidRPr="00FE617A" w:rsidRDefault="00FE617A" w:rsidP="00FE617A">
      <w:pPr>
        <w:ind w:left="708"/>
        <w:rPr>
          <w:lang w:val="en-GB"/>
        </w:rPr>
      </w:pPr>
      <w:r>
        <w:sym w:font="Wingdings" w:char="F0E0"/>
      </w:r>
      <w:r w:rsidRPr="00FE617A">
        <w:rPr>
          <w:lang w:val="en-US"/>
        </w:rPr>
        <w:t xml:space="preserve"> so that the word boundaries can be recognized as such, use a space after each word</w:t>
      </w:r>
      <w:r w:rsidR="006400B1" w:rsidRPr="00932A7B">
        <w:rPr>
          <w:lang w:val="en-US"/>
        </w:rPr>
        <w:br/>
      </w:r>
      <w:r w:rsidR="006400B1">
        <w:sym w:font="Wingdings" w:char="F0E0"/>
      </w:r>
      <w:r w:rsidR="006400B1" w:rsidRPr="00932A7B">
        <w:rPr>
          <w:lang w:val="en-US"/>
        </w:rPr>
        <w:t xml:space="preserve"> </w:t>
      </w:r>
      <w:r w:rsidR="00BC7247" w:rsidRPr="002D6F7F">
        <w:rPr>
          <w:lang w:val="en-GB"/>
        </w:rPr>
        <w:t>repeat this step to append another interval</w:t>
      </w:r>
    </w:p>
    <w:p w:rsidR="00FE617A" w:rsidRPr="00932A7B" w:rsidRDefault="00FE617A" w:rsidP="00FE617A">
      <w:pPr>
        <w:ind w:firstLine="708"/>
        <w:rPr>
          <w:lang w:val="en-US"/>
        </w:rPr>
        <w:sectPr w:rsidR="00FE617A" w:rsidRPr="00932A7B" w:rsidSect="00D47E69">
          <w:footerReference w:type="default" r:id="rId2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A20A8" w:rsidRPr="00932A7B" w:rsidRDefault="00A528D5">
      <w:pPr>
        <w:rPr>
          <w:lang w:val="en-US"/>
        </w:rPr>
      </w:pPr>
      <w:r>
        <w:rPr>
          <w:noProof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575.25pt;margin-top:.7pt;width:117.3pt;height:208.9pt;z-index:251656192;mso-width-relative:margin;mso-height-relative:margin" strokecolor="white" strokeweight="0">
            <v:textbox style="mso-next-textbox:#_x0000_s1073">
              <w:txbxContent>
                <w:p w:rsidR="00DE67C2" w:rsidRPr="00633614" w:rsidRDefault="00DE67C2" w:rsidP="00A14E78">
                  <w:pPr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r w:rsidRPr="00633614">
                    <w:rPr>
                      <w:sz w:val="22"/>
                      <w:szCs w:val="22"/>
                    </w:rPr>
                    <w:t>Musical score („Partitur“)</w:t>
                  </w:r>
                </w:p>
                <w:p w:rsidR="00DE67C2" w:rsidRPr="00633614" w:rsidRDefault="00DE67C2" w:rsidP="00A14E78">
                  <w:pPr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</w:rPr>
                  </w:pPr>
                  <w:r w:rsidRPr="00633614">
                    <w:rPr>
                      <w:sz w:val="22"/>
                      <w:szCs w:val="22"/>
                    </w:rPr>
                    <w:t xml:space="preserve">Waveform </w:t>
                  </w:r>
                </w:p>
                <w:p w:rsidR="00DE67C2" w:rsidRPr="00B92F9D" w:rsidRDefault="00DE67C2" w:rsidP="00A14E78">
                  <w:pPr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  <w:lang w:val="en-US"/>
                    </w:rPr>
                  </w:pPr>
                  <w:r w:rsidRPr="00B92F9D">
                    <w:rPr>
                      <w:sz w:val="22"/>
                      <w:szCs w:val="22"/>
                      <w:lang w:val="en-US"/>
                    </w:rPr>
                    <w:t xml:space="preserve">Cursor position in </w:t>
                  </w:r>
                  <w:r w:rsidR="003A245D" w:rsidRPr="00B92F9D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 w:rsidR="00D47E69">
                    <w:rPr>
                      <w:sz w:val="22"/>
                      <w:szCs w:val="22"/>
                      <w:lang w:val="en-US"/>
                    </w:rPr>
                    <w:t>t</w:t>
                  </w:r>
                  <w:r w:rsidR="003A245D" w:rsidRPr="00B92F9D">
                    <w:rPr>
                      <w:sz w:val="22"/>
                      <w:szCs w:val="22"/>
                      <w:lang w:val="en-US"/>
                    </w:rPr>
                    <w:t xml:space="preserve">he </w:t>
                  </w:r>
                  <w:r w:rsidRPr="00B92F9D">
                    <w:rPr>
                      <w:sz w:val="22"/>
                      <w:szCs w:val="22"/>
                      <w:lang w:val="en-US"/>
                    </w:rPr>
                    <w:t xml:space="preserve">waveform </w:t>
                  </w:r>
                </w:p>
                <w:p w:rsidR="00DE67C2" w:rsidRPr="00932A7B" w:rsidRDefault="00DE67C2" w:rsidP="00A14E78">
                  <w:pPr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  <w:lang w:val="en-US"/>
                    </w:rPr>
                  </w:pPr>
                  <w:r w:rsidRPr="00633614">
                    <w:rPr>
                      <w:sz w:val="22"/>
                      <w:szCs w:val="22"/>
                      <w:lang w:val="en-GB"/>
                    </w:rPr>
                    <w:t>Left selection boundary in the waveform (a) and in the musical score (b)</w:t>
                  </w:r>
                </w:p>
                <w:p w:rsidR="00DE67C2" w:rsidRPr="00932A7B" w:rsidRDefault="00DE67C2" w:rsidP="00A14E78">
                  <w:pPr>
                    <w:numPr>
                      <w:ilvl w:val="0"/>
                      <w:numId w:val="3"/>
                    </w:numPr>
                    <w:rPr>
                      <w:sz w:val="22"/>
                      <w:szCs w:val="22"/>
                      <w:lang w:val="en-US"/>
                    </w:rPr>
                  </w:pPr>
                  <w:r w:rsidRPr="00633614">
                    <w:rPr>
                      <w:sz w:val="22"/>
                      <w:szCs w:val="22"/>
                      <w:lang w:val="en-GB"/>
                    </w:rPr>
                    <w:t>Right selection boundary in the waveform (a) and in the musical score (b</w:t>
                  </w:r>
                  <w:r w:rsidRPr="00932A7B">
                    <w:rPr>
                      <w:sz w:val="22"/>
                      <w:szCs w:val="22"/>
                      <w:lang w:val="en-US"/>
                    </w:rPr>
                    <w:t>)</w:t>
                  </w:r>
                </w:p>
                <w:p w:rsidR="00DE67C2" w:rsidRPr="00932A7B" w:rsidRDefault="00DE67C2">
                  <w:pPr>
                    <w:rPr>
                      <w:sz w:val="22"/>
                      <w:szCs w:val="22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6" type="#_x0000_t75" style="position:absolute;margin-left:-15.85pt;margin-top:3pt;width:534.5pt;height:265.35pt;z-index:-251637760">
            <v:imagedata r:id="rId21" o:title=""/>
            <w10:anchorlock/>
          </v:shape>
        </w:pict>
      </w:r>
      <w:r>
        <w:rPr>
          <w:noProof/>
        </w:rPr>
        <w:pict>
          <v:shape id="_x0000_s1098" type="#_x0000_t202" style="position:absolute;margin-left:299.55pt;margin-top:293.8pt;width:82.9pt;height:25.5pt;z-index:251672576;mso-width-relative:margin;mso-height-relative:margin" strokecolor="white">
            <v:textbox>
              <w:txbxContent>
                <w:p w:rsidR="00DE67C2" w:rsidRPr="00212964" w:rsidRDefault="00DE67C2" w:rsidP="00CA20A8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timeline item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00" type="#_x0000_t202" style="position:absolute;margin-left:160.95pt;margin-top:413.7pt;width:44.7pt;height:16.3pt;z-index:251673600;mso-width-relative:margin;mso-height-relative:margin" strokecolor="white">
            <v:textbox style="mso-next-textbox:#_x0000_s1100">
              <w:txbxContent>
                <w:p w:rsidR="00DE67C2" w:rsidRPr="00212964" w:rsidRDefault="00DE67C2" w:rsidP="001D44AE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event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1" type="#_x0000_t88" style="position:absolute;margin-left:177.7pt;margin-top:372.65pt;width:12.45pt;height:69.7pt;rotation:90;z-index:251674624">
            <w10:anchorlock/>
          </v:shape>
        </w:pict>
      </w:r>
      <w:r>
        <w:rPr>
          <w:noProof/>
        </w:rPr>
        <w:pict>
          <v:shape id="_x0000_s1096" type="#_x0000_t202" style="position:absolute;margin-left:12.2pt;margin-top:293.8pt;width:54.1pt;height:25.5pt;z-index:251671552;mso-width-relative:margin;mso-height-relative:margin" strokecolor="white">
            <v:textbox>
              <w:txbxContent>
                <w:p w:rsidR="00DE67C2" w:rsidRPr="00212964" w:rsidRDefault="00DE67C2" w:rsidP="001D44AE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tier labe</w:t>
                  </w:r>
                  <w:r>
                    <w:rPr>
                      <w:sz w:val="20"/>
                      <w:szCs w:val="20"/>
                    </w:rPr>
                    <w:t>l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94" type="#_x0000_t202" style="position:absolute;margin-left:621.45pt;margin-top:360.45pt;width:36.85pt;height:21.25pt;z-index:251669504;mso-width-relative:margin;mso-height-relative:margin" strokecolor="white">
            <v:textbox>
              <w:txbxContent>
                <w:p w:rsidR="00DE67C2" w:rsidRPr="00212964" w:rsidRDefault="00DE67C2" w:rsidP="00185BCC">
                  <w:pPr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tier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93" type="#_x0000_t32" style="position:absolute;margin-left:589.65pt;margin-top:373pt;width:31.8pt;height:0;flip:x;z-index:251668480" o:connectortype="straight">
            <v:stroke endarrow="block"/>
            <w10:anchorlock/>
          </v:shape>
        </w:pict>
      </w:r>
      <w:r>
        <w:rPr>
          <w:noProof/>
        </w:rPr>
        <w:pict>
          <v:shape id="_x0000_s1095" type="#_x0000_t32" style="position:absolute;margin-left:39.05pt;margin-top:313.2pt;width:0;height:24.3pt;z-index:251670528" o:connectortype="straight">
            <v:stroke endarrow="block"/>
            <w10:anchorlock/>
          </v:shape>
        </w:pict>
      </w:r>
      <w:r>
        <w:rPr>
          <w:noProof/>
        </w:rPr>
        <w:pict>
          <v:shape id="_x0000_s1091" type="#_x0000_t32" style="position:absolute;margin-left:575.25pt;margin-top:334.7pt;width:36.7pt;height:.05pt;flip:x;z-index:251666432" o:connectortype="straight">
            <v:stroke endarrow="block"/>
            <w10:anchorlock/>
          </v:shape>
        </w:pict>
      </w:r>
      <w:r>
        <w:rPr>
          <w:noProof/>
          <w:lang w:eastAsia="en-US"/>
        </w:rPr>
        <w:pict>
          <v:shape id="_x0000_s1092" type="#_x0000_t202" style="position:absolute;margin-left:602.7pt;margin-top:324.7pt;width:55pt;height:21.05pt;z-index:251667456;mso-width-relative:margin;mso-height-relative:margin" strokecolor="white">
            <v:textbox>
              <w:txbxContent>
                <w:p w:rsidR="00DE67C2" w:rsidRPr="00212964" w:rsidRDefault="00DE67C2">
                  <w:pPr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timeline</w:t>
                  </w:r>
                </w:p>
              </w:txbxContent>
            </v:textbox>
            <w10:anchorlock/>
          </v:shape>
        </w:pict>
      </w:r>
      <w:r w:rsidR="00A14E78" w:rsidRPr="00932A7B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A528D5" w:rsidP="00CA20A8">
      <w:pPr>
        <w:rPr>
          <w:lang w:val="en-US"/>
        </w:rPr>
      </w:pP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82" type="#_x0000_t48" style="position:absolute;margin-left:50.65pt;margin-top:5.4pt;width:25.8pt;height:21.45pt;z-index:251661312" adj="70033,56744,35916,9063,26623,9063,83470,453">
            <v:textbox>
              <w:txbxContent>
                <w:p w:rsidR="00DE67C2" w:rsidRDefault="00DE67C2" w:rsidP="002B534F">
                  <w:pPr>
                    <w:jc w:val="center"/>
                  </w:pPr>
                  <w:r>
                    <w:t>3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83" type="#_x0000_t48" style="position:absolute;margin-left:134.1pt;margin-top:12.95pt;width:26.85pt;height:21.45pt;z-index:251662336" adj="55508,45667,49917,9063,26427,9063,73810,-8056">
            <v:textbox>
              <w:txbxContent>
                <w:p w:rsidR="00DE67C2" w:rsidRDefault="00DE67C2" w:rsidP="002B534F">
                  <w:pPr>
                    <w:jc w:val="center"/>
                  </w:pPr>
                  <w:r>
                    <w:t>4a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84" type="#_x0000_t48" style="position:absolute;margin-left:336.65pt;margin-top:12.95pt;width:26.7pt;height:21.45pt;z-index:251663360" adj="-27991,45667,-18243,9063,-4854,9063,202,-7452">
            <v:textbox>
              <w:txbxContent>
                <w:p w:rsidR="00DE67C2" w:rsidRDefault="00DE67C2" w:rsidP="002B534F">
                  <w:pPr>
                    <w:jc w:val="center"/>
                  </w:pPr>
                  <w:r>
                    <w:t>5a</w:t>
                  </w:r>
                </w:p>
              </w:txbxContent>
            </v:textbox>
            <o:callout v:ext="edit" minusy="t"/>
          </v:shape>
        </w:pict>
      </w: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A528D5" w:rsidP="00CA20A8">
      <w:pPr>
        <w:rPr>
          <w:lang w:val="en-US"/>
        </w:rPr>
      </w:pPr>
      <w:r>
        <w:rPr>
          <w:noProof/>
        </w:rPr>
        <w:pict>
          <v:shape id="_x0000_s1074" type="#_x0000_t88" style="position:absolute;margin-left:507.75pt;margin-top:1.2pt;width:28.3pt;height:69.25pt;z-index:251657216"/>
        </w:pict>
      </w:r>
    </w:p>
    <w:p w:rsidR="00CA20A8" w:rsidRPr="00932A7B" w:rsidRDefault="00A528D5" w:rsidP="00CA20A8">
      <w:pPr>
        <w:rPr>
          <w:lang w:val="en-US"/>
        </w:rPr>
      </w:pPr>
      <w:r>
        <w:rPr>
          <w:noProof/>
          <w:lang w:eastAsia="en-US"/>
        </w:rPr>
        <w:pict>
          <v:shape id="_x0000_s1077" type="#_x0000_t202" style="position:absolute;margin-left:543.75pt;margin-top:12.2pt;width:22.4pt;height:23.1pt;z-index:251659264;mso-width-relative:margin;mso-height-relative:margin">
            <v:textbox>
              <w:txbxContent>
                <w:p w:rsidR="00DE67C2" w:rsidRDefault="00DE67C2">
                  <w:r>
                    <w:t>2</w:t>
                  </w:r>
                </w:p>
              </w:txbxContent>
            </v:textbox>
          </v:shape>
        </w:pict>
      </w: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A528D5" w:rsidP="00CA20A8">
      <w:pPr>
        <w:rPr>
          <w:lang w:val="en-US"/>
        </w:rPr>
      </w:pPr>
      <w:r>
        <w:rPr>
          <w:noProof/>
        </w:rPr>
        <w:pict>
          <v:shape id="_x0000_s1086" type="#_x0000_t48" style="position:absolute;margin-left:424.35pt;margin-top:13.3pt;width:30.55pt;height:21.45pt;z-index:251665408" adj="-25064,-4531,-13858,9063,-4242,9063,-7070,-60923">
            <v:textbox>
              <w:txbxContent>
                <w:p w:rsidR="00DE67C2" w:rsidRDefault="00DE67C2" w:rsidP="00317D3A">
                  <w:r>
                    <w:t>5b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48" style="position:absolute;margin-left:93.7pt;margin-top:5.45pt;width:30.3pt;height:21.45pt;z-index:251664384" adj="74566,3172,34004,9063,25877,9063,98519,-51206">
            <v:textbox style="mso-next-textbox:#_x0000_s1085">
              <w:txbxContent>
                <w:p w:rsidR="00DE67C2" w:rsidRDefault="00DE67C2" w:rsidP="00317D3A">
                  <w:r>
                    <w:t>4b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75" type="#_x0000_t88" style="position:absolute;margin-left:507.75pt;margin-top:4.05pt;width:28.3pt;height:65.75pt;z-index:251658240"/>
        </w:pict>
      </w:r>
    </w:p>
    <w:p w:rsidR="00CA20A8" w:rsidRPr="00932A7B" w:rsidRDefault="00A528D5" w:rsidP="00CA20A8">
      <w:pPr>
        <w:rPr>
          <w:lang w:val="en-US"/>
        </w:rPr>
      </w:pPr>
      <w:r>
        <w:rPr>
          <w:noProof/>
        </w:rPr>
        <w:pict>
          <v:shape id="_x0000_s1078" type="#_x0000_t202" style="position:absolute;margin-left:540.55pt;margin-top:13.1pt;width:22.4pt;height:23.1pt;z-index:251660288;mso-width-relative:margin;mso-height-relative:margin">
            <v:textbox>
              <w:txbxContent>
                <w:p w:rsidR="00DE67C2" w:rsidRDefault="00DE67C2" w:rsidP="003C38CE">
                  <w:r>
                    <w:t>1</w:t>
                  </w:r>
                </w:p>
              </w:txbxContent>
            </v:textbox>
          </v:shape>
        </w:pict>
      </w: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815A90" w:rsidRPr="00932A7B" w:rsidRDefault="00815A90" w:rsidP="00CA20A8">
      <w:pPr>
        <w:rPr>
          <w:lang w:val="en-US"/>
        </w:rPr>
      </w:pPr>
    </w:p>
    <w:p w:rsidR="00815A90" w:rsidRPr="00932A7B" w:rsidRDefault="00815A90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815A90" w:rsidRPr="00932A7B" w:rsidRDefault="00815A90" w:rsidP="00CA20A8">
      <w:pPr>
        <w:rPr>
          <w:lang w:val="en-US"/>
        </w:rPr>
      </w:pPr>
    </w:p>
    <w:p w:rsidR="00CA20A8" w:rsidRPr="00932A7B" w:rsidRDefault="00A528D5" w:rsidP="00CA20A8">
      <w:pPr>
        <w:rPr>
          <w:lang w:val="en-US"/>
        </w:rPr>
      </w:pPr>
      <w:r>
        <w:rPr>
          <w:noProof/>
        </w:rPr>
        <w:pict>
          <v:shape id="_x0000_s1107" type="#_x0000_t75" style="position:absolute;margin-left:22.2pt;margin-top:7.35pt;width:33.2pt;height:73.9pt;z-index:-251636736">
            <v:imagedata r:id="rId22" o:title=""/>
          </v:shape>
        </w:pict>
      </w:r>
      <w:r>
        <w:rPr>
          <w:noProof/>
        </w:rPr>
        <w:pict>
          <v:shape id="_x0000_s1109" type="#_x0000_t75" style="position:absolute;margin-left:67.9pt;margin-top:10.5pt;width:507.35pt;height:13.1pt;z-index:-251634688">
            <v:imagedata r:id="rId23" o:title=""/>
          </v:shape>
        </w:pict>
      </w:r>
    </w:p>
    <w:p w:rsidR="00CA20A8" w:rsidRPr="00932A7B" w:rsidRDefault="00A528D5" w:rsidP="00CA20A8">
      <w:pPr>
        <w:rPr>
          <w:lang w:val="en-US"/>
        </w:rPr>
      </w:pPr>
      <w:r>
        <w:rPr>
          <w:noProof/>
        </w:rPr>
        <w:pict>
          <v:shape id="_x0000_s1102" type="#_x0000_t88" style="position:absolute;margin-left:337.95pt;margin-top:-100.65pt;width:18.15pt;height:178pt;rotation:270;z-index:251675648">
            <w10:anchorlock/>
          </v:shape>
        </w:pict>
      </w:r>
    </w:p>
    <w:p w:rsidR="00CA20A8" w:rsidRPr="00932A7B" w:rsidRDefault="00A528D5" w:rsidP="00CA20A8">
      <w:pPr>
        <w:rPr>
          <w:lang w:val="en-US"/>
        </w:rPr>
      </w:pPr>
      <w:r>
        <w:rPr>
          <w:noProof/>
        </w:rPr>
        <w:pict>
          <v:shape id="_x0000_s1108" type="#_x0000_t75" style="position:absolute;margin-left:71.3pt;margin-top:.8pt;width:518.35pt;height:55.5pt;z-index:-251635712">
            <v:imagedata r:id="rId24" o:title=""/>
          </v:shape>
        </w:pict>
      </w: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 w:rsidP="00CA20A8">
      <w:pPr>
        <w:rPr>
          <w:lang w:val="en-US"/>
        </w:rPr>
      </w:pPr>
    </w:p>
    <w:p w:rsidR="00CA20A8" w:rsidRPr="00932A7B" w:rsidRDefault="00CA20A8">
      <w:pPr>
        <w:rPr>
          <w:lang w:val="en-US"/>
        </w:rPr>
      </w:pPr>
    </w:p>
    <w:p w:rsidR="00E56C4B" w:rsidRPr="00932A7B" w:rsidRDefault="00CA20A8" w:rsidP="00CA20A8">
      <w:pPr>
        <w:tabs>
          <w:tab w:val="left" w:pos="12362"/>
        </w:tabs>
        <w:rPr>
          <w:lang w:val="en-US"/>
        </w:rPr>
      </w:pPr>
      <w:r w:rsidRPr="00932A7B">
        <w:rPr>
          <w:lang w:val="en-US"/>
        </w:rPr>
        <w:tab/>
      </w:r>
    </w:p>
    <w:sectPr w:rsidR="00E56C4B" w:rsidRPr="00932A7B" w:rsidSect="0079517F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0F1" w:rsidRDefault="000F30F1" w:rsidP="00372C7F">
      <w:r>
        <w:separator/>
      </w:r>
    </w:p>
  </w:endnote>
  <w:endnote w:type="continuationSeparator" w:id="0">
    <w:p w:rsidR="000F30F1" w:rsidRDefault="000F30F1" w:rsidP="0037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F60" w:rsidRDefault="00532F60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A528D5">
      <w:rPr>
        <w:noProof/>
      </w:rPr>
      <w:t>1</w:t>
    </w:r>
    <w:r>
      <w:fldChar w:fldCharType="end"/>
    </w:r>
  </w:p>
  <w:p w:rsidR="00532F60" w:rsidRDefault="00532F6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0F1" w:rsidRDefault="000F30F1" w:rsidP="00372C7F">
      <w:r>
        <w:separator/>
      </w:r>
    </w:p>
  </w:footnote>
  <w:footnote w:type="continuationSeparator" w:id="0">
    <w:p w:rsidR="000F30F1" w:rsidRDefault="000F30F1" w:rsidP="00372C7F">
      <w:r>
        <w:continuationSeparator/>
      </w:r>
    </w:p>
  </w:footnote>
  <w:footnote w:id="1">
    <w:p w:rsidR="00DE67C2" w:rsidRPr="00932A7B" w:rsidRDefault="00DE67C2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32A7B">
        <w:rPr>
          <w:lang w:val="en-US"/>
        </w:rPr>
        <w:t xml:space="preserve"> </w:t>
      </w:r>
      <w:r w:rsidRPr="002D6F7F">
        <w:rPr>
          <w:lang w:val="en-GB"/>
        </w:rPr>
        <w:t xml:space="preserve">A waveform will only be displayed for audio files in </w:t>
      </w:r>
      <w:r>
        <w:rPr>
          <w:lang w:val="en-GB"/>
        </w:rPr>
        <w:t>w</w:t>
      </w:r>
      <w:r w:rsidRPr="002D6F7F">
        <w:rPr>
          <w:lang w:val="en-GB"/>
        </w:rPr>
        <w:t>ave format (</w:t>
      </w:r>
      <w:r>
        <w:rPr>
          <w:lang w:val="en-GB"/>
        </w:rPr>
        <w:t>file suffix</w:t>
      </w:r>
      <w:r w:rsidRPr="002D6F7F">
        <w:rPr>
          <w:lang w:val="en-GB"/>
        </w:rPr>
        <w:t xml:space="preserve"> </w:t>
      </w:r>
      <w:r w:rsidRPr="002D6F7F">
        <w:rPr>
          <w:i/>
          <w:lang w:val="en-GB"/>
        </w:rPr>
        <w:t>*.wav</w:t>
      </w:r>
      <w:r w:rsidRPr="002D6F7F">
        <w:rPr>
          <w:lang w:val="en-GB"/>
        </w:rPr>
        <w:t>)</w:t>
      </w:r>
      <w:r w:rsidRPr="00932A7B">
        <w:rPr>
          <w:lang w:val="en-US"/>
        </w:rPr>
        <w:t xml:space="preserve">. </w:t>
      </w:r>
    </w:p>
  </w:footnote>
  <w:footnote w:id="2">
    <w:p w:rsidR="00DE67C2" w:rsidRPr="00932A7B" w:rsidRDefault="00DE67C2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32A7B">
        <w:rPr>
          <w:lang w:val="en-US"/>
        </w:rPr>
        <w:t xml:space="preserve"> The audio/video panel selects the file on </w:t>
      </w:r>
      <w:r w:rsidR="00932A7B">
        <w:rPr>
          <w:lang w:val="en-US"/>
        </w:rPr>
        <w:t>top of the list (in the window “</w:t>
      </w:r>
      <w:r w:rsidRPr="00932A7B">
        <w:rPr>
          <w:lang w:val="en-US"/>
        </w:rPr>
        <w:t xml:space="preserve">Edit media files“).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38CF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9833EC"/>
    <w:multiLevelType w:val="hybridMultilevel"/>
    <w:tmpl w:val="A6D4A2D2"/>
    <w:lvl w:ilvl="0" w:tplc="04070015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52F1B04"/>
    <w:multiLevelType w:val="hybridMultilevel"/>
    <w:tmpl w:val="C8387F32"/>
    <w:lvl w:ilvl="0" w:tplc="99AE45EC">
      <w:start w:val="1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8E76224"/>
    <w:multiLevelType w:val="hybridMultilevel"/>
    <w:tmpl w:val="2832771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474634"/>
    <w:multiLevelType w:val="hybridMultilevel"/>
    <w:tmpl w:val="A6D4A2D2"/>
    <w:lvl w:ilvl="0" w:tplc="04070015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3031524"/>
    <w:multiLevelType w:val="hybridMultilevel"/>
    <w:tmpl w:val="FE14F1B2"/>
    <w:lvl w:ilvl="0" w:tplc="E6141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26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AD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A1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4E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4E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6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C2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22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7336"/>
    <w:rsid w:val="00001777"/>
    <w:rsid w:val="00005846"/>
    <w:rsid w:val="00005A97"/>
    <w:rsid w:val="0001002E"/>
    <w:rsid w:val="00010E34"/>
    <w:rsid w:val="00012607"/>
    <w:rsid w:val="00015F8E"/>
    <w:rsid w:val="00032079"/>
    <w:rsid w:val="000356E2"/>
    <w:rsid w:val="00035B5F"/>
    <w:rsid w:val="00056BC1"/>
    <w:rsid w:val="000609AE"/>
    <w:rsid w:val="000776AF"/>
    <w:rsid w:val="0009000E"/>
    <w:rsid w:val="000938F8"/>
    <w:rsid w:val="000A0030"/>
    <w:rsid w:val="000A1063"/>
    <w:rsid w:val="000A2DF4"/>
    <w:rsid w:val="000B146C"/>
    <w:rsid w:val="000B7F96"/>
    <w:rsid w:val="000C1DB7"/>
    <w:rsid w:val="000C1E15"/>
    <w:rsid w:val="000C6CAB"/>
    <w:rsid w:val="000C6FA8"/>
    <w:rsid w:val="000D0537"/>
    <w:rsid w:val="000D7A2E"/>
    <w:rsid w:val="000E7DD0"/>
    <w:rsid w:val="000F0646"/>
    <w:rsid w:val="000F30F1"/>
    <w:rsid w:val="000F4B3E"/>
    <w:rsid w:val="00106159"/>
    <w:rsid w:val="001131D1"/>
    <w:rsid w:val="0011464A"/>
    <w:rsid w:val="00127821"/>
    <w:rsid w:val="00130F04"/>
    <w:rsid w:val="0013645D"/>
    <w:rsid w:val="001411E5"/>
    <w:rsid w:val="0014571C"/>
    <w:rsid w:val="00155F11"/>
    <w:rsid w:val="0016121F"/>
    <w:rsid w:val="0018101F"/>
    <w:rsid w:val="00181AC3"/>
    <w:rsid w:val="00185B6A"/>
    <w:rsid w:val="00185BCC"/>
    <w:rsid w:val="00193AA0"/>
    <w:rsid w:val="001B7B68"/>
    <w:rsid w:val="001C2AD4"/>
    <w:rsid w:val="001D28C0"/>
    <w:rsid w:val="001D44AE"/>
    <w:rsid w:val="001D4D5A"/>
    <w:rsid w:val="001D574C"/>
    <w:rsid w:val="001D6CFB"/>
    <w:rsid w:val="001F0F9B"/>
    <w:rsid w:val="001F5CA3"/>
    <w:rsid w:val="001F78E6"/>
    <w:rsid w:val="00202AC6"/>
    <w:rsid w:val="00211A6E"/>
    <w:rsid w:val="00212964"/>
    <w:rsid w:val="00234279"/>
    <w:rsid w:val="00237A5A"/>
    <w:rsid w:val="0024154A"/>
    <w:rsid w:val="0025346A"/>
    <w:rsid w:val="00274E52"/>
    <w:rsid w:val="00295847"/>
    <w:rsid w:val="00296BCD"/>
    <w:rsid w:val="00297863"/>
    <w:rsid w:val="002A20EA"/>
    <w:rsid w:val="002A28C6"/>
    <w:rsid w:val="002B534F"/>
    <w:rsid w:val="002C2DFE"/>
    <w:rsid w:val="002C47DE"/>
    <w:rsid w:val="002D16E5"/>
    <w:rsid w:val="002D220C"/>
    <w:rsid w:val="002D2777"/>
    <w:rsid w:val="002D600B"/>
    <w:rsid w:val="002E1B57"/>
    <w:rsid w:val="002E3437"/>
    <w:rsid w:val="002F2929"/>
    <w:rsid w:val="002F7272"/>
    <w:rsid w:val="00300885"/>
    <w:rsid w:val="00302FB6"/>
    <w:rsid w:val="00307247"/>
    <w:rsid w:val="0031056A"/>
    <w:rsid w:val="0031416B"/>
    <w:rsid w:val="00317D3A"/>
    <w:rsid w:val="00320D8D"/>
    <w:rsid w:val="003217ED"/>
    <w:rsid w:val="003224E9"/>
    <w:rsid w:val="00324F09"/>
    <w:rsid w:val="00325A98"/>
    <w:rsid w:val="00347147"/>
    <w:rsid w:val="00362EA1"/>
    <w:rsid w:val="00365749"/>
    <w:rsid w:val="0036598C"/>
    <w:rsid w:val="00372ABB"/>
    <w:rsid w:val="00372C7F"/>
    <w:rsid w:val="00375254"/>
    <w:rsid w:val="00377731"/>
    <w:rsid w:val="00386EAE"/>
    <w:rsid w:val="00390AFC"/>
    <w:rsid w:val="00394015"/>
    <w:rsid w:val="00396655"/>
    <w:rsid w:val="00396D9C"/>
    <w:rsid w:val="003A245D"/>
    <w:rsid w:val="003A28C6"/>
    <w:rsid w:val="003C38CE"/>
    <w:rsid w:val="003C7CC9"/>
    <w:rsid w:val="003D11C7"/>
    <w:rsid w:val="003D4C59"/>
    <w:rsid w:val="003E2E6A"/>
    <w:rsid w:val="00402D01"/>
    <w:rsid w:val="00407EB1"/>
    <w:rsid w:val="0045458B"/>
    <w:rsid w:val="004545B9"/>
    <w:rsid w:val="00471517"/>
    <w:rsid w:val="00484657"/>
    <w:rsid w:val="00495B8E"/>
    <w:rsid w:val="004B26B6"/>
    <w:rsid w:val="004C0073"/>
    <w:rsid w:val="004D0A86"/>
    <w:rsid w:val="004D4F06"/>
    <w:rsid w:val="004E0078"/>
    <w:rsid w:val="005072E6"/>
    <w:rsid w:val="005155D2"/>
    <w:rsid w:val="00530F60"/>
    <w:rsid w:val="00532F60"/>
    <w:rsid w:val="005437BA"/>
    <w:rsid w:val="00562F22"/>
    <w:rsid w:val="005651B3"/>
    <w:rsid w:val="00573203"/>
    <w:rsid w:val="00582A4D"/>
    <w:rsid w:val="00582F7E"/>
    <w:rsid w:val="00592117"/>
    <w:rsid w:val="005A47C3"/>
    <w:rsid w:val="005A5E05"/>
    <w:rsid w:val="005A700B"/>
    <w:rsid w:val="005B5F96"/>
    <w:rsid w:val="005C0F23"/>
    <w:rsid w:val="005C28CD"/>
    <w:rsid w:val="005C51F3"/>
    <w:rsid w:val="005C5492"/>
    <w:rsid w:val="005D3212"/>
    <w:rsid w:val="005E3386"/>
    <w:rsid w:val="005E50A0"/>
    <w:rsid w:val="005E67EE"/>
    <w:rsid w:val="005F34F4"/>
    <w:rsid w:val="005F6452"/>
    <w:rsid w:val="0060505A"/>
    <w:rsid w:val="00605C56"/>
    <w:rsid w:val="00616FC2"/>
    <w:rsid w:val="006170C6"/>
    <w:rsid w:val="00624E76"/>
    <w:rsid w:val="00633614"/>
    <w:rsid w:val="006400B1"/>
    <w:rsid w:val="00664C80"/>
    <w:rsid w:val="00665E81"/>
    <w:rsid w:val="006665F3"/>
    <w:rsid w:val="0067588F"/>
    <w:rsid w:val="00677F88"/>
    <w:rsid w:val="0069420C"/>
    <w:rsid w:val="006B1383"/>
    <w:rsid w:val="006B4B5F"/>
    <w:rsid w:val="006B53E3"/>
    <w:rsid w:val="006D3464"/>
    <w:rsid w:val="006D6586"/>
    <w:rsid w:val="006F18F1"/>
    <w:rsid w:val="006F72B4"/>
    <w:rsid w:val="0071160F"/>
    <w:rsid w:val="00714978"/>
    <w:rsid w:val="00716E44"/>
    <w:rsid w:val="00722144"/>
    <w:rsid w:val="00722B58"/>
    <w:rsid w:val="0072599B"/>
    <w:rsid w:val="00731DDF"/>
    <w:rsid w:val="0073747E"/>
    <w:rsid w:val="00740C76"/>
    <w:rsid w:val="00747722"/>
    <w:rsid w:val="00760518"/>
    <w:rsid w:val="00765703"/>
    <w:rsid w:val="00765922"/>
    <w:rsid w:val="007769AE"/>
    <w:rsid w:val="007802BE"/>
    <w:rsid w:val="00780D76"/>
    <w:rsid w:val="00783875"/>
    <w:rsid w:val="00785C7A"/>
    <w:rsid w:val="00786F3F"/>
    <w:rsid w:val="00792296"/>
    <w:rsid w:val="007943BB"/>
    <w:rsid w:val="0079517F"/>
    <w:rsid w:val="007A296F"/>
    <w:rsid w:val="007A440E"/>
    <w:rsid w:val="007B3791"/>
    <w:rsid w:val="007E1D2F"/>
    <w:rsid w:val="007E27C8"/>
    <w:rsid w:val="007E54FE"/>
    <w:rsid w:val="007E7C35"/>
    <w:rsid w:val="007F2BD1"/>
    <w:rsid w:val="008016A8"/>
    <w:rsid w:val="00814BAB"/>
    <w:rsid w:val="00815A90"/>
    <w:rsid w:val="00816D56"/>
    <w:rsid w:val="00825F01"/>
    <w:rsid w:val="00827FFC"/>
    <w:rsid w:val="0083509B"/>
    <w:rsid w:val="00836472"/>
    <w:rsid w:val="0085258B"/>
    <w:rsid w:val="00866949"/>
    <w:rsid w:val="008719C6"/>
    <w:rsid w:val="008757A1"/>
    <w:rsid w:val="00891FA6"/>
    <w:rsid w:val="008A2F36"/>
    <w:rsid w:val="008A4CDD"/>
    <w:rsid w:val="008A6D5D"/>
    <w:rsid w:val="008B394A"/>
    <w:rsid w:val="008C019D"/>
    <w:rsid w:val="008D1461"/>
    <w:rsid w:val="008D7E34"/>
    <w:rsid w:val="008E31D7"/>
    <w:rsid w:val="008E48CD"/>
    <w:rsid w:val="00902A16"/>
    <w:rsid w:val="00910254"/>
    <w:rsid w:val="009156C4"/>
    <w:rsid w:val="00932A7B"/>
    <w:rsid w:val="009418C7"/>
    <w:rsid w:val="0094233A"/>
    <w:rsid w:val="00952710"/>
    <w:rsid w:val="00953243"/>
    <w:rsid w:val="0095360B"/>
    <w:rsid w:val="0096465A"/>
    <w:rsid w:val="009A1714"/>
    <w:rsid w:val="009A2058"/>
    <w:rsid w:val="009A39C9"/>
    <w:rsid w:val="009A7F56"/>
    <w:rsid w:val="009B188D"/>
    <w:rsid w:val="009B5EE6"/>
    <w:rsid w:val="009C2460"/>
    <w:rsid w:val="009C7568"/>
    <w:rsid w:val="009C7762"/>
    <w:rsid w:val="009D0F10"/>
    <w:rsid w:val="009D4074"/>
    <w:rsid w:val="009E082F"/>
    <w:rsid w:val="009E14B2"/>
    <w:rsid w:val="009E57A4"/>
    <w:rsid w:val="009F2837"/>
    <w:rsid w:val="00A1114C"/>
    <w:rsid w:val="00A14E78"/>
    <w:rsid w:val="00A34918"/>
    <w:rsid w:val="00A40D61"/>
    <w:rsid w:val="00A44EE6"/>
    <w:rsid w:val="00A466CC"/>
    <w:rsid w:val="00A528D5"/>
    <w:rsid w:val="00A57506"/>
    <w:rsid w:val="00A64518"/>
    <w:rsid w:val="00A6474B"/>
    <w:rsid w:val="00A83B84"/>
    <w:rsid w:val="00A85BE9"/>
    <w:rsid w:val="00A86277"/>
    <w:rsid w:val="00A869BF"/>
    <w:rsid w:val="00A87525"/>
    <w:rsid w:val="00A94967"/>
    <w:rsid w:val="00AC4462"/>
    <w:rsid w:val="00AC4807"/>
    <w:rsid w:val="00AD012E"/>
    <w:rsid w:val="00AE456B"/>
    <w:rsid w:val="00AF0B7B"/>
    <w:rsid w:val="00B061E9"/>
    <w:rsid w:val="00B27B87"/>
    <w:rsid w:val="00B3629A"/>
    <w:rsid w:val="00B520DA"/>
    <w:rsid w:val="00B70327"/>
    <w:rsid w:val="00B903BF"/>
    <w:rsid w:val="00B92F9D"/>
    <w:rsid w:val="00B96833"/>
    <w:rsid w:val="00BA0E85"/>
    <w:rsid w:val="00BA2DA5"/>
    <w:rsid w:val="00BA32BD"/>
    <w:rsid w:val="00BC1053"/>
    <w:rsid w:val="00BC1276"/>
    <w:rsid w:val="00BC1C23"/>
    <w:rsid w:val="00BC3946"/>
    <w:rsid w:val="00BC3FC5"/>
    <w:rsid w:val="00BC59A0"/>
    <w:rsid w:val="00BC7247"/>
    <w:rsid w:val="00BD24C2"/>
    <w:rsid w:val="00BD39E4"/>
    <w:rsid w:val="00BD3D4D"/>
    <w:rsid w:val="00BE53E3"/>
    <w:rsid w:val="00BE6C4B"/>
    <w:rsid w:val="00BF1B60"/>
    <w:rsid w:val="00C0178E"/>
    <w:rsid w:val="00C032F0"/>
    <w:rsid w:val="00C05E56"/>
    <w:rsid w:val="00C13657"/>
    <w:rsid w:val="00C3258E"/>
    <w:rsid w:val="00C44C40"/>
    <w:rsid w:val="00C73F0E"/>
    <w:rsid w:val="00C75A60"/>
    <w:rsid w:val="00C76079"/>
    <w:rsid w:val="00C805B2"/>
    <w:rsid w:val="00C923DB"/>
    <w:rsid w:val="00CA04FD"/>
    <w:rsid w:val="00CA20A8"/>
    <w:rsid w:val="00CA585D"/>
    <w:rsid w:val="00CB6118"/>
    <w:rsid w:val="00CC7F19"/>
    <w:rsid w:val="00CD35F9"/>
    <w:rsid w:val="00CD519F"/>
    <w:rsid w:val="00CD6742"/>
    <w:rsid w:val="00CE5858"/>
    <w:rsid w:val="00CE7698"/>
    <w:rsid w:val="00CE7DAE"/>
    <w:rsid w:val="00CE7EE9"/>
    <w:rsid w:val="00D05768"/>
    <w:rsid w:val="00D0715F"/>
    <w:rsid w:val="00D25D81"/>
    <w:rsid w:val="00D27B71"/>
    <w:rsid w:val="00D32028"/>
    <w:rsid w:val="00D35739"/>
    <w:rsid w:val="00D35F0B"/>
    <w:rsid w:val="00D47E69"/>
    <w:rsid w:val="00D5017B"/>
    <w:rsid w:val="00D6108E"/>
    <w:rsid w:val="00D64DAC"/>
    <w:rsid w:val="00D73368"/>
    <w:rsid w:val="00D846AE"/>
    <w:rsid w:val="00D86AED"/>
    <w:rsid w:val="00D90D00"/>
    <w:rsid w:val="00D94E4F"/>
    <w:rsid w:val="00D967EF"/>
    <w:rsid w:val="00DA60CF"/>
    <w:rsid w:val="00DA642C"/>
    <w:rsid w:val="00DB4EF5"/>
    <w:rsid w:val="00DC2697"/>
    <w:rsid w:val="00DE67C2"/>
    <w:rsid w:val="00DE7267"/>
    <w:rsid w:val="00DF4FE9"/>
    <w:rsid w:val="00DF5A16"/>
    <w:rsid w:val="00E071E2"/>
    <w:rsid w:val="00E254FE"/>
    <w:rsid w:val="00E27034"/>
    <w:rsid w:val="00E3224C"/>
    <w:rsid w:val="00E37C00"/>
    <w:rsid w:val="00E44AFE"/>
    <w:rsid w:val="00E47C39"/>
    <w:rsid w:val="00E56C4B"/>
    <w:rsid w:val="00E679D4"/>
    <w:rsid w:val="00E742A8"/>
    <w:rsid w:val="00E75B91"/>
    <w:rsid w:val="00EA786B"/>
    <w:rsid w:val="00EA7D5B"/>
    <w:rsid w:val="00EB24EC"/>
    <w:rsid w:val="00EB51CA"/>
    <w:rsid w:val="00EB7B24"/>
    <w:rsid w:val="00EC1335"/>
    <w:rsid w:val="00EC2267"/>
    <w:rsid w:val="00ED06A2"/>
    <w:rsid w:val="00ED2DC7"/>
    <w:rsid w:val="00ED48CF"/>
    <w:rsid w:val="00ED6EB1"/>
    <w:rsid w:val="00ED7336"/>
    <w:rsid w:val="00ED7F5E"/>
    <w:rsid w:val="00EE1876"/>
    <w:rsid w:val="00F00BA2"/>
    <w:rsid w:val="00F017C5"/>
    <w:rsid w:val="00F037A7"/>
    <w:rsid w:val="00F04EF6"/>
    <w:rsid w:val="00F24C03"/>
    <w:rsid w:val="00F36326"/>
    <w:rsid w:val="00F416C9"/>
    <w:rsid w:val="00F43A09"/>
    <w:rsid w:val="00F62A2C"/>
    <w:rsid w:val="00F66027"/>
    <w:rsid w:val="00F71731"/>
    <w:rsid w:val="00F726A2"/>
    <w:rsid w:val="00F758CC"/>
    <w:rsid w:val="00F82C87"/>
    <w:rsid w:val="00F85C06"/>
    <w:rsid w:val="00F90D8F"/>
    <w:rsid w:val="00FC0AE0"/>
    <w:rsid w:val="00FC291B"/>
    <w:rsid w:val="00FC4B8A"/>
    <w:rsid w:val="00FC7AB2"/>
    <w:rsid w:val="00FE617A"/>
    <w:rsid w:val="00FF3672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1"/>
    <o:shapelayout v:ext="edit">
      <o:idmap v:ext="edit" data="1"/>
      <o:rules v:ext="edit">
        <o:r id="V:Rule11" type="callout" idref="#_x0000_s1082"/>
        <o:r id="V:Rule12" type="callout" idref="#_x0000_s1083"/>
        <o:r id="V:Rule13" type="callout" idref="#_x0000_s1084"/>
        <o:r id="V:Rule14" type="callout" idref="#_x0000_s1086"/>
        <o:r id="V:Rule15" type="callout" idref="#_x0000_s1085"/>
        <o:r id="V:Rule16" type="connector" idref="#_x0000_s1061"/>
        <o:r id="V:Rule17" type="connector" idref="#_x0000_s1069"/>
        <o:r id="V:Rule18" type="connector" idref="#_x0000_s1091"/>
        <o:r id="V:Rule19" type="connector" idref="#_x0000_s1066"/>
        <o:r id="V:Rule20" type="connector" idref="#_x0000_s1058"/>
        <o:r id="V:Rule21" type="connector" idref="#_x0000_s1056"/>
        <o:r id="V:Rule22" type="connector" idref="#_x0000_s1071"/>
        <o:r id="V:Rule23" type="connector" idref="#_x0000_s1057"/>
        <o:r id="V:Rule24" type="connector" idref="#_x0000_s1093"/>
        <o:r id="V:Rule25" type="connector" idref="#_x0000_s109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dien-Element">
    <w:name w:val="Bedien-Element"/>
    <w:rsid w:val="00ED7336"/>
    <w:rPr>
      <w:rFonts w:ascii="Arial Black" w:hAnsi="Arial Black"/>
      <w:sz w:val="20"/>
      <w:szCs w:val="20"/>
    </w:rPr>
  </w:style>
  <w:style w:type="table" w:styleId="Tabellenraster">
    <w:name w:val="Table Grid"/>
    <w:basedOn w:val="NormaleTabelle"/>
    <w:rsid w:val="00E5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B26B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E007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rsid w:val="004E00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2C7F"/>
    <w:pPr>
      <w:ind w:left="708"/>
    </w:pPr>
  </w:style>
  <w:style w:type="paragraph" w:styleId="Funotentext">
    <w:name w:val="footnote text"/>
    <w:basedOn w:val="Standard"/>
    <w:link w:val="FunotentextZchn"/>
    <w:rsid w:val="00372C7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72C7F"/>
  </w:style>
  <w:style w:type="character" w:styleId="Funotenzeichen">
    <w:name w:val="footnote reference"/>
    <w:rsid w:val="00372C7F"/>
    <w:rPr>
      <w:vertAlign w:val="superscript"/>
    </w:rPr>
  </w:style>
  <w:style w:type="character" w:customStyle="1" w:styleId="Menufunction">
    <w:name w:val="Menufunction"/>
    <w:rsid w:val="006D6586"/>
    <w:rPr>
      <w:rFonts w:ascii="Calibri" w:hAnsi="Calibri"/>
      <w:color w:val="0000FF"/>
      <w:lang w:val="en-GB"/>
    </w:rPr>
  </w:style>
  <w:style w:type="paragraph" w:styleId="Kopfzeile">
    <w:name w:val="header"/>
    <w:basedOn w:val="Standard"/>
    <w:link w:val="KopfzeileZchn"/>
    <w:rsid w:val="00532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532F60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532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532F6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CCADF4-3C9B-42EE-8494-927C586EC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Kurzanleitung: Transkribieren im Partitur-Editor</vt:lpstr>
    </vt:vector>
  </TitlesOfParts>
  <Company>SFB 538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Kurzanleitung: Transkribieren im Partitur-Editor</dc:title>
  <dc:creator>Thomas Schmidt</dc:creator>
  <cp:lastModifiedBy>Karolina Kaminska</cp:lastModifiedBy>
  <cp:revision>12</cp:revision>
  <cp:lastPrinted>2013-11-19T10:12:00Z</cp:lastPrinted>
  <dcterms:created xsi:type="dcterms:W3CDTF">2013-11-06T10:52:00Z</dcterms:created>
  <dcterms:modified xsi:type="dcterms:W3CDTF">2017-02-08T15:00:00Z</dcterms:modified>
</cp:coreProperties>
</file>