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90D9" w14:textId="56FC3CD4" w:rsidR="00DA42BF" w:rsidRPr="004B3762" w:rsidRDefault="00DA42BF" w:rsidP="00DA42BF">
      <w:pPr>
        <w:jc w:val="center"/>
        <w:rPr>
          <w:rFonts w:ascii="Times New Roman" w:hAnsi="Times New Roman" w:cs="Times New Roman"/>
          <w:b/>
          <w:bCs/>
        </w:rPr>
      </w:pPr>
      <w:r w:rsidRPr="004B3762">
        <w:rPr>
          <w:rFonts w:ascii="Times New Roman" w:hAnsi="Times New Roman" w:cs="Times New Roman"/>
          <w:b/>
          <w:bCs/>
        </w:rPr>
        <w:t>Informe SICSS 2025: Análisis Sociolingüístico del Plan de Desarrollo de Antioquia (2020–2023)</w:t>
      </w:r>
    </w:p>
    <w:p w14:paraId="6C7F9618" w14:textId="77777777" w:rsidR="00DA42BF" w:rsidRPr="00D0743C" w:rsidRDefault="00DA42BF">
      <w:pPr>
        <w:rPr>
          <w:rFonts w:ascii="Times New Roman" w:hAnsi="Times New Roman" w:cs="Times New Roman"/>
        </w:rPr>
      </w:pPr>
    </w:p>
    <w:p w14:paraId="75ADF892" w14:textId="2A876F68" w:rsidR="00DA42BF" w:rsidRPr="004B3762" w:rsidRDefault="00DA42BF">
      <w:pPr>
        <w:rPr>
          <w:rFonts w:ascii="Times New Roman" w:hAnsi="Times New Roman" w:cs="Times New Roman"/>
          <w:b/>
          <w:bCs/>
        </w:rPr>
      </w:pPr>
      <w:r w:rsidRPr="004B3762">
        <w:rPr>
          <w:rFonts w:ascii="Times New Roman" w:hAnsi="Times New Roman" w:cs="Times New Roman"/>
          <w:b/>
          <w:bCs/>
        </w:rPr>
        <w:t>Introducción</w:t>
      </w:r>
    </w:p>
    <w:p w14:paraId="2E2601C9" w14:textId="77777777" w:rsidR="00DA42BF" w:rsidRPr="00D0743C" w:rsidRDefault="00DA42BF">
      <w:pPr>
        <w:rPr>
          <w:rFonts w:ascii="Times New Roman" w:hAnsi="Times New Roman" w:cs="Times New Roman"/>
        </w:rPr>
      </w:pPr>
    </w:p>
    <w:p w14:paraId="031F4288" w14:textId="77777777" w:rsidR="00DA42BF" w:rsidRPr="00D0743C" w:rsidRDefault="00DA42BF">
      <w:pPr>
        <w:rPr>
          <w:rFonts w:ascii="Times New Roman" w:hAnsi="Times New Roman" w:cs="Times New Roman"/>
        </w:rPr>
      </w:pPr>
      <w:r w:rsidRPr="00D0743C">
        <w:rPr>
          <w:rFonts w:ascii="Times New Roman" w:hAnsi="Times New Roman" w:cs="Times New Roman"/>
        </w:rPr>
        <w:t>Este informe sintetiza el trabajo realizado en el marco del curso SICSS Bogotá 2025, combinando herramientas de procesamiento de lenguaje natural (PLN) en Python con un análisis sociológico inspirado en la crítica al desarrollo de Arturo Escobar. El estudio se centra en el Plan de Desarrollo Departamental de Antioquia 2020–2023 y utiliza técnicas computacionales para identificar patrones discursivos, desigualdades simbólicas y estructuras de representación social. Se complementa con los informes oficiales de la Gobernación y los programas de inversión, especialmente en juventud e infancia.</w:t>
      </w:r>
    </w:p>
    <w:p w14:paraId="58BC2D7D" w14:textId="77777777" w:rsidR="00366175" w:rsidRPr="00D0743C" w:rsidRDefault="00366175">
      <w:pPr>
        <w:rPr>
          <w:rFonts w:ascii="Times New Roman" w:hAnsi="Times New Roman" w:cs="Times New Roman"/>
        </w:rPr>
      </w:pPr>
    </w:p>
    <w:p w14:paraId="23FFAAD2" w14:textId="4A2DC3C5" w:rsidR="00DA42BF" w:rsidRPr="004B3762" w:rsidRDefault="00DA42BF">
      <w:pPr>
        <w:rPr>
          <w:rFonts w:ascii="Times New Roman" w:hAnsi="Times New Roman" w:cs="Times New Roman"/>
          <w:b/>
          <w:bCs/>
        </w:rPr>
      </w:pPr>
      <w:r w:rsidRPr="004B3762">
        <w:rPr>
          <w:rFonts w:ascii="Times New Roman" w:hAnsi="Times New Roman" w:cs="Times New Roman"/>
          <w:b/>
          <w:bCs/>
        </w:rPr>
        <w:t>Corpus y enfoque metodológico</w:t>
      </w:r>
    </w:p>
    <w:p w14:paraId="22490B97" w14:textId="77777777" w:rsidR="00DA42BF" w:rsidRPr="00D0743C" w:rsidRDefault="00DA42BF">
      <w:pPr>
        <w:rPr>
          <w:rFonts w:ascii="Times New Roman" w:hAnsi="Times New Roman" w:cs="Times New Roman"/>
        </w:rPr>
      </w:pPr>
    </w:p>
    <w:p w14:paraId="674E5667" w14:textId="553152FA" w:rsidR="00DA42BF" w:rsidRPr="00D0743C" w:rsidRDefault="00DA42BF">
      <w:pPr>
        <w:rPr>
          <w:rFonts w:ascii="Times New Roman" w:hAnsi="Times New Roman" w:cs="Times New Roman"/>
        </w:rPr>
      </w:pPr>
      <w:r w:rsidRPr="00D0743C">
        <w:rPr>
          <w:rFonts w:ascii="Times New Roman" w:hAnsi="Times New Roman" w:cs="Times New Roman"/>
        </w:rPr>
        <w:t>Se utilizó el archivo completo del Plan de Desarrollo como corpus base, al que se aplicó el siguiente pipeline de análisis en Python (código disponible en el archivo `</w:t>
      </w:r>
      <w:proofErr w:type="spellStart"/>
      <w:r w:rsidRPr="00D0743C">
        <w:rPr>
          <w:rFonts w:ascii="Times New Roman" w:hAnsi="Times New Roman" w:cs="Times New Roman"/>
        </w:rPr>
        <w:t>sicss_pd_antioquia</w:t>
      </w:r>
      <w:proofErr w:type="spellEnd"/>
      <w:r w:rsidRPr="00D0743C">
        <w:rPr>
          <w:rFonts w:ascii="Times New Roman" w:hAnsi="Times New Roman" w:cs="Times New Roman"/>
        </w:rPr>
        <w:t>_(1) (2).</w:t>
      </w:r>
      <w:proofErr w:type="spellStart"/>
      <w:r w:rsidRPr="00D0743C">
        <w:rPr>
          <w:rFonts w:ascii="Times New Roman" w:hAnsi="Times New Roman" w:cs="Times New Roman"/>
        </w:rPr>
        <w:t>ipynb</w:t>
      </w:r>
      <w:proofErr w:type="spellEnd"/>
      <w:r w:rsidRPr="00D0743C">
        <w:rPr>
          <w:rFonts w:ascii="Times New Roman" w:hAnsi="Times New Roman" w:cs="Times New Roman"/>
        </w:rPr>
        <w:t>`</w:t>
      </w:r>
      <w:r w:rsidR="00B42FCB" w:rsidRPr="00D0743C">
        <w:rPr>
          <w:rFonts w:ascii="Times New Roman" w:hAnsi="Times New Roman" w:cs="Times New Roman"/>
        </w:rPr>
        <w:t>:</w:t>
      </w:r>
    </w:p>
    <w:p w14:paraId="43559040" w14:textId="77777777" w:rsidR="00DA42BF" w:rsidRPr="00D0743C" w:rsidRDefault="00DA42BF">
      <w:pPr>
        <w:rPr>
          <w:rFonts w:ascii="Times New Roman" w:hAnsi="Times New Roman" w:cs="Times New Roman"/>
        </w:rPr>
      </w:pPr>
    </w:p>
    <w:p w14:paraId="448BB121" w14:textId="4416F97E" w:rsidR="00DA42BF" w:rsidRPr="00D0743C" w:rsidRDefault="00DA42BF">
      <w:pPr>
        <w:rPr>
          <w:rFonts w:ascii="Times New Roman" w:hAnsi="Times New Roman" w:cs="Times New Roman"/>
        </w:rPr>
      </w:pPr>
      <w:r w:rsidRPr="00D0743C">
        <w:rPr>
          <w:rFonts w:ascii="Times New Roman" w:hAnsi="Times New Roman" w:cs="Times New Roman"/>
        </w:rPr>
        <w:t xml:space="preserve">1. </w:t>
      </w:r>
      <w:r w:rsidR="00B42FCB" w:rsidRPr="00D0743C">
        <w:rPr>
          <w:rFonts w:ascii="Times New Roman" w:hAnsi="Times New Roman" w:cs="Times New Roman"/>
        </w:rPr>
        <w:t>C</w:t>
      </w:r>
      <w:r w:rsidRPr="00D0743C">
        <w:rPr>
          <w:rFonts w:ascii="Times New Roman" w:hAnsi="Times New Roman" w:cs="Times New Roman"/>
        </w:rPr>
        <w:t xml:space="preserve">arga del texto y limpieza: eliminación de puntuación, dígitos, </w:t>
      </w:r>
      <w:proofErr w:type="spellStart"/>
      <w:r w:rsidRPr="00D0743C">
        <w:rPr>
          <w:rFonts w:ascii="Times New Roman" w:hAnsi="Times New Roman" w:cs="Times New Roman"/>
        </w:rPr>
        <w:t>stopwords</w:t>
      </w:r>
      <w:proofErr w:type="spellEnd"/>
      <w:r w:rsidRPr="00D0743C">
        <w:rPr>
          <w:rFonts w:ascii="Times New Roman" w:hAnsi="Times New Roman" w:cs="Times New Roman"/>
        </w:rPr>
        <w:t xml:space="preserve"> y </w:t>
      </w:r>
      <w:proofErr w:type="spellStart"/>
      <w:r w:rsidRPr="00D0743C">
        <w:rPr>
          <w:rFonts w:ascii="Times New Roman" w:hAnsi="Times New Roman" w:cs="Times New Roman"/>
        </w:rPr>
        <w:t>lematización</w:t>
      </w:r>
      <w:proofErr w:type="spellEnd"/>
      <w:r w:rsidRPr="00D0743C">
        <w:rPr>
          <w:rFonts w:ascii="Times New Roman" w:hAnsi="Times New Roman" w:cs="Times New Roman"/>
        </w:rPr>
        <w:t xml:space="preserve"> con `</w:t>
      </w:r>
      <w:proofErr w:type="spellStart"/>
      <w:r w:rsidRPr="00D0743C">
        <w:rPr>
          <w:rFonts w:ascii="Times New Roman" w:hAnsi="Times New Roman" w:cs="Times New Roman"/>
        </w:rPr>
        <w:t>spaCy</w:t>
      </w:r>
      <w:proofErr w:type="spellEnd"/>
      <w:r w:rsidRPr="00D0743C">
        <w:rPr>
          <w:rFonts w:ascii="Times New Roman" w:hAnsi="Times New Roman" w:cs="Times New Roman"/>
        </w:rPr>
        <w:t>`.</w:t>
      </w:r>
    </w:p>
    <w:p w14:paraId="3E171C93" w14:textId="261F7178" w:rsidR="00DA42BF" w:rsidRPr="00D0743C" w:rsidRDefault="00DA42BF">
      <w:pPr>
        <w:rPr>
          <w:rFonts w:ascii="Times New Roman" w:hAnsi="Times New Roman" w:cs="Times New Roman"/>
        </w:rPr>
      </w:pPr>
      <w:r w:rsidRPr="00D0743C">
        <w:rPr>
          <w:rFonts w:ascii="Times New Roman" w:hAnsi="Times New Roman" w:cs="Times New Roman"/>
        </w:rPr>
        <w:t>2. Análisis temático: agrupación de palabras por categorías sociológicas: clase social, género, etnia,</w:t>
      </w:r>
      <w:r w:rsidR="002833B7" w:rsidRPr="00D0743C">
        <w:rPr>
          <w:rFonts w:ascii="Times New Roman" w:hAnsi="Times New Roman" w:cs="Times New Roman"/>
        </w:rPr>
        <w:t xml:space="preserve"> grupo etario</w:t>
      </w:r>
      <w:r w:rsidR="0022614B" w:rsidRPr="00D0743C">
        <w:rPr>
          <w:rFonts w:ascii="Times New Roman" w:hAnsi="Times New Roman" w:cs="Times New Roman"/>
        </w:rPr>
        <w:t xml:space="preserve">, </w:t>
      </w:r>
      <w:r w:rsidRPr="00D0743C">
        <w:rPr>
          <w:rFonts w:ascii="Times New Roman" w:hAnsi="Times New Roman" w:cs="Times New Roman"/>
        </w:rPr>
        <w:t>institucionalidad y territorio.</w:t>
      </w:r>
    </w:p>
    <w:p w14:paraId="17B00839" w14:textId="1FCF23CA" w:rsidR="00DA42BF" w:rsidRPr="00D0743C" w:rsidRDefault="00DA42BF">
      <w:pPr>
        <w:rPr>
          <w:rFonts w:ascii="Times New Roman" w:hAnsi="Times New Roman" w:cs="Times New Roman"/>
        </w:rPr>
      </w:pPr>
      <w:r w:rsidRPr="00D0743C">
        <w:rPr>
          <w:rFonts w:ascii="Times New Roman" w:hAnsi="Times New Roman" w:cs="Times New Roman"/>
        </w:rPr>
        <w:t>3. Visualización: gráficas de barras por eje temático.</w:t>
      </w:r>
    </w:p>
    <w:p w14:paraId="57383DDC" w14:textId="48C72DCB" w:rsidR="00DA42BF" w:rsidRPr="00D0743C" w:rsidRDefault="00DA42BF">
      <w:pPr>
        <w:rPr>
          <w:rFonts w:ascii="Times New Roman" w:hAnsi="Times New Roman" w:cs="Times New Roman"/>
        </w:rPr>
      </w:pPr>
      <w:r w:rsidRPr="00D0743C">
        <w:rPr>
          <w:rFonts w:ascii="Times New Roman" w:hAnsi="Times New Roman" w:cs="Times New Roman"/>
        </w:rPr>
        <w:t>4. Nube de palabras: representación del campo semántico del texto.</w:t>
      </w:r>
    </w:p>
    <w:p w14:paraId="270AB298" w14:textId="6C29DAF8" w:rsidR="00DA42BF" w:rsidRPr="00D0743C" w:rsidRDefault="00DA42BF">
      <w:pPr>
        <w:rPr>
          <w:rFonts w:ascii="Times New Roman" w:hAnsi="Times New Roman" w:cs="Times New Roman"/>
        </w:rPr>
      </w:pPr>
      <w:r w:rsidRPr="00D0743C">
        <w:rPr>
          <w:rFonts w:ascii="Times New Roman" w:hAnsi="Times New Roman" w:cs="Times New Roman"/>
        </w:rPr>
        <w:t>5. Análisis de sentimientos</w:t>
      </w:r>
      <w:r w:rsidR="008862FF" w:rsidRPr="00D0743C">
        <w:rPr>
          <w:rFonts w:ascii="Times New Roman" w:hAnsi="Times New Roman" w:cs="Times New Roman"/>
        </w:rPr>
        <w:t>:</w:t>
      </w:r>
      <w:r w:rsidRPr="00D0743C">
        <w:rPr>
          <w:rFonts w:ascii="Times New Roman" w:hAnsi="Times New Roman" w:cs="Times New Roman"/>
        </w:rPr>
        <w:t xml:space="preserve"> usando modelos de Transformers multilingües (`</w:t>
      </w:r>
      <w:proofErr w:type="spellStart"/>
      <w:r w:rsidRPr="00D0743C">
        <w:rPr>
          <w:rFonts w:ascii="Times New Roman" w:hAnsi="Times New Roman" w:cs="Times New Roman"/>
        </w:rPr>
        <w:t>nlptown</w:t>
      </w:r>
      <w:proofErr w:type="spellEnd"/>
      <w:r w:rsidRPr="00D0743C">
        <w:rPr>
          <w:rFonts w:ascii="Times New Roman" w:hAnsi="Times New Roman" w:cs="Times New Roman"/>
        </w:rPr>
        <w:t>/</w:t>
      </w:r>
      <w:proofErr w:type="spellStart"/>
      <w:r w:rsidRPr="00D0743C">
        <w:rPr>
          <w:rFonts w:ascii="Times New Roman" w:hAnsi="Times New Roman" w:cs="Times New Roman"/>
        </w:rPr>
        <w:t>bert</w:t>
      </w:r>
      <w:proofErr w:type="spellEnd"/>
      <w:r w:rsidRPr="00D0743C">
        <w:rPr>
          <w:rFonts w:ascii="Times New Roman" w:hAnsi="Times New Roman" w:cs="Times New Roman"/>
        </w:rPr>
        <w:t>-base-</w:t>
      </w:r>
      <w:proofErr w:type="spellStart"/>
      <w:r w:rsidRPr="00D0743C">
        <w:rPr>
          <w:rFonts w:ascii="Times New Roman" w:hAnsi="Times New Roman" w:cs="Times New Roman"/>
        </w:rPr>
        <w:t>multilingual</w:t>
      </w:r>
      <w:proofErr w:type="spellEnd"/>
      <w:r w:rsidRPr="00D0743C">
        <w:rPr>
          <w:rFonts w:ascii="Times New Roman" w:hAnsi="Times New Roman" w:cs="Times New Roman"/>
        </w:rPr>
        <w:t>-</w:t>
      </w:r>
      <w:proofErr w:type="spellStart"/>
      <w:r w:rsidRPr="00D0743C">
        <w:rPr>
          <w:rFonts w:ascii="Times New Roman" w:hAnsi="Times New Roman" w:cs="Times New Roman"/>
        </w:rPr>
        <w:t>uncased-sentiment</w:t>
      </w:r>
      <w:proofErr w:type="spellEnd"/>
      <w:r w:rsidRPr="00D0743C">
        <w:rPr>
          <w:rFonts w:ascii="Times New Roman" w:hAnsi="Times New Roman" w:cs="Times New Roman"/>
        </w:rPr>
        <w:t>`).</w:t>
      </w:r>
      <w:r w:rsidR="008862FF" w:rsidRPr="00D0743C">
        <w:rPr>
          <w:rFonts w:ascii="Times New Roman" w:hAnsi="Times New Roman" w:cs="Times New Roman"/>
        </w:rPr>
        <w:t xml:space="preserve"> </w:t>
      </w:r>
      <w:r w:rsidRPr="00D0743C">
        <w:rPr>
          <w:rFonts w:ascii="Times New Roman" w:hAnsi="Times New Roman" w:cs="Times New Roman"/>
        </w:rPr>
        <w:t xml:space="preserve">Este proceso permitió construir una lectura discursiva del desarrollo departamental desde una visión </w:t>
      </w:r>
      <w:proofErr w:type="spellStart"/>
      <w:r w:rsidRPr="00D0743C">
        <w:rPr>
          <w:rFonts w:ascii="Times New Roman" w:hAnsi="Times New Roman" w:cs="Times New Roman"/>
        </w:rPr>
        <w:t>sociocrítica</w:t>
      </w:r>
      <w:proofErr w:type="spellEnd"/>
      <w:r w:rsidRPr="00D0743C">
        <w:rPr>
          <w:rFonts w:ascii="Times New Roman" w:hAnsi="Times New Roman" w:cs="Times New Roman"/>
        </w:rPr>
        <w:t>.</w:t>
      </w:r>
    </w:p>
    <w:p w14:paraId="60723CAB" w14:textId="77777777" w:rsidR="00DA42BF" w:rsidRPr="00D0743C" w:rsidRDefault="00DA42BF">
      <w:pPr>
        <w:rPr>
          <w:rFonts w:ascii="Times New Roman" w:hAnsi="Times New Roman" w:cs="Times New Roman"/>
        </w:rPr>
      </w:pPr>
    </w:p>
    <w:p w14:paraId="198E68F4" w14:textId="087E6C53" w:rsidR="00DA42BF" w:rsidRPr="004B3762" w:rsidRDefault="00DA42BF">
      <w:pPr>
        <w:rPr>
          <w:rFonts w:ascii="Times New Roman" w:hAnsi="Times New Roman" w:cs="Times New Roman"/>
          <w:b/>
          <w:bCs/>
        </w:rPr>
      </w:pPr>
      <w:r w:rsidRPr="004B3762">
        <w:rPr>
          <w:rFonts w:ascii="Times New Roman" w:hAnsi="Times New Roman" w:cs="Times New Roman"/>
          <w:b/>
          <w:bCs/>
        </w:rPr>
        <w:t>Hallazgos clave</w:t>
      </w:r>
    </w:p>
    <w:p w14:paraId="6D3610ED" w14:textId="77777777" w:rsidR="009D11DA" w:rsidRPr="00D0743C" w:rsidRDefault="009D11DA">
      <w:pPr>
        <w:rPr>
          <w:rFonts w:ascii="Times New Roman" w:hAnsi="Times New Roman" w:cs="Times New Roman"/>
        </w:rPr>
      </w:pPr>
    </w:p>
    <w:p w14:paraId="1B2D43F7" w14:textId="5736D27E" w:rsidR="00DA42BF" w:rsidRPr="00D0743C" w:rsidRDefault="00DA42BF">
      <w:pPr>
        <w:rPr>
          <w:rFonts w:ascii="Times New Roman" w:hAnsi="Times New Roman" w:cs="Times New Roman"/>
        </w:rPr>
      </w:pPr>
      <w:r w:rsidRPr="00D0743C">
        <w:rPr>
          <w:rFonts w:ascii="Times New Roman" w:hAnsi="Times New Roman" w:cs="Times New Roman"/>
        </w:rPr>
        <w:t>1. Tópicos y frecuencias temáticas</w:t>
      </w:r>
    </w:p>
    <w:p w14:paraId="00013366" w14:textId="77777777" w:rsidR="00D26117" w:rsidRPr="00D0743C" w:rsidRDefault="00D26117">
      <w:pPr>
        <w:rPr>
          <w:rFonts w:ascii="Times New Roman" w:hAnsi="Times New Roman" w:cs="Times New Roman"/>
        </w:rPr>
      </w:pPr>
    </w:p>
    <w:p w14:paraId="1CCA47DB" w14:textId="7775DF37" w:rsidR="00DA42BF" w:rsidRPr="00D0743C" w:rsidRDefault="00DA42BF">
      <w:pPr>
        <w:rPr>
          <w:rFonts w:ascii="Times New Roman" w:hAnsi="Times New Roman" w:cs="Times New Roman"/>
        </w:rPr>
      </w:pPr>
      <w:r w:rsidRPr="00D0743C">
        <w:rPr>
          <w:rFonts w:ascii="Times New Roman" w:hAnsi="Times New Roman" w:cs="Times New Roman"/>
        </w:rPr>
        <w:t>Institucionalidad: palabras como “programa”, “gestión”, “modelo”, “plan” dominan el discurso, lo cual indica una centralidad del aparato técnico-estatal (Foucault, 2007).</w:t>
      </w:r>
    </w:p>
    <w:p w14:paraId="17336F0F" w14:textId="10366E3D" w:rsidR="00DA42BF" w:rsidRPr="00D0743C" w:rsidRDefault="00DA42BF">
      <w:pPr>
        <w:rPr>
          <w:rFonts w:ascii="Times New Roman" w:hAnsi="Times New Roman" w:cs="Times New Roman"/>
        </w:rPr>
      </w:pPr>
      <w:r w:rsidRPr="00D0743C">
        <w:rPr>
          <w:rFonts w:ascii="Times New Roman" w:hAnsi="Times New Roman" w:cs="Times New Roman"/>
        </w:rPr>
        <w:t>Territorio: aparecen “municipio”, “rural”, “subregión” con alta frecuencia, reflejando el enfoque descentralizado del gobierno.</w:t>
      </w:r>
    </w:p>
    <w:p w14:paraId="2B384567" w14:textId="2A66E99B" w:rsidR="00DA42BF" w:rsidRPr="00D0743C" w:rsidRDefault="00DA42BF">
      <w:pPr>
        <w:rPr>
          <w:rFonts w:ascii="Times New Roman" w:hAnsi="Times New Roman" w:cs="Times New Roman"/>
        </w:rPr>
      </w:pPr>
      <w:r w:rsidRPr="00D0743C">
        <w:rPr>
          <w:rFonts w:ascii="Times New Roman" w:hAnsi="Times New Roman" w:cs="Times New Roman"/>
        </w:rPr>
        <w:t>Género y etnia: muy baja presencia de términos como “mujeres”, “afrodescendiente” o “indígena”, lo que evidencia omisiones discursivas significativas (</w:t>
      </w:r>
      <w:proofErr w:type="spellStart"/>
      <w:r w:rsidRPr="00D0743C">
        <w:rPr>
          <w:rFonts w:ascii="Times New Roman" w:hAnsi="Times New Roman" w:cs="Times New Roman"/>
        </w:rPr>
        <w:t>Fraser</w:t>
      </w:r>
      <w:proofErr w:type="spellEnd"/>
      <w:r w:rsidRPr="00D0743C">
        <w:rPr>
          <w:rFonts w:ascii="Times New Roman" w:hAnsi="Times New Roman" w:cs="Times New Roman"/>
        </w:rPr>
        <w:t>, 2006).</w:t>
      </w:r>
    </w:p>
    <w:p w14:paraId="75B91FD0" w14:textId="77777777" w:rsidR="00266E6C" w:rsidRPr="00D0743C" w:rsidRDefault="00266E6C">
      <w:pPr>
        <w:rPr>
          <w:rFonts w:ascii="Times New Roman" w:hAnsi="Times New Roman" w:cs="Times New Roman"/>
        </w:rPr>
      </w:pPr>
    </w:p>
    <w:p w14:paraId="4C288FCF" w14:textId="0806AF25" w:rsidR="00DA42BF" w:rsidRPr="004B3762" w:rsidRDefault="00DA42BF">
      <w:pPr>
        <w:rPr>
          <w:rFonts w:ascii="Times New Roman" w:hAnsi="Times New Roman" w:cs="Times New Roman"/>
          <w:b/>
          <w:bCs/>
        </w:rPr>
      </w:pPr>
      <w:r w:rsidRPr="004B3762">
        <w:rPr>
          <w:rFonts w:ascii="Times New Roman" w:hAnsi="Times New Roman" w:cs="Times New Roman"/>
          <w:b/>
          <w:bCs/>
        </w:rPr>
        <w:t>2. Nube de palabras</w:t>
      </w:r>
    </w:p>
    <w:p w14:paraId="71159175" w14:textId="77777777" w:rsidR="00266E6C" w:rsidRPr="00D0743C" w:rsidRDefault="00266E6C">
      <w:pPr>
        <w:rPr>
          <w:rFonts w:ascii="Times New Roman" w:hAnsi="Times New Roman" w:cs="Times New Roman"/>
        </w:rPr>
      </w:pPr>
    </w:p>
    <w:p w14:paraId="4B21DC9A" w14:textId="49FBA4BA" w:rsidR="00DA42BF" w:rsidRPr="00D0743C" w:rsidRDefault="00DA42BF">
      <w:pPr>
        <w:rPr>
          <w:rFonts w:ascii="Times New Roman" w:hAnsi="Times New Roman" w:cs="Times New Roman"/>
        </w:rPr>
      </w:pPr>
      <w:r w:rsidRPr="00D0743C">
        <w:rPr>
          <w:rFonts w:ascii="Times New Roman" w:hAnsi="Times New Roman" w:cs="Times New Roman"/>
        </w:rPr>
        <w:t xml:space="preserve">Se elaboró una nube de palabras que incluyó todo el texto </w:t>
      </w:r>
      <w:proofErr w:type="spellStart"/>
      <w:r w:rsidRPr="00D0743C">
        <w:rPr>
          <w:rFonts w:ascii="Times New Roman" w:hAnsi="Times New Roman" w:cs="Times New Roman"/>
        </w:rPr>
        <w:t>lematizado</w:t>
      </w:r>
      <w:proofErr w:type="spellEnd"/>
      <w:r w:rsidRPr="00D0743C">
        <w:rPr>
          <w:rFonts w:ascii="Times New Roman" w:hAnsi="Times New Roman" w:cs="Times New Roman"/>
        </w:rPr>
        <w:t xml:space="preserve"> sin </w:t>
      </w:r>
      <w:proofErr w:type="spellStart"/>
      <w:r w:rsidRPr="00D0743C">
        <w:rPr>
          <w:rFonts w:ascii="Times New Roman" w:hAnsi="Times New Roman" w:cs="Times New Roman"/>
        </w:rPr>
        <w:t>stopwords</w:t>
      </w:r>
      <w:proofErr w:type="spellEnd"/>
      <w:r w:rsidRPr="00D0743C">
        <w:rPr>
          <w:rFonts w:ascii="Times New Roman" w:hAnsi="Times New Roman" w:cs="Times New Roman"/>
        </w:rPr>
        <w:t>. Las más relevantes fueron: `desarrollo`, `territorio`, `equidad`, `gobierno`, `niños`, `programa`, `gestión`, `vida`, `pobreza`, `educación`. Esto sugiere un discurso centrado en bienestar técnico pero con vacíos simbólicos hacia la diversidad (Bourdieu, 1997)</w:t>
      </w:r>
      <w:r w:rsidR="007A30DB" w:rsidRPr="00D0743C">
        <w:rPr>
          <w:rFonts w:ascii="Times New Roman" w:hAnsi="Times New Roman" w:cs="Times New Roman"/>
        </w:rPr>
        <w:t xml:space="preserve"> (</w:t>
      </w:r>
      <w:r w:rsidR="00F80F4C" w:rsidRPr="00D0743C">
        <w:rPr>
          <w:rFonts w:ascii="Times New Roman" w:hAnsi="Times New Roman" w:cs="Times New Roman"/>
        </w:rPr>
        <w:t>Escobar, 2007</w:t>
      </w:r>
      <w:r w:rsidR="007A30DB" w:rsidRPr="00D0743C">
        <w:rPr>
          <w:rFonts w:ascii="Times New Roman" w:hAnsi="Times New Roman" w:cs="Times New Roman"/>
        </w:rPr>
        <w:t xml:space="preserve">) </w:t>
      </w:r>
    </w:p>
    <w:p w14:paraId="6D18E911" w14:textId="77777777" w:rsidR="00DA42BF" w:rsidRPr="00D0743C" w:rsidRDefault="00DA42BF">
      <w:pPr>
        <w:rPr>
          <w:rFonts w:ascii="Times New Roman" w:hAnsi="Times New Roman" w:cs="Times New Roman"/>
        </w:rPr>
      </w:pPr>
    </w:p>
    <w:p w14:paraId="6FB22B4E" w14:textId="35D559B9" w:rsidR="00DA42BF" w:rsidRPr="004B3762" w:rsidRDefault="00DA42BF">
      <w:pPr>
        <w:rPr>
          <w:rFonts w:ascii="Times New Roman" w:hAnsi="Times New Roman" w:cs="Times New Roman"/>
          <w:b/>
          <w:bCs/>
        </w:rPr>
      </w:pPr>
      <w:r w:rsidRPr="004B3762">
        <w:rPr>
          <w:rFonts w:ascii="Times New Roman" w:hAnsi="Times New Roman" w:cs="Times New Roman"/>
          <w:b/>
          <w:bCs/>
        </w:rPr>
        <w:t>3. Análisis de sentimientos</w:t>
      </w:r>
    </w:p>
    <w:p w14:paraId="21345263" w14:textId="77777777" w:rsidR="00DA42BF" w:rsidRPr="00D0743C" w:rsidRDefault="00DA42BF">
      <w:pPr>
        <w:rPr>
          <w:rFonts w:ascii="Times New Roman" w:hAnsi="Times New Roman" w:cs="Times New Roman"/>
        </w:rPr>
      </w:pPr>
    </w:p>
    <w:p w14:paraId="6F496DF6" w14:textId="4B0E9631" w:rsidR="00DA42BF" w:rsidRPr="00D0743C" w:rsidRDefault="00DA42BF">
      <w:pPr>
        <w:rPr>
          <w:rFonts w:ascii="Times New Roman" w:hAnsi="Times New Roman" w:cs="Times New Roman"/>
        </w:rPr>
      </w:pPr>
      <w:r w:rsidRPr="00D0743C">
        <w:rPr>
          <w:rFonts w:ascii="Times New Roman" w:hAnsi="Times New Roman" w:cs="Times New Roman"/>
        </w:rPr>
        <w:t>La mayoría de los fragmentos del plan se calificaron como **positivos o neutros**. Este predominio refleja una narrativa institucional optimista que busca legitimidad pública. Términos emocionales como “vida”, “progreso” y “unidos” tienen función retórica y persuasiva, construyendo una visión hegemónica del desarrollo (Foucault, 2007).</w:t>
      </w:r>
    </w:p>
    <w:p w14:paraId="63BFD4FF" w14:textId="77777777" w:rsidR="00933DDF" w:rsidRPr="004B3762" w:rsidRDefault="00933DDF">
      <w:pPr>
        <w:rPr>
          <w:rFonts w:ascii="Times New Roman" w:hAnsi="Times New Roman" w:cs="Times New Roman"/>
          <w:b/>
          <w:bCs/>
        </w:rPr>
      </w:pPr>
    </w:p>
    <w:p w14:paraId="4CAEEAE4" w14:textId="70BFEFDF" w:rsidR="00DA42BF" w:rsidRPr="004B3762" w:rsidRDefault="00933DDF">
      <w:pPr>
        <w:rPr>
          <w:rFonts w:ascii="Times New Roman" w:hAnsi="Times New Roman" w:cs="Times New Roman"/>
          <w:b/>
          <w:bCs/>
        </w:rPr>
      </w:pPr>
      <w:r w:rsidRPr="004B3762">
        <w:rPr>
          <w:rFonts w:ascii="Times New Roman" w:hAnsi="Times New Roman" w:cs="Times New Roman"/>
          <w:b/>
          <w:bCs/>
        </w:rPr>
        <w:t>4</w:t>
      </w:r>
      <w:r w:rsidR="00DA42BF" w:rsidRPr="004B3762">
        <w:rPr>
          <w:rFonts w:ascii="Times New Roman" w:hAnsi="Times New Roman" w:cs="Times New Roman"/>
          <w:b/>
          <w:bCs/>
        </w:rPr>
        <w:t>. Inclusión y desigualdad desde los datos de inversión</w:t>
      </w:r>
    </w:p>
    <w:p w14:paraId="6D760CA9" w14:textId="77777777" w:rsidR="00DA42BF" w:rsidRPr="00D0743C" w:rsidRDefault="00DA42BF">
      <w:pPr>
        <w:rPr>
          <w:rFonts w:ascii="Times New Roman" w:hAnsi="Times New Roman" w:cs="Times New Roman"/>
        </w:rPr>
      </w:pPr>
    </w:p>
    <w:p w14:paraId="64D09572" w14:textId="3DF16188" w:rsidR="00DA42BF" w:rsidRPr="00D0743C" w:rsidRDefault="00DA42BF">
      <w:pPr>
        <w:rPr>
          <w:rFonts w:ascii="Times New Roman" w:hAnsi="Times New Roman" w:cs="Times New Roman"/>
        </w:rPr>
      </w:pPr>
      <w:r w:rsidRPr="00D0743C">
        <w:rPr>
          <w:rFonts w:ascii="Times New Roman" w:hAnsi="Times New Roman" w:cs="Times New Roman"/>
        </w:rPr>
        <w:t>A partir del cuadro comparativo y los informes oficiales (`inversió</w:t>
      </w:r>
      <w:r w:rsidR="00DF714A" w:rsidRPr="00D0743C">
        <w:rPr>
          <w:rFonts w:ascii="Times New Roman" w:hAnsi="Times New Roman" w:cs="Times New Roman"/>
        </w:rPr>
        <w:t xml:space="preserve">n </w:t>
      </w:r>
      <w:r w:rsidRPr="00D0743C">
        <w:rPr>
          <w:rFonts w:ascii="Times New Roman" w:hAnsi="Times New Roman" w:cs="Times New Roman"/>
        </w:rPr>
        <w:t>departamental</w:t>
      </w:r>
      <w:r w:rsidR="00DF714A" w:rsidRPr="00D0743C">
        <w:rPr>
          <w:rFonts w:ascii="Times New Roman" w:hAnsi="Times New Roman" w:cs="Times New Roman"/>
        </w:rPr>
        <w:t xml:space="preserve"> </w:t>
      </w:r>
      <w:r w:rsidRPr="00D0743C">
        <w:rPr>
          <w:rFonts w:ascii="Times New Roman" w:hAnsi="Times New Roman" w:cs="Times New Roman"/>
        </w:rPr>
        <w:t>`, `informe-gobernacion-baja-dic11`), se identificaron patrones de distribución presupuestal:</w:t>
      </w:r>
    </w:p>
    <w:p w14:paraId="31021F64" w14:textId="77777777" w:rsidR="00DA42BF" w:rsidRPr="00D0743C" w:rsidRDefault="00DA42BF">
      <w:pPr>
        <w:rPr>
          <w:rFonts w:ascii="Times New Roman" w:hAnsi="Times New Roman" w:cs="Times New Roman"/>
        </w:rPr>
      </w:pPr>
    </w:p>
    <w:p w14:paraId="397B0529" w14:textId="1CC1C6E7" w:rsidR="00DA42BF" w:rsidRPr="00D0743C" w:rsidRDefault="00DA42BF">
      <w:pPr>
        <w:rPr>
          <w:rFonts w:ascii="Times New Roman" w:hAnsi="Times New Roman" w:cs="Times New Roman"/>
        </w:rPr>
      </w:pPr>
      <w:r w:rsidRPr="00D0743C">
        <w:rPr>
          <w:rFonts w:ascii="Times New Roman" w:hAnsi="Times New Roman" w:cs="Times New Roman"/>
        </w:rPr>
        <w:t>Alta inversión en “actores clave” (más de 26.000 personas) y programas con enfoque en infancia y adolescencia.</w:t>
      </w:r>
    </w:p>
    <w:p w14:paraId="3F81DAD3" w14:textId="140FDBC7" w:rsidR="00DA42BF" w:rsidRPr="00D0743C" w:rsidRDefault="00DA42BF">
      <w:pPr>
        <w:rPr>
          <w:rFonts w:ascii="Times New Roman" w:hAnsi="Times New Roman" w:cs="Times New Roman"/>
        </w:rPr>
      </w:pPr>
      <w:r w:rsidRPr="00D0743C">
        <w:rPr>
          <w:rFonts w:ascii="Times New Roman" w:hAnsi="Times New Roman" w:cs="Times New Roman"/>
        </w:rPr>
        <w:t>Bajo detalle sobre población étnica o comunidades rurales en el desglose de beneficiarios.</w:t>
      </w:r>
    </w:p>
    <w:p w14:paraId="73B49DD3" w14:textId="258AA393" w:rsidR="00DA42BF" w:rsidRPr="00D0743C" w:rsidRDefault="00DA42BF">
      <w:pPr>
        <w:rPr>
          <w:rFonts w:ascii="Times New Roman" w:hAnsi="Times New Roman" w:cs="Times New Roman"/>
        </w:rPr>
      </w:pPr>
      <w:r w:rsidRPr="00D0743C">
        <w:rPr>
          <w:rFonts w:ascii="Times New Roman" w:hAnsi="Times New Roman" w:cs="Times New Roman"/>
        </w:rPr>
        <w:t>Visión cuantitativa centrada en cobertura y ejecución, sin claridad sobre impactos diferenciales.</w:t>
      </w:r>
    </w:p>
    <w:p w14:paraId="7317AB4C" w14:textId="77777777" w:rsidR="00DA42BF" w:rsidRPr="00D0743C" w:rsidRDefault="00DA42BF">
      <w:pPr>
        <w:rPr>
          <w:rFonts w:ascii="Times New Roman" w:hAnsi="Times New Roman" w:cs="Times New Roman"/>
        </w:rPr>
      </w:pPr>
    </w:p>
    <w:p w14:paraId="6E13885B" w14:textId="77777777" w:rsidR="00DA42BF" w:rsidRPr="00D0743C" w:rsidRDefault="00DA42BF">
      <w:pPr>
        <w:rPr>
          <w:rFonts w:ascii="Times New Roman" w:hAnsi="Times New Roman" w:cs="Times New Roman"/>
        </w:rPr>
      </w:pPr>
      <w:r w:rsidRPr="00D0743C">
        <w:rPr>
          <w:rFonts w:ascii="Times New Roman" w:hAnsi="Times New Roman" w:cs="Times New Roman"/>
        </w:rPr>
        <w:t>Este hallazgo refuerza lo observado en el análisis léxico: el discurso del desarrollo reproduce lógicas de intervención sin representar completamente las subjetividades de los grupos excluidos.</w:t>
      </w:r>
    </w:p>
    <w:p w14:paraId="315C2241" w14:textId="77777777" w:rsidR="00BD2576" w:rsidRPr="00D0743C" w:rsidRDefault="00BD2576">
      <w:pPr>
        <w:rPr>
          <w:rFonts w:ascii="Times New Roman" w:hAnsi="Times New Roman" w:cs="Times New Roman"/>
        </w:rPr>
      </w:pPr>
    </w:p>
    <w:p w14:paraId="34474E0B" w14:textId="7D86B6EC" w:rsidR="00DA42BF" w:rsidRPr="00D0743C" w:rsidRDefault="00671611">
      <w:pPr>
        <w:rPr>
          <w:rFonts w:ascii="Times New Roman" w:hAnsi="Times New Roman" w:cs="Times New Roman"/>
        </w:rPr>
      </w:pPr>
      <w:r w:rsidRPr="004B3762">
        <w:rPr>
          <w:rFonts w:ascii="Times New Roman" w:hAnsi="Times New Roman" w:cs="Times New Roman"/>
          <w:b/>
          <w:bCs/>
        </w:rPr>
        <w:t>Reflexión social</w:t>
      </w:r>
      <w:r w:rsidRPr="00D0743C">
        <w:rPr>
          <w:rFonts w:ascii="Times New Roman" w:hAnsi="Times New Roman" w:cs="Times New Roman"/>
        </w:rPr>
        <w:t xml:space="preserve">. </w:t>
      </w:r>
    </w:p>
    <w:p w14:paraId="2E89C281" w14:textId="77777777" w:rsidR="00DA42BF" w:rsidRPr="00D0743C" w:rsidRDefault="00DA42BF">
      <w:pPr>
        <w:rPr>
          <w:rFonts w:ascii="Times New Roman" w:hAnsi="Times New Roman" w:cs="Times New Roman"/>
        </w:rPr>
      </w:pPr>
    </w:p>
    <w:p w14:paraId="75F7A5C7" w14:textId="1B12B6B4" w:rsidR="00DA42BF" w:rsidRPr="00D0743C" w:rsidRDefault="00DA42BF">
      <w:pPr>
        <w:rPr>
          <w:rFonts w:ascii="Times New Roman" w:hAnsi="Times New Roman" w:cs="Times New Roman"/>
        </w:rPr>
      </w:pPr>
      <w:r w:rsidRPr="00D0743C">
        <w:rPr>
          <w:rFonts w:ascii="Times New Roman" w:hAnsi="Times New Roman" w:cs="Times New Roman"/>
        </w:rPr>
        <w:t xml:space="preserve">Desde la crítica </w:t>
      </w:r>
      <w:proofErr w:type="spellStart"/>
      <w:r w:rsidRPr="00D0743C">
        <w:rPr>
          <w:rFonts w:ascii="Times New Roman" w:hAnsi="Times New Roman" w:cs="Times New Roman"/>
        </w:rPr>
        <w:t>posdesarrollista</w:t>
      </w:r>
      <w:proofErr w:type="spellEnd"/>
      <w:r w:rsidRPr="00D0743C">
        <w:rPr>
          <w:rFonts w:ascii="Times New Roman" w:hAnsi="Times New Roman" w:cs="Times New Roman"/>
        </w:rPr>
        <w:t xml:space="preserve"> de Escobar (2007), el lenguaje técnico del Plan proyecta una imagen única y modernizante del desarrollo. Este se manifiesta como una </w:t>
      </w:r>
      <w:r w:rsidR="00135A47" w:rsidRPr="00D0743C">
        <w:rPr>
          <w:rFonts w:ascii="Times New Roman" w:hAnsi="Times New Roman" w:cs="Times New Roman"/>
        </w:rPr>
        <w:t>“</w:t>
      </w:r>
      <w:r w:rsidRPr="00D0743C">
        <w:rPr>
          <w:rFonts w:ascii="Times New Roman" w:hAnsi="Times New Roman" w:cs="Times New Roman"/>
        </w:rPr>
        <w:t>tecnología de gobierno</w:t>
      </w:r>
      <w:r w:rsidR="00135A47" w:rsidRPr="00D0743C">
        <w:rPr>
          <w:rFonts w:ascii="Times New Roman" w:hAnsi="Times New Roman" w:cs="Times New Roman"/>
        </w:rPr>
        <w:t>”</w:t>
      </w:r>
      <w:r w:rsidR="001C7CEF" w:rsidRPr="00D0743C">
        <w:rPr>
          <w:rFonts w:ascii="Times New Roman" w:hAnsi="Times New Roman" w:cs="Times New Roman"/>
        </w:rPr>
        <w:t xml:space="preserve"> </w:t>
      </w:r>
      <w:r w:rsidRPr="00D0743C">
        <w:rPr>
          <w:rFonts w:ascii="Times New Roman" w:hAnsi="Times New Roman" w:cs="Times New Roman"/>
        </w:rPr>
        <w:t xml:space="preserve">(Foucault, 2007), que excluye epistemologías </w:t>
      </w:r>
      <w:r w:rsidR="005B1109" w:rsidRPr="00D0743C">
        <w:rPr>
          <w:rFonts w:ascii="Times New Roman" w:hAnsi="Times New Roman" w:cs="Times New Roman"/>
        </w:rPr>
        <w:t>diversas</w:t>
      </w:r>
      <w:r w:rsidRPr="00D0743C">
        <w:rPr>
          <w:rFonts w:ascii="Times New Roman" w:hAnsi="Times New Roman" w:cs="Times New Roman"/>
        </w:rPr>
        <w:t xml:space="preserve"> (indígenas, populares, rurales) en favor de una racionalidad planificadora.</w:t>
      </w:r>
    </w:p>
    <w:p w14:paraId="389FB81B" w14:textId="77777777" w:rsidR="00DA42BF" w:rsidRPr="00D0743C" w:rsidRDefault="00DA42BF">
      <w:pPr>
        <w:rPr>
          <w:rFonts w:ascii="Times New Roman" w:hAnsi="Times New Roman" w:cs="Times New Roman"/>
        </w:rPr>
      </w:pPr>
    </w:p>
    <w:p w14:paraId="059EFA69" w14:textId="2838E8A7" w:rsidR="00C72D7B" w:rsidRPr="00D0743C" w:rsidRDefault="00DA42BF">
      <w:pPr>
        <w:rPr>
          <w:rFonts w:ascii="Times New Roman" w:hAnsi="Times New Roman" w:cs="Times New Roman"/>
        </w:rPr>
      </w:pPr>
      <w:r w:rsidRPr="00D0743C">
        <w:rPr>
          <w:rFonts w:ascii="Times New Roman" w:hAnsi="Times New Roman" w:cs="Times New Roman"/>
        </w:rPr>
        <w:t xml:space="preserve">La evidencia empírica extraída mediante PLN corrobora esta hipótesis: predominan los dispositivos lingüísticos de planificación, eficiencia, gestión y orden territorial, mientras que las diferencias estructurales (género, etnia, clase) se diluyen o se mencionan marginalmente. Desde Bourdieu (1997), esto se traduce en una reproducción de capital simbólico institucional que refuerza jerarquías sociales. </w:t>
      </w:r>
      <w:proofErr w:type="spellStart"/>
      <w:r w:rsidRPr="00D0743C">
        <w:rPr>
          <w:rFonts w:ascii="Times New Roman" w:hAnsi="Times New Roman" w:cs="Times New Roman"/>
        </w:rPr>
        <w:t>Fraser</w:t>
      </w:r>
      <w:proofErr w:type="spellEnd"/>
      <w:r w:rsidRPr="00D0743C">
        <w:rPr>
          <w:rFonts w:ascii="Times New Roman" w:hAnsi="Times New Roman" w:cs="Times New Roman"/>
        </w:rPr>
        <w:t xml:space="preserve"> (2006), por su parte, subraya cómo la justicia redistributiva sin reconocimiento cultural limita la equidad real del discurso políti</w:t>
      </w:r>
      <w:r w:rsidR="00C72D7B" w:rsidRPr="00D0743C">
        <w:rPr>
          <w:rFonts w:ascii="Times New Roman" w:hAnsi="Times New Roman" w:cs="Times New Roman"/>
        </w:rPr>
        <w:t>co</w:t>
      </w:r>
    </w:p>
    <w:p w14:paraId="50AB1026" w14:textId="409DED22" w:rsidR="00DA42BF" w:rsidRPr="00D0743C" w:rsidRDefault="00DA42BF">
      <w:pPr>
        <w:rPr>
          <w:rFonts w:ascii="Times New Roman" w:hAnsi="Times New Roman" w:cs="Times New Roman"/>
        </w:rPr>
      </w:pPr>
      <w:r w:rsidRPr="00D0743C">
        <w:rPr>
          <w:rFonts w:ascii="Times New Roman" w:hAnsi="Times New Roman" w:cs="Times New Roman"/>
        </w:rPr>
        <w:t>Ventajas y limitaciones metodológicas</w:t>
      </w:r>
    </w:p>
    <w:p w14:paraId="4D97727F" w14:textId="77777777" w:rsidR="00DA42BF" w:rsidRPr="00D0743C" w:rsidRDefault="00DA42BF">
      <w:pPr>
        <w:rPr>
          <w:rFonts w:ascii="Times New Roman" w:hAnsi="Times New Roman" w:cs="Times New Roman"/>
        </w:rPr>
      </w:pPr>
    </w:p>
    <w:p w14:paraId="4610532B" w14:textId="58DB1896" w:rsidR="00DA42BF" w:rsidRPr="004B3762" w:rsidRDefault="00DA42BF">
      <w:pPr>
        <w:rPr>
          <w:rFonts w:ascii="Times New Roman" w:hAnsi="Times New Roman" w:cs="Times New Roman"/>
          <w:b/>
          <w:bCs/>
        </w:rPr>
      </w:pPr>
      <w:r w:rsidRPr="004B3762">
        <w:rPr>
          <w:rFonts w:ascii="Times New Roman" w:hAnsi="Times New Roman" w:cs="Times New Roman"/>
          <w:b/>
          <w:bCs/>
        </w:rPr>
        <w:t>Ventajas:</w:t>
      </w:r>
    </w:p>
    <w:p w14:paraId="7B537B13" w14:textId="77777777" w:rsidR="00DA42BF" w:rsidRPr="00D0743C" w:rsidRDefault="00DA42BF">
      <w:pPr>
        <w:rPr>
          <w:rFonts w:ascii="Times New Roman" w:hAnsi="Times New Roman" w:cs="Times New Roman"/>
        </w:rPr>
      </w:pPr>
    </w:p>
    <w:p w14:paraId="4CA57BAB" w14:textId="3980DFB1" w:rsidR="00DA42BF" w:rsidRPr="00D0743C" w:rsidRDefault="00DA42BF">
      <w:pPr>
        <w:rPr>
          <w:rFonts w:ascii="Times New Roman" w:hAnsi="Times New Roman" w:cs="Times New Roman"/>
        </w:rPr>
      </w:pPr>
      <w:r w:rsidRPr="00D0743C">
        <w:rPr>
          <w:rFonts w:ascii="Times New Roman" w:hAnsi="Times New Roman" w:cs="Times New Roman"/>
        </w:rPr>
        <w:t>Python permite escalar el análisis a documentos extensos de manera reproducible.</w:t>
      </w:r>
    </w:p>
    <w:p w14:paraId="03861B07" w14:textId="4DB52608" w:rsidR="00DA42BF" w:rsidRPr="00D0743C" w:rsidRDefault="00DA42BF">
      <w:pPr>
        <w:rPr>
          <w:rFonts w:ascii="Times New Roman" w:hAnsi="Times New Roman" w:cs="Times New Roman"/>
        </w:rPr>
      </w:pPr>
      <w:r w:rsidRPr="00D0743C">
        <w:rPr>
          <w:rFonts w:ascii="Times New Roman" w:hAnsi="Times New Roman" w:cs="Times New Roman"/>
        </w:rPr>
        <w:t>Las bibliotecas `</w:t>
      </w:r>
      <w:proofErr w:type="spellStart"/>
      <w:r w:rsidRPr="00D0743C">
        <w:rPr>
          <w:rFonts w:ascii="Times New Roman" w:hAnsi="Times New Roman" w:cs="Times New Roman"/>
        </w:rPr>
        <w:t>spaCy</w:t>
      </w:r>
      <w:proofErr w:type="spellEnd"/>
      <w:r w:rsidRPr="00D0743C">
        <w:rPr>
          <w:rFonts w:ascii="Times New Roman" w:hAnsi="Times New Roman" w:cs="Times New Roman"/>
        </w:rPr>
        <w:t>`, `</w:t>
      </w:r>
      <w:proofErr w:type="spellStart"/>
      <w:r w:rsidRPr="00D0743C">
        <w:rPr>
          <w:rFonts w:ascii="Times New Roman" w:hAnsi="Times New Roman" w:cs="Times New Roman"/>
        </w:rPr>
        <w:t>transformers</w:t>
      </w:r>
      <w:proofErr w:type="spellEnd"/>
      <w:r w:rsidRPr="00D0743C">
        <w:rPr>
          <w:rFonts w:ascii="Times New Roman" w:hAnsi="Times New Roman" w:cs="Times New Roman"/>
        </w:rPr>
        <w:t>`, `</w:t>
      </w:r>
      <w:proofErr w:type="spellStart"/>
      <w:r w:rsidRPr="00D0743C">
        <w:rPr>
          <w:rFonts w:ascii="Times New Roman" w:hAnsi="Times New Roman" w:cs="Times New Roman"/>
        </w:rPr>
        <w:t>matplotlib</w:t>
      </w:r>
      <w:proofErr w:type="spellEnd"/>
      <w:r w:rsidRPr="00D0743C">
        <w:rPr>
          <w:rFonts w:ascii="Times New Roman" w:hAnsi="Times New Roman" w:cs="Times New Roman"/>
        </w:rPr>
        <w:t>` y `</w:t>
      </w:r>
      <w:proofErr w:type="spellStart"/>
      <w:r w:rsidRPr="00D0743C">
        <w:rPr>
          <w:rFonts w:ascii="Times New Roman" w:hAnsi="Times New Roman" w:cs="Times New Roman"/>
        </w:rPr>
        <w:t>WordCloud</w:t>
      </w:r>
      <w:proofErr w:type="spellEnd"/>
      <w:r w:rsidRPr="00D0743C">
        <w:rPr>
          <w:rFonts w:ascii="Times New Roman" w:hAnsi="Times New Roman" w:cs="Times New Roman"/>
        </w:rPr>
        <w:t>` permiten combinar rigor técnico y claridad visual.</w:t>
      </w:r>
    </w:p>
    <w:p w14:paraId="4AC78F18" w14:textId="77777777" w:rsidR="00DA42BF" w:rsidRPr="00D0743C" w:rsidRDefault="00DA42BF">
      <w:pPr>
        <w:rPr>
          <w:rFonts w:ascii="Times New Roman" w:hAnsi="Times New Roman" w:cs="Times New Roman"/>
        </w:rPr>
      </w:pPr>
    </w:p>
    <w:p w14:paraId="64C9645B" w14:textId="3F6143FC" w:rsidR="00DA42BF" w:rsidRPr="00D0743C" w:rsidRDefault="00DA42BF">
      <w:pPr>
        <w:rPr>
          <w:rFonts w:ascii="Times New Roman" w:hAnsi="Times New Roman" w:cs="Times New Roman"/>
        </w:rPr>
      </w:pPr>
      <w:r w:rsidRPr="004B3762">
        <w:rPr>
          <w:rFonts w:ascii="Times New Roman" w:hAnsi="Times New Roman" w:cs="Times New Roman"/>
          <w:b/>
          <w:bCs/>
        </w:rPr>
        <w:t>Limitaciones</w:t>
      </w:r>
      <w:r w:rsidRPr="00D0743C">
        <w:rPr>
          <w:rFonts w:ascii="Times New Roman" w:hAnsi="Times New Roman" w:cs="Times New Roman"/>
        </w:rPr>
        <w:t>:</w:t>
      </w:r>
    </w:p>
    <w:p w14:paraId="1D1BF2B1" w14:textId="77777777" w:rsidR="00DA42BF" w:rsidRPr="00D0743C" w:rsidRDefault="00DA42BF">
      <w:pPr>
        <w:rPr>
          <w:rFonts w:ascii="Times New Roman" w:hAnsi="Times New Roman" w:cs="Times New Roman"/>
        </w:rPr>
      </w:pPr>
    </w:p>
    <w:p w14:paraId="68CF2BF0" w14:textId="77777777" w:rsidR="00F76CDC" w:rsidRPr="00D0743C" w:rsidRDefault="00DA42BF">
      <w:pPr>
        <w:rPr>
          <w:rFonts w:ascii="Times New Roman" w:hAnsi="Times New Roman" w:cs="Times New Roman"/>
        </w:rPr>
      </w:pPr>
      <w:r w:rsidRPr="00D0743C">
        <w:rPr>
          <w:rFonts w:ascii="Times New Roman" w:hAnsi="Times New Roman" w:cs="Times New Roman"/>
        </w:rPr>
        <w:t>El análisis semántico superficial no capta ironías, metáforas o tensiones discursivas implícitas.</w:t>
      </w:r>
    </w:p>
    <w:p w14:paraId="598BEC26" w14:textId="70C26949" w:rsidR="00DA42BF" w:rsidRPr="00D0743C" w:rsidRDefault="00DA42BF">
      <w:pPr>
        <w:rPr>
          <w:rFonts w:ascii="Times New Roman" w:hAnsi="Times New Roman" w:cs="Times New Roman"/>
        </w:rPr>
      </w:pPr>
      <w:r w:rsidRPr="00D0743C">
        <w:rPr>
          <w:rFonts w:ascii="Times New Roman" w:hAnsi="Times New Roman" w:cs="Times New Roman"/>
        </w:rPr>
        <w:t xml:space="preserve"> Modelos de sentimiento no siempre capturan el matiz sociopolítico del texto.</w:t>
      </w:r>
    </w:p>
    <w:p w14:paraId="3C53C33E" w14:textId="77777777" w:rsidR="00F76CDC" w:rsidRPr="00D0743C" w:rsidRDefault="00F76CDC">
      <w:pPr>
        <w:rPr>
          <w:rFonts w:ascii="Times New Roman" w:hAnsi="Times New Roman" w:cs="Times New Roman"/>
        </w:rPr>
      </w:pPr>
    </w:p>
    <w:p w14:paraId="6231CFE3" w14:textId="05161C99" w:rsidR="00DA42BF" w:rsidRPr="00D0743C" w:rsidRDefault="00DA42BF">
      <w:pPr>
        <w:rPr>
          <w:rFonts w:ascii="Times New Roman" w:hAnsi="Times New Roman" w:cs="Times New Roman"/>
        </w:rPr>
      </w:pPr>
      <w:r w:rsidRPr="00D0743C">
        <w:rPr>
          <w:rFonts w:ascii="Times New Roman" w:hAnsi="Times New Roman" w:cs="Times New Roman"/>
        </w:rPr>
        <w:t>Validación cruzada:</w:t>
      </w:r>
      <w:r w:rsidR="00F76CDC" w:rsidRPr="00D0743C">
        <w:rPr>
          <w:rFonts w:ascii="Times New Roman" w:hAnsi="Times New Roman" w:cs="Times New Roman"/>
        </w:rPr>
        <w:t xml:space="preserve"> </w:t>
      </w:r>
      <w:r w:rsidRPr="00D0743C">
        <w:rPr>
          <w:rFonts w:ascii="Times New Roman" w:hAnsi="Times New Roman" w:cs="Times New Roman"/>
        </w:rPr>
        <w:t>se contrastaron hallazgos computacionales con los datos del informe de la Gobernación y el documento de inversión departamental, garantizando una triangulación metodológica entre discurso, presupuesto y acción institucional.</w:t>
      </w:r>
    </w:p>
    <w:p w14:paraId="2C0120BE" w14:textId="77777777" w:rsidR="00DA42BF" w:rsidRPr="00D0743C" w:rsidRDefault="00DA42BF">
      <w:pPr>
        <w:rPr>
          <w:rFonts w:ascii="Times New Roman" w:hAnsi="Times New Roman" w:cs="Times New Roman"/>
        </w:rPr>
      </w:pPr>
    </w:p>
    <w:p w14:paraId="4251D45E" w14:textId="702C8D37" w:rsidR="00DA42BF" w:rsidRPr="004B3762" w:rsidRDefault="00DA42BF">
      <w:pPr>
        <w:rPr>
          <w:rFonts w:ascii="Times New Roman" w:hAnsi="Times New Roman" w:cs="Times New Roman"/>
          <w:b/>
          <w:bCs/>
        </w:rPr>
      </w:pPr>
      <w:r w:rsidRPr="004B3762">
        <w:rPr>
          <w:rFonts w:ascii="Times New Roman" w:hAnsi="Times New Roman" w:cs="Times New Roman"/>
          <w:b/>
          <w:bCs/>
        </w:rPr>
        <w:t>Conclusión</w:t>
      </w:r>
    </w:p>
    <w:p w14:paraId="584CEE97" w14:textId="77777777" w:rsidR="00DA42BF" w:rsidRPr="00D0743C" w:rsidRDefault="00DA42BF">
      <w:pPr>
        <w:rPr>
          <w:rFonts w:ascii="Times New Roman" w:hAnsi="Times New Roman" w:cs="Times New Roman"/>
        </w:rPr>
      </w:pPr>
    </w:p>
    <w:p w14:paraId="1A6A0BE5" w14:textId="77777777" w:rsidR="00DA42BF" w:rsidRPr="00D0743C" w:rsidRDefault="00DA42BF">
      <w:pPr>
        <w:rPr>
          <w:rFonts w:ascii="Times New Roman" w:hAnsi="Times New Roman" w:cs="Times New Roman"/>
        </w:rPr>
      </w:pPr>
      <w:r w:rsidRPr="00D0743C">
        <w:rPr>
          <w:rFonts w:ascii="Times New Roman" w:hAnsi="Times New Roman" w:cs="Times New Roman"/>
        </w:rPr>
        <w:t>Este informe demuestra el valor de integrar el análisis de lenguaje natural en Python con enfoques sociológicos para explorar discursos de poder y desarrollo. El caso de Antioquia revela cómo el lenguaje del plan refuerza ciertas narrativas institucionales mientras omite otras realidades sociales.</w:t>
      </w:r>
    </w:p>
    <w:p w14:paraId="71571F63" w14:textId="77777777" w:rsidR="00DA42BF" w:rsidRPr="00D0743C" w:rsidRDefault="00DA42BF">
      <w:pPr>
        <w:rPr>
          <w:rFonts w:ascii="Times New Roman" w:hAnsi="Times New Roman" w:cs="Times New Roman"/>
        </w:rPr>
      </w:pPr>
    </w:p>
    <w:p w14:paraId="365C18F1" w14:textId="77777777" w:rsidR="00DA42BF" w:rsidRPr="00D0743C" w:rsidRDefault="00DA42BF">
      <w:pPr>
        <w:rPr>
          <w:rFonts w:ascii="Times New Roman" w:hAnsi="Times New Roman" w:cs="Times New Roman"/>
        </w:rPr>
      </w:pPr>
      <w:r w:rsidRPr="00D0743C">
        <w:rPr>
          <w:rFonts w:ascii="Times New Roman" w:hAnsi="Times New Roman" w:cs="Times New Roman"/>
        </w:rPr>
        <w:t>A través de los gráficos, nubes y categorización temática, se visibilizan las jerarquías simbólicas del documento. Esta metodología puede escalarse a otros territorios y planes, fomentando una sociología computacional crítica y latinoamericana.</w:t>
      </w:r>
    </w:p>
    <w:p w14:paraId="0635B8AF" w14:textId="77777777" w:rsidR="00DA42BF" w:rsidRPr="00D0743C" w:rsidRDefault="00DA42BF">
      <w:pPr>
        <w:rPr>
          <w:rFonts w:ascii="Times New Roman" w:hAnsi="Times New Roman" w:cs="Times New Roman"/>
        </w:rPr>
      </w:pPr>
    </w:p>
    <w:p w14:paraId="55FAD0F6" w14:textId="0173119F" w:rsidR="00DA42BF" w:rsidRPr="004B3762" w:rsidRDefault="00DA42BF">
      <w:pPr>
        <w:rPr>
          <w:rFonts w:ascii="Times New Roman" w:hAnsi="Times New Roman" w:cs="Times New Roman"/>
          <w:b/>
          <w:bCs/>
        </w:rPr>
      </w:pPr>
      <w:r w:rsidRPr="004B3762">
        <w:rPr>
          <w:rFonts w:ascii="Times New Roman" w:hAnsi="Times New Roman" w:cs="Times New Roman"/>
          <w:b/>
          <w:bCs/>
        </w:rPr>
        <w:t>Referencias</w:t>
      </w:r>
    </w:p>
    <w:p w14:paraId="122F60D6" w14:textId="77777777" w:rsidR="00DA42BF" w:rsidRPr="00D0743C" w:rsidRDefault="00DA42BF">
      <w:pPr>
        <w:rPr>
          <w:rFonts w:ascii="Times New Roman" w:hAnsi="Times New Roman" w:cs="Times New Roman"/>
        </w:rPr>
      </w:pPr>
    </w:p>
    <w:p w14:paraId="3EA2A1B2" w14:textId="1F288268" w:rsidR="00DA42BF" w:rsidRPr="00D0743C" w:rsidRDefault="00DA42BF">
      <w:pPr>
        <w:rPr>
          <w:rFonts w:ascii="Times New Roman" w:hAnsi="Times New Roman" w:cs="Times New Roman"/>
        </w:rPr>
      </w:pPr>
      <w:r w:rsidRPr="00D0743C">
        <w:rPr>
          <w:rFonts w:ascii="Times New Roman" w:hAnsi="Times New Roman" w:cs="Times New Roman"/>
        </w:rPr>
        <w:t>Bourdieu, P. (1997). Razones prácticas. Sobre la teoría de la acción. Anagrama.</w:t>
      </w:r>
    </w:p>
    <w:p w14:paraId="00220D19" w14:textId="0390F170" w:rsidR="00DA42BF" w:rsidRPr="00D0743C" w:rsidRDefault="00DA42BF">
      <w:pPr>
        <w:rPr>
          <w:rFonts w:ascii="Times New Roman" w:hAnsi="Times New Roman" w:cs="Times New Roman"/>
        </w:rPr>
      </w:pPr>
      <w:r w:rsidRPr="00D0743C">
        <w:rPr>
          <w:rFonts w:ascii="Times New Roman" w:hAnsi="Times New Roman" w:cs="Times New Roman"/>
        </w:rPr>
        <w:t>Escobar, A. (2007). La invención del Tercer Mundo. Construcción y deconstrucción del desarrollo. Norma.</w:t>
      </w:r>
    </w:p>
    <w:p w14:paraId="355D2CFB" w14:textId="566FFE76" w:rsidR="00DA42BF" w:rsidRPr="00D0743C" w:rsidRDefault="00DA42BF">
      <w:pPr>
        <w:rPr>
          <w:rFonts w:ascii="Times New Roman" w:hAnsi="Times New Roman" w:cs="Times New Roman"/>
        </w:rPr>
      </w:pPr>
      <w:r w:rsidRPr="00D0743C">
        <w:rPr>
          <w:rFonts w:ascii="Times New Roman" w:hAnsi="Times New Roman" w:cs="Times New Roman"/>
        </w:rPr>
        <w:t>Foucault, M. (2007). Seguridad, territorio, población</w:t>
      </w:r>
      <w:r w:rsidR="00A00958" w:rsidRPr="00D0743C">
        <w:rPr>
          <w:rFonts w:ascii="Times New Roman" w:hAnsi="Times New Roman" w:cs="Times New Roman"/>
        </w:rPr>
        <w:t xml:space="preserve">. </w:t>
      </w:r>
      <w:r w:rsidRPr="00D0743C">
        <w:rPr>
          <w:rFonts w:ascii="Times New Roman" w:hAnsi="Times New Roman" w:cs="Times New Roman"/>
        </w:rPr>
        <w:t>Fondo de Cultura Económica.</w:t>
      </w:r>
    </w:p>
    <w:p w14:paraId="52937C2A" w14:textId="718920C9" w:rsidR="00DA42BF" w:rsidRPr="00D0743C" w:rsidRDefault="00DA42BF">
      <w:pPr>
        <w:rPr>
          <w:rFonts w:ascii="Times New Roman" w:hAnsi="Times New Roman" w:cs="Times New Roman"/>
        </w:rPr>
      </w:pPr>
      <w:proofErr w:type="spellStart"/>
      <w:r w:rsidRPr="00D0743C">
        <w:rPr>
          <w:rFonts w:ascii="Times New Roman" w:hAnsi="Times New Roman" w:cs="Times New Roman"/>
        </w:rPr>
        <w:t>Fraser</w:t>
      </w:r>
      <w:proofErr w:type="spellEnd"/>
      <w:r w:rsidRPr="00D0743C">
        <w:rPr>
          <w:rFonts w:ascii="Times New Roman" w:hAnsi="Times New Roman" w:cs="Times New Roman"/>
        </w:rPr>
        <w:t xml:space="preserve">, N. (2006). ¿De la redistribución al reconocimiento? Dilemas de la justicia en la era </w:t>
      </w:r>
      <w:proofErr w:type="spellStart"/>
      <w:r w:rsidRPr="00D0743C">
        <w:rPr>
          <w:rFonts w:ascii="Times New Roman" w:hAnsi="Times New Roman" w:cs="Times New Roman"/>
        </w:rPr>
        <w:t>postsocialista</w:t>
      </w:r>
      <w:proofErr w:type="spellEnd"/>
      <w:r w:rsidRPr="00D0743C">
        <w:rPr>
          <w:rFonts w:ascii="Times New Roman" w:hAnsi="Times New Roman" w:cs="Times New Roman"/>
        </w:rPr>
        <w:t>. Morata.</w:t>
      </w:r>
    </w:p>
    <w:p w14:paraId="7F0F3D75" w14:textId="217001C9" w:rsidR="00DA42BF" w:rsidRPr="00D0743C" w:rsidRDefault="00DA42BF">
      <w:pPr>
        <w:rPr>
          <w:rFonts w:ascii="Times New Roman" w:hAnsi="Times New Roman" w:cs="Times New Roman"/>
        </w:rPr>
      </w:pPr>
      <w:proofErr w:type="spellStart"/>
      <w:r w:rsidRPr="00D0743C">
        <w:rPr>
          <w:rFonts w:ascii="Times New Roman" w:hAnsi="Times New Roman" w:cs="Times New Roman"/>
        </w:rPr>
        <w:t>Tufekci</w:t>
      </w:r>
      <w:proofErr w:type="spellEnd"/>
      <w:r w:rsidRPr="00D0743C">
        <w:rPr>
          <w:rFonts w:ascii="Times New Roman" w:hAnsi="Times New Roman" w:cs="Times New Roman"/>
        </w:rPr>
        <w:t xml:space="preserve">, Z. (2014). Big </w:t>
      </w:r>
      <w:proofErr w:type="spellStart"/>
      <w:r w:rsidRPr="00D0743C">
        <w:rPr>
          <w:rFonts w:ascii="Times New Roman" w:hAnsi="Times New Roman" w:cs="Times New Roman"/>
        </w:rPr>
        <w:t>Questions</w:t>
      </w:r>
      <w:proofErr w:type="spellEnd"/>
      <w:r w:rsidRPr="00D0743C">
        <w:rPr>
          <w:rFonts w:ascii="Times New Roman" w:hAnsi="Times New Roman" w:cs="Times New Roman"/>
        </w:rPr>
        <w:t xml:space="preserve"> </w:t>
      </w:r>
      <w:proofErr w:type="spellStart"/>
      <w:r w:rsidRPr="00D0743C">
        <w:rPr>
          <w:rFonts w:ascii="Times New Roman" w:hAnsi="Times New Roman" w:cs="Times New Roman"/>
        </w:rPr>
        <w:t>for</w:t>
      </w:r>
      <w:proofErr w:type="spellEnd"/>
      <w:r w:rsidRPr="00D0743C">
        <w:rPr>
          <w:rFonts w:ascii="Times New Roman" w:hAnsi="Times New Roman" w:cs="Times New Roman"/>
        </w:rPr>
        <w:t xml:space="preserve"> Social Media Big Data: </w:t>
      </w:r>
      <w:proofErr w:type="spellStart"/>
      <w:r w:rsidRPr="00D0743C">
        <w:rPr>
          <w:rFonts w:ascii="Times New Roman" w:hAnsi="Times New Roman" w:cs="Times New Roman"/>
        </w:rPr>
        <w:t>Representativeness</w:t>
      </w:r>
      <w:proofErr w:type="spellEnd"/>
      <w:r w:rsidRPr="00D0743C">
        <w:rPr>
          <w:rFonts w:ascii="Times New Roman" w:hAnsi="Times New Roman" w:cs="Times New Roman"/>
        </w:rPr>
        <w:t xml:space="preserve">, </w:t>
      </w:r>
      <w:proofErr w:type="spellStart"/>
      <w:r w:rsidRPr="00D0743C">
        <w:rPr>
          <w:rFonts w:ascii="Times New Roman" w:hAnsi="Times New Roman" w:cs="Times New Roman"/>
        </w:rPr>
        <w:t>Validity</w:t>
      </w:r>
      <w:proofErr w:type="spellEnd"/>
      <w:r w:rsidRPr="00D0743C">
        <w:rPr>
          <w:rFonts w:ascii="Times New Roman" w:hAnsi="Times New Roman" w:cs="Times New Roman"/>
        </w:rPr>
        <w:t xml:space="preserve"> and </w:t>
      </w:r>
      <w:proofErr w:type="spellStart"/>
      <w:r w:rsidRPr="00D0743C">
        <w:rPr>
          <w:rFonts w:ascii="Times New Roman" w:hAnsi="Times New Roman" w:cs="Times New Roman"/>
        </w:rPr>
        <w:t>Other</w:t>
      </w:r>
      <w:proofErr w:type="spellEnd"/>
      <w:r w:rsidRPr="00D0743C">
        <w:rPr>
          <w:rFonts w:ascii="Times New Roman" w:hAnsi="Times New Roman" w:cs="Times New Roman"/>
        </w:rPr>
        <w:t xml:space="preserve"> </w:t>
      </w:r>
      <w:proofErr w:type="spellStart"/>
      <w:r w:rsidRPr="00D0743C">
        <w:rPr>
          <w:rFonts w:ascii="Times New Roman" w:hAnsi="Times New Roman" w:cs="Times New Roman"/>
        </w:rPr>
        <w:t>Methodological</w:t>
      </w:r>
      <w:proofErr w:type="spellEnd"/>
      <w:r w:rsidRPr="00D0743C">
        <w:rPr>
          <w:rFonts w:ascii="Times New Roman" w:hAnsi="Times New Roman" w:cs="Times New Roman"/>
        </w:rPr>
        <w:t xml:space="preserve"> </w:t>
      </w:r>
      <w:proofErr w:type="spellStart"/>
      <w:r w:rsidRPr="00D0743C">
        <w:rPr>
          <w:rFonts w:ascii="Times New Roman" w:hAnsi="Times New Roman" w:cs="Times New Roman"/>
        </w:rPr>
        <w:t>Pitfalls</w:t>
      </w:r>
      <w:proofErr w:type="spellEnd"/>
      <w:r w:rsidRPr="00D0743C">
        <w:rPr>
          <w:rFonts w:ascii="Times New Roman" w:hAnsi="Times New Roman" w:cs="Times New Roman"/>
        </w:rPr>
        <w:t>. In ICWSM.</w:t>
      </w:r>
    </w:p>
    <w:p w14:paraId="06B5A86B" w14:textId="062045F5" w:rsidR="00DA42BF" w:rsidRPr="00D0743C" w:rsidRDefault="00DA42BF">
      <w:pPr>
        <w:rPr>
          <w:rFonts w:ascii="Times New Roman" w:hAnsi="Times New Roman" w:cs="Times New Roman"/>
        </w:rPr>
      </w:pPr>
      <w:r w:rsidRPr="00D0743C">
        <w:rPr>
          <w:rFonts w:ascii="Times New Roman" w:hAnsi="Times New Roman" w:cs="Times New Roman"/>
        </w:rPr>
        <w:t>Gobernación de Antioquia (2023). Informe de Gestión: Plan de Desarrollo Unidos por la Vida 2020–2023.</w:t>
      </w:r>
    </w:p>
    <w:p w14:paraId="020ACE8B" w14:textId="70C7FBD3" w:rsidR="00DA42BF" w:rsidRPr="003E1D1E" w:rsidRDefault="00DA42BF">
      <w:pPr>
        <w:rPr>
          <w:rFonts w:ascii="Times New Roman" w:hAnsi="Times New Roman" w:cs="Times New Roman"/>
        </w:rPr>
      </w:pPr>
      <w:r w:rsidRPr="00D0743C">
        <w:rPr>
          <w:rFonts w:ascii="Times New Roman" w:hAnsi="Times New Roman" w:cs="Times New Roman"/>
        </w:rPr>
        <w:t>Gobernación de Antioquia (2023). Inversión Departamental. Secretaría de Planeación.</w:t>
      </w:r>
    </w:p>
    <w:p w14:paraId="73A24A6A" w14:textId="77777777" w:rsidR="00DA42BF" w:rsidRPr="003E1D1E" w:rsidRDefault="00DA42BF">
      <w:pPr>
        <w:rPr>
          <w:rFonts w:ascii="Times New Roman" w:hAnsi="Times New Roman" w:cs="Times New Roman"/>
        </w:rPr>
      </w:pPr>
    </w:p>
    <w:p w14:paraId="4761CA60" w14:textId="77777777" w:rsidR="00DA42BF" w:rsidRPr="003E1D1E" w:rsidRDefault="00DA42BF">
      <w:pPr>
        <w:rPr>
          <w:rFonts w:ascii="Times New Roman" w:hAnsi="Times New Roman" w:cs="Times New Roman"/>
        </w:rPr>
      </w:pPr>
    </w:p>
    <w:sectPr w:rsidR="00DA42BF" w:rsidRPr="003E1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BF"/>
    <w:rsid w:val="000816E7"/>
    <w:rsid w:val="00135A47"/>
    <w:rsid w:val="001C7CEF"/>
    <w:rsid w:val="0022614B"/>
    <w:rsid w:val="00266E6C"/>
    <w:rsid w:val="002833B7"/>
    <w:rsid w:val="00366175"/>
    <w:rsid w:val="003A0AB9"/>
    <w:rsid w:val="003E1D1E"/>
    <w:rsid w:val="004B3762"/>
    <w:rsid w:val="005B1109"/>
    <w:rsid w:val="00671611"/>
    <w:rsid w:val="0069212A"/>
    <w:rsid w:val="007A30DB"/>
    <w:rsid w:val="008862FF"/>
    <w:rsid w:val="00907B98"/>
    <w:rsid w:val="00933DDF"/>
    <w:rsid w:val="009D11DA"/>
    <w:rsid w:val="00A00958"/>
    <w:rsid w:val="00B42FCB"/>
    <w:rsid w:val="00BD2576"/>
    <w:rsid w:val="00C72D7B"/>
    <w:rsid w:val="00CA40AF"/>
    <w:rsid w:val="00D0743C"/>
    <w:rsid w:val="00D26117"/>
    <w:rsid w:val="00DA42BF"/>
    <w:rsid w:val="00DF714A"/>
    <w:rsid w:val="00F161CD"/>
    <w:rsid w:val="00F76CDC"/>
    <w:rsid w:val="00F80F4C"/>
    <w:rsid w:val="00FD7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2A4C6CC"/>
  <w15:chartTrackingRefBased/>
  <w15:docId w15:val="{FB41065B-4EEE-7342-8609-5F38AA04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4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4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42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42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42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42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42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42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42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42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42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42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42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42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42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42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42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42BF"/>
    <w:rPr>
      <w:rFonts w:eastAsiaTheme="majorEastAsia" w:cstheme="majorBidi"/>
      <w:color w:val="272727" w:themeColor="text1" w:themeTint="D8"/>
    </w:rPr>
  </w:style>
  <w:style w:type="paragraph" w:styleId="Ttulo">
    <w:name w:val="Title"/>
    <w:basedOn w:val="Normal"/>
    <w:next w:val="Normal"/>
    <w:link w:val="TtuloCar"/>
    <w:uiPriority w:val="10"/>
    <w:qFormat/>
    <w:rsid w:val="00DA4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42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42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42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42BF"/>
    <w:pPr>
      <w:spacing w:before="160"/>
      <w:jc w:val="center"/>
    </w:pPr>
    <w:rPr>
      <w:i/>
      <w:iCs/>
      <w:color w:val="404040" w:themeColor="text1" w:themeTint="BF"/>
    </w:rPr>
  </w:style>
  <w:style w:type="character" w:customStyle="1" w:styleId="CitaCar">
    <w:name w:val="Cita Car"/>
    <w:basedOn w:val="Fuentedeprrafopredeter"/>
    <w:link w:val="Cita"/>
    <w:uiPriority w:val="29"/>
    <w:rsid w:val="00DA42BF"/>
    <w:rPr>
      <w:i/>
      <w:iCs/>
      <w:color w:val="404040" w:themeColor="text1" w:themeTint="BF"/>
    </w:rPr>
  </w:style>
  <w:style w:type="paragraph" w:styleId="Prrafodelista">
    <w:name w:val="List Paragraph"/>
    <w:basedOn w:val="Normal"/>
    <w:uiPriority w:val="34"/>
    <w:qFormat/>
    <w:rsid w:val="00DA42BF"/>
    <w:pPr>
      <w:ind w:left="720"/>
      <w:contextualSpacing/>
    </w:pPr>
  </w:style>
  <w:style w:type="character" w:styleId="nfasisintenso">
    <w:name w:val="Intense Emphasis"/>
    <w:basedOn w:val="Fuentedeprrafopredeter"/>
    <w:uiPriority w:val="21"/>
    <w:qFormat/>
    <w:rsid w:val="00DA42BF"/>
    <w:rPr>
      <w:i/>
      <w:iCs/>
      <w:color w:val="0F4761" w:themeColor="accent1" w:themeShade="BF"/>
    </w:rPr>
  </w:style>
  <w:style w:type="paragraph" w:styleId="Citadestacada">
    <w:name w:val="Intense Quote"/>
    <w:basedOn w:val="Normal"/>
    <w:next w:val="Normal"/>
    <w:link w:val="CitadestacadaCar"/>
    <w:uiPriority w:val="30"/>
    <w:qFormat/>
    <w:rsid w:val="00DA4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42BF"/>
    <w:rPr>
      <w:i/>
      <w:iCs/>
      <w:color w:val="0F4761" w:themeColor="accent1" w:themeShade="BF"/>
    </w:rPr>
  </w:style>
  <w:style w:type="character" w:styleId="Referenciaintensa">
    <w:name w:val="Intense Reference"/>
    <w:basedOn w:val="Fuentedeprrafopredeter"/>
    <w:uiPriority w:val="32"/>
    <w:qFormat/>
    <w:rsid w:val="00DA4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5432</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Neira Riaño</dc:creator>
  <cp:keywords/>
  <dc:description/>
  <cp:lastModifiedBy>Sofía Neira Riaño</cp:lastModifiedBy>
  <cp:revision>2</cp:revision>
  <dcterms:created xsi:type="dcterms:W3CDTF">2025-06-06T01:51:00Z</dcterms:created>
  <dcterms:modified xsi:type="dcterms:W3CDTF">2025-06-06T01:51:00Z</dcterms:modified>
</cp:coreProperties>
</file>