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80"/>
      </w:pPr>
      <w:r>
        <w:rPr>
          <w:rFonts w:ascii="Segoe UI" w:hAnsi="Segoe UI"/>
          <w:b/>
          <w:color w:val="6366F1"/>
          <w:sz w:val="40"/>
        </w:rPr>
        <w:t>Subscription Tier Test Plan - FinCommerce v1.0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This test plan defines the validation criteria, threshold limit checks, and feature locks for each subscription plan tier: **Free**, **Basic (฿490/month)**, and **Advance (฿990/month)**.</w:t>
      </w:r>
    </w:p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1. Free Tier Testing (Catalog Limit: 10 SKUs, 1 Connected Shop)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1.1 Functional Validation Cases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Test Category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Action / Steps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**TC-FREE-01**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Shop Count Limit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Attempt to link a second store (e.g., Lazada) under Free Tier.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System blocks authorization and displays "Upgrade to Basic/Advance to link more stores."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**TC-FREE-02**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Master SKU Threshold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Attempt to insert an 11th Master SKU catalog item.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System blocks catalog creation with warning: "10 SKU limit reached. Upgrade to add more."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**TC-FREE-03**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Auto-Sync Check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Force webhook stock changes on connected Shopee shop.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Multi-channel sync does not execute. Central inventory is updated but other channels remain manual.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2. Basic Tier Testing (Catalog Limit: 500 SKUs, 3 Connected Shops)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2.1 Functional Validation Cases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Test Category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Action / Steps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**TC-BASIC-01**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Shop Count Threshold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Link Shopee, Lazada, and TikTok stores. Then attempt to link a 4th store.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System blocks 4th shop and shows: "Basic Tier limit reached. Upgrade to Advance for unlimited stores."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**TC-BASIC-02**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Master SKU Limit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Upload an Excel file containing 501 SKU rows on a clean Basic Tier account.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System parses first 500 items successfully and rejects the 501st row with a limit notice.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**TC-BASIC-03**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Semi-Auto Sync Check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Adjust inventory stock on dashboard.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Stock updates are dispatched to connected Shopee, Lazada, and TikTok shops (Semi-auto sync triggers successfully).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3. Advance Tier Testing (Unlimited SKUs, Unlimited Connected Shops)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3.1 Functional Validation Cases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Test Category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Action / Steps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**TC-ADV-01**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Unlimited Scale Check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Link 5 different shop frontends and create 2,000 Master SKUs.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Catalog rendering, API indexing, and store link nodes show "Active" status without warnings.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**TC-ADV-02**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Autopilot Sync Check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Trigger stock deductions via Shopee webhook.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Redis queues up commands and instantly pushes updates to Lazada and TikTok Shop in real-time (&lt; 2s).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**TC-ADV-03**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Strategic Pricing Check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Slide pricing cost variables inside target pricing simulator.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Real-time margin percentages and suggested retail prices recalculate on keystroke without lag.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color w:val="374151"/>
          <w:sz w:val="21"/>
        </w:rPr>
        <w:t>---</w:t>
      </w:r>
    </w:p>
    <w:p>
      <w:pPr>
        <w:keepNext/>
        <w:spacing w:before="240" w:after="80"/>
      </w:pPr>
      <w:r>
        <w:rPr>
          <w:rFonts w:ascii="Segoe UI" w:hAnsi="Segoe UI"/>
          <w:b/>
          <w:color w:val="06B6D4"/>
          <w:sz w:val="30"/>
        </w:rPr>
        <w:t>4. Postpaid Billing &amp; Account Control Operations Testing</w:t>
      </w:r>
    </w:p>
    <w:p>
      <w:pPr>
        <w:keepNext/>
        <w:spacing w:before="240" w:after="80"/>
      </w:pPr>
      <w:r>
        <w:rPr>
          <w:rFonts w:ascii="Segoe UI" w:hAnsi="Segoe UI"/>
          <w:b/>
          <w:color w:val="374151"/>
          <w:sz w:val="24"/>
        </w:rPr>
        <w:t>4.1 Functional Validation Cases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Test Category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Action / Steps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872"/>
            <w:shd w:fill="6366F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**TC-BILL-01**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Postpaid Cycle Validation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Complete a billing month on Basic/Advance tier. Verify invoice matches active tier rate.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System compiles invoice at the end of month cycle based on usage stats and dispatches to profile billing email.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**TC-BILL-02**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Cancellation Flow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Click "Cancel Subscription" under Profile.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Plan switches to Free Tier immediately, payment method changes to "None", and API limits downgrade instantly.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**TC-BILL-03**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Deletion Block check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While on Basic/Advance plan, click "Delete Merchant Account".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Deletion blocks; system displays warning "Cancel subscription first" and blocks inputs.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  <w:tr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**TC-BILL-04**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Deletion Execution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Cancel plan to Free Tier, then click "Delete Merchant Account". Enter credentials.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System deletes data rows, revokes token sessions, and redirects to login portal.</w:t>
            </w:r>
          </w:p>
        </w:tc>
        <w:tc>
          <w:tcPr>
            <w:tcW w:type="dxa" w:w="187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374151"/>
                <w:sz w:val="18"/>
              </w:rPr>
              <w:t>Pending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