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Entity Relationship Diagram (ERD)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defines the relational database model, keys, data types, constraints, and table schemas for the FinCommerce SaaS application.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Entity Relationship Diagram (ERD)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erDiagram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USERS ||--o{ SESSIONS : "establishes"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USERS ||--o{ CHANNEL_ACCOUNTS : "integrates"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USERS ||--o{ MASTER_PRODUCTS : "owns"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CHANNEL_ACCOUNTS ||--o{ PLATFORM_SKU_MAPPING : "maps to"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MASTER_PRODUCTS ||--o{ PLATFORM_SKU_MAPPING : "links to"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USERS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id PK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full_name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email UK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phone UK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password_hash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timestamp created_at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SESSIONS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id PK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user_id FK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device_name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ip_address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location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timestamp last_active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boolean is_revoked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CHANNEL_ACCOUNTS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id PK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user_id FK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platform "LAZADA | SHOPEE | TIKTOK"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shop_id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shop_name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text access_token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text refresh_token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timestamp expires_at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MASTER_PRODUCTS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id PK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user_id FK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master_sku UK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product_name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decimal cost_price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decimal avg_selling_price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integer stock_level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PLATFORM_SKU_MAPPING 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id PK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master_product_id FK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uuid channel_account_id FK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string platform_sku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decimal platform_price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timestamp last_sync_at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Table Data Dictionary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Table: `USERS`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Stores master credentials for merchants logging into the FinCommerce portal.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Keys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DEFAULT gen_random_uuid()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for each merchant account.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**full_name**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VARCHAR(120)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User's full name.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**email**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UNIQUE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Primary login email address.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**phone**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VARCHAR(20)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UNIQUE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phone number used for SMS OTP and recovery.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**password_hash**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Secure salted password hash (e.g., Argon2id).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**created_at**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TIMESTAMP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DEFAULT NOW()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Record creation date.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2.2 Table: `SESSIONS`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Tracks active and remote logins for the Smart Device Management console.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Keys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Session identifier.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**user_id**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REFERENCES USERS(id)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Linked merchant owner.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**device_name**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Browser and OS description (e.g. "Safari on iOS").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**ip_address**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VARCHAR(45)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Logged IPv4 or IPv6 address.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**location**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Geolocation coordinate city/country.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**last_active**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TIMESTAMP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Last action active timestamp.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**is_revoked**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BOOLEAN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DEFAULT FALSE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State flag. If TRUE, session is forced signed out.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2.3 Table: `CHANNEL_ACCOUNTS`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Maintains e-commerce API OAuth authentication scopes and tokens.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Keys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Store channel ID.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**user_id**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REFERENCES USERS(id)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Merchant owner.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**platform**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 (LAZADA / SHOPEE / TIKTOK)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E-commerce channel identity.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**shop_id**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VARCHAR(50)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Platform assigned Seller ID.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**shop_name**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Profile display store name.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**access_token**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TEXT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OAuth access token.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**refresh_token**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TEXT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OAuth refresh token.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**expires_at**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TIMESTAMP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Token expiration date.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2.4 Table: `MASTER_PRODUCTS`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Centralized inventory products mapping to physical warehouse shelf stocks.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Keys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**id**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ID.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**user_id**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UUID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FK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REFERENCES USERS(id)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Merchant owner.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UK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UNIQUE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Central SKU identifier (e.g. "FIN-100-RED").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VARCHAR(200)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DECIMAL(10,2)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&gt;= 0.00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pricing.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**avg_selling_price**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DECIMAL(10,2)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&gt;= 0.00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Average selling price across platform nodes.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NOT NULL, DEFAULT 0, &gt;= 0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inventory quantity available.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2.5 Table: `PLATFORM_SKU_MAPPING`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Links Lazada, Shopee, and TikTok Shop store SKUs to our central master stock catalog.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