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8F5" w:rsidRPr="003C68F5" w:rsidRDefault="003C68F5" w:rsidP="003C68F5">
      <w:pPr>
        <w:numPr>
          <w:ilvl w:val="0"/>
          <w:numId w:val="2"/>
        </w:numPr>
        <w:overflowPunct/>
        <w:autoSpaceDE/>
        <w:autoSpaceDN/>
        <w:adjustRightInd/>
        <w:spacing w:after="120"/>
        <w:ind w:left="0" w:firstLine="0"/>
        <w:jc w:val="both"/>
        <w:textAlignment w:val="auto"/>
        <w:rPr>
          <w:rFonts w:asciiTheme="minorHAnsi" w:hAnsiTheme="minorHAnsi" w:cstheme="minorHAnsi"/>
          <w:b/>
          <w:sz w:val="20"/>
        </w:rPr>
      </w:pPr>
      <w:r w:rsidRPr="003C68F5">
        <w:rPr>
          <w:rFonts w:asciiTheme="minorHAnsi" w:hAnsiTheme="minorHAnsi" w:cstheme="minorHAnsi"/>
          <w:b/>
          <w:sz w:val="20"/>
        </w:rPr>
        <w:t>Genel Şartlar</w:t>
      </w:r>
    </w:p>
    <w:p w:rsidR="003C68F5" w:rsidRPr="003C68F5" w:rsidRDefault="003C68F5" w:rsidP="003C68F5">
      <w:pPr>
        <w:jc w:val="both"/>
        <w:rPr>
          <w:rFonts w:asciiTheme="minorHAnsi" w:hAnsiTheme="minorHAnsi" w:cstheme="minorHAnsi"/>
          <w:sz w:val="20"/>
        </w:rPr>
      </w:pPr>
      <w:r w:rsidRPr="003C68F5">
        <w:rPr>
          <w:rFonts w:asciiTheme="minorHAnsi" w:hAnsiTheme="minorHAnsi" w:cstheme="minorHAnsi"/>
          <w:sz w:val="20"/>
        </w:rPr>
        <w:t xml:space="preserve">Bir taraftan </w:t>
      </w:r>
      <w:proofErr w:type="spellStart"/>
      <w:r w:rsidR="00F74715">
        <w:rPr>
          <w:rFonts w:asciiTheme="minorHAnsi" w:hAnsiTheme="minorHAnsi" w:cstheme="minorHAnsi"/>
          <w:sz w:val="20"/>
        </w:rPr>
        <w:t>Bikers</w:t>
      </w:r>
      <w:proofErr w:type="spellEnd"/>
      <w:r w:rsidR="00F74715">
        <w:rPr>
          <w:rFonts w:asciiTheme="minorHAnsi" w:hAnsiTheme="minorHAnsi" w:cstheme="minorHAnsi"/>
          <w:sz w:val="20"/>
        </w:rPr>
        <w:t xml:space="preserve"> Portal</w:t>
      </w:r>
      <w:r w:rsidRPr="003C68F5">
        <w:rPr>
          <w:rFonts w:asciiTheme="minorHAnsi" w:hAnsiTheme="minorHAnsi" w:cstheme="minorHAnsi"/>
          <w:sz w:val="20"/>
        </w:rPr>
        <w:t xml:space="preserve"> (kısaca “</w:t>
      </w:r>
      <w:r w:rsidRPr="003C68F5">
        <w:rPr>
          <w:rFonts w:asciiTheme="minorHAnsi" w:hAnsiTheme="minorHAnsi" w:cstheme="minorHAnsi"/>
          <w:b/>
          <w:sz w:val="20"/>
        </w:rPr>
        <w:t>İDARE</w:t>
      </w:r>
      <w:r w:rsidRPr="003C68F5">
        <w:rPr>
          <w:rFonts w:asciiTheme="minorHAnsi" w:hAnsiTheme="minorHAnsi" w:cstheme="minorHAnsi"/>
          <w:sz w:val="20"/>
        </w:rPr>
        <w:t>”) ile diğer taraftan aşağıda adı belirtilen personel (hepsi birlikte “</w:t>
      </w:r>
      <w:r w:rsidRPr="003C68F5">
        <w:rPr>
          <w:rFonts w:asciiTheme="minorHAnsi" w:hAnsiTheme="minorHAnsi" w:cstheme="minorHAnsi"/>
          <w:b/>
          <w:sz w:val="20"/>
        </w:rPr>
        <w:t>TARAFLAR</w:t>
      </w:r>
      <w:r w:rsidRPr="003C68F5">
        <w:rPr>
          <w:rFonts w:asciiTheme="minorHAnsi" w:hAnsiTheme="minorHAnsi" w:cstheme="minorHAnsi"/>
          <w:sz w:val="20"/>
        </w:rPr>
        <w:t>” olarak anılacaktır) arasında Hastane Bilgi Yönetim Sistemi gizlilik sözleşmesini içerir evraktır. Aşağıda detayları belirtilen bilgilerin gizli tutulacağını ve aşağıda belirlenen kurallara uyulacağını kabul beyan ve taahhüt etmişlerdir. İş bu sözleşme tek kopya (asıl) olarak tanzim edilmiş olup personel isterse bir nüshası fotokopi ile verilir.</w:t>
      </w:r>
    </w:p>
    <w:p w:rsidR="003C68F5" w:rsidRPr="003C68F5" w:rsidRDefault="003C68F5" w:rsidP="003C68F5">
      <w:pPr>
        <w:jc w:val="both"/>
        <w:rPr>
          <w:rFonts w:asciiTheme="minorHAnsi" w:hAnsiTheme="minorHAnsi" w:cstheme="minorHAnsi"/>
          <w:sz w:val="20"/>
        </w:rPr>
      </w:pPr>
    </w:p>
    <w:p w:rsidR="003C68F5" w:rsidRPr="003C68F5" w:rsidRDefault="003C68F5" w:rsidP="003C68F5">
      <w:pPr>
        <w:numPr>
          <w:ilvl w:val="0"/>
          <w:numId w:val="2"/>
        </w:numPr>
        <w:overflowPunct/>
        <w:autoSpaceDE/>
        <w:autoSpaceDN/>
        <w:adjustRightInd/>
        <w:spacing w:after="120"/>
        <w:ind w:left="0" w:firstLine="0"/>
        <w:jc w:val="both"/>
        <w:textAlignment w:val="auto"/>
        <w:rPr>
          <w:rFonts w:asciiTheme="minorHAnsi" w:hAnsiTheme="minorHAnsi" w:cstheme="minorHAnsi"/>
          <w:b/>
          <w:sz w:val="20"/>
        </w:rPr>
      </w:pPr>
      <w:r w:rsidRPr="003C68F5">
        <w:rPr>
          <w:rFonts w:asciiTheme="minorHAnsi" w:hAnsiTheme="minorHAnsi" w:cstheme="minorHAnsi"/>
          <w:b/>
          <w:sz w:val="20"/>
        </w:rPr>
        <w:t>Tanımlar:</w:t>
      </w:r>
    </w:p>
    <w:p w:rsidR="003C68F5" w:rsidRPr="003C68F5" w:rsidRDefault="003C68F5" w:rsidP="003C68F5">
      <w:pPr>
        <w:jc w:val="both"/>
        <w:rPr>
          <w:rFonts w:asciiTheme="minorHAnsi" w:hAnsiTheme="minorHAnsi" w:cstheme="minorHAnsi"/>
          <w:sz w:val="20"/>
        </w:rPr>
      </w:pPr>
      <w:r w:rsidRPr="003C68F5">
        <w:rPr>
          <w:rFonts w:asciiTheme="minorHAnsi" w:hAnsiTheme="minorHAnsi" w:cstheme="minorHAnsi"/>
          <w:b/>
          <w:sz w:val="20"/>
        </w:rPr>
        <w:t xml:space="preserve">İdare: </w:t>
      </w:r>
      <w:r w:rsidRPr="003C68F5">
        <w:rPr>
          <w:rFonts w:asciiTheme="minorHAnsi" w:hAnsiTheme="minorHAnsi" w:cstheme="minorHAnsi"/>
          <w:sz w:val="20"/>
        </w:rPr>
        <w:t>Kurum/İdare</w:t>
      </w:r>
    </w:p>
    <w:p w:rsidR="003C68F5" w:rsidRPr="003C68F5" w:rsidRDefault="00F74715" w:rsidP="003C68F5">
      <w:pPr>
        <w:jc w:val="both"/>
        <w:rPr>
          <w:rFonts w:asciiTheme="minorHAnsi" w:hAnsiTheme="minorHAnsi" w:cstheme="minorHAnsi"/>
          <w:sz w:val="20"/>
        </w:rPr>
      </w:pPr>
      <w:r>
        <w:rPr>
          <w:rFonts w:asciiTheme="minorHAnsi" w:hAnsiTheme="minorHAnsi" w:cstheme="minorHAnsi"/>
          <w:b/>
          <w:sz w:val="20"/>
        </w:rPr>
        <w:t>D</w:t>
      </w:r>
      <w:r w:rsidR="003C68F5" w:rsidRPr="003C68F5">
        <w:rPr>
          <w:rFonts w:asciiTheme="minorHAnsi" w:hAnsiTheme="minorHAnsi" w:cstheme="minorHAnsi"/>
          <w:b/>
          <w:sz w:val="20"/>
        </w:rPr>
        <w:t>BYS:</w:t>
      </w:r>
      <w:r w:rsidR="003C68F5" w:rsidRPr="003C68F5">
        <w:rPr>
          <w:rFonts w:asciiTheme="minorHAnsi" w:hAnsiTheme="minorHAnsi" w:cstheme="minorHAnsi"/>
          <w:sz w:val="20"/>
        </w:rPr>
        <w:t xml:space="preserve"> </w:t>
      </w:r>
      <w:r>
        <w:rPr>
          <w:rFonts w:asciiTheme="minorHAnsi" w:hAnsiTheme="minorHAnsi" w:cstheme="minorHAnsi"/>
          <w:sz w:val="20"/>
        </w:rPr>
        <w:t>Database</w:t>
      </w:r>
      <w:r w:rsidR="003C68F5" w:rsidRPr="003C68F5">
        <w:rPr>
          <w:rFonts w:asciiTheme="minorHAnsi" w:hAnsiTheme="minorHAnsi" w:cstheme="minorHAnsi"/>
          <w:sz w:val="20"/>
        </w:rPr>
        <w:t xml:space="preserve"> Bilgi Yönetim Sistemi</w:t>
      </w:r>
    </w:p>
    <w:p w:rsidR="003C68F5" w:rsidRPr="003C68F5" w:rsidRDefault="003C68F5" w:rsidP="003C68F5">
      <w:pPr>
        <w:jc w:val="both"/>
        <w:rPr>
          <w:rFonts w:asciiTheme="minorHAnsi" w:hAnsiTheme="minorHAnsi" w:cstheme="minorHAnsi"/>
          <w:sz w:val="20"/>
        </w:rPr>
      </w:pPr>
      <w:r w:rsidRPr="003C68F5">
        <w:rPr>
          <w:rFonts w:asciiTheme="minorHAnsi" w:hAnsiTheme="minorHAnsi" w:cstheme="minorHAnsi"/>
          <w:b/>
          <w:sz w:val="20"/>
        </w:rPr>
        <w:t>Veri Öznesi:</w:t>
      </w:r>
      <w:r w:rsidRPr="003C68F5">
        <w:rPr>
          <w:rFonts w:asciiTheme="minorHAnsi" w:hAnsiTheme="minorHAnsi" w:cstheme="minorHAnsi"/>
          <w:sz w:val="20"/>
        </w:rPr>
        <w:t xml:space="preserve"> Kişisel verilerinin sahibi olan birey.</w:t>
      </w:r>
    </w:p>
    <w:p w:rsidR="003C68F5" w:rsidRPr="003C68F5" w:rsidRDefault="003C68F5" w:rsidP="003C68F5">
      <w:pPr>
        <w:pStyle w:val="ListParagraph1"/>
        <w:keepLines w:val="0"/>
        <w:tabs>
          <w:tab w:val="left" w:pos="426"/>
        </w:tabs>
        <w:ind w:left="0"/>
        <w:contextualSpacing/>
        <w:rPr>
          <w:rFonts w:asciiTheme="minorHAnsi" w:hAnsiTheme="minorHAnsi" w:cstheme="minorHAnsi"/>
          <w:b/>
          <w:sz w:val="20"/>
        </w:rPr>
      </w:pPr>
      <w:r w:rsidRPr="003C68F5">
        <w:rPr>
          <w:rFonts w:asciiTheme="minorHAnsi" w:hAnsiTheme="minorHAnsi" w:cstheme="minorHAnsi"/>
          <w:b/>
          <w:sz w:val="20"/>
        </w:rPr>
        <w:t>Kişisel Veri:</w:t>
      </w:r>
      <w:r w:rsidR="00F74715">
        <w:rPr>
          <w:rFonts w:asciiTheme="minorHAnsi" w:hAnsiTheme="minorHAnsi" w:cstheme="minorHAnsi"/>
          <w:b/>
          <w:sz w:val="20"/>
        </w:rPr>
        <w:t xml:space="preserve"> </w:t>
      </w:r>
      <w:r w:rsidRPr="003C68F5">
        <w:rPr>
          <w:rFonts w:asciiTheme="minorHAnsi" w:eastAsia="MS Mincho" w:hAnsiTheme="minorHAnsi" w:cstheme="minorHAnsi"/>
          <w:sz w:val="20"/>
        </w:rPr>
        <w:t>Kişiyi</w:t>
      </w:r>
      <w:r w:rsidR="00F74715">
        <w:rPr>
          <w:rFonts w:asciiTheme="minorHAnsi" w:eastAsia="MS Mincho" w:hAnsiTheme="minorHAnsi" w:cstheme="minorHAnsi"/>
          <w:sz w:val="20"/>
        </w:rPr>
        <w:t xml:space="preserve"> </w:t>
      </w:r>
      <w:r w:rsidRPr="003C68F5">
        <w:rPr>
          <w:rFonts w:asciiTheme="minorHAnsi" w:eastAsia="MS Mincho" w:hAnsiTheme="minorHAnsi" w:cstheme="minorHAnsi"/>
          <w:sz w:val="20"/>
        </w:rPr>
        <w:t>belirli veya belirlenebilir kılan her türlü veri ya da veri kümesidir.</w:t>
      </w:r>
    </w:p>
    <w:p w:rsidR="003C68F5" w:rsidRPr="003C68F5" w:rsidRDefault="003C68F5" w:rsidP="003C68F5">
      <w:pPr>
        <w:pStyle w:val="ListParagraph1"/>
        <w:keepLines w:val="0"/>
        <w:tabs>
          <w:tab w:val="left" w:pos="426"/>
        </w:tabs>
        <w:ind w:left="0"/>
        <w:contextualSpacing/>
        <w:rPr>
          <w:rFonts w:asciiTheme="minorHAnsi" w:hAnsiTheme="minorHAnsi" w:cstheme="minorHAnsi"/>
          <w:b/>
          <w:sz w:val="20"/>
        </w:rPr>
      </w:pPr>
    </w:p>
    <w:p w:rsidR="003C68F5" w:rsidRPr="003C68F5" w:rsidRDefault="003C68F5" w:rsidP="003C68F5">
      <w:pPr>
        <w:pStyle w:val="Default"/>
        <w:rPr>
          <w:rFonts w:asciiTheme="minorHAnsi" w:hAnsiTheme="minorHAnsi" w:cstheme="minorHAnsi"/>
          <w:sz w:val="20"/>
          <w:szCs w:val="20"/>
        </w:rPr>
      </w:pPr>
      <w:r w:rsidRPr="003C68F5">
        <w:rPr>
          <w:rFonts w:asciiTheme="minorHAnsi" w:hAnsiTheme="minorHAnsi" w:cstheme="minorHAnsi"/>
          <w:sz w:val="20"/>
          <w:szCs w:val="20"/>
        </w:rPr>
        <w:t xml:space="preserve"> </w:t>
      </w:r>
      <w:r w:rsidRPr="003C68F5">
        <w:rPr>
          <w:rFonts w:asciiTheme="minorHAnsi" w:hAnsiTheme="minorHAnsi" w:cstheme="minorHAnsi"/>
          <w:b/>
          <w:bCs/>
          <w:sz w:val="20"/>
          <w:szCs w:val="20"/>
        </w:rPr>
        <w:t xml:space="preserve">GENEL HÜKÜMLER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1. Personel; </w:t>
      </w:r>
      <w:proofErr w:type="spellStart"/>
      <w:r w:rsidR="007541E3">
        <w:rPr>
          <w:rFonts w:asciiTheme="minorHAnsi" w:hAnsiTheme="minorHAnsi" w:cstheme="minorHAnsi"/>
          <w:sz w:val="20"/>
        </w:rPr>
        <w:t>Bikers</w:t>
      </w:r>
      <w:proofErr w:type="spellEnd"/>
      <w:r w:rsidR="007541E3">
        <w:rPr>
          <w:rFonts w:asciiTheme="minorHAnsi" w:hAnsiTheme="minorHAnsi" w:cstheme="minorHAnsi"/>
          <w:sz w:val="20"/>
        </w:rPr>
        <w:t xml:space="preserve"> Portal</w:t>
      </w:r>
      <w:r w:rsidR="007541E3" w:rsidRPr="003C68F5">
        <w:rPr>
          <w:rFonts w:asciiTheme="minorHAnsi" w:hAnsiTheme="minorHAnsi" w:cstheme="minorHAnsi"/>
          <w:sz w:val="20"/>
        </w:rPr>
        <w:t xml:space="preserve"> </w:t>
      </w:r>
      <w:r w:rsidRPr="003C68F5">
        <w:rPr>
          <w:rFonts w:asciiTheme="minorHAnsi" w:hAnsiTheme="minorHAnsi" w:cstheme="minorHAnsi"/>
          <w:sz w:val="20"/>
          <w:szCs w:val="20"/>
        </w:rPr>
        <w:t xml:space="preserve">bünyesinde yapılan çalışma, inceleme ve projeler kapsamında edineceği verilerin gizliliğini ve güvenliğini sağlamak için; aşağıdaki kurallara uyacağının beyanı olarak, işbu sözleşmeyi imzalayacaktır.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2. Personel; </w:t>
      </w:r>
      <w:proofErr w:type="spellStart"/>
      <w:r w:rsidR="007541E3" w:rsidRPr="007541E3">
        <w:rPr>
          <w:rFonts w:asciiTheme="minorHAnsi" w:hAnsiTheme="minorHAnsi" w:cstheme="minorHAnsi"/>
          <w:sz w:val="20"/>
          <w:szCs w:val="20"/>
        </w:rPr>
        <w:t>Bikers</w:t>
      </w:r>
      <w:proofErr w:type="spellEnd"/>
      <w:r w:rsidR="007541E3" w:rsidRPr="007541E3">
        <w:rPr>
          <w:rFonts w:asciiTheme="minorHAnsi" w:hAnsiTheme="minorHAnsi" w:cstheme="minorHAnsi"/>
          <w:sz w:val="20"/>
          <w:szCs w:val="20"/>
        </w:rPr>
        <w:t xml:space="preserve"> Portal </w:t>
      </w:r>
      <w:r w:rsidRPr="003C68F5">
        <w:rPr>
          <w:rFonts w:asciiTheme="minorHAnsi" w:hAnsiTheme="minorHAnsi" w:cstheme="minorHAnsi"/>
          <w:sz w:val="20"/>
          <w:szCs w:val="20"/>
        </w:rPr>
        <w:t xml:space="preserve">Bilgi Güvenliği Politikalarına ve Kılavuz da yer alan koşullara uygun hareket edecektir.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3. Personel işbu sözleşme hükümlerine uygun davranmaktan, bunun ihlali durumunda </w:t>
      </w:r>
      <w:proofErr w:type="spellStart"/>
      <w:r w:rsidR="007541E3">
        <w:rPr>
          <w:rFonts w:asciiTheme="minorHAnsi" w:hAnsiTheme="minorHAnsi" w:cstheme="minorHAnsi"/>
          <w:b/>
          <w:sz w:val="20"/>
          <w:szCs w:val="20"/>
        </w:rPr>
        <w:t>Bikers</w:t>
      </w:r>
      <w:proofErr w:type="spellEnd"/>
      <w:r w:rsidR="007541E3">
        <w:rPr>
          <w:rFonts w:asciiTheme="minorHAnsi" w:hAnsiTheme="minorHAnsi" w:cstheme="minorHAnsi"/>
          <w:b/>
          <w:sz w:val="20"/>
          <w:szCs w:val="20"/>
        </w:rPr>
        <w:t xml:space="preserve"> </w:t>
      </w:r>
      <w:proofErr w:type="spellStart"/>
      <w:r w:rsidR="007541E3">
        <w:rPr>
          <w:rFonts w:asciiTheme="minorHAnsi" w:hAnsiTheme="minorHAnsi" w:cstheme="minorHAnsi"/>
          <w:b/>
          <w:sz w:val="20"/>
          <w:szCs w:val="20"/>
        </w:rPr>
        <w:t>Portal</w:t>
      </w:r>
      <w:r w:rsidR="007541E3">
        <w:rPr>
          <w:rFonts w:asciiTheme="minorHAnsi" w:hAnsiTheme="minorHAnsi" w:cstheme="minorHAnsi"/>
          <w:sz w:val="20"/>
          <w:szCs w:val="20"/>
        </w:rPr>
        <w:t>’a</w:t>
      </w:r>
      <w:proofErr w:type="spellEnd"/>
      <w:r w:rsidRPr="003C68F5">
        <w:rPr>
          <w:rFonts w:asciiTheme="minorHAnsi" w:hAnsiTheme="minorHAnsi" w:cstheme="minorHAnsi"/>
          <w:sz w:val="20"/>
          <w:szCs w:val="20"/>
        </w:rPr>
        <w:t xml:space="preserve"> vereceği maddi ve manevi zararlardan sorumludur.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4. Personel bu sözleşmeyi ihlal etmesi sonucu doğacak tüm kanuni ve hukuki sorumluluğu peşinen kabul eder.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5. Personel, </w:t>
      </w:r>
      <w:proofErr w:type="spellStart"/>
      <w:r w:rsidR="007541E3">
        <w:rPr>
          <w:rFonts w:asciiTheme="minorHAnsi" w:hAnsiTheme="minorHAnsi" w:cstheme="minorHAnsi"/>
          <w:b/>
          <w:sz w:val="20"/>
          <w:szCs w:val="20"/>
        </w:rPr>
        <w:t>Bikers</w:t>
      </w:r>
      <w:proofErr w:type="spellEnd"/>
      <w:r w:rsidR="007541E3">
        <w:rPr>
          <w:rFonts w:asciiTheme="minorHAnsi" w:hAnsiTheme="minorHAnsi" w:cstheme="minorHAnsi"/>
          <w:b/>
          <w:sz w:val="20"/>
          <w:szCs w:val="20"/>
        </w:rPr>
        <w:t xml:space="preserve"> </w:t>
      </w:r>
      <w:proofErr w:type="spellStart"/>
      <w:r w:rsidR="007541E3">
        <w:rPr>
          <w:rFonts w:asciiTheme="minorHAnsi" w:hAnsiTheme="minorHAnsi" w:cstheme="minorHAnsi"/>
          <w:b/>
          <w:sz w:val="20"/>
          <w:szCs w:val="20"/>
        </w:rPr>
        <w:t>Portal</w:t>
      </w:r>
      <w:r w:rsidR="007541E3">
        <w:rPr>
          <w:rFonts w:asciiTheme="minorHAnsi" w:hAnsiTheme="minorHAnsi" w:cstheme="minorHAnsi"/>
          <w:sz w:val="20"/>
          <w:szCs w:val="20"/>
        </w:rPr>
        <w:t>’ı</w:t>
      </w:r>
      <w:r w:rsidR="00066541">
        <w:rPr>
          <w:rFonts w:asciiTheme="minorHAnsi" w:hAnsiTheme="minorHAnsi" w:cstheme="minorHAnsi"/>
          <w:sz w:val="20"/>
          <w:szCs w:val="20"/>
        </w:rPr>
        <w:t>n</w:t>
      </w:r>
      <w:proofErr w:type="spellEnd"/>
      <w:r w:rsidRPr="003C68F5">
        <w:rPr>
          <w:rFonts w:asciiTheme="minorHAnsi" w:hAnsiTheme="minorHAnsi" w:cstheme="minorHAnsi"/>
          <w:sz w:val="20"/>
          <w:szCs w:val="20"/>
        </w:rPr>
        <w:t xml:space="preserve"> bilgi güvenliğini sağlamak için kullandığı ilgili politika ve </w:t>
      </w:r>
      <w:proofErr w:type="gramStart"/>
      <w:r w:rsidRPr="003C68F5">
        <w:rPr>
          <w:rFonts w:asciiTheme="minorHAnsi" w:hAnsiTheme="minorHAnsi" w:cstheme="minorHAnsi"/>
          <w:sz w:val="20"/>
          <w:szCs w:val="20"/>
        </w:rPr>
        <w:t>prosedürlere</w:t>
      </w:r>
      <w:proofErr w:type="gramEnd"/>
      <w:r w:rsidRPr="003C68F5">
        <w:rPr>
          <w:rFonts w:asciiTheme="minorHAnsi" w:hAnsiTheme="minorHAnsi" w:cstheme="minorHAnsi"/>
          <w:sz w:val="20"/>
          <w:szCs w:val="20"/>
        </w:rPr>
        <w:t xml:space="preserve"> uygun davranacaktır, geliştirilen dokümanlarda istenen sorumlulukları eksiksiz yerine getirecektir.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6. Personel; hizmet verirken kendisine teslim edilmiş olan </w:t>
      </w:r>
      <w:proofErr w:type="spellStart"/>
      <w:r w:rsidR="007541E3">
        <w:rPr>
          <w:rFonts w:asciiTheme="minorHAnsi" w:hAnsiTheme="minorHAnsi" w:cstheme="minorHAnsi"/>
          <w:b/>
          <w:sz w:val="20"/>
          <w:szCs w:val="20"/>
        </w:rPr>
        <w:t>Bikers</w:t>
      </w:r>
      <w:proofErr w:type="spellEnd"/>
      <w:r w:rsidR="007541E3">
        <w:rPr>
          <w:rFonts w:asciiTheme="minorHAnsi" w:hAnsiTheme="minorHAnsi" w:cstheme="minorHAnsi"/>
          <w:b/>
          <w:sz w:val="20"/>
          <w:szCs w:val="20"/>
        </w:rPr>
        <w:t xml:space="preserve"> </w:t>
      </w:r>
      <w:proofErr w:type="spellStart"/>
      <w:r w:rsidR="007541E3">
        <w:rPr>
          <w:rFonts w:asciiTheme="minorHAnsi" w:hAnsiTheme="minorHAnsi" w:cstheme="minorHAnsi"/>
          <w:b/>
          <w:sz w:val="20"/>
          <w:szCs w:val="20"/>
        </w:rPr>
        <w:t>Portal</w:t>
      </w:r>
      <w:r w:rsidR="007541E3">
        <w:rPr>
          <w:rFonts w:asciiTheme="minorHAnsi" w:hAnsiTheme="minorHAnsi" w:cstheme="minorHAnsi"/>
          <w:sz w:val="20"/>
          <w:szCs w:val="20"/>
        </w:rPr>
        <w:t>’ın</w:t>
      </w:r>
      <w:proofErr w:type="spellEnd"/>
      <w:r w:rsidR="007541E3">
        <w:rPr>
          <w:rFonts w:asciiTheme="minorHAnsi" w:hAnsiTheme="minorHAnsi" w:cstheme="minorHAnsi"/>
          <w:sz w:val="20"/>
          <w:szCs w:val="20"/>
        </w:rPr>
        <w:t xml:space="preserve"> </w:t>
      </w:r>
      <w:r w:rsidRPr="003C68F5">
        <w:rPr>
          <w:rFonts w:asciiTheme="minorHAnsi" w:hAnsiTheme="minorHAnsi" w:cstheme="minorHAnsi"/>
          <w:sz w:val="20"/>
          <w:szCs w:val="20"/>
        </w:rPr>
        <w:t xml:space="preserve">verilerini, sadece kendisi kullanacak ve gerekli olması durumunda yetkisi olan diğer kişilerle paylaşacak; bunlar dışında başkaları ile kesinlikle paylaşmayacaktır. Bilgi paylaşılabilecek kişiler konusunda şüpheye düşülmesi durumunda; Bilgi Güvenliği Birimi </w:t>
      </w:r>
      <w:r w:rsidR="007541E3">
        <w:rPr>
          <w:rFonts w:asciiTheme="minorHAnsi" w:hAnsiTheme="minorHAnsi" w:cstheme="minorHAnsi"/>
          <w:sz w:val="20"/>
          <w:szCs w:val="20"/>
        </w:rPr>
        <w:t>(idare/yönetici /</w:t>
      </w:r>
      <w:proofErr w:type="spellStart"/>
      <w:r w:rsidR="007541E3">
        <w:rPr>
          <w:rFonts w:asciiTheme="minorHAnsi" w:hAnsiTheme="minorHAnsi" w:cstheme="minorHAnsi"/>
          <w:sz w:val="20"/>
          <w:szCs w:val="20"/>
        </w:rPr>
        <w:t>admin</w:t>
      </w:r>
      <w:proofErr w:type="spellEnd"/>
      <w:r w:rsidR="007541E3">
        <w:rPr>
          <w:rFonts w:asciiTheme="minorHAnsi" w:hAnsiTheme="minorHAnsi" w:cstheme="minorHAnsi"/>
          <w:sz w:val="20"/>
          <w:szCs w:val="20"/>
        </w:rPr>
        <w:t xml:space="preserve">) </w:t>
      </w:r>
      <w:r w:rsidRPr="003C68F5">
        <w:rPr>
          <w:rFonts w:asciiTheme="minorHAnsi" w:hAnsiTheme="minorHAnsi" w:cstheme="minorHAnsi"/>
          <w:sz w:val="20"/>
          <w:szCs w:val="20"/>
        </w:rPr>
        <w:t xml:space="preserve">ile irtibata geçerek, kimlerle veriyi paylaşabileceğini teyit edecektir.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7. Personel, özel olarak yetkilendirilmemişse; yapılan çalışma, inceleme ve proje dâhilinde yetkisi olmayan kişilere, konum itibarı ile kendisinden üst pozisyonda bile olsa, hizmet verilen tarafların yetkilileri de dâhil olmak üzere, hiç bir şekilde proje ile ilgili bilgi vermeyecektir. Kendisinden ısrarla bilgi talep edilmesi halinde, Bilgi Güvenliği Birimine durumu raporlayacaktır.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8. Personel; yapılan çalışma, inceleme ve projeler kapsamında kendisine teslim edilmiş olan her türlü verinin gizli olduğunu kabul etmeli ve korumalıdır.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9. Yapılan çalışma, inceleme ve proje verileri ile ilgili konular, yetkisi olmayan 3. şahısların yanında </w:t>
      </w:r>
      <w:r w:rsidR="00066541">
        <w:rPr>
          <w:rFonts w:asciiTheme="minorHAnsi" w:hAnsiTheme="minorHAnsi" w:cstheme="minorHAnsi"/>
          <w:sz w:val="20"/>
          <w:szCs w:val="20"/>
        </w:rPr>
        <w:t>k</w:t>
      </w:r>
      <w:r w:rsidRPr="003C68F5">
        <w:rPr>
          <w:rFonts w:asciiTheme="minorHAnsi" w:hAnsiTheme="minorHAnsi" w:cstheme="minorHAnsi"/>
          <w:sz w:val="20"/>
          <w:szCs w:val="20"/>
        </w:rPr>
        <w:t xml:space="preserve">onuşulmamalıdır.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10. Personel; hizmet süresince edindiği bilgiler gizli olarak nitelendirileceğinden; bunları kesinlikle kendi menfaatlerine veya başkalarının menfaatine hizmet edecek şekilde kullanmayacaktır. </w:t>
      </w:r>
    </w:p>
    <w:p w:rsidR="003C68F5" w:rsidRPr="003C68F5" w:rsidRDefault="003C68F5" w:rsidP="00066541">
      <w:pPr>
        <w:pStyle w:val="Default"/>
        <w:jc w:val="both"/>
        <w:rPr>
          <w:rFonts w:asciiTheme="minorHAnsi" w:hAnsiTheme="minorHAnsi" w:cstheme="minorHAnsi"/>
          <w:sz w:val="20"/>
          <w:szCs w:val="20"/>
        </w:rPr>
      </w:pPr>
      <w:r w:rsidRPr="003C68F5">
        <w:rPr>
          <w:rFonts w:asciiTheme="minorHAnsi" w:hAnsiTheme="minorHAnsi" w:cstheme="minorHAnsi"/>
          <w:sz w:val="20"/>
          <w:szCs w:val="20"/>
        </w:rPr>
        <w:t xml:space="preserve">11. </w:t>
      </w:r>
      <w:proofErr w:type="spellStart"/>
      <w:r w:rsidR="007541E3">
        <w:rPr>
          <w:rFonts w:asciiTheme="minorHAnsi" w:hAnsiTheme="minorHAnsi" w:cstheme="minorHAnsi"/>
          <w:b/>
          <w:sz w:val="20"/>
          <w:szCs w:val="20"/>
        </w:rPr>
        <w:t>Bikers</w:t>
      </w:r>
      <w:proofErr w:type="spellEnd"/>
      <w:r w:rsidR="007541E3">
        <w:rPr>
          <w:rFonts w:asciiTheme="minorHAnsi" w:hAnsiTheme="minorHAnsi" w:cstheme="minorHAnsi"/>
          <w:b/>
          <w:sz w:val="20"/>
          <w:szCs w:val="20"/>
        </w:rPr>
        <w:t xml:space="preserve"> </w:t>
      </w:r>
      <w:proofErr w:type="spellStart"/>
      <w:r w:rsidR="007541E3">
        <w:rPr>
          <w:rFonts w:asciiTheme="minorHAnsi" w:hAnsiTheme="minorHAnsi" w:cstheme="minorHAnsi"/>
          <w:b/>
          <w:sz w:val="20"/>
          <w:szCs w:val="20"/>
        </w:rPr>
        <w:t>Portal</w:t>
      </w:r>
      <w:r w:rsidR="007541E3">
        <w:rPr>
          <w:rFonts w:asciiTheme="minorHAnsi" w:hAnsiTheme="minorHAnsi" w:cstheme="minorHAnsi"/>
          <w:sz w:val="20"/>
          <w:szCs w:val="20"/>
        </w:rPr>
        <w:t>’ın</w:t>
      </w:r>
      <w:proofErr w:type="spellEnd"/>
      <w:r w:rsidR="007541E3" w:rsidRPr="003C68F5">
        <w:rPr>
          <w:rFonts w:asciiTheme="minorHAnsi" w:hAnsiTheme="minorHAnsi" w:cstheme="minorHAnsi"/>
          <w:sz w:val="20"/>
          <w:szCs w:val="20"/>
        </w:rPr>
        <w:t xml:space="preserve"> </w:t>
      </w:r>
      <w:r w:rsidRPr="003C68F5">
        <w:rPr>
          <w:rFonts w:asciiTheme="minorHAnsi" w:hAnsiTheme="minorHAnsi" w:cstheme="minorHAnsi"/>
          <w:sz w:val="20"/>
          <w:szCs w:val="20"/>
        </w:rPr>
        <w:t xml:space="preserve">veya hizmet verilen </w:t>
      </w:r>
      <w:r w:rsidR="007541E3">
        <w:rPr>
          <w:rFonts w:asciiTheme="minorHAnsi" w:hAnsiTheme="minorHAnsi" w:cstheme="minorHAnsi"/>
          <w:sz w:val="20"/>
          <w:szCs w:val="20"/>
        </w:rPr>
        <w:t>şirketlere</w:t>
      </w:r>
      <w:r w:rsidRPr="003C68F5">
        <w:rPr>
          <w:rFonts w:asciiTheme="minorHAnsi" w:hAnsiTheme="minorHAnsi" w:cstheme="minorHAnsi"/>
          <w:sz w:val="20"/>
          <w:szCs w:val="20"/>
        </w:rPr>
        <w:t xml:space="preserve"> ait özel sırlar, mali bilgiler, çalışan bilgileri, sistem bilgileri ve çalışılan süre içinde derlenen tüm bilgiler, materyaller, programlar ve dokümanlar, bilgisayar ve telekomünikasyon sistemleri, donanım-yazılım ve tüm diğer düzenleme ve uygulamalar ile personelin proje kapsamında çalışma süreleri içerisinde yapmış oldukları tüm işler gizlidir ve Kurumun mülkiyeti altındadır. Bu tür doküman, bilgi veya araçların, izin verilen ve kurumdaki görevin gerektirdiği durumlar haricinde, kişisel ve özel çıkarlar için veya üçüncü şahıslar, kurum ve kuruluşlar yararına, </w:t>
      </w:r>
      <w:proofErr w:type="spellStart"/>
      <w:r w:rsidR="007541E3">
        <w:rPr>
          <w:rFonts w:asciiTheme="minorHAnsi" w:hAnsiTheme="minorHAnsi" w:cstheme="minorHAnsi"/>
          <w:b/>
          <w:sz w:val="20"/>
          <w:szCs w:val="20"/>
        </w:rPr>
        <w:t>Bikers</w:t>
      </w:r>
      <w:proofErr w:type="spellEnd"/>
      <w:r w:rsidR="007541E3">
        <w:rPr>
          <w:rFonts w:asciiTheme="minorHAnsi" w:hAnsiTheme="minorHAnsi" w:cstheme="minorHAnsi"/>
          <w:b/>
          <w:sz w:val="20"/>
          <w:szCs w:val="20"/>
        </w:rPr>
        <w:t xml:space="preserve"> </w:t>
      </w:r>
      <w:proofErr w:type="spellStart"/>
      <w:r w:rsidR="007541E3">
        <w:rPr>
          <w:rFonts w:asciiTheme="minorHAnsi" w:hAnsiTheme="minorHAnsi" w:cstheme="minorHAnsi"/>
          <w:b/>
          <w:sz w:val="20"/>
          <w:szCs w:val="20"/>
        </w:rPr>
        <w:t>Portal</w:t>
      </w:r>
      <w:r w:rsidR="007541E3">
        <w:rPr>
          <w:rFonts w:asciiTheme="minorHAnsi" w:hAnsiTheme="minorHAnsi" w:cstheme="minorHAnsi"/>
          <w:sz w:val="20"/>
          <w:szCs w:val="20"/>
        </w:rPr>
        <w:t>’</w:t>
      </w:r>
      <w:r w:rsidR="007541E3">
        <w:rPr>
          <w:rFonts w:asciiTheme="minorHAnsi" w:hAnsiTheme="minorHAnsi" w:cstheme="minorHAnsi"/>
          <w:sz w:val="20"/>
          <w:szCs w:val="20"/>
        </w:rPr>
        <w:t>da</w:t>
      </w:r>
      <w:proofErr w:type="spellEnd"/>
      <w:r w:rsidR="007541E3">
        <w:rPr>
          <w:rFonts w:asciiTheme="minorHAnsi" w:hAnsiTheme="minorHAnsi" w:cstheme="minorHAnsi"/>
          <w:sz w:val="20"/>
          <w:szCs w:val="20"/>
        </w:rPr>
        <w:t xml:space="preserve"> </w:t>
      </w:r>
      <w:r w:rsidRPr="003C68F5">
        <w:rPr>
          <w:rFonts w:asciiTheme="minorHAnsi" w:hAnsiTheme="minorHAnsi" w:cstheme="minorHAnsi"/>
          <w:sz w:val="20"/>
          <w:szCs w:val="20"/>
        </w:rPr>
        <w:t xml:space="preserve">çalışılan süre içinde veya daha sonrasında kullanılması kesinlikle yasaktır. </w:t>
      </w:r>
    </w:p>
    <w:p w:rsidR="003C68F5" w:rsidRPr="003C68F5" w:rsidRDefault="003C68F5" w:rsidP="003C68F5">
      <w:pPr>
        <w:pStyle w:val="Default"/>
        <w:rPr>
          <w:rFonts w:asciiTheme="minorHAnsi" w:hAnsiTheme="minorHAnsi" w:cstheme="minorHAnsi"/>
          <w:color w:val="auto"/>
          <w:sz w:val="20"/>
          <w:szCs w:val="20"/>
        </w:rPr>
      </w:pPr>
    </w:p>
    <w:p w:rsidR="003C68F5" w:rsidRPr="003C68F5" w:rsidRDefault="00E15F2B" w:rsidP="00066541">
      <w:pPr>
        <w:pStyle w:val="Default"/>
        <w:pageBreakBefore/>
        <w:jc w:val="both"/>
        <w:rPr>
          <w:rFonts w:asciiTheme="minorHAnsi" w:hAnsiTheme="minorHAnsi" w:cstheme="minorHAnsi"/>
          <w:color w:val="auto"/>
          <w:sz w:val="20"/>
          <w:szCs w:val="20"/>
        </w:rPr>
      </w:pPr>
      <w:r>
        <w:rPr>
          <w:rFonts w:asciiTheme="minorHAnsi" w:hAnsiTheme="minorHAnsi" w:cstheme="minorHAnsi"/>
          <w:noProof/>
          <w:color w:val="auto"/>
          <w:sz w:val="20"/>
          <w:szCs w:val="20"/>
          <w:lang w:eastAsia="tr-TR"/>
        </w:rPr>
        <w:lastRenderedPageBreak/>
        <w:pict>
          <v:group id="_x0000_s1028" editas="canvas" style="position:absolute;left:0;text-align:left;margin-left:-70.85pt;margin-top:-113pt;width:468.55pt;height:236.1pt;z-index:251660288" coordsize="9371,47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1;height:4722" o:preferrelative="f">
              <v:fill o:detectmouseclick="t"/>
              <v:path o:extrusionok="t" o:connecttype="none"/>
              <o:lock v:ext="edit" text="t"/>
            </v:shape>
          </v:group>
        </w:pict>
      </w:r>
      <w:r w:rsidR="003C68F5" w:rsidRPr="003C68F5">
        <w:rPr>
          <w:rFonts w:asciiTheme="minorHAnsi" w:hAnsiTheme="minorHAnsi" w:cstheme="minorHAnsi"/>
          <w:color w:val="auto"/>
          <w:sz w:val="20"/>
          <w:szCs w:val="20"/>
        </w:rPr>
        <w:t xml:space="preserve">12. Personel; görevi ile ilgili olsun veya olmasın yapılan çalışma, inceleme ve projeler kapsamında kurumda edindiği gizlilik arz eden her türlü bilgiyi sır olarak saklamak ve bunları üçüncü şahıslara inceletmemek, söylememek, iletmemek, açıklamamakla yükümlüdür. Öğrendiği sırları veya bilgileri ve bunlara ilişkin belgeleri yetkileri olmayan kişilere ve makamlara açıklayamaz ve veremez. Bu yükümlülük personelin kurum ile ilişkisinin sona ermesi halinde de devam eder. </w:t>
      </w:r>
    </w:p>
    <w:p w:rsidR="003C68F5" w:rsidRPr="003C68F5" w:rsidRDefault="003C68F5" w:rsidP="00066541">
      <w:pPr>
        <w:pStyle w:val="Default"/>
        <w:jc w:val="both"/>
        <w:rPr>
          <w:rFonts w:asciiTheme="minorHAnsi" w:hAnsiTheme="minorHAnsi" w:cstheme="minorHAnsi"/>
          <w:color w:val="auto"/>
          <w:sz w:val="20"/>
          <w:szCs w:val="20"/>
        </w:rPr>
      </w:pPr>
      <w:proofErr w:type="gramStart"/>
      <w:r w:rsidRPr="003C68F5">
        <w:rPr>
          <w:rFonts w:asciiTheme="minorHAnsi" w:hAnsiTheme="minorHAnsi" w:cstheme="minorHAnsi"/>
          <w:color w:val="auto"/>
          <w:sz w:val="20"/>
          <w:szCs w:val="20"/>
        </w:rPr>
        <w:t>1</w:t>
      </w:r>
      <w:r w:rsidR="00066541">
        <w:rPr>
          <w:rFonts w:asciiTheme="minorHAnsi" w:hAnsiTheme="minorHAnsi" w:cstheme="minorHAnsi"/>
          <w:color w:val="auto"/>
          <w:sz w:val="20"/>
          <w:szCs w:val="20"/>
        </w:rPr>
        <w:t>3</w:t>
      </w:r>
      <w:r w:rsidRPr="003C68F5">
        <w:rPr>
          <w:rFonts w:asciiTheme="minorHAnsi" w:hAnsiTheme="minorHAnsi" w:cstheme="minorHAnsi"/>
          <w:color w:val="auto"/>
          <w:sz w:val="20"/>
          <w:szCs w:val="20"/>
        </w:rPr>
        <w:t xml:space="preserve">. Personele,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w:t>
      </w:r>
      <w:r w:rsidR="00066541">
        <w:rPr>
          <w:rFonts w:asciiTheme="minorHAnsi" w:hAnsiTheme="minorHAnsi" w:cstheme="minorHAnsi"/>
          <w:color w:val="auto"/>
          <w:sz w:val="20"/>
          <w:szCs w:val="20"/>
        </w:rPr>
        <w:t xml:space="preserve"> </w:t>
      </w:r>
      <w:r w:rsidRPr="003C68F5">
        <w:rPr>
          <w:rFonts w:asciiTheme="minorHAnsi" w:hAnsiTheme="minorHAnsi" w:cstheme="minorHAnsi"/>
          <w:color w:val="auto"/>
          <w:sz w:val="20"/>
          <w:szCs w:val="20"/>
        </w:rPr>
        <w:t xml:space="preserve">tarafından verilen ya da tanımlanan şifreyi/şifreleri hiç kimseyle paylaşamaz, kurumdan ayrılması halinde şifremi/şifreleri iptal ettirecektir, kullandığı bilgisayar ve/veya diğer elektronik veri depolama cihazlarında oluşturduğu veri, bilgi ve belgeler dâhil tüm belgeleri, cihazları ve ofis malzemelerini eksiksiz olarak kurum yetkilisine teslim edecek ve hiçbir kopyasını almayacaktır. </w:t>
      </w:r>
      <w:proofErr w:type="gramEnd"/>
    </w:p>
    <w:p w:rsidR="003C68F5" w:rsidRPr="003C68F5" w:rsidRDefault="00066541" w:rsidP="00066541">
      <w:pPr>
        <w:pStyle w:val="Default"/>
        <w:jc w:val="both"/>
        <w:rPr>
          <w:rFonts w:asciiTheme="minorHAnsi" w:hAnsiTheme="minorHAnsi" w:cstheme="minorHAnsi"/>
          <w:color w:val="auto"/>
          <w:sz w:val="20"/>
          <w:szCs w:val="20"/>
        </w:rPr>
      </w:pPr>
      <w:r>
        <w:rPr>
          <w:rFonts w:asciiTheme="minorHAnsi" w:hAnsiTheme="minorHAnsi" w:cstheme="minorHAnsi"/>
          <w:color w:val="auto"/>
          <w:sz w:val="20"/>
          <w:szCs w:val="20"/>
        </w:rPr>
        <w:t>14</w:t>
      </w:r>
      <w:r w:rsidR="003C68F5" w:rsidRPr="003C68F5">
        <w:rPr>
          <w:rFonts w:asciiTheme="minorHAnsi" w:hAnsiTheme="minorHAnsi" w:cstheme="minorHAnsi"/>
          <w:color w:val="auto"/>
          <w:sz w:val="20"/>
          <w:szCs w:val="20"/>
        </w:rPr>
        <w:t xml:space="preserve">.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w:t>
      </w:r>
      <w:proofErr w:type="spellStart"/>
      <w:r w:rsidR="007541E3">
        <w:rPr>
          <w:rFonts w:asciiTheme="minorHAnsi" w:hAnsiTheme="minorHAnsi" w:cstheme="minorHAnsi"/>
          <w:color w:val="auto"/>
          <w:sz w:val="20"/>
          <w:szCs w:val="20"/>
        </w:rPr>
        <w:t>Portal</w:t>
      </w:r>
      <w:r w:rsidR="007541E3">
        <w:rPr>
          <w:rFonts w:asciiTheme="minorHAnsi" w:hAnsiTheme="minorHAnsi" w:cstheme="minorHAnsi"/>
          <w:color w:val="auto"/>
          <w:sz w:val="20"/>
          <w:szCs w:val="20"/>
        </w:rPr>
        <w:t>’ın</w:t>
      </w:r>
      <w:proofErr w:type="spellEnd"/>
      <w:r w:rsidR="007541E3">
        <w:rPr>
          <w:rFonts w:asciiTheme="minorHAnsi" w:hAnsiTheme="minorHAnsi" w:cstheme="minorHAnsi"/>
          <w:color w:val="auto"/>
          <w:sz w:val="20"/>
          <w:szCs w:val="20"/>
        </w:rPr>
        <w:t xml:space="preserve"> </w:t>
      </w:r>
      <w:r w:rsidR="003C68F5" w:rsidRPr="003C68F5">
        <w:rPr>
          <w:rFonts w:asciiTheme="minorHAnsi" w:hAnsiTheme="minorHAnsi" w:cstheme="minorHAnsi"/>
          <w:color w:val="auto"/>
          <w:sz w:val="20"/>
          <w:szCs w:val="20"/>
        </w:rPr>
        <w:t xml:space="preserve">yeni bir Gizlilik Sözleşmesi yayınlaması ve yayınlanan yeni Gizlilik Sözleşmesinin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w:t>
      </w:r>
      <w:r>
        <w:rPr>
          <w:rFonts w:asciiTheme="minorHAnsi" w:hAnsiTheme="minorHAnsi" w:cstheme="minorHAnsi"/>
          <w:color w:val="auto"/>
          <w:sz w:val="20"/>
          <w:szCs w:val="20"/>
        </w:rPr>
        <w:t xml:space="preserve"> </w:t>
      </w:r>
      <w:r w:rsidR="003C68F5" w:rsidRPr="003C68F5">
        <w:rPr>
          <w:rFonts w:asciiTheme="minorHAnsi" w:hAnsiTheme="minorHAnsi" w:cstheme="minorHAnsi"/>
          <w:color w:val="auto"/>
          <w:sz w:val="20"/>
          <w:szCs w:val="20"/>
        </w:rPr>
        <w:t xml:space="preserve">ve personel tarafından imza altına alınması durumunda iş bu sözleşme hükümleri ortadan kalkacak ve yeni Gizlilik Sözleşmesi hükümleri geçerli olacaktır. </w:t>
      </w:r>
    </w:p>
    <w:p w:rsidR="003C68F5" w:rsidRPr="003C68F5" w:rsidRDefault="00066541" w:rsidP="00066541">
      <w:pPr>
        <w:pStyle w:val="Default"/>
        <w:jc w:val="both"/>
        <w:rPr>
          <w:rFonts w:asciiTheme="minorHAnsi" w:hAnsiTheme="minorHAnsi" w:cstheme="minorHAnsi"/>
          <w:color w:val="auto"/>
          <w:sz w:val="20"/>
          <w:szCs w:val="20"/>
        </w:rPr>
      </w:pPr>
      <w:r>
        <w:rPr>
          <w:rFonts w:asciiTheme="minorHAnsi" w:hAnsiTheme="minorHAnsi" w:cstheme="minorHAnsi"/>
          <w:color w:val="auto"/>
          <w:sz w:val="20"/>
          <w:szCs w:val="20"/>
        </w:rPr>
        <w:t>15</w:t>
      </w:r>
      <w:r w:rsidR="003C68F5" w:rsidRPr="003C68F5">
        <w:rPr>
          <w:rFonts w:asciiTheme="minorHAnsi" w:hAnsiTheme="minorHAnsi" w:cstheme="minorHAnsi"/>
          <w:color w:val="auto"/>
          <w:sz w:val="20"/>
          <w:szCs w:val="20"/>
        </w:rPr>
        <w:t xml:space="preserve">. Personel tarafından Resmi Yazı, Resmi yazı faksı ve iş bu sözleşmede belirtilen kurumsal e-posta hesabı üzerinden gelen taleplere karşılık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 </w:t>
      </w:r>
      <w:r w:rsidR="003C68F5" w:rsidRPr="003C68F5">
        <w:rPr>
          <w:rFonts w:asciiTheme="minorHAnsi" w:hAnsiTheme="minorHAnsi" w:cstheme="minorHAnsi"/>
          <w:color w:val="auto"/>
          <w:sz w:val="20"/>
          <w:szCs w:val="20"/>
        </w:rPr>
        <w:t xml:space="preserve">tarafından sunulan hizmetler ve bu hizmetler kapsamında elde edilen her türlü hak, imtiyaz, erişim ve veri için de iş bu sözleşme ile belirlenen hükümler geçerlidir. </w:t>
      </w:r>
    </w:p>
    <w:p w:rsidR="00066541" w:rsidRDefault="00066541" w:rsidP="00066541">
      <w:pPr>
        <w:pStyle w:val="Default"/>
        <w:jc w:val="both"/>
        <w:rPr>
          <w:rFonts w:asciiTheme="minorHAnsi" w:hAnsiTheme="minorHAnsi" w:cstheme="minorHAnsi"/>
          <w:color w:val="auto"/>
          <w:sz w:val="20"/>
          <w:szCs w:val="20"/>
        </w:rPr>
      </w:pPr>
      <w:r>
        <w:rPr>
          <w:rFonts w:asciiTheme="minorHAnsi" w:hAnsiTheme="minorHAnsi" w:cstheme="minorHAnsi"/>
          <w:color w:val="auto"/>
          <w:sz w:val="20"/>
          <w:szCs w:val="20"/>
        </w:rPr>
        <w:t>16</w:t>
      </w:r>
      <w:r w:rsidR="003C68F5" w:rsidRPr="003C68F5">
        <w:rPr>
          <w:rFonts w:asciiTheme="minorHAnsi" w:hAnsiTheme="minorHAnsi" w:cstheme="minorHAnsi"/>
          <w:color w:val="auto"/>
          <w:sz w:val="20"/>
          <w:szCs w:val="20"/>
        </w:rPr>
        <w:t xml:space="preserve">. İşbu sözleşme </w:t>
      </w:r>
      <w:r>
        <w:rPr>
          <w:rFonts w:asciiTheme="minorHAnsi" w:hAnsiTheme="minorHAnsi" w:cstheme="minorHAnsi"/>
          <w:color w:val="auto"/>
          <w:sz w:val="20"/>
          <w:szCs w:val="20"/>
        </w:rPr>
        <w:t>tek</w:t>
      </w:r>
      <w:r w:rsidR="003C68F5" w:rsidRPr="003C68F5">
        <w:rPr>
          <w:rFonts w:asciiTheme="minorHAnsi" w:hAnsiTheme="minorHAnsi" w:cstheme="minorHAnsi"/>
          <w:color w:val="auto"/>
          <w:sz w:val="20"/>
          <w:szCs w:val="20"/>
        </w:rPr>
        <w:t xml:space="preserve"> nüsha olarak kayıt altına alınacaktır,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 </w:t>
      </w:r>
      <w:r w:rsidR="003C68F5" w:rsidRPr="003C68F5">
        <w:rPr>
          <w:rFonts w:asciiTheme="minorHAnsi" w:hAnsiTheme="minorHAnsi" w:cstheme="minorHAnsi"/>
          <w:color w:val="auto"/>
          <w:sz w:val="20"/>
          <w:szCs w:val="20"/>
        </w:rPr>
        <w:t>Yönetim</w:t>
      </w:r>
      <w:r>
        <w:rPr>
          <w:rFonts w:asciiTheme="minorHAnsi" w:hAnsiTheme="minorHAnsi" w:cstheme="minorHAnsi"/>
          <w:color w:val="auto"/>
          <w:sz w:val="20"/>
          <w:szCs w:val="20"/>
        </w:rPr>
        <w:t>inde</w:t>
      </w:r>
      <w:r w:rsidR="003C68F5" w:rsidRPr="003C68F5">
        <w:rPr>
          <w:rFonts w:asciiTheme="minorHAnsi" w:hAnsiTheme="minorHAnsi" w:cstheme="minorHAnsi"/>
          <w:color w:val="auto"/>
          <w:sz w:val="20"/>
          <w:szCs w:val="20"/>
        </w:rPr>
        <w:t xml:space="preserve"> saklan</w:t>
      </w:r>
      <w:r>
        <w:rPr>
          <w:rFonts w:asciiTheme="minorHAnsi" w:hAnsiTheme="minorHAnsi" w:cstheme="minorHAnsi"/>
          <w:color w:val="auto"/>
          <w:sz w:val="20"/>
          <w:szCs w:val="20"/>
        </w:rPr>
        <w:t>acaktır.</w:t>
      </w:r>
      <w:r w:rsidR="007541E3">
        <w:rPr>
          <w:rFonts w:asciiTheme="minorHAnsi" w:hAnsiTheme="minorHAnsi" w:cstheme="minorHAnsi"/>
          <w:color w:val="auto"/>
          <w:sz w:val="20"/>
          <w:szCs w:val="20"/>
        </w:rPr>
        <w:t xml:space="preserve"> </w:t>
      </w:r>
      <w:r>
        <w:rPr>
          <w:rFonts w:asciiTheme="minorHAnsi" w:hAnsiTheme="minorHAnsi" w:cstheme="minorHAnsi"/>
          <w:color w:val="auto"/>
          <w:sz w:val="20"/>
          <w:szCs w:val="20"/>
        </w:rPr>
        <w:t>Personel isterse bir kopyası kendine verilecektir.</w:t>
      </w:r>
    </w:p>
    <w:p w:rsidR="003C68F5" w:rsidRPr="003C68F5" w:rsidRDefault="00066541" w:rsidP="00066541">
      <w:pPr>
        <w:pStyle w:val="Default"/>
        <w:jc w:val="both"/>
        <w:rPr>
          <w:rFonts w:asciiTheme="minorHAnsi" w:hAnsiTheme="minorHAnsi" w:cstheme="minorHAnsi"/>
          <w:color w:val="auto"/>
          <w:sz w:val="20"/>
          <w:szCs w:val="20"/>
        </w:rPr>
      </w:pPr>
      <w:r>
        <w:rPr>
          <w:rFonts w:asciiTheme="minorHAnsi" w:hAnsiTheme="minorHAnsi" w:cstheme="minorHAnsi"/>
          <w:color w:val="auto"/>
          <w:sz w:val="20"/>
          <w:szCs w:val="20"/>
        </w:rPr>
        <w:t>17</w:t>
      </w:r>
      <w:r w:rsidR="003C68F5" w:rsidRPr="003C68F5">
        <w:rPr>
          <w:rFonts w:asciiTheme="minorHAnsi" w:hAnsiTheme="minorHAnsi" w:cstheme="minorHAnsi"/>
          <w:color w:val="auto"/>
          <w:sz w:val="20"/>
          <w:szCs w:val="20"/>
        </w:rPr>
        <w:t xml:space="preserve">. Eğer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 </w:t>
      </w:r>
      <w:r w:rsidR="003C68F5" w:rsidRPr="003C68F5">
        <w:rPr>
          <w:rFonts w:asciiTheme="minorHAnsi" w:hAnsiTheme="minorHAnsi" w:cstheme="minorHAnsi"/>
          <w:color w:val="auto"/>
          <w:sz w:val="20"/>
          <w:szCs w:val="20"/>
        </w:rPr>
        <w:t xml:space="preserve">fiziki çalışma alanlarında çalışıyor ise, çalışma süresi sona erdiğinde ya da kurumdan ilişiği kesildiğinde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w:t>
      </w:r>
      <w:r>
        <w:rPr>
          <w:rFonts w:asciiTheme="minorHAnsi" w:hAnsiTheme="minorHAnsi" w:cstheme="minorHAnsi"/>
          <w:color w:val="auto"/>
          <w:sz w:val="20"/>
          <w:szCs w:val="20"/>
        </w:rPr>
        <w:t xml:space="preserve"> </w:t>
      </w:r>
      <w:r w:rsidR="003C68F5" w:rsidRPr="003C68F5">
        <w:rPr>
          <w:rFonts w:asciiTheme="minorHAnsi" w:hAnsiTheme="minorHAnsi" w:cstheme="minorHAnsi"/>
          <w:color w:val="auto"/>
          <w:sz w:val="20"/>
          <w:szCs w:val="20"/>
        </w:rPr>
        <w:t>İşten Ayrılma Formunu doldurup ilgi</w:t>
      </w:r>
      <w:bookmarkStart w:id="0" w:name="_GoBack"/>
      <w:bookmarkEnd w:id="0"/>
      <w:r w:rsidR="003C68F5" w:rsidRPr="003C68F5">
        <w:rPr>
          <w:rFonts w:asciiTheme="minorHAnsi" w:hAnsiTheme="minorHAnsi" w:cstheme="minorHAnsi"/>
          <w:color w:val="auto"/>
          <w:sz w:val="20"/>
          <w:szCs w:val="20"/>
        </w:rPr>
        <w:t xml:space="preserve">li birim sorumlusuna teslim edecektir. </w:t>
      </w:r>
    </w:p>
    <w:p w:rsidR="00066541" w:rsidRDefault="00066541" w:rsidP="003C68F5">
      <w:pPr>
        <w:pStyle w:val="Default"/>
        <w:rPr>
          <w:rFonts w:asciiTheme="minorHAnsi" w:hAnsiTheme="minorHAnsi" w:cstheme="minorHAnsi"/>
          <w:color w:val="auto"/>
          <w:sz w:val="20"/>
          <w:szCs w:val="20"/>
        </w:rPr>
      </w:pPr>
    </w:p>
    <w:p w:rsidR="003C68F5" w:rsidRPr="003C68F5" w:rsidRDefault="003C68F5" w:rsidP="003C68F5">
      <w:pPr>
        <w:pStyle w:val="Default"/>
        <w:rPr>
          <w:rFonts w:asciiTheme="minorHAnsi" w:hAnsiTheme="minorHAnsi" w:cstheme="minorHAnsi"/>
          <w:color w:val="auto"/>
          <w:sz w:val="20"/>
          <w:szCs w:val="20"/>
        </w:rPr>
      </w:pPr>
      <w:r w:rsidRPr="003C68F5">
        <w:rPr>
          <w:rFonts w:asciiTheme="minorHAnsi" w:hAnsiTheme="minorHAnsi" w:cstheme="minorHAnsi"/>
          <w:color w:val="auto"/>
          <w:sz w:val="20"/>
          <w:szCs w:val="20"/>
        </w:rPr>
        <w:t xml:space="preserve">Yukarıda sayılan kurallardan bir ya da birkaçının ihlali ve tespiti durumunda, güvenlik ihlaline yol açan kullanıcı hakkında </w:t>
      </w:r>
      <w:proofErr w:type="spellStart"/>
      <w:r w:rsidR="007541E3">
        <w:rPr>
          <w:rFonts w:asciiTheme="minorHAnsi" w:hAnsiTheme="minorHAnsi" w:cstheme="minorHAnsi"/>
          <w:color w:val="auto"/>
          <w:sz w:val="20"/>
          <w:szCs w:val="20"/>
        </w:rPr>
        <w:t>Bikers</w:t>
      </w:r>
      <w:proofErr w:type="spellEnd"/>
      <w:r w:rsidR="007541E3">
        <w:rPr>
          <w:rFonts w:asciiTheme="minorHAnsi" w:hAnsiTheme="minorHAnsi" w:cstheme="minorHAnsi"/>
          <w:color w:val="auto"/>
          <w:sz w:val="20"/>
          <w:szCs w:val="20"/>
        </w:rPr>
        <w:t xml:space="preserve"> Portal </w:t>
      </w:r>
      <w:r w:rsidRPr="003C68F5">
        <w:rPr>
          <w:rFonts w:asciiTheme="minorHAnsi" w:hAnsiTheme="minorHAnsi" w:cstheme="minorHAnsi"/>
          <w:color w:val="auto"/>
          <w:sz w:val="20"/>
          <w:szCs w:val="20"/>
        </w:rPr>
        <w:t xml:space="preserve">tarafından işlem başlatılacaktır. Ciddi ihlaller kullanıcının dava edilmesine yol açacaktır. </w:t>
      </w:r>
    </w:p>
    <w:p w:rsidR="003C68F5" w:rsidRPr="003C68F5" w:rsidRDefault="003C68F5" w:rsidP="003C68F5">
      <w:pPr>
        <w:pStyle w:val="Default"/>
        <w:rPr>
          <w:rFonts w:asciiTheme="minorHAnsi" w:hAnsiTheme="minorHAnsi" w:cstheme="minorHAnsi"/>
          <w:color w:val="auto"/>
          <w:sz w:val="20"/>
          <w:szCs w:val="20"/>
        </w:rPr>
      </w:pPr>
      <w:r w:rsidRPr="003C68F5">
        <w:rPr>
          <w:rFonts w:asciiTheme="minorHAnsi" w:hAnsiTheme="minorHAnsi" w:cstheme="minorHAnsi"/>
          <w:color w:val="auto"/>
          <w:sz w:val="20"/>
          <w:szCs w:val="20"/>
        </w:rPr>
        <w:t xml:space="preserve">Ben, </w:t>
      </w:r>
      <w:proofErr w:type="spellStart"/>
      <w:r w:rsidR="00E15F2B">
        <w:rPr>
          <w:rFonts w:asciiTheme="minorHAnsi" w:hAnsiTheme="minorHAnsi" w:cstheme="minorHAnsi"/>
          <w:color w:val="auto"/>
          <w:sz w:val="20"/>
          <w:szCs w:val="20"/>
        </w:rPr>
        <w:t>Bikers</w:t>
      </w:r>
      <w:proofErr w:type="spellEnd"/>
      <w:r w:rsidR="00E15F2B">
        <w:rPr>
          <w:rFonts w:asciiTheme="minorHAnsi" w:hAnsiTheme="minorHAnsi" w:cstheme="minorHAnsi"/>
          <w:color w:val="auto"/>
          <w:sz w:val="20"/>
          <w:szCs w:val="20"/>
        </w:rPr>
        <w:t xml:space="preserve"> </w:t>
      </w:r>
      <w:proofErr w:type="spellStart"/>
      <w:r w:rsidR="00E15F2B">
        <w:rPr>
          <w:rFonts w:asciiTheme="minorHAnsi" w:hAnsiTheme="minorHAnsi" w:cstheme="minorHAnsi"/>
          <w:color w:val="auto"/>
          <w:sz w:val="20"/>
          <w:szCs w:val="20"/>
        </w:rPr>
        <w:t>Portal</w:t>
      </w:r>
      <w:r w:rsidR="00E15F2B">
        <w:rPr>
          <w:rFonts w:asciiTheme="minorHAnsi" w:hAnsiTheme="minorHAnsi" w:cstheme="minorHAnsi"/>
          <w:color w:val="auto"/>
          <w:sz w:val="20"/>
          <w:szCs w:val="20"/>
        </w:rPr>
        <w:t>’a</w:t>
      </w:r>
      <w:proofErr w:type="spellEnd"/>
      <w:r w:rsidR="00066541">
        <w:rPr>
          <w:rFonts w:asciiTheme="minorHAnsi" w:hAnsiTheme="minorHAnsi" w:cstheme="minorHAnsi"/>
          <w:color w:val="auto"/>
          <w:sz w:val="20"/>
          <w:szCs w:val="20"/>
        </w:rPr>
        <w:t xml:space="preserve"> </w:t>
      </w:r>
      <w:r w:rsidRPr="003C68F5">
        <w:rPr>
          <w:rFonts w:asciiTheme="minorHAnsi" w:hAnsiTheme="minorHAnsi" w:cstheme="minorHAnsi"/>
          <w:color w:val="auto"/>
          <w:sz w:val="20"/>
          <w:szCs w:val="20"/>
        </w:rPr>
        <w:t xml:space="preserve">hizmet vermekte olan bir personel olarak yukarda yazılı hükümleri </w:t>
      </w:r>
      <w:r w:rsidR="00E15F2B">
        <w:rPr>
          <w:rFonts w:asciiTheme="minorHAnsi" w:hAnsiTheme="minorHAnsi" w:cstheme="minorHAnsi"/>
          <w:color w:val="auto"/>
          <w:sz w:val="20"/>
          <w:szCs w:val="20"/>
        </w:rPr>
        <w:t>o</w:t>
      </w:r>
      <w:r w:rsidRPr="003C68F5">
        <w:rPr>
          <w:rFonts w:asciiTheme="minorHAnsi" w:hAnsiTheme="minorHAnsi" w:cstheme="minorHAnsi"/>
          <w:color w:val="auto"/>
          <w:sz w:val="20"/>
          <w:szCs w:val="20"/>
        </w:rPr>
        <w:t xml:space="preserve">kuduğumu, anladığımı ve buralarda geçen şartlara uyacağımı uymadığım durumlarda </w:t>
      </w:r>
      <w:proofErr w:type="spellStart"/>
      <w:r w:rsidR="00E15F2B">
        <w:rPr>
          <w:rFonts w:asciiTheme="minorHAnsi" w:hAnsiTheme="minorHAnsi" w:cstheme="minorHAnsi"/>
          <w:color w:val="auto"/>
          <w:sz w:val="20"/>
          <w:szCs w:val="20"/>
        </w:rPr>
        <w:t>Bikers</w:t>
      </w:r>
      <w:proofErr w:type="spellEnd"/>
      <w:r w:rsidR="00E15F2B">
        <w:rPr>
          <w:rFonts w:asciiTheme="minorHAnsi" w:hAnsiTheme="minorHAnsi" w:cstheme="minorHAnsi"/>
          <w:color w:val="auto"/>
          <w:sz w:val="20"/>
          <w:szCs w:val="20"/>
        </w:rPr>
        <w:t xml:space="preserve"> </w:t>
      </w:r>
      <w:proofErr w:type="spellStart"/>
      <w:r w:rsidR="00E15F2B">
        <w:rPr>
          <w:rFonts w:asciiTheme="minorHAnsi" w:hAnsiTheme="minorHAnsi" w:cstheme="minorHAnsi"/>
          <w:color w:val="auto"/>
          <w:sz w:val="20"/>
          <w:szCs w:val="20"/>
        </w:rPr>
        <w:t>Portal’ın</w:t>
      </w:r>
      <w:proofErr w:type="spellEnd"/>
      <w:r w:rsidR="00066541">
        <w:rPr>
          <w:rFonts w:asciiTheme="minorHAnsi" w:hAnsiTheme="minorHAnsi" w:cstheme="minorHAnsi"/>
          <w:color w:val="auto"/>
          <w:sz w:val="20"/>
          <w:szCs w:val="20"/>
        </w:rPr>
        <w:t xml:space="preserve"> </w:t>
      </w:r>
      <w:r w:rsidRPr="003C68F5">
        <w:rPr>
          <w:rFonts w:asciiTheme="minorHAnsi" w:hAnsiTheme="minorHAnsi" w:cstheme="minorHAnsi"/>
          <w:color w:val="auto"/>
          <w:sz w:val="20"/>
          <w:szCs w:val="20"/>
        </w:rPr>
        <w:t xml:space="preserve">alacağı kararları kabul ve beyan ederim. </w:t>
      </w:r>
    </w:p>
    <w:p w:rsidR="00066541" w:rsidRDefault="00066541" w:rsidP="00066541">
      <w:pPr>
        <w:overflowPunct/>
        <w:autoSpaceDE/>
        <w:autoSpaceDN/>
        <w:adjustRightInd/>
        <w:spacing w:after="120"/>
        <w:jc w:val="both"/>
        <w:textAlignment w:val="auto"/>
        <w:rPr>
          <w:rFonts w:asciiTheme="minorHAnsi" w:hAnsiTheme="minorHAnsi" w:cstheme="minorHAnsi"/>
          <w:sz w:val="20"/>
        </w:rPr>
      </w:pPr>
    </w:p>
    <w:p w:rsidR="009503F3" w:rsidRPr="00066541" w:rsidRDefault="003C68F5" w:rsidP="00066541">
      <w:pPr>
        <w:overflowPunct/>
        <w:autoSpaceDE/>
        <w:autoSpaceDN/>
        <w:adjustRightInd/>
        <w:spacing w:after="120"/>
        <w:jc w:val="both"/>
        <w:textAlignment w:val="auto"/>
        <w:rPr>
          <w:rFonts w:asciiTheme="minorHAnsi" w:hAnsiTheme="minorHAnsi" w:cstheme="minorHAnsi"/>
          <w:b/>
          <w:sz w:val="20"/>
        </w:rPr>
      </w:pPr>
      <w:r w:rsidRPr="00066541">
        <w:rPr>
          <w:rFonts w:asciiTheme="minorHAnsi" w:hAnsiTheme="minorHAnsi" w:cstheme="minorHAnsi"/>
          <w:b/>
          <w:sz w:val="20"/>
        </w:rPr>
        <w:t xml:space="preserve">İmza tarihi: </w:t>
      </w:r>
      <w:r w:rsidR="00066541" w:rsidRPr="00066541">
        <w:rPr>
          <w:rFonts w:asciiTheme="minorHAnsi" w:hAnsiTheme="minorHAnsi" w:cstheme="minorHAnsi"/>
          <w:b/>
          <w:sz w:val="20"/>
        </w:rPr>
        <w:t xml:space="preserve">  </w:t>
      </w:r>
      <w:proofErr w:type="gramStart"/>
      <w:r w:rsidR="00E15F2B">
        <w:rPr>
          <w:rFonts w:asciiTheme="minorHAnsi" w:hAnsiTheme="minorHAnsi" w:cstheme="minorHAnsi"/>
          <w:b/>
          <w:sz w:val="20"/>
        </w:rPr>
        <w:t>…….</w:t>
      </w:r>
      <w:r w:rsidRPr="00066541">
        <w:rPr>
          <w:rFonts w:asciiTheme="minorHAnsi" w:hAnsiTheme="minorHAnsi" w:cstheme="minorHAnsi"/>
          <w:b/>
          <w:sz w:val="20"/>
        </w:rPr>
        <w:t>..</w:t>
      </w:r>
      <w:proofErr w:type="gramEnd"/>
      <w:r w:rsidRPr="00066541">
        <w:rPr>
          <w:rFonts w:asciiTheme="minorHAnsi" w:hAnsiTheme="minorHAnsi" w:cstheme="minorHAnsi"/>
          <w:b/>
          <w:sz w:val="20"/>
        </w:rPr>
        <w:t>/</w:t>
      </w:r>
      <w:r w:rsidR="00E15F2B">
        <w:rPr>
          <w:rFonts w:asciiTheme="minorHAnsi" w:hAnsiTheme="minorHAnsi" w:cstheme="minorHAnsi"/>
          <w:b/>
          <w:sz w:val="20"/>
        </w:rPr>
        <w:t>………</w:t>
      </w:r>
      <w:r w:rsidRPr="00066541">
        <w:rPr>
          <w:rFonts w:asciiTheme="minorHAnsi" w:hAnsiTheme="minorHAnsi" w:cstheme="minorHAnsi"/>
          <w:b/>
          <w:sz w:val="20"/>
        </w:rPr>
        <w:t>./</w:t>
      </w:r>
      <w:r w:rsidR="00066541" w:rsidRPr="00066541">
        <w:rPr>
          <w:rFonts w:asciiTheme="minorHAnsi" w:hAnsiTheme="minorHAnsi" w:cstheme="minorHAnsi"/>
          <w:b/>
          <w:sz w:val="20"/>
        </w:rPr>
        <w:t>20</w:t>
      </w:r>
      <w:r w:rsidRPr="00066541">
        <w:rPr>
          <w:rFonts w:asciiTheme="minorHAnsi" w:hAnsiTheme="minorHAnsi" w:cstheme="minorHAnsi"/>
          <w:b/>
          <w:sz w:val="20"/>
        </w:rPr>
        <w:t>…</w:t>
      </w:r>
      <w:r w:rsidR="00E15F2B">
        <w:rPr>
          <w:rFonts w:asciiTheme="minorHAnsi" w:hAnsiTheme="minorHAnsi" w:cstheme="minorHAnsi"/>
          <w:b/>
          <w:sz w:val="20"/>
        </w:rPr>
        <w:t>…..</w:t>
      </w:r>
      <w:r w:rsidRPr="00066541">
        <w:rPr>
          <w:rFonts w:asciiTheme="minorHAnsi" w:hAnsiTheme="minorHAnsi" w:cstheme="minorHAnsi"/>
          <w:b/>
          <w:sz w:val="20"/>
        </w:rPr>
        <w:t>……</w:t>
      </w:r>
    </w:p>
    <w:p w:rsidR="003C68F5" w:rsidRPr="003C68F5" w:rsidRDefault="00DB1F4E" w:rsidP="003C68F5">
      <w:pPr>
        <w:overflowPunct/>
        <w:autoSpaceDE/>
        <w:autoSpaceDN/>
        <w:adjustRightInd/>
        <w:spacing w:after="120"/>
        <w:jc w:val="both"/>
        <w:textAlignment w:val="auto"/>
        <w:rPr>
          <w:rFonts w:asciiTheme="minorHAnsi" w:hAnsiTheme="minorHAnsi" w:cstheme="minorHAnsi"/>
          <w:sz w:val="20"/>
        </w:rPr>
      </w:pPr>
      <w:r>
        <w:rPr>
          <w:rFonts w:asciiTheme="minorHAnsi" w:hAnsiTheme="minorHAnsi" w:cstheme="minorHAnsi"/>
          <w:noProof/>
          <w:sz w:val="20"/>
        </w:rPr>
        <w:pict>
          <v:shape id="_x0000_s1029" type="#_x0000_t75" style="position:absolute;left:0;text-align:left;margin-left:-.05pt;margin-top:39.2pt;width:469.1pt;height:236.6pt;z-index:251661312">
            <v:imagedata r:id="rId7" o:title=""/>
          </v:shape>
        </w:pict>
      </w:r>
    </w:p>
    <w:sectPr w:rsidR="003C68F5" w:rsidRPr="003C68F5" w:rsidSect="003C68F5">
      <w:headerReference w:type="default" r:id="rId8"/>
      <w:pgSz w:w="11906" w:h="16838"/>
      <w:pgMar w:top="1417" w:right="1417" w:bottom="1417" w:left="1417"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7E" w:rsidRDefault="0064397E" w:rsidP="003C68F5">
      <w:r>
        <w:separator/>
      </w:r>
    </w:p>
  </w:endnote>
  <w:endnote w:type="continuationSeparator" w:id="0">
    <w:p w:rsidR="0064397E" w:rsidRDefault="0064397E" w:rsidP="003C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7E" w:rsidRDefault="0064397E" w:rsidP="003C68F5">
      <w:r>
        <w:separator/>
      </w:r>
    </w:p>
  </w:footnote>
  <w:footnote w:type="continuationSeparator" w:id="0">
    <w:p w:rsidR="0064397E" w:rsidRDefault="0064397E" w:rsidP="003C6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8F5" w:rsidRDefault="003C68F5">
    <w:pPr>
      <w:pStyle w:val="stBilgi"/>
    </w:pPr>
  </w:p>
  <w:tbl>
    <w:tblPr>
      <w:tblW w:w="10348"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15"/>
      <w:gridCol w:w="4962"/>
      <w:gridCol w:w="585"/>
      <w:gridCol w:w="2286"/>
    </w:tblGrid>
    <w:tr w:rsidR="003C68F5" w:rsidRPr="003C68F5" w:rsidTr="00371F65">
      <w:trPr>
        <w:cantSplit/>
        <w:trHeight w:val="998"/>
      </w:trPr>
      <w:tc>
        <w:tcPr>
          <w:tcW w:w="2515" w:type="dxa"/>
          <w:vAlign w:val="center"/>
        </w:tcPr>
        <w:p w:rsidR="003C68F5" w:rsidRPr="003C68F5" w:rsidRDefault="00F74715" w:rsidP="00371F65">
          <w:pPr>
            <w:pStyle w:val="stBilgi"/>
            <w:jc w:val="center"/>
            <w:rPr>
              <w:rFonts w:asciiTheme="minorHAnsi" w:hAnsiTheme="minorHAnsi" w:cstheme="minorHAnsi"/>
              <w:b/>
              <w:color w:val="FF00FF"/>
            </w:rPr>
          </w:pPr>
          <w:r w:rsidRPr="00F74715">
            <w:rPr>
              <w:rFonts w:asciiTheme="minorHAnsi" w:hAnsiTheme="minorHAnsi" w:cstheme="minorHAnsi"/>
              <w:noProof/>
            </w:rPr>
            <w:drawing>
              <wp:inline distT="0" distB="0" distL="0" distR="0">
                <wp:extent cx="1463952" cy="195580"/>
                <wp:effectExtent l="0" t="0" r="0" b="0"/>
                <wp:docPr id="1" name="Resim 1" descr="E:\BikersPortal_Hakan_Caliskan_1401020060\WebSite\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kersPortal_Hakan_Caliskan_1401020060\WebSite\im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5382" cy="201115"/>
                        </a:xfrm>
                        <a:prstGeom prst="rect">
                          <a:avLst/>
                        </a:prstGeom>
                        <a:noFill/>
                        <a:ln>
                          <a:noFill/>
                        </a:ln>
                      </pic:spPr>
                    </pic:pic>
                  </a:graphicData>
                </a:graphic>
              </wp:inline>
            </w:drawing>
          </w:r>
        </w:p>
      </w:tc>
      <w:tc>
        <w:tcPr>
          <w:tcW w:w="4962" w:type="dxa"/>
          <w:tcBorders>
            <w:top w:val="single" w:sz="4" w:space="0" w:color="auto"/>
            <w:bottom w:val="single" w:sz="4" w:space="0" w:color="auto"/>
          </w:tcBorders>
          <w:vAlign w:val="center"/>
        </w:tcPr>
        <w:p w:rsidR="003C68F5" w:rsidRPr="003C68F5" w:rsidRDefault="003C68F5" w:rsidP="00371F65">
          <w:pPr>
            <w:pStyle w:val="AralkYok"/>
            <w:jc w:val="center"/>
            <w:rPr>
              <w:rFonts w:asciiTheme="minorHAnsi" w:hAnsiTheme="minorHAnsi" w:cstheme="minorHAnsi"/>
              <w:b/>
              <w:sz w:val="28"/>
              <w:szCs w:val="28"/>
            </w:rPr>
          </w:pPr>
          <w:r w:rsidRPr="003C68F5">
            <w:rPr>
              <w:rFonts w:asciiTheme="minorHAnsi" w:hAnsiTheme="minorHAnsi" w:cstheme="minorHAnsi"/>
              <w:b/>
              <w:sz w:val="28"/>
              <w:szCs w:val="28"/>
            </w:rPr>
            <w:t xml:space="preserve">BİLGİ YÖNETİM SİSTEMİ </w:t>
          </w:r>
        </w:p>
        <w:p w:rsidR="003C68F5" w:rsidRPr="003C68F5" w:rsidRDefault="003C68F5" w:rsidP="00371F65">
          <w:pPr>
            <w:pStyle w:val="AralkYok"/>
            <w:jc w:val="center"/>
            <w:rPr>
              <w:rFonts w:asciiTheme="minorHAnsi" w:hAnsiTheme="minorHAnsi" w:cstheme="minorHAnsi"/>
            </w:rPr>
          </w:pPr>
          <w:r w:rsidRPr="003C68F5">
            <w:rPr>
              <w:rFonts w:asciiTheme="minorHAnsi" w:hAnsiTheme="minorHAnsi" w:cstheme="minorHAnsi"/>
              <w:b/>
              <w:sz w:val="28"/>
              <w:szCs w:val="28"/>
            </w:rPr>
            <w:t>GİZLİLİK SÖZLEŞMESİ</w:t>
          </w:r>
        </w:p>
      </w:tc>
      <w:tc>
        <w:tcPr>
          <w:tcW w:w="585" w:type="dxa"/>
          <w:tcBorders>
            <w:top w:val="single" w:sz="4" w:space="0" w:color="auto"/>
            <w:bottom w:val="single" w:sz="4" w:space="0" w:color="auto"/>
            <w:right w:val="nil"/>
          </w:tcBorders>
          <w:vAlign w:val="center"/>
        </w:tcPr>
        <w:p w:rsidR="003C68F5" w:rsidRPr="003C68F5" w:rsidRDefault="003C68F5" w:rsidP="00371F65">
          <w:pPr>
            <w:pStyle w:val="stBilgi"/>
            <w:jc w:val="center"/>
            <w:rPr>
              <w:rFonts w:asciiTheme="minorHAnsi" w:hAnsiTheme="minorHAnsi" w:cstheme="minorHAnsi"/>
            </w:rPr>
          </w:pPr>
        </w:p>
      </w:tc>
      <w:tc>
        <w:tcPr>
          <w:tcW w:w="2286" w:type="dxa"/>
          <w:tcBorders>
            <w:top w:val="single" w:sz="4" w:space="0" w:color="auto"/>
            <w:left w:val="nil"/>
            <w:bottom w:val="single" w:sz="4" w:space="0" w:color="auto"/>
            <w:right w:val="single" w:sz="4" w:space="0" w:color="auto"/>
          </w:tcBorders>
          <w:vAlign w:val="center"/>
        </w:tcPr>
        <w:p w:rsidR="003C68F5" w:rsidRPr="003C68F5" w:rsidRDefault="00F74715" w:rsidP="00371F65">
          <w:pPr>
            <w:pStyle w:val="stBilgi"/>
            <w:jc w:val="center"/>
            <w:rPr>
              <w:rFonts w:asciiTheme="minorHAnsi" w:hAnsiTheme="minorHAnsi" w:cstheme="minorHAnsi"/>
            </w:rPr>
          </w:pPr>
          <w:r>
            <w:rPr>
              <w:noProof/>
            </w:rPr>
            <w:drawing>
              <wp:inline distT="0" distB="0" distL="0" distR="0">
                <wp:extent cx="944880" cy="660660"/>
                <wp:effectExtent l="0" t="0" r="0" b="0"/>
                <wp:docPr id="2" name="Resim 2"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Ä°lgili resi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9086" cy="670593"/>
                        </a:xfrm>
                        <a:prstGeom prst="rect">
                          <a:avLst/>
                        </a:prstGeom>
                        <a:noFill/>
                        <a:ln>
                          <a:noFill/>
                        </a:ln>
                      </pic:spPr>
                    </pic:pic>
                  </a:graphicData>
                </a:graphic>
              </wp:inline>
            </w:drawing>
          </w:r>
        </w:p>
      </w:tc>
    </w:tr>
  </w:tbl>
  <w:p w:rsidR="003C68F5" w:rsidRDefault="003C68F5">
    <w:pPr>
      <w:pStyle w:val="stBilgi"/>
    </w:pPr>
  </w:p>
  <w:p w:rsidR="003C68F5" w:rsidRDefault="003C68F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CD2"/>
    <w:multiLevelType w:val="multilevel"/>
    <w:tmpl w:val="EE3E6E4E"/>
    <w:lvl w:ilvl="0">
      <w:start w:val="1"/>
      <w:numFmt w:val="decimal"/>
      <w:pStyle w:val="Balk1"/>
      <w:lvlText w:val="%1."/>
      <w:legacy w:legacy="1" w:legacySpace="144" w:legacyIndent="0"/>
      <w:lvlJc w:val="left"/>
      <w:rPr>
        <w:rFonts w:cs="Times New Roman"/>
        <w:b/>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pStyle w:val="Balk4"/>
      <w:lvlText w:val="%1.%2.%3.%4"/>
      <w:legacy w:legacy="1" w:legacySpace="144" w:legacyIndent="0"/>
      <w:lvlJc w:val="left"/>
      <w:rPr>
        <w:rFonts w:cs="Times New Roman"/>
      </w:rPr>
    </w:lvl>
    <w:lvl w:ilvl="4">
      <w:start w:val="1"/>
      <w:numFmt w:val="decimal"/>
      <w:pStyle w:val="Balk5"/>
      <w:lvlText w:val="%1.%2.%3.%4.%5"/>
      <w:legacy w:legacy="1" w:legacySpace="144" w:legacyIndent="0"/>
      <w:lvlJc w:val="left"/>
      <w:rPr>
        <w:rFonts w:cs="Times New Roman"/>
      </w:rPr>
    </w:lvl>
    <w:lvl w:ilvl="5">
      <w:start w:val="1"/>
      <w:numFmt w:val="decimal"/>
      <w:pStyle w:val="Balk6"/>
      <w:lvlText w:val="%1.%2.%3.%4.%5.%6"/>
      <w:legacy w:legacy="1" w:legacySpace="144" w:legacyIndent="0"/>
      <w:lvlJc w:val="left"/>
      <w:rPr>
        <w:rFonts w:cs="Times New Roman"/>
      </w:rPr>
    </w:lvl>
    <w:lvl w:ilvl="6">
      <w:start w:val="1"/>
      <w:numFmt w:val="decimal"/>
      <w:pStyle w:val="Balk7"/>
      <w:lvlText w:val="%1.%2.%3.%4.%5.%6.%7"/>
      <w:legacy w:legacy="1" w:legacySpace="144" w:legacyIndent="0"/>
      <w:lvlJc w:val="left"/>
      <w:rPr>
        <w:rFonts w:cs="Times New Roman"/>
      </w:rPr>
    </w:lvl>
    <w:lvl w:ilvl="7">
      <w:start w:val="1"/>
      <w:numFmt w:val="decimal"/>
      <w:pStyle w:val="Balk8"/>
      <w:lvlText w:val="%1.%2.%3.%4.%5.%6.%7.%8"/>
      <w:legacy w:legacy="1" w:legacySpace="144" w:legacyIndent="0"/>
      <w:lvlJc w:val="left"/>
      <w:rPr>
        <w:rFonts w:cs="Times New Roman"/>
      </w:rPr>
    </w:lvl>
    <w:lvl w:ilvl="8">
      <w:start w:val="1"/>
      <w:numFmt w:val="decimal"/>
      <w:pStyle w:val="Balk9"/>
      <w:lvlText w:val="%1.%2.%3.%4.%5.%6.%7.%8.%9"/>
      <w:legacy w:legacy="1" w:legacySpace="144" w:legacyIndent="0"/>
      <w:lvlJc w:val="left"/>
      <w:rPr>
        <w:rFonts w:cs="Times New Roman"/>
      </w:rPr>
    </w:lvl>
  </w:abstractNum>
  <w:abstractNum w:abstractNumId="1" w15:restartNumberingAfterBreak="0">
    <w:nsid w:val="124B7A4A"/>
    <w:multiLevelType w:val="hybridMultilevel"/>
    <w:tmpl w:val="9D4CE114"/>
    <w:lvl w:ilvl="0" w:tplc="81622742">
      <w:start w:val="1"/>
      <w:numFmt w:val="decimal"/>
      <w:lvlText w:val="9.%1."/>
      <w:lvlJc w:val="left"/>
      <w:pPr>
        <w:tabs>
          <w:tab w:val="num" w:pos="720"/>
        </w:tabs>
        <w:ind w:left="72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45D6B3C"/>
    <w:multiLevelType w:val="hybridMultilevel"/>
    <w:tmpl w:val="6D9C982C"/>
    <w:lvl w:ilvl="0" w:tplc="041F000F">
      <w:start w:val="1"/>
      <w:numFmt w:val="decimal"/>
      <w:lvlText w:val="%1."/>
      <w:lvlJc w:val="left"/>
      <w:pPr>
        <w:tabs>
          <w:tab w:val="num" w:pos="720"/>
        </w:tabs>
        <w:ind w:left="720" w:hanging="360"/>
      </w:pPr>
      <w:rPr>
        <w:rFonts w:cs="Times New Roman"/>
      </w:rPr>
    </w:lvl>
    <w:lvl w:ilvl="1" w:tplc="3ABEF3F0">
      <w:start w:val="1"/>
      <w:numFmt w:val="lowerLetter"/>
      <w:lvlText w:val="%2)"/>
      <w:lvlJc w:val="left"/>
      <w:pPr>
        <w:tabs>
          <w:tab w:val="num" w:pos="1440"/>
        </w:tabs>
        <w:ind w:left="1440" w:hanging="360"/>
      </w:pPr>
      <w:rPr>
        <w:rFonts w:ascii="Times New Roman" w:eastAsia="Times New Roman" w:hAnsi="Times New Roman" w:cs="Times New Roman"/>
      </w:rPr>
    </w:lvl>
    <w:lvl w:ilvl="2" w:tplc="4D60BB62">
      <w:start w:val="1"/>
      <w:numFmt w:val="upperRoman"/>
      <w:lvlText w:val="%3)"/>
      <w:lvlJc w:val="left"/>
      <w:pPr>
        <w:ind w:left="2700" w:hanging="720"/>
      </w:pPr>
      <w:rPr>
        <w:rFonts w:cs="Times New Roman" w:hint="default"/>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3202E14"/>
    <w:multiLevelType w:val="multilevel"/>
    <w:tmpl w:val="60F40392"/>
    <w:lvl w:ilvl="0">
      <w:start w:val="1"/>
      <w:numFmt w:val="lowerLetter"/>
      <w:lvlText w:val="%1)"/>
      <w:lvlJc w:val="left"/>
      <w:pPr>
        <w:tabs>
          <w:tab w:val="num" w:pos="0"/>
        </w:tabs>
        <w:ind w:left="360" w:hanging="360"/>
      </w:pPr>
      <w:rPr>
        <w:rFonts w:ascii="Times New Roman" w:eastAsia="Times New Roman" w:hAnsi="Times New Roman" w:cs="Times New Roman"/>
      </w:rPr>
    </w:lvl>
    <w:lvl w:ilvl="1">
      <w:start w:val="1"/>
      <w:numFmt w:val="decimal"/>
      <w:lvlText w:val="%1.%2."/>
      <w:lvlJc w:val="left"/>
      <w:pPr>
        <w:tabs>
          <w:tab w:val="num" w:pos="0"/>
        </w:tabs>
        <w:ind w:left="360" w:hanging="36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440" w:hanging="144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800" w:hanging="1800"/>
      </w:pPr>
      <w:rPr>
        <w:rFonts w:cs="Times New Roman" w:hint="default"/>
      </w:rPr>
    </w:lvl>
  </w:abstractNum>
  <w:abstractNum w:abstractNumId="4" w15:restartNumberingAfterBreak="0">
    <w:nsid w:val="563450CC"/>
    <w:multiLevelType w:val="hybridMultilevel"/>
    <w:tmpl w:val="EC74D5F8"/>
    <w:lvl w:ilvl="0" w:tplc="437EB90E">
      <w:start w:val="1"/>
      <w:numFmt w:val="decimal"/>
      <w:lvlText w:val="8.%1."/>
      <w:lvlJc w:val="left"/>
      <w:pPr>
        <w:tabs>
          <w:tab w:val="num" w:pos="720"/>
        </w:tabs>
        <w:ind w:left="72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8C7224A"/>
    <w:multiLevelType w:val="multilevel"/>
    <w:tmpl w:val="3E664002"/>
    <w:lvl w:ilvl="0">
      <w:start w:val="4"/>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6" w15:restartNumberingAfterBreak="0">
    <w:nsid w:val="6EE75619"/>
    <w:multiLevelType w:val="multilevel"/>
    <w:tmpl w:val="6F6290C8"/>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712B4676"/>
    <w:multiLevelType w:val="hybridMultilevel"/>
    <w:tmpl w:val="232257CA"/>
    <w:lvl w:ilvl="0" w:tplc="527A6DE0">
      <w:start w:val="1"/>
      <w:numFmt w:val="lowerLetter"/>
      <w:lvlText w:val="%1)"/>
      <w:lvlJc w:val="left"/>
      <w:pPr>
        <w:tabs>
          <w:tab w:val="num" w:pos="720"/>
        </w:tabs>
        <w:ind w:left="720" w:hanging="360"/>
      </w:pPr>
      <w:rPr>
        <w:rFonts w:ascii="Times New Roman" w:eastAsia="Times New Roman" w:hAnsi="Times New Roman" w:cs="Times New Roman"/>
      </w:rPr>
    </w:lvl>
    <w:lvl w:ilvl="1" w:tplc="C1820EE6"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03F3"/>
    <w:rsid w:val="000203EB"/>
    <w:rsid w:val="00024C44"/>
    <w:rsid w:val="00066541"/>
    <w:rsid w:val="000817BE"/>
    <w:rsid w:val="001572D8"/>
    <w:rsid w:val="002E61C0"/>
    <w:rsid w:val="003C68F5"/>
    <w:rsid w:val="00475A80"/>
    <w:rsid w:val="004A5E34"/>
    <w:rsid w:val="0064397E"/>
    <w:rsid w:val="007541E3"/>
    <w:rsid w:val="009503F3"/>
    <w:rsid w:val="00DB1F4E"/>
    <w:rsid w:val="00E15F2B"/>
    <w:rsid w:val="00F747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B332"/>
  <w15:docId w15:val="{692ADFB6-132A-412B-81D8-9502DCBF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3F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tr-TR"/>
    </w:rPr>
  </w:style>
  <w:style w:type="paragraph" w:styleId="Balk1">
    <w:name w:val="heading 1"/>
    <w:aliases w:val="Başlık 1 Char Char"/>
    <w:basedOn w:val="Balk2"/>
    <w:next w:val="NormalGirinti"/>
    <w:link w:val="Balk1Char"/>
    <w:uiPriority w:val="99"/>
    <w:qFormat/>
    <w:rsid w:val="003C68F5"/>
    <w:pPr>
      <w:numPr>
        <w:numId w:val="1"/>
      </w:numPr>
      <w:tabs>
        <w:tab w:val="left" w:pos="284"/>
      </w:tabs>
      <w:overflowPunct/>
      <w:autoSpaceDE/>
      <w:autoSpaceDN/>
      <w:adjustRightInd/>
      <w:spacing w:before="0" w:line="360" w:lineRule="auto"/>
      <w:ind w:right="-284"/>
      <w:jc w:val="both"/>
      <w:textAlignment w:val="auto"/>
      <w:outlineLvl w:val="0"/>
    </w:pPr>
    <w:rPr>
      <w:rFonts w:ascii="Times New Roman" w:eastAsia="Times New Roman" w:hAnsi="Times New Roman" w:cs="Times New Roman"/>
      <w:bCs w:val="0"/>
      <w:color w:val="auto"/>
      <w:sz w:val="28"/>
      <w:szCs w:val="20"/>
    </w:rPr>
  </w:style>
  <w:style w:type="paragraph" w:styleId="Balk2">
    <w:name w:val="heading 2"/>
    <w:basedOn w:val="Normal"/>
    <w:next w:val="Normal"/>
    <w:link w:val="Balk2Char"/>
    <w:uiPriority w:val="9"/>
    <w:semiHidden/>
    <w:unhideWhenUsed/>
    <w:qFormat/>
    <w:rsid w:val="003C68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4">
    <w:name w:val="heading 4"/>
    <w:aliases w:val="Topic Major,h4,First Subheading"/>
    <w:basedOn w:val="Balk5"/>
    <w:next w:val="NormalGirinti"/>
    <w:link w:val="Balk4Char"/>
    <w:uiPriority w:val="99"/>
    <w:qFormat/>
    <w:rsid w:val="003C68F5"/>
    <w:pPr>
      <w:numPr>
        <w:ilvl w:val="3"/>
      </w:numPr>
      <w:outlineLvl w:val="3"/>
    </w:pPr>
  </w:style>
  <w:style w:type="paragraph" w:styleId="Balk5">
    <w:name w:val="heading 5"/>
    <w:aliases w:val="DO NOT USE_h5"/>
    <w:basedOn w:val="NormalGirinti"/>
    <w:next w:val="NormalGirinti"/>
    <w:link w:val="Balk5Char"/>
    <w:uiPriority w:val="99"/>
    <w:qFormat/>
    <w:rsid w:val="003C68F5"/>
    <w:pPr>
      <w:keepNext/>
      <w:keepLines/>
      <w:numPr>
        <w:ilvl w:val="4"/>
        <w:numId w:val="1"/>
      </w:numPr>
      <w:overflowPunct/>
      <w:autoSpaceDE/>
      <w:autoSpaceDN/>
      <w:adjustRightInd/>
      <w:spacing w:after="240"/>
      <w:ind w:left="0"/>
      <w:jc w:val="both"/>
      <w:textAlignment w:val="auto"/>
      <w:outlineLvl w:val="4"/>
    </w:pPr>
  </w:style>
  <w:style w:type="paragraph" w:styleId="Balk6">
    <w:name w:val="heading 6"/>
    <w:basedOn w:val="Normal"/>
    <w:next w:val="Normal"/>
    <w:link w:val="Balk6Char"/>
    <w:uiPriority w:val="99"/>
    <w:qFormat/>
    <w:rsid w:val="003C68F5"/>
    <w:pPr>
      <w:keepLines/>
      <w:numPr>
        <w:ilvl w:val="5"/>
        <w:numId w:val="1"/>
      </w:numPr>
      <w:overflowPunct/>
      <w:autoSpaceDE/>
      <w:autoSpaceDN/>
      <w:adjustRightInd/>
      <w:spacing w:after="120" w:line="240" w:lineRule="atLeast"/>
      <w:jc w:val="both"/>
      <w:textAlignment w:val="auto"/>
      <w:outlineLvl w:val="5"/>
    </w:pPr>
  </w:style>
  <w:style w:type="paragraph" w:styleId="Balk7">
    <w:name w:val="heading 7"/>
    <w:basedOn w:val="Normal"/>
    <w:next w:val="Normal"/>
    <w:link w:val="Balk7Char"/>
    <w:uiPriority w:val="99"/>
    <w:qFormat/>
    <w:rsid w:val="003C68F5"/>
    <w:pPr>
      <w:keepLines/>
      <w:numPr>
        <w:ilvl w:val="6"/>
        <w:numId w:val="1"/>
      </w:numPr>
      <w:overflowPunct/>
      <w:autoSpaceDE/>
      <w:autoSpaceDN/>
      <w:adjustRightInd/>
      <w:spacing w:after="120" w:line="240" w:lineRule="atLeast"/>
      <w:jc w:val="both"/>
      <w:textAlignment w:val="auto"/>
      <w:outlineLvl w:val="6"/>
    </w:pPr>
  </w:style>
  <w:style w:type="paragraph" w:styleId="Balk8">
    <w:name w:val="heading 8"/>
    <w:basedOn w:val="Normal"/>
    <w:next w:val="Normal"/>
    <w:link w:val="Balk8Char"/>
    <w:uiPriority w:val="99"/>
    <w:qFormat/>
    <w:rsid w:val="003C68F5"/>
    <w:pPr>
      <w:keepLines/>
      <w:numPr>
        <w:ilvl w:val="7"/>
        <w:numId w:val="1"/>
      </w:numPr>
      <w:overflowPunct/>
      <w:autoSpaceDE/>
      <w:autoSpaceDN/>
      <w:adjustRightInd/>
      <w:spacing w:after="120" w:line="240" w:lineRule="atLeast"/>
      <w:jc w:val="both"/>
      <w:textAlignment w:val="auto"/>
      <w:outlineLvl w:val="7"/>
    </w:pPr>
  </w:style>
  <w:style w:type="paragraph" w:styleId="Balk9">
    <w:name w:val="heading 9"/>
    <w:basedOn w:val="Normal"/>
    <w:next w:val="Normal"/>
    <w:link w:val="Balk9Char"/>
    <w:uiPriority w:val="99"/>
    <w:qFormat/>
    <w:rsid w:val="003C68F5"/>
    <w:pPr>
      <w:keepLines/>
      <w:numPr>
        <w:ilvl w:val="8"/>
        <w:numId w:val="1"/>
      </w:numPr>
      <w:overflowPunct/>
      <w:autoSpaceDE/>
      <w:autoSpaceDN/>
      <w:adjustRightInd/>
      <w:spacing w:after="120" w:line="240" w:lineRule="atLeast"/>
      <w:jc w:val="both"/>
      <w:textAlignment w:val="auto"/>
      <w:outlineLvl w:val="8"/>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9503F3"/>
    <w:pPr>
      <w:tabs>
        <w:tab w:val="center" w:pos="4536"/>
        <w:tab w:val="right" w:pos="9072"/>
      </w:tabs>
    </w:pPr>
    <w:rPr>
      <w:sz w:val="20"/>
    </w:rPr>
  </w:style>
  <w:style w:type="character" w:customStyle="1" w:styleId="stBilgiChar">
    <w:name w:val="Üst Bilgi Char"/>
    <w:basedOn w:val="VarsaylanParagrafYazTipi"/>
    <w:link w:val="stBilgi"/>
    <w:uiPriority w:val="99"/>
    <w:rsid w:val="009503F3"/>
    <w:rPr>
      <w:rFonts w:ascii="Times New Roman" w:eastAsia="Times New Roman" w:hAnsi="Times New Roman" w:cs="Times New Roman"/>
      <w:sz w:val="20"/>
      <w:szCs w:val="20"/>
      <w:lang w:eastAsia="tr-TR"/>
    </w:rPr>
  </w:style>
  <w:style w:type="paragraph" w:styleId="AralkYok">
    <w:name w:val="No Spacing"/>
    <w:uiPriority w:val="1"/>
    <w:qFormat/>
    <w:rsid w:val="009503F3"/>
    <w:pPr>
      <w:spacing w:after="0" w:line="240" w:lineRule="auto"/>
    </w:pPr>
    <w:rPr>
      <w:rFonts w:ascii="Calibri" w:eastAsia="Calibri" w:hAnsi="Calibri" w:cs="Times New Roman"/>
    </w:rPr>
  </w:style>
  <w:style w:type="table" w:styleId="TabloKlavuzu">
    <w:name w:val="Table Grid"/>
    <w:basedOn w:val="NormalTablo"/>
    <w:uiPriority w:val="59"/>
    <w:rsid w:val="009503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aliases w:val="Başlık 1 Char Char Char"/>
    <w:basedOn w:val="VarsaylanParagrafYazTipi"/>
    <w:link w:val="Balk1"/>
    <w:uiPriority w:val="99"/>
    <w:rsid w:val="003C68F5"/>
    <w:rPr>
      <w:rFonts w:ascii="Times New Roman" w:eastAsia="Times New Roman" w:hAnsi="Times New Roman" w:cs="Times New Roman"/>
      <w:b/>
      <w:sz w:val="28"/>
      <w:szCs w:val="20"/>
      <w:lang w:eastAsia="tr-TR"/>
    </w:rPr>
  </w:style>
  <w:style w:type="character" w:customStyle="1" w:styleId="Balk4Char">
    <w:name w:val="Başlık 4 Char"/>
    <w:aliases w:val="Topic Major Char,h4 Char,First Subheading Char"/>
    <w:basedOn w:val="VarsaylanParagrafYazTipi"/>
    <w:link w:val="Balk4"/>
    <w:uiPriority w:val="99"/>
    <w:rsid w:val="003C68F5"/>
    <w:rPr>
      <w:rFonts w:ascii="Times New Roman" w:eastAsia="Times New Roman" w:hAnsi="Times New Roman" w:cs="Times New Roman"/>
      <w:sz w:val="24"/>
      <w:szCs w:val="20"/>
      <w:lang w:eastAsia="tr-TR"/>
    </w:rPr>
  </w:style>
  <w:style w:type="character" w:customStyle="1" w:styleId="Balk5Char">
    <w:name w:val="Başlık 5 Char"/>
    <w:aliases w:val="DO NOT USE_h5 Char"/>
    <w:basedOn w:val="VarsaylanParagrafYazTipi"/>
    <w:link w:val="Balk5"/>
    <w:uiPriority w:val="99"/>
    <w:rsid w:val="003C68F5"/>
    <w:rPr>
      <w:rFonts w:ascii="Times New Roman" w:eastAsia="Times New Roman" w:hAnsi="Times New Roman" w:cs="Times New Roman"/>
      <w:sz w:val="24"/>
      <w:szCs w:val="20"/>
      <w:lang w:eastAsia="tr-TR"/>
    </w:rPr>
  </w:style>
  <w:style w:type="character" w:customStyle="1" w:styleId="Balk6Char">
    <w:name w:val="Başlık 6 Char"/>
    <w:basedOn w:val="VarsaylanParagrafYazTipi"/>
    <w:link w:val="Balk6"/>
    <w:uiPriority w:val="99"/>
    <w:rsid w:val="003C68F5"/>
    <w:rPr>
      <w:rFonts w:ascii="Times New Roman" w:eastAsia="Times New Roman" w:hAnsi="Times New Roman" w:cs="Times New Roman"/>
      <w:sz w:val="24"/>
      <w:szCs w:val="20"/>
      <w:lang w:eastAsia="tr-TR"/>
    </w:rPr>
  </w:style>
  <w:style w:type="character" w:customStyle="1" w:styleId="Balk7Char">
    <w:name w:val="Başlık 7 Char"/>
    <w:basedOn w:val="VarsaylanParagrafYazTipi"/>
    <w:link w:val="Balk7"/>
    <w:uiPriority w:val="99"/>
    <w:rsid w:val="003C68F5"/>
    <w:rPr>
      <w:rFonts w:ascii="Times New Roman" w:eastAsia="Times New Roman" w:hAnsi="Times New Roman" w:cs="Times New Roman"/>
      <w:sz w:val="24"/>
      <w:szCs w:val="20"/>
      <w:lang w:eastAsia="tr-TR"/>
    </w:rPr>
  </w:style>
  <w:style w:type="character" w:customStyle="1" w:styleId="Balk8Char">
    <w:name w:val="Başlık 8 Char"/>
    <w:basedOn w:val="VarsaylanParagrafYazTipi"/>
    <w:link w:val="Balk8"/>
    <w:uiPriority w:val="99"/>
    <w:rsid w:val="003C68F5"/>
    <w:rPr>
      <w:rFonts w:ascii="Times New Roman" w:eastAsia="Times New Roman" w:hAnsi="Times New Roman" w:cs="Times New Roman"/>
      <w:sz w:val="24"/>
      <w:szCs w:val="20"/>
      <w:lang w:eastAsia="tr-TR"/>
    </w:rPr>
  </w:style>
  <w:style w:type="character" w:customStyle="1" w:styleId="Balk9Char">
    <w:name w:val="Başlık 9 Char"/>
    <w:basedOn w:val="VarsaylanParagrafYazTipi"/>
    <w:link w:val="Balk9"/>
    <w:uiPriority w:val="99"/>
    <w:rsid w:val="003C68F5"/>
    <w:rPr>
      <w:rFonts w:ascii="Times New Roman" w:eastAsia="Times New Roman" w:hAnsi="Times New Roman" w:cs="Times New Roman"/>
      <w:sz w:val="24"/>
      <w:szCs w:val="20"/>
      <w:lang w:eastAsia="tr-TR"/>
    </w:rPr>
  </w:style>
  <w:style w:type="paragraph" w:customStyle="1" w:styleId="ListParagraph1">
    <w:name w:val="List Paragraph1"/>
    <w:basedOn w:val="Normal"/>
    <w:uiPriority w:val="99"/>
    <w:rsid w:val="003C68F5"/>
    <w:pPr>
      <w:keepLines/>
      <w:overflowPunct/>
      <w:autoSpaceDE/>
      <w:autoSpaceDN/>
      <w:adjustRightInd/>
      <w:spacing w:after="120"/>
      <w:ind w:left="708"/>
      <w:jc w:val="both"/>
      <w:textAlignment w:val="auto"/>
    </w:pPr>
  </w:style>
  <w:style w:type="character" w:customStyle="1" w:styleId="Balk2Char">
    <w:name w:val="Başlık 2 Char"/>
    <w:basedOn w:val="VarsaylanParagrafYazTipi"/>
    <w:link w:val="Balk2"/>
    <w:uiPriority w:val="9"/>
    <w:semiHidden/>
    <w:rsid w:val="003C68F5"/>
    <w:rPr>
      <w:rFonts w:asciiTheme="majorHAnsi" w:eastAsiaTheme="majorEastAsia" w:hAnsiTheme="majorHAnsi" w:cstheme="majorBidi"/>
      <w:b/>
      <w:bCs/>
      <w:color w:val="4F81BD" w:themeColor="accent1"/>
      <w:sz w:val="26"/>
      <w:szCs w:val="26"/>
      <w:lang w:eastAsia="tr-TR"/>
    </w:rPr>
  </w:style>
  <w:style w:type="paragraph" w:styleId="NormalGirinti">
    <w:name w:val="Normal Indent"/>
    <w:basedOn w:val="Normal"/>
    <w:uiPriority w:val="99"/>
    <w:semiHidden/>
    <w:unhideWhenUsed/>
    <w:rsid w:val="003C68F5"/>
    <w:pPr>
      <w:ind w:left="708"/>
    </w:pPr>
  </w:style>
  <w:style w:type="paragraph" w:styleId="AltBilgi">
    <w:name w:val="footer"/>
    <w:basedOn w:val="Normal"/>
    <w:link w:val="AltBilgiChar"/>
    <w:uiPriority w:val="99"/>
    <w:unhideWhenUsed/>
    <w:rsid w:val="003C68F5"/>
    <w:pPr>
      <w:tabs>
        <w:tab w:val="center" w:pos="4536"/>
        <w:tab w:val="right" w:pos="9072"/>
      </w:tabs>
    </w:pPr>
  </w:style>
  <w:style w:type="character" w:customStyle="1" w:styleId="AltBilgiChar">
    <w:name w:val="Alt Bilgi Char"/>
    <w:basedOn w:val="VarsaylanParagrafYazTipi"/>
    <w:link w:val="AltBilgi"/>
    <w:uiPriority w:val="99"/>
    <w:rsid w:val="003C68F5"/>
    <w:rPr>
      <w:rFonts w:ascii="Times New Roman" w:eastAsia="Times New Roman" w:hAnsi="Times New Roman" w:cs="Times New Roman"/>
      <w:sz w:val="24"/>
      <w:szCs w:val="20"/>
      <w:lang w:eastAsia="tr-TR"/>
    </w:rPr>
  </w:style>
  <w:style w:type="paragraph" w:styleId="BalonMetni">
    <w:name w:val="Balloon Text"/>
    <w:basedOn w:val="Normal"/>
    <w:link w:val="BalonMetniChar"/>
    <w:uiPriority w:val="99"/>
    <w:semiHidden/>
    <w:unhideWhenUsed/>
    <w:rsid w:val="003C68F5"/>
    <w:rPr>
      <w:rFonts w:ascii="Tahoma" w:hAnsi="Tahoma" w:cs="Tahoma"/>
      <w:sz w:val="16"/>
      <w:szCs w:val="16"/>
    </w:rPr>
  </w:style>
  <w:style w:type="character" w:customStyle="1" w:styleId="BalonMetniChar">
    <w:name w:val="Balon Metni Char"/>
    <w:basedOn w:val="VarsaylanParagrafYazTipi"/>
    <w:link w:val="BalonMetni"/>
    <w:uiPriority w:val="99"/>
    <w:semiHidden/>
    <w:rsid w:val="003C68F5"/>
    <w:rPr>
      <w:rFonts w:ascii="Tahoma" w:eastAsia="Times New Roman" w:hAnsi="Tahoma" w:cs="Tahoma"/>
      <w:sz w:val="16"/>
      <w:szCs w:val="16"/>
      <w:lang w:eastAsia="tr-TR"/>
    </w:rPr>
  </w:style>
  <w:style w:type="paragraph" w:customStyle="1" w:styleId="Default">
    <w:name w:val="Default"/>
    <w:rsid w:val="003C68F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878</Words>
  <Characters>5010</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Kemal ASLAN</dc:creator>
  <cp:lastModifiedBy>aytac kara</cp:lastModifiedBy>
  <cp:revision>7</cp:revision>
  <cp:lastPrinted>2016-08-15T12:06:00Z</cp:lastPrinted>
  <dcterms:created xsi:type="dcterms:W3CDTF">2016-08-15T11:51:00Z</dcterms:created>
  <dcterms:modified xsi:type="dcterms:W3CDTF">2018-04-27T10:47:00Z</dcterms:modified>
</cp:coreProperties>
</file>