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1DF" w:rsidRPr="00B7298E" w:rsidRDefault="004A41DF" w:rsidP="004A41D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41469243"/>
      <w:r w:rsidRPr="00A76152">
        <w:rPr>
          <w:rStyle w:val="10"/>
          <w:rFonts w:ascii="Times New Roman" w:hAnsi="Times New Roman"/>
          <w:sz w:val="36"/>
          <w:szCs w:val="36"/>
        </w:rPr>
        <w:t xml:space="preserve">Пример пособия «Первые шаги» для </w:t>
      </w:r>
      <w:r>
        <w:rPr>
          <w:rStyle w:val="10"/>
          <w:rFonts w:ascii="Times New Roman" w:hAnsi="Times New Roman"/>
          <w:sz w:val="36"/>
          <w:szCs w:val="36"/>
        </w:rPr>
        <w:t>гражданского служащего</w:t>
      </w:r>
      <w:r w:rsidRPr="00A76152">
        <w:rPr>
          <w:rStyle w:val="10"/>
          <w:rFonts w:ascii="Times New Roman" w:hAnsi="Times New Roman"/>
          <w:sz w:val="36"/>
          <w:szCs w:val="36"/>
        </w:rPr>
        <w:t>, в отношении которого осуществляется наставничество</w:t>
      </w:r>
      <w:bookmarkEnd w:id="0"/>
    </w:p>
    <w:p w:rsidR="004A41DF" w:rsidRPr="00A76152" w:rsidRDefault="004A41DF" w:rsidP="004A41DF">
      <w:pPr>
        <w:pStyle w:val="ConsPlusTitle"/>
        <w:spacing w:before="120"/>
        <w:jc w:val="center"/>
        <w:rPr>
          <w:rFonts w:ascii="Times New Roman" w:hAnsi="Times New Roman" w:cs="Times New Roman"/>
          <w:sz w:val="28"/>
          <w:szCs w:val="32"/>
        </w:rPr>
      </w:pPr>
    </w:p>
    <w:p w:rsidR="004A41DF" w:rsidRPr="00A4056E" w:rsidRDefault="004A41DF" w:rsidP="004A41DF">
      <w:pPr>
        <w:pStyle w:val="ConsPlusTitle"/>
        <w:jc w:val="center"/>
        <w:rPr>
          <w:rFonts w:ascii="Times New Roman" w:hAnsi="Times New Roman" w:cs="Times New Roman"/>
          <w:sz w:val="32"/>
          <w:szCs w:val="32"/>
        </w:rPr>
      </w:pPr>
      <w:r w:rsidRPr="00A4056E">
        <w:rPr>
          <w:rFonts w:ascii="Times New Roman" w:hAnsi="Times New Roman" w:cs="Times New Roman"/>
          <w:sz w:val="32"/>
          <w:szCs w:val="32"/>
        </w:rPr>
        <w:t>Первые шаги</w:t>
      </w:r>
    </w:p>
    <w:p w:rsidR="004A41DF" w:rsidRPr="00A4056E" w:rsidRDefault="004A41DF" w:rsidP="004A41DF">
      <w:pPr>
        <w:pStyle w:val="ConsPlusTitle"/>
        <w:spacing w:after="2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(н</w:t>
      </w:r>
      <w:r w:rsidRPr="00A4056E">
        <w:rPr>
          <w:rFonts w:ascii="Times New Roman" w:hAnsi="Times New Roman" w:cs="Times New Roman"/>
          <w:sz w:val="32"/>
          <w:szCs w:val="32"/>
        </w:rPr>
        <w:t>аименование государственного органа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4A41DF" w:rsidRPr="00A4056E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r>
        <w:rPr>
          <w:rFonts w:ascii="Times New Roman" w:hAnsi="Times New Roman" w:cs="Times New Roman"/>
          <w:sz w:val="28"/>
          <w:szCs w:val="28"/>
        </w:rPr>
        <w:t>Пособие «</w:t>
      </w:r>
      <w:r w:rsidRPr="00A4056E">
        <w:rPr>
          <w:rFonts w:ascii="Times New Roman" w:hAnsi="Times New Roman" w:cs="Times New Roman"/>
          <w:sz w:val="28"/>
          <w:szCs w:val="28"/>
        </w:rPr>
        <w:t xml:space="preserve">Первые шаги в </w:t>
      </w:r>
      <w:r w:rsidRPr="007C1A63">
        <w:rPr>
          <w:rFonts w:ascii="Times New Roman" w:hAnsi="Times New Roman" w:cs="Times New Roman"/>
          <w:i/>
          <w:iCs/>
          <w:sz w:val="28"/>
          <w:szCs w:val="28"/>
        </w:rPr>
        <w:t>(наименование государственного органа)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4056E">
        <w:rPr>
          <w:rFonts w:ascii="Times New Roman" w:hAnsi="Times New Roman" w:cs="Times New Roman"/>
          <w:sz w:val="28"/>
          <w:szCs w:val="28"/>
        </w:rPr>
        <w:t xml:space="preserve"> предназначено для </w:t>
      </w:r>
      <w:r>
        <w:rPr>
          <w:rFonts w:ascii="Times New Roman" w:hAnsi="Times New Roman" w:cs="Times New Roman"/>
          <w:sz w:val="28"/>
          <w:szCs w:val="28"/>
        </w:rPr>
        <w:t>гражданских служащих</w:t>
      </w:r>
      <w:r w:rsidRPr="00A405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впервые поступивших</w:t>
      </w:r>
      <w:r w:rsidRPr="00A4056E">
        <w:rPr>
          <w:rFonts w:ascii="Times New Roman" w:hAnsi="Times New Roman" w:cs="Times New Roman"/>
          <w:sz w:val="28"/>
          <w:szCs w:val="28"/>
        </w:rPr>
        <w:t xml:space="preserve"> на гражданскую службу. В данном пособии содержится пошаговая инструкция по оформлению необходимых документов и сведения о новом месте </w:t>
      </w:r>
      <w:r>
        <w:rPr>
          <w:rFonts w:ascii="Times New Roman" w:hAnsi="Times New Roman" w:cs="Times New Roman"/>
          <w:sz w:val="28"/>
          <w:szCs w:val="28"/>
        </w:rPr>
        <w:t>работы.</w:t>
      </w:r>
    </w:p>
    <w:bookmarkEnd w:id="1"/>
    <w:p w:rsidR="004A41DF" w:rsidRPr="00A4056E" w:rsidRDefault="004A41DF" w:rsidP="004A41DF">
      <w:pPr>
        <w:pStyle w:val="ConsPlusTitle"/>
        <w:spacing w:before="120" w:after="240"/>
        <w:jc w:val="center"/>
        <w:rPr>
          <w:rFonts w:ascii="Times New Roman" w:hAnsi="Times New Roman" w:cs="Times New Roman"/>
          <w:sz w:val="28"/>
          <w:szCs w:val="28"/>
        </w:rPr>
      </w:pPr>
      <w:r w:rsidRPr="00A4056E">
        <w:rPr>
          <w:rFonts w:ascii="Times New Roman" w:hAnsi="Times New Roman" w:cs="Times New Roman"/>
          <w:sz w:val="28"/>
          <w:szCs w:val="28"/>
        </w:rPr>
        <w:t>Шаг 1 – Управление государственной службы, отдел кадров</w:t>
      </w:r>
    </w:p>
    <w:p w:rsidR="004A41DF" w:rsidRPr="00A4056E" w:rsidRDefault="004A41DF" w:rsidP="004A41DF">
      <w:pPr>
        <w:autoSpaceDE w:val="0"/>
        <w:autoSpaceDN w:val="0"/>
        <w:adjustRightInd w:val="0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4056E">
        <w:rPr>
          <w:rFonts w:ascii="Times New Roman" w:hAnsi="Times New Roman" w:cs="Times New Roman"/>
          <w:sz w:val="28"/>
          <w:szCs w:val="28"/>
        </w:rPr>
        <w:t>Отдел кадров находится в кабинете № _____. Здесь у Вас примут документы и при необходимости помогут с их заполнением.</w:t>
      </w:r>
    </w:p>
    <w:p w:rsidR="004A41DF" w:rsidRDefault="004A41DF" w:rsidP="004A41DF">
      <w:pPr>
        <w:autoSpaceDE w:val="0"/>
        <w:autoSpaceDN w:val="0"/>
        <w:adjustRightInd w:val="0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4056E">
        <w:rPr>
          <w:rFonts w:ascii="Times New Roman" w:hAnsi="Times New Roman" w:cs="Times New Roman"/>
          <w:sz w:val="28"/>
          <w:szCs w:val="28"/>
        </w:rPr>
        <w:t xml:space="preserve">Список документов, необходимых для оформления на </w:t>
      </w:r>
      <w:r>
        <w:rPr>
          <w:rFonts w:ascii="Times New Roman" w:hAnsi="Times New Roman" w:cs="Times New Roman"/>
          <w:sz w:val="28"/>
          <w:szCs w:val="28"/>
        </w:rPr>
        <w:t>службу</w:t>
      </w:r>
      <w:r w:rsidRPr="00A4056E">
        <w:rPr>
          <w:rFonts w:ascii="Times New Roman" w:hAnsi="Times New Roman" w:cs="Times New Roman"/>
          <w:sz w:val="28"/>
          <w:szCs w:val="28"/>
        </w:rPr>
        <w:t>:</w:t>
      </w:r>
    </w:p>
    <w:p w:rsidR="004A41DF" w:rsidRPr="00A4056E" w:rsidRDefault="004A41DF" w:rsidP="004A41DF">
      <w:pPr>
        <w:numPr>
          <w:ilvl w:val="0"/>
          <w:numId w:val="1"/>
        </w:numPr>
        <w:tabs>
          <w:tab w:val="clear" w:pos="1068"/>
          <w:tab w:val="num" w:pos="1276"/>
        </w:tabs>
        <w:autoSpaceDE w:val="0"/>
        <w:autoSpaceDN w:val="0"/>
        <w:adjustRightInd w:val="0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056E">
        <w:rPr>
          <w:rFonts w:ascii="Times New Roman" w:hAnsi="Times New Roman" w:cs="Times New Roman"/>
          <w:sz w:val="28"/>
          <w:szCs w:val="28"/>
        </w:rPr>
        <w:t>анкета;</w:t>
      </w:r>
    </w:p>
    <w:p w:rsidR="004A41DF" w:rsidRPr="00A4056E" w:rsidRDefault="004A41DF" w:rsidP="004A41DF">
      <w:pPr>
        <w:numPr>
          <w:ilvl w:val="0"/>
          <w:numId w:val="1"/>
        </w:numPr>
        <w:tabs>
          <w:tab w:val="clear" w:pos="1068"/>
          <w:tab w:val="num" w:pos="1276"/>
        </w:tabs>
        <w:autoSpaceDE w:val="0"/>
        <w:autoSpaceDN w:val="0"/>
        <w:adjustRightInd w:val="0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056E">
        <w:rPr>
          <w:rFonts w:ascii="Times New Roman" w:hAnsi="Times New Roman" w:cs="Times New Roman"/>
          <w:sz w:val="28"/>
          <w:szCs w:val="28"/>
        </w:rPr>
        <w:t>заявление;</w:t>
      </w:r>
    </w:p>
    <w:p w:rsidR="004A41DF" w:rsidRPr="00A4056E" w:rsidRDefault="004A41DF" w:rsidP="004A41DF">
      <w:pPr>
        <w:numPr>
          <w:ilvl w:val="0"/>
          <w:numId w:val="1"/>
        </w:numPr>
        <w:tabs>
          <w:tab w:val="clear" w:pos="1068"/>
          <w:tab w:val="num" w:pos="1276"/>
        </w:tabs>
        <w:autoSpaceDE w:val="0"/>
        <w:autoSpaceDN w:val="0"/>
        <w:adjustRightInd w:val="0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паспорт и</w:t>
      </w:r>
      <w:r w:rsidRPr="00A4056E">
        <w:rPr>
          <w:rFonts w:ascii="Times New Roman" w:hAnsi="Times New Roman" w:cs="Times New Roman"/>
          <w:sz w:val="28"/>
          <w:szCs w:val="28"/>
        </w:rPr>
        <w:t xml:space="preserve"> его копия;</w:t>
      </w:r>
    </w:p>
    <w:p w:rsidR="004A41DF" w:rsidRPr="00A4056E" w:rsidRDefault="004A41DF" w:rsidP="004A41DF">
      <w:pPr>
        <w:numPr>
          <w:ilvl w:val="0"/>
          <w:numId w:val="1"/>
        </w:numPr>
        <w:tabs>
          <w:tab w:val="clear" w:pos="1068"/>
          <w:tab w:val="num" w:pos="1276"/>
        </w:tabs>
        <w:autoSpaceDE w:val="0"/>
        <w:autoSpaceDN w:val="0"/>
        <w:adjustRightInd w:val="0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056E">
        <w:rPr>
          <w:rFonts w:ascii="Times New Roman" w:hAnsi="Times New Roman" w:cs="Times New Roman"/>
          <w:sz w:val="28"/>
          <w:szCs w:val="28"/>
        </w:rPr>
        <w:t xml:space="preserve">трудовая книжка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4056E">
        <w:rPr>
          <w:rFonts w:ascii="Times New Roman" w:hAnsi="Times New Roman" w:cs="Times New Roman"/>
          <w:sz w:val="28"/>
          <w:szCs w:val="28"/>
        </w:rPr>
        <w:t xml:space="preserve"> ее копия</w:t>
      </w:r>
      <w:r>
        <w:rPr>
          <w:rFonts w:ascii="Times New Roman" w:hAnsi="Times New Roman" w:cs="Times New Roman"/>
          <w:sz w:val="28"/>
          <w:szCs w:val="28"/>
        </w:rPr>
        <w:t xml:space="preserve"> (и (или) сведения о трудовой деятельности)</w:t>
      </w:r>
      <w:r w:rsidRPr="00A4056E">
        <w:rPr>
          <w:rFonts w:ascii="Times New Roman" w:hAnsi="Times New Roman" w:cs="Times New Roman"/>
          <w:sz w:val="28"/>
          <w:szCs w:val="28"/>
        </w:rPr>
        <w:t>;</w:t>
      </w:r>
    </w:p>
    <w:p w:rsidR="004A41DF" w:rsidRPr="00A411BB" w:rsidRDefault="004A41DF" w:rsidP="004A41DF">
      <w:pPr>
        <w:numPr>
          <w:ilvl w:val="0"/>
          <w:numId w:val="1"/>
        </w:numPr>
        <w:tabs>
          <w:tab w:val="clear" w:pos="1068"/>
          <w:tab w:val="num" w:pos="1276"/>
        </w:tabs>
        <w:autoSpaceDE w:val="0"/>
        <w:autoSpaceDN w:val="0"/>
        <w:adjustRightInd w:val="0"/>
        <w:spacing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056E">
        <w:rPr>
          <w:rFonts w:ascii="Times New Roman" w:hAnsi="Times New Roman" w:cs="Times New Roman"/>
          <w:sz w:val="28"/>
          <w:szCs w:val="28"/>
        </w:rPr>
        <w:t xml:space="preserve">военный билет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4056E">
        <w:rPr>
          <w:rFonts w:ascii="Times New Roman" w:hAnsi="Times New Roman" w:cs="Times New Roman"/>
          <w:sz w:val="28"/>
          <w:szCs w:val="28"/>
        </w:rPr>
        <w:t xml:space="preserve"> его </w:t>
      </w:r>
      <w:r w:rsidRPr="00A411BB">
        <w:rPr>
          <w:rFonts w:ascii="Times New Roman" w:hAnsi="Times New Roman" w:cs="Times New Roman"/>
          <w:color w:val="000000"/>
          <w:sz w:val="28"/>
          <w:szCs w:val="28"/>
        </w:rPr>
        <w:t>копия;</w:t>
      </w:r>
    </w:p>
    <w:p w:rsidR="004A41DF" w:rsidRPr="00A411BB" w:rsidRDefault="004A41DF" w:rsidP="004A41DF">
      <w:pPr>
        <w:numPr>
          <w:ilvl w:val="0"/>
          <w:numId w:val="1"/>
        </w:numPr>
        <w:tabs>
          <w:tab w:val="clear" w:pos="1068"/>
          <w:tab w:val="num" w:pos="1276"/>
        </w:tabs>
        <w:autoSpaceDE w:val="0"/>
        <w:autoSpaceDN w:val="0"/>
        <w:adjustRightInd w:val="0"/>
        <w:spacing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11BB">
        <w:rPr>
          <w:rFonts w:ascii="Times New Roman" w:hAnsi="Times New Roman" w:cs="Times New Roman"/>
          <w:color w:val="000000"/>
          <w:sz w:val="28"/>
          <w:szCs w:val="28"/>
        </w:rPr>
        <w:t>документы об образовании и о квалификации и их копии;</w:t>
      </w:r>
    </w:p>
    <w:p w:rsidR="004A41DF" w:rsidRPr="00A411BB" w:rsidRDefault="004A41DF" w:rsidP="004A41DF">
      <w:pPr>
        <w:numPr>
          <w:ilvl w:val="0"/>
          <w:numId w:val="1"/>
        </w:numPr>
        <w:tabs>
          <w:tab w:val="clear" w:pos="1068"/>
          <w:tab w:val="num" w:pos="1276"/>
        </w:tabs>
        <w:autoSpaceDE w:val="0"/>
        <w:autoSpaceDN w:val="0"/>
        <w:adjustRightInd w:val="0"/>
        <w:spacing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11BB">
        <w:rPr>
          <w:rFonts w:ascii="Times New Roman" w:hAnsi="Times New Roman" w:cs="Times New Roman"/>
          <w:color w:val="000000"/>
          <w:sz w:val="28"/>
          <w:szCs w:val="28"/>
        </w:rPr>
        <w:t>страховое свидетельство обязательного пенсионного страхования и его копия;</w:t>
      </w:r>
    </w:p>
    <w:p w:rsidR="004A41DF" w:rsidRPr="00A411BB" w:rsidRDefault="004A41DF" w:rsidP="004A41DF">
      <w:pPr>
        <w:numPr>
          <w:ilvl w:val="0"/>
          <w:numId w:val="1"/>
        </w:numPr>
        <w:tabs>
          <w:tab w:val="clear" w:pos="1068"/>
          <w:tab w:val="num" w:pos="1276"/>
        </w:tabs>
        <w:autoSpaceDE w:val="0"/>
        <w:autoSpaceDN w:val="0"/>
        <w:adjustRightInd w:val="0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11BB">
        <w:rPr>
          <w:rFonts w:ascii="Times New Roman" w:hAnsi="Times New Roman" w:cs="Times New Roman"/>
          <w:color w:val="000000"/>
          <w:sz w:val="28"/>
          <w:szCs w:val="28"/>
        </w:rPr>
        <w:t xml:space="preserve">свидетельство о постановке на учет в налоговом органе (ИНН) и его копия; </w:t>
      </w:r>
    </w:p>
    <w:p w:rsidR="004A41DF" w:rsidRPr="00A4056E" w:rsidRDefault="004A41DF" w:rsidP="004A41DF">
      <w:pPr>
        <w:numPr>
          <w:ilvl w:val="0"/>
          <w:numId w:val="1"/>
        </w:numPr>
        <w:tabs>
          <w:tab w:val="clear" w:pos="1068"/>
          <w:tab w:val="num" w:pos="1276"/>
        </w:tabs>
        <w:autoSpaceDE w:val="0"/>
        <w:autoSpaceDN w:val="0"/>
        <w:adjustRightInd w:val="0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11BB">
        <w:rPr>
          <w:rFonts w:ascii="Times New Roman" w:hAnsi="Times New Roman" w:cs="Times New Roman"/>
          <w:color w:val="000000"/>
          <w:sz w:val="28"/>
          <w:szCs w:val="28"/>
        </w:rPr>
        <w:lastRenderedPageBreak/>
        <w:t>страховой медицинский полис обязательного</w:t>
      </w:r>
      <w:r w:rsidRPr="00A4056E">
        <w:rPr>
          <w:rFonts w:ascii="Times New Roman" w:hAnsi="Times New Roman" w:cs="Times New Roman"/>
          <w:sz w:val="28"/>
          <w:szCs w:val="28"/>
        </w:rPr>
        <w:t xml:space="preserve"> медицинского страхова</w:t>
      </w:r>
      <w:r>
        <w:rPr>
          <w:rFonts w:ascii="Times New Roman" w:hAnsi="Times New Roman" w:cs="Times New Roman"/>
          <w:sz w:val="28"/>
          <w:szCs w:val="28"/>
        </w:rPr>
        <w:t>ния и</w:t>
      </w:r>
      <w:r w:rsidRPr="00A4056E">
        <w:rPr>
          <w:rFonts w:ascii="Times New Roman" w:hAnsi="Times New Roman" w:cs="Times New Roman"/>
          <w:sz w:val="28"/>
          <w:szCs w:val="28"/>
        </w:rPr>
        <w:t xml:space="preserve"> его копия;</w:t>
      </w:r>
    </w:p>
    <w:p w:rsidR="004A41DF" w:rsidRPr="00A411BB" w:rsidRDefault="004A41DF" w:rsidP="004A41DF">
      <w:pPr>
        <w:numPr>
          <w:ilvl w:val="0"/>
          <w:numId w:val="1"/>
        </w:numPr>
        <w:tabs>
          <w:tab w:val="clear" w:pos="1068"/>
          <w:tab w:val="num" w:pos="1276"/>
        </w:tabs>
        <w:autoSpaceDE w:val="0"/>
        <w:autoSpaceDN w:val="0"/>
        <w:adjustRightInd w:val="0"/>
        <w:spacing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A41DF" w:rsidRPr="00A411BB" w:rsidRDefault="000C6833" w:rsidP="004A41DF">
      <w:pPr>
        <w:numPr>
          <w:ilvl w:val="0"/>
          <w:numId w:val="1"/>
        </w:numPr>
        <w:tabs>
          <w:tab w:val="clear" w:pos="1068"/>
          <w:tab w:val="num" w:pos="1276"/>
        </w:tabs>
        <w:autoSpaceDE w:val="0"/>
        <w:autoSpaceDN w:val="0"/>
        <w:adjustRightInd w:val="0"/>
        <w:spacing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5" w:history="1">
        <w:r w:rsidR="004A41DF" w:rsidRPr="00A411BB">
          <w:rPr>
            <w:rFonts w:ascii="Times New Roman" w:hAnsi="Times New Roman" w:cs="Times New Roman"/>
            <w:color w:val="000000"/>
            <w:sz w:val="28"/>
            <w:szCs w:val="28"/>
          </w:rPr>
          <w:t>документ</w:t>
        </w:r>
      </w:hyperlink>
      <w:r w:rsidR="004A41DF" w:rsidRPr="00A411BB">
        <w:rPr>
          <w:rFonts w:ascii="Times New Roman" w:hAnsi="Times New Roman" w:cs="Times New Roman"/>
          <w:color w:val="000000"/>
          <w:sz w:val="28"/>
          <w:szCs w:val="28"/>
        </w:rPr>
        <w:t xml:space="preserve"> об отсутствии заболевания, препятствующего поступлению на гражданскую службу или ее прохождению;</w:t>
      </w:r>
    </w:p>
    <w:p w:rsidR="004A41DF" w:rsidRPr="00A411BB" w:rsidRDefault="004A41DF" w:rsidP="004A41DF">
      <w:pPr>
        <w:numPr>
          <w:ilvl w:val="0"/>
          <w:numId w:val="1"/>
        </w:numPr>
        <w:tabs>
          <w:tab w:val="clear" w:pos="1068"/>
          <w:tab w:val="num" w:pos="1276"/>
        </w:tabs>
        <w:autoSpaceDE w:val="0"/>
        <w:autoSpaceDN w:val="0"/>
        <w:adjustRightInd w:val="0"/>
        <w:spacing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11BB">
        <w:rPr>
          <w:rFonts w:ascii="Times New Roman" w:hAnsi="Times New Roman" w:cs="Times New Roman"/>
          <w:color w:val="000000"/>
          <w:sz w:val="28"/>
          <w:szCs w:val="28"/>
        </w:rPr>
        <w:t>справка о доходах, об имуществе и обязательствах имущественного характера;</w:t>
      </w:r>
    </w:p>
    <w:p w:rsidR="004A41DF" w:rsidRPr="00A411BB" w:rsidRDefault="004A41DF" w:rsidP="004A41DF">
      <w:pPr>
        <w:numPr>
          <w:ilvl w:val="0"/>
          <w:numId w:val="1"/>
        </w:numPr>
        <w:tabs>
          <w:tab w:val="clear" w:pos="1068"/>
          <w:tab w:val="num" w:pos="1276"/>
        </w:tabs>
        <w:autoSpaceDE w:val="0"/>
        <w:autoSpaceDN w:val="0"/>
        <w:adjustRightInd w:val="0"/>
        <w:spacing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11BB">
        <w:rPr>
          <w:rFonts w:ascii="Times New Roman" w:hAnsi="Times New Roman" w:cs="Times New Roman"/>
          <w:color w:val="000000"/>
          <w:sz w:val="28"/>
          <w:szCs w:val="28"/>
        </w:rPr>
        <w:t xml:space="preserve">сведения об адресах сайтов и (или) страниц сайтов в информационно-телекоммуникационной сети «Интернет», на которых размещалась </w:t>
      </w:r>
      <w:hyperlink r:id="rId6" w:history="1">
        <w:r w:rsidRPr="00A411BB">
          <w:rPr>
            <w:rFonts w:ascii="Times New Roman" w:hAnsi="Times New Roman" w:cs="Times New Roman"/>
            <w:color w:val="000000"/>
            <w:sz w:val="28"/>
            <w:szCs w:val="28"/>
          </w:rPr>
          <w:t>общедоступную информацию</w:t>
        </w:r>
      </w:hyperlink>
      <w:r w:rsidRPr="00A411BB">
        <w:rPr>
          <w:rFonts w:ascii="Times New Roman" w:hAnsi="Times New Roman" w:cs="Times New Roman"/>
          <w:color w:val="000000"/>
          <w:sz w:val="28"/>
          <w:szCs w:val="28"/>
        </w:rPr>
        <w:t>, а также данные, позволяющие их идентифицировать;</w:t>
      </w:r>
    </w:p>
    <w:p w:rsidR="004A41DF" w:rsidRPr="00A411BB" w:rsidRDefault="004A41DF" w:rsidP="004A41DF">
      <w:pPr>
        <w:numPr>
          <w:ilvl w:val="0"/>
          <w:numId w:val="1"/>
        </w:numPr>
        <w:tabs>
          <w:tab w:val="clear" w:pos="1068"/>
          <w:tab w:val="num" w:pos="1276"/>
        </w:tabs>
        <w:autoSpaceDE w:val="0"/>
        <w:autoSpaceDN w:val="0"/>
        <w:adjustRightInd w:val="0"/>
        <w:spacing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11BB">
        <w:rPr>
          <w:rFonts w:ascii="Times New Roman" w:hAnsi="Times New Roman" w:cs="Times New Roman"/>
          <w:color w:val="000000"/>
          <w:sz w:val="28"/>
          <w:szCs w:val="28"/>
        </w:rPr>
        <w:t>свидетельства о государственной регистрации актов гражданского состояния и их копии;</w:t>
      </w:r>
    </w:p>
    <w:p w:rsidR="004A41DF" w:rsidRDefault="004A41DF" w:rsidP="004A41DF">
      <w:pPr>
        <w:numPr>
          <w:ilvl w:val="0"/>
          <w:numId w:val="1"/>
        </w:numPr>
        <w:tabs>
          <w:tab w:val="clear" w:pos="1068"/>
          <w:tab w:val="num" w:pos="1276"/>
        </w:tabs>
        <w:autoSpaceDE w:val="0"/>
        <w:autoSpaceDN w:val="0"/>
        <w:adjustRightInd w:val="0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056E">
        <w:rPr>
          <w:rFonts w:ascii="Times New Roman" w:hAnsi="Times New Roman" w:cs="Times New Roman"/>
          <w:sz w:val="28"/>
          <w:szCs w:val="28"/>
        </w:rPr>
        <w:t>фото</w:t>
      </w:r>
      <w:r>
        <w:rPr>
          <w:rFonts w:ascii="Times New Roman" w:hAnsi="Times New Roman" w:cs="Times New Roman"/>
          <w:sz w:val="28"/>
          <w:szCs w:val="28"/>
        </w:rPr>
        <w:t>графия</w:t>
      </w:r>
      <w:r w:rsidRPr="00A4056E">
        <w:rPr>
          <w:rFonts w:ascii="Times New Roman" w:hAnsi="Times New Roman" w:cs="Times New Roman"/>
          <w:sz w:val="28"/>
          <w:szCs w:val="28"/>
        </w:rPr>
        <w:t>.</w:t>
      </w:r>
    </w:p>
    <w:p w:rsidR="004A41DF" w:rsidRPr="002E00F3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2E00F3">
        <w:rPr>
          <w:rFonts w:ascii="Times New Roman" w:hAnsi="Times New Roman" w:cs="Times New Roman"/>
          <w:sz w:val="28"/>
          <w:szCs w:val="28"/>
        </w:rPr>
        <w:t>Приказ о назначении на должность</w:t>
      </w:r>
    </w:p>
    <w:p w:rsidR="004A41DF" w:rsidRPr="007856E6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56E6">
        <w:rPr>
          <w:rFonts w:ascii="Times New Roman" w:hAnsi="Times New Roman" w:cs="Times New Roman"/>
          <w:sz w:val="28"/>
          <w:szCs w:val="28"/>
        </w:rPr>
        <w:t xml:space="preserve">После того, как Вы представили в отдел кадров все </w:t>
      </w:r>
      <w:r>
        <w:rPr>
          <w:rFonts w:ascii="Times New Roman" w:hAnsi="Times New Roman" w:cs="Times New Roman"/>
          <w:sz w:val="28"/>
          <w:szCs w:val="28"/>
        </w:rPr>
        <w:t>необходимые</w:t>
      </w:r>
      <w:r w:rsidRPr="007856E6">
        <w:rPr>
          <w:rFonts w:ascii="Times New Roman" w:hAnsi="Times New Roman" w:cs="Times New Roman"/>
          <w:sz w:val="28"/>
          <w:szCs w:val="28"/>
        </w:rPr>
        <w:t xml:space="preserve"> документы, его сотрудники оформляют приказ о Вашем назначении на должность, который подписывает руководитель </w:t>
      </w:r>
      <w:r>
        <w:rPr>
          <w:rFonts w:ascii="Times New Roman" w:hAnsi="Times New Roman" w:cs="Times New Roman"/>
          <w:sz w:val="28"/>
          <w:szCs w:val="28"/>
        </w:rPr>
        <w:t>государственного органа</w:t>
      </w:r>
      <w:r w:rsidRPr="007856E6">
        <w:rPr>
          <w:rFonts w:ascii="Times New Roman" w:hAnsi="Times New Roman" w:cs="Times New Roman"/>
          <w:sz w:val="28"/>
          <w:szCs w:val="28"/>
        </w:rPr>
        <w:t>. С момента подписания приказа Вы становитесь гражданским служащим</w:t>
      </w:r>
      <w:r>
        <w:rPr>
          <w:rFonts w:ascii="Times New Roman" w:hAnsi="Times New Roman" w:cs="Times New Roman"/>
          <w:sz w:val="28"/>
          <w:szCs w:val="28"/>
        </w:rPr>
        <w:t xml:space="preserve"> и замещаете должность гражданской службы в</w:t>
      </w:r>
      <w:r w:rsidRPr="007856E6">
        <w:rPr>
          <w:rFonts w:ascii="Times New Roman" w:hAnsi="Times New Roman" w:cs="Times New Roman"/>
          <w:sz w:val="28"/>
          <w:szCs w:val="28"/>
        </w:rPr>
        <w:t xml:space="preserve"> </w:t>
      </w:r>
      <w:r w:rsidRPr="007C1A63">
        <w:rPr>
          <w:rFonts w:ascii="Times New Roman" w:hAnsi="Times New Roman" w:cs="Times New Roman"/>
          <w:i/>
          <w:iCs/>
          <w:sz w:val="28"/>
          <w:szCs w:val="28"/>
        </w:rPr>
        <w:t>(наименование государственного органа)</w:t>
      </w:r>
      <w:r w:rsidRPr="007856E6">
        <w:rPr>
          <w:rFonts w:ascii="Times New Roman" w:hAnsi="Times New Roman" w:cs="Times New Roman"/>
          <w:sz w:val="28"/>
          <w:szCs w:val="28"/>
        </w:rPr>
        <w:t>.</w:t>
      </w:r>
    </w:p>
    <w:p w:rsidR="004A41DF" w:rsidRPr="007856E6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7856E6">
        <w:rPr>
          <w:rFonts w:ascii="Times New Roman" w:hAnsi="Times New Roman" w:cs="Times New Roman"/>
          <w:sz w:val="28"/>
          <w:szCs w:val="28"/>
        </w:rPr>
        <w:t>Служебный контракт</w:t>
      </w:r>
    </w:p>
    <w:p w:rsidR="004A41DF" w:rsidRPr="007856E6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856E6">
        <w:rPr>
          <w:rFonts w:ascii="Times New Roman" w:hAnsi="Times New Roman" w:cs="Times New Roman"/>
          <w:sz w:val="28"/>
          <w:szCs w:val="28"/>
        </w:rPr>
        <w:t xml:space="preserve">После того, как приказ о назначении на должность подписан, сотрудник отдела кадров пригласит Вас для ознакомления с приказом и должностным регламентом, а также для подписания служебного контракта. В служебном контракте будут указаны Ваши права и обязанности, оклад и надбавки, </w:t>
      </w:r>
      <w:r w:rsidRPr="007856E6">
        <w:rPr>
          <w:rFonts w:ascii="Times New Roman" w:hAnsi="Times New Roman" w:cs="Times New Roman"/>
          <w:sz w:val="28"/>
          <w:szCs w:val="28"/>
        </w:rPr>
        <w:lastRenderedPageBreak/>
        <w:t>длительность испытательного срока, количество дней отпуска и т.д. Сотрудники отдела кадров ознакомят Вас с правилами внутреннего трудового распорядка</w:t>
      </w:r>
      <w:r>
        <w:rPr>
          <w:rFonts w:ascii="Times New Roman" w:hAnsi="Times New Roman" w:cs="Times New Roman"/>
          <w:sz w:val="28"/>
          <w:szCs w:val="28"/>
        </w:rPr>
        <w:t>, проведут инструктаж по технике безопасности</w:t>
      </w:r>
      <w:r w:rsidRPr="007856E6">
        <w:rPr>
          <w:rFonts w:ascii="Times New Roman" w:hAnsi="Times New Roman" w:cs="Times New Roman"/>
          <w:sz w:val="28"/>
          <w:szCs w:val="28"/>
        </w:rPr>
        <w:t xml:space="preserve"> и ответят на Ваши вопросы.</w:t>
      </w:r>
    </w:p>
    <w:p w:rsidR="004A41DF" w:rsidRPr="007856E6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7856E6">
        <w:rPr>
          <w:rFonts w:ascii="Times New Roman" w:hAnsi="Times New Roman" w:cs="Times New Roman"/>
          <w:sz w:val="28"/>
          <w:szCs w:val="28"/>
        </w:rPr>
        <w:t>Удостоверение</w:t>
      </w:r>
    </w:p>
    <w:p w:rsidR="004A41DF" w:rsidRPr="003D62A0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62A0">
        <w:rPr>
          <w:rFonts w:ascii="Times New Roman" w:hAnsi="Times New Roman" w:cs="Times New Roman"/>
          <w:sz w:val="28"/>
          <w:szCs w:val="28"/>
        </w:rPr>
        <w:t>После оформления всех документов в отделе кадров информацию, необходимую для изготовления удостоверения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D62A0">
        <w:rPr>
          <w:rFonts w:ascii="Times New Roman" w:hAnsi="Times New Roman" w:cs="Times New Roman"/>
          <w:sz w:val="28"/>
          <w:szCs w:val="28"/>
        </w:rPr>
        <w:t xml:space="preserve"> передадут в Управление делами. На изготовление удостоверения может </w:t>
      </w:r>
      <w:r>
        <w:rPr>
          <w:rFonts w:ascii="Times New Roman" w:hAnsi="Times New Roman" w:cs="Times New Roman"/>
          <w:sz w:val="28"/>
          <w:szCs w:val="28"/>
        </w:rPr>
        <w:t>потребоваться</w:t>
      </w:r>
      <w:r w:rsidRPr="003D62A0">
        <w:rPr>
          <w:rFonts w:ascii="Times New Roman" w:hAnsi="Times New Roman" w:cs="Times New Roman"/>
          <w:sz w:val="28"/>
          <w:szCs w:val="28"/>
        </w:rPr>
        <w:t xml:space="preserve"> несколько дней, после чего Вы можете получить его в кабинете №____.</w:t>
      </w:r>
    </w:p>
    <w:p w:rsidR="004A41DF" w:rsidRPr="003D62A0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62A0">
        <w:rPr>
          <w:rFonts w:ascii="Times New Roman" w:hAnsi="Times New Roman" w:cs="Times New Roman"/>
          <w:sz w:val="28"/>
          <w:szCs w:val="28"/>
        </w:rPr>
        <w:t>Заказать временный пропуск можно обратившись к секретарю Вашего управления или к ответственному сотруднику в Вашем отделе. Не стесняйтесь уточнить э</w:t>
      </w:r>
      <w:r>
        <w:rPr>
          <w:rFonts w:ascii="Times New Roman" w:hAnsi="Times New Roman" w:cs="Times New Roman"/>
          <w:sz w:val="28"/>
          <w:szCs w:val="28"/>
        </w:rPr>
        <w:t>тот вопрос у Ваших новых коллег, включая наставника.</w:t>
      </w:r>
    </w:p>
    <w:p w:rsidR="004A41DF" w:rsidRPr="00E23A6E" w:rsidRDefault="004A41DF" w:rsidP="004A41DF">
      <w:pPr>
        <w:pStyle w:val="ConsPlusTitle"/>
        <w:spacing w:before="120" w:after="240"/>
        <w:jc w:val="center"/>
        <w:rPr>
          <w:rFonts w:ascii="Times New Roman" w:hAnsi="Times New Roman" w:cs="Times New Roman"/>
          <w:sz w:val="28"/>
          <w:szCs w:val="28"/>
        </w:rPr>
      </w:pPr>
      <w:r w:rsidRPr="00E23A6E">
        <w:rPr>
          <w:rFonts w:ascii="Times New Roman" w:hAnsi="Times New Roman" w:cs="Times New Roman"/>
          <w:sz w:val="28"/>
          <w:szCs w:val="28"/>
        </w:rPr>
        <w:t>Шаг 2 – Финансовое управление</w:t>
      </w:r>
    </w:p>
    <w:p w:rsidR="004A41DF" w:rsidRPr="00E23A6E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23A6E">
        <w:rPr>
          <w:rFonts w:ascii="Times New Roman" w:hAnsi="Times New Roman" w:cs="Times New Roman"/>
          <w:sz w:val="28"/>
          <w:szCs w:val="28"/>
        </w:rPr>
        <w:t>Чтобы Вам начали начисление заработной плат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23A6E">
        <w:rPr>
          <w:rFonts w:ascii="Times New Roman" w:hAnsi="Times New Roman" w:cs="Times New Roman"/>
          <w:sz w:val="28"/>
          <w:szCs w:val="28"/>
        </w:rPr>
        <w:t xml:space="preserve"> необходимо предоставить в бухгалтерию (кабинет №____) следующие документы:</w:t>
      </w:r>
    </w:p>
    <w:p w:rsidR="004A41DF" w:rsidRPr="00EA25E4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25E4">
        <w:rPr>
          <w:rFonts w:ascii="Times New Roman" w:hAnsi="Times New Roman" w:cs="Times New Roman"/>
          <w:sz w:val="28"/>
          <w:szCs w:val="28"/>
        </w:rPr>
        <w:t>копию всех заполненных страниц паспорта;</w:t>
      </w:r>
    </w:p>
    <w:p w:rsidR="004A41DF" w:rsidRPr="00EA25E4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25E4">
        <w:rPr>
          <w:rFonts w:ascii="Times New Roman" w:hAnsi="Times New Roman" w:cs="Times New Roman"/>
          <w:sz w:val="28"/>
          <w:szCs w:val="28"/>
        </w:rPr>
        <w:t xml:space="preserve">копию </w:t>
      </w:r>
      <w:r w:rsidRPr="00A4056E">
        <w:rPr>
          <w:rFonts w:ascii="Times New Roman" w:hAnsi="Times New Roman" w:cs="Times New Roman"/>
          <w:sz w:val="28"/>
          <w:szCs w:val="28"/>
        </w:rPr>
        <w:t>страхово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A4056E">
        <w:rPr>
          <w:rFonts w:ascii="Times New Roman" w:hAnsi="Times New Roman" w:cs="Times New Roman"/>
          <w:sz w:val="28"/>
          <w:szCs w:val="28"/>
        </w:rPr>
        <w:t xml:space="preserve"> свидетельств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4056E">
        <w:rPr>
          <w:rFonts w:ascii="Times New Roman" w:hAnsi="Times New Roman" w:cs="Times New Roman"/>
          <w:sz w:val="28"/>
          <w:szCs w:val="28"/>
        </w:rPr>
        <w:t xml:space="preserve"> обязательного пенсионного страхования</w:t>
      </w:r>
      <w:r w:rsidRPr="00EA25E4">
        <w:rPr>
          <w:rFonts w:ascii="Times New Roman" w:hAnsi="Times New Roman" w:cs="Times New Roman"/>
          <w:sz w:val="28"/>
          <w:szCs w:val="28"/>
        </w:rPr>
        <w:t>;</w:t>
      </w:r>
    </w:p>
    <w:p w:rsidR="004A41DF" w:rsidRPr="00EA25E4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25E4">
        <w:rPr>
          <w:rFonts w:ascii="Times New Roman" w:hAnsi="Times New Roman" w:cs="Times New Roman"/>
          <w:sz w:val="28"/>
          <w:szCs w:val="28"/>
        </w:rPr>
        <w:t>копию ИНН;</w:t>
      </w:r>
    </w:p>
    <w:p w:rsidR="004A41DF" w:rsidRPr="00EA25E4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25E4">
        <w:rPr>
          <w:rFonts w:ascii="Times New Roman" w:hAnsi="Times New Roman" w:cs="Times New Roman"/>
          <w:sz w:val="28"/>
          <w:szCs w:val="28"/>
        </w:rPr>
        <w:t>копию свидетельств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A25E4">
        <w:rPr>
          <w:rFonts w:ascii="Times New Roman" w:hAnsi="Times New Roman" w:cs="Times New Roman"/>
          <w:sz w:val="28"/>
          <w:szCs w:val="28"/>
        </w:rPr>
        <w:t xml:space="preserve"> о рождении ребенка (до 14 лет).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3A6E">
        <w:rPr>
          <w:rFonts w:ascii="Times New Roman" w:hAnsi="Times New Roman" w:cs="Times New Roman"/>
          <w:sz w:val="28"/>
          <w:szCs w:val="28"/>
        </w:rPr>
        <w:t xml:space="preserve">В дополнение к указанным </w:t>
      </w:r>
      <w:r w:rsidRPr="00EC0D1C">
        <w:rPr>
          <w:rFonts w:ascii="Times New Roman" w:hAnsi="Times New Roman" w:cs="Times New Roman"/>
          <w:color w:val="000000"/>
          <w:sz w:val="28"/>
          <w:szCs w:val="28"/>
        </w:rPr>
        <w:t>выше документам Вас могут попросить заполнить заявление о предоставление налогового вычета.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>Кроме того, в целях реализации права на налоговые и социальные льготы дополнительно предоставляются: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>- справка по форме 2-НДФЛ с предыдущего места работы (используется, в том числе на выплату по больничному листу);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>- справка о зарплате за предыдущие два года для пособия.</w:t>
      </w:r>
    </w:p>
    <w:p w:rsidR="004A41DF" w:rsidRPr="00EA25E4" w:rsidRDefault="004A41DF" w:rsidP="004A41DF">
      <w:pPr>
        <w:pStyle w:val="ConsPlusTitle"/>
        <w:spacing w:before="120" w:after="240"/>
        <w:jc w:val="center"/>
        <w:rPr>
          <w:rFonts w:ascii="Times New Roman" w:hAnsi="Times New Roman" w:cs="Times New Roman"/>
          <w:sz w:val="28"/>
          <w:szCs w:val="28"/>
        </w:rPr>
      </w:pPr>
      <w:r w:rsidRPr="00EA25E4">
        <w:rPr>
          <w:rFonts w:ascii="Times New Roman" w:hAnsi="Times New Roman" w:cs="Times New Roman"/>
          <w:sz w:val="28"/>
          <w:szCs w:val="28"/>
        </w:rPr>
        <w:lastRenderedPageBreak/>
        <w:t>Шаг 3 – Оформление зарплатной карты</w:t>
      </w: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A25E4">
        <w:rPr>
          <w:rFonts w:ascii="Times New Roman" w:hAnsi="Times New Roman" w:cs="Times New Roman"/>
          <w:sz w:val="28"/>
          <w:szCs w:val="28"/>
        </w:rPr>
        <w:t>Возьмите бланк анкеты банка в кабинет</w:t>
      </w:r>
      <w:r>
        <w:rPr>
          <w:rFonts w:ascii="Times New Roman" w:hAnsi="Times New Roman" w:cs="Times New Roman"/>
          <w:sz w:val="28"/>
          <w:szCs w:val="28"/>
        </w:rPr>
        <w:t>е №____</w:t>
      </w:r>
      <w:r w:rsidRPr="00EA25E4">
        <w:rPr>
          <w:rFonts w:ascii="Times New Roman" w:hAnsi="Times New Roman" w:cs="Times New Roman"/>
          <w:sz w:val="28"/>
          <w:szCs w:val="28"/>
        </w:rPr>
        <w:t xml:space="preserve">, заполните его, приложите копии первой страницы </w:t>
      </w:r>
      <w:r>
        <w:rPr>
          <w:rFonts w:ascii="Times New Roman" w:hAnsi="Times New Roman" w:cs="Times New Roman"/>
          <w:sz w:val="28"/>
          <w:szCs w:val="28"/>
        </w:rPr>
        <w:t xml:space="preserve">паспорта </w:t>
      </w:r>
      <w:r w:rsidRPr="00EA25E4">
        <w:rPr>
          <w:rFonts w:ascii="Times New Roman" w:hAnsi="Times New Roman" w:cs="Times New Roman"/>
          <w:sz w:val="28"/>
          <w:szCs w:val="28"/>
        </w:rPr>
        <w:t>и страницы с</w:t>
      </w:r>
      <w:r>
        <w:rPr>
          <w:rFonts w:ascii="Times New Roman" w:hAnsi="Times New Roman" w:cs="Times New Roman"/>
          <w:sz w:val="28"/>
          <w:szCs w:val="28"/>
        </w:rPr>
        <w:t xml:space="preserve"> отметкой о</w:t>
      </w:r>
      <w:r w:rsidRPr="00EA25E4">
        <w:rPr>
          <w:rFonts w:ascii="Times New Roman" w:hAnsi="Times New Roman" w:cs="Times New Roman"/>
          <w:sz w:val="28"/>
          <w:szCs w:val="28"/>
        </w:rPr>
        <w:t xml:space="preserve"> регистраци</w:t>
      </w:r>
      <w:r>
        <w:rPr>
          <w:rFonts w:ascii="Times New Roman" w:hAnsi="Times New Roman" w:cs="Times New Roman"/>
          <w:sz w:val="28"/>
          <w:szCs w:val="28"/>
        </w:rPr>
        <w:t>и по месту жительства</w:t>
      </w:r>
      <w:r w:rsidRPr="00EA25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страховое </w:t>
      </w:r>
      <w:r w:rsidRPr="00EA25E4">
        <w:rPr>
          <w:rFonts w:ascii="Times New Roman" w:hAnsi="Times New Roman" w:cs="Times New Roman"/>
          <w:sz w:val="28"/>
          <w:szCs w:val="28"/>
        </w:rPr>
        <w:t>свидетельств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A25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обязательного </w:t>
      </w:r>
      <w:r w:rsidRPr="00EA25E4">
        <w:rPr>
          <w:rFonts w:ascii="Times New Roman" w:hAnsi="Times New Roman" w:cs="Times New Roman"/>
          <w:sz w:val="28"/>
          <w:szCs w:val="28"/>
        </w:rPr>
        <w:t xml:space="preserve">пенсионного страхования и ИНН. Ответственный сотрудник Управления делами передаст заполненную Вами анкету в банк, и через 10 дней карта будет готова. </w:t>
      </w:r>
    </w:p>
    <w:p w:rsidR="004A41DF" w:rsidRDefault="004A41DF" w:rsidP="004A41DF">
      <w:pPr>
        <w:pStyle w:val="ConsPlusNormal"/>
        <w:spacing w:before="12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EA25E4">
        <w:rPr>
          <w:rFonts w:ascii="Times New Roman" w:hAnsi="Times New Roman" w:cs="Times New Roman"/>
          <w:sz w:val="28"/>
          <w:szCs w:val="28"/>
        </w:rPr>
        <w:t xml:space="preserve">Получить ее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EA25E4">
        <w:rPr>
          <w:rFonts w:ascii="Times New Roman" w:hAnsi="Times New Roman" w:cs="Times New Roman"/>
          <w:sz w:val="28"/>
          <w:szCs w:val="28"/>
        </w:rPr>
        <w:t xml:space="preserve"> самостоятельно (предъявив паспорт) по адресу: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</w:t>
      </w:r>
      <w:r w:rsidR="009827BC">
        <w:rPr>
          <w:rFonts w:ascii="Times New Roman" w:hAnsi="Times New Roman" w:cs="Times New Roman"/>
          <w:sz w:val="28"/>
          <w:szCs w:val="28"/>
        </w:rPr>
        <w:t>_____________________________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Default="004A41DF" w:rsidP="004A41DF">
      <w:pPr>
        <w:pStyle w:val="ConsPlusNormal"/>
        <w:spacing w:before="120"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 w:rsidRPr="00EA25E4">
        <w:rPr>
          <w:rFonts w:ascii="Times New Roman" w:hAnsi="Times New Roman" w:cs="Times New Roman"/>
          <w:sz w:val="28"/>
          <w:szCs w:val="28"/>
        </w:rPr>
        <w:t>График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25E4">
        <w:rPr>
          <w:rFonts w:ascii="Times New Roman" w:hAnsi="Times New Roman" w:cs="Times New Roman"/>
          <w:sz w:val="28"/>
          <w:szCs w:val="28"/>
        </w:rPr>
        <w:t>работы: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Default="004A41DF" w:rsidP="004A41DF">
      <w:pPr>
        <w:pStyle w:val="ConsPlusNormal"/>
        <w:spacing w:before="12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EA25E4">
        <w:rPr>
          <w:rFonts w:ascii="Times New Roman" w:hAnsi="Times New Roman" w:cs="Times New Roman"/>
          <w:sz w:val="28"/>
          <w:szCs w:val="28"/>
        </w:rPr>
        <w:t>Телефон: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</w:t>
      </w:r>
    </w:p>
    <w:p w:rsidR="004A41DF" w:rsidRPr="0063092F" w:rsidRDefault="004A41DF" w:rsidP="004A41DF">
      <w:pPr>
        <w:pStyle w:val="ConsPlusTitle"/>
        <w:spacing w:before="120" w:after="240"/>
        <w:jc w:val="center"/>
        <w:rPr>
          <w:rFonts w:ascii="Times New Roman" w:hAnsi="Times New Roman" w:cs="Times New Roman"/>
          <w:sz w:val="28"/>
          <w:szCs w:val="28"/>
        </w:rPr>
      </w:pPr>
      <w:r w:rsidRPr="0063092F">
        <w:rPr>
          <w:rFonts w:ascii="Times New Roman" w:hAnsi="Times New Roman" w:cs="Times New Roman"/>
          <w:sz w:val="28"/>
          <w:szCs w:val="28"/>
        </w:rPr>
        <w:t>Шаг 4 – Доступ к информационным ресурсам</w:t>
      </w:r>
    </w:p>
    <w:p w:rsidR="004A41DF" w:rsidRPr="00C34531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34531">
        <w:rPr>
          <w:rFonts w:ascii="Times New Roman" w:hAnsi="Times New Roman" w:cs="Times New Roman"/>
          <w:sz w:val="28"/>
          <w:szCs w:val="28"/>
        </w:rPr>
        <w:t>Для того, чтобы Вы могли пользоваться Вашим служебным компьютером и всеми имеющимися информационными ре</w:t>
      </w:r>
      <w:r>
        <w:rPr>
          <w:rFonts w:ascii="Times New Roman" w:hAnsi="Times New Roman" w:cs="Times New Roman"/>
          <w:sz w:val="28"/>
          <w:szCs w:val="28"/>
        </w:rPr>
        <w:t>сурсами государственного органа</w:t>
      </w:r>
      <w:r w:rsidRPr="00C34531">
        <w:rPr>
          <w:rFonts w:ascii="Times New Roman" w:hAnsi="Times New Roman" w:cs="Times New Roman"/>
          <w:sz w:val="28"/>
          <w:szCs w:val="28"/>
        </w:rPr>
        <w:t xml:space="preserve"> необходимо оформить заявку в Управление информационных технологий, в которой </w:t>
      </w:r>
      <w:r>
        <w:rPr>
          <w:rFonts w:ascii="Times New Roman" w:hAnsi="Times New Roman" w:cs="Times New Roman"/>
          <w:sz w:val="28"/>
          <w:szCs w:val="28"/>
        </w:rPr>
        <w:t xml:space="preserve">следует </w:t>
      </w:r>
      <w:r w:rsidRPr="00C34531">
        <w:rPr>
          <w:rFonts w:ascii="Times New Roman" w:hAnsi="Times New Roman" w:cs="Times New Roman"/>
          <w:sz w:val="28"/>
          <w:szCs w:val="28"/>
        </w:rPr>
        <w:t>указать, какие программы Вам необходимы и к каким сетевым ресурсам нужен доступ. Попросите Ваших новых коллег помочь вам с оформлением запроса через сервис заявок на IT-услуги внутреннего портала.</w:t>
      </w:r>
    </w:p>
    <w:p w:rsidR="004A41DF" w:rsidRPr="00C34531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34531">
        <w:rPr>
          <w:rFonts w:ascii="Times New Roman" w:hAnsi="Times New Roman" w:cs="Times New Roman"/>
          <w:sz w:val="28"/>
          <w:szCs w:val="28"/>
        </w:rPr>
        <w:t>ВАЖНО: укажите номер кабинета и внутренний телефон, чтобы сотрудникам Управления информационных технологий было легче Вас найти.</w:t>
      </w:r>
    </w:p>
    <w:p w:rsidR="004A41DF" w:rsidRPr="00C34531" w:rsidRDefault="004A41DF" w:rsidP="009827BC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34531">
        <w:rPr>
          <w:rFonts w:ascii="Times New Roman" w:hAnsi="Times New Roman" w:cs="Times New Roman"/>
          <w:sz w:val="28"/>
          <w:szCs w:val="28"/>
        </w:rPr>
        <w:t>Каждому новому сотруднику обязательно создается учетная запись для доступа к внутреннему порталу, адрес ведомственной электронной почты. Попросите сотрудников управления Информационных технологий настроить Вам доступ.</w:t>
      </w:r>
      <w:r w:rsidR="009827BC">
        <w:rPr>
          <w:rFonts w:ascii="Times New Roman" w:hAnsi="Times New Roman" w:cs="Times New Roman"/>
          <w:sz w:val="28"/>
          <w:szCs w:val="28"/>
        </w:rPr>
        <w:t xml:space="preserve"> </w:t>
      </w:r>
      <w:r w:rsidRPr="009827BC">
        <w:rPr>
          <w:rFonts w:ascii="Times New Roman" w:hAnsi="Times New Roman" w:cs="Times New Roman"/>
          <w:b/>
          <w:sz w:val="28"/>
          <w:szCs w:val="28"/>
        </w:rPr>
        <w:t>Итак, Вы закончили оформление всех документов, и теперь стоит больше узнать о Вашем новом месте работы!</w:t>
      </w:r>
    </w:p>
    <w:p w:rsidR="004A41DF" w:rsidRPr="00B7298E" w:rsidRDefault="004A41DF" w:rsidP="004A41DF">
      <w:pPr>
        <w:pStyle w:val="ConsPlusNormal"/>
        <w:spacing w:line="276" w:lineRule="auto"/>
        <w:ind w:firstLine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br w:type="page"/>
      </w:r>
      <w:r w:rsidRPr="00B7298E">
        <w:rPr>
          <w:rFonts w:ascii="Times New Roman" w:hAnsi="Times New Roman" w:cs="Times New Roman"/>
          <w:b/>
          <w:sz w:val="32"/>
          <w:szCs w:val="32"/>
        </w:rPr>
        <w:lastRenderedPageBreak/>
        <w:t>О государственном органе</w:t>
      </w:r>
    </w:p>
    <w:p w:rsidR="004A41DF" w:rsidRPr="00C34531" w:rsidRDefault="004A41DF" w:rsidP="004A41DF">
      <w:pPr>
        <w:pStyle w:val="ConsPlusTitle"/>
        <w:spacing w:before="120"/>
        <w:jc w:val="center"/>
        <w:rPr>
          <w:rFonts w:ascii="Times New Roman" w:hAnsi="Times New Roman" w:cs="Times New Roman"/>
          <w:sz w:val="32"/>
          <w:szCs w:val="32"/>
        </w:rPr>
      </w:pPr>
    </w:p>
    <w:p w:rsidR="004A41DF" w:rsidRPr="004F4CB6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4F4CB6">
        <w:rPr>
          <w:rFonts w:ascii="Times New Roman" w:hAnsi="Times New Roman" w:cs="Times New Roman"/>
          <w:sz w:val="28"/>
          <w:szCs w:val="28"/>
        </w:rPr>
        <w:t>Общие сведения о государственном органе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792966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A41DF" w:rsidRPr="004F4CB6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Миссия: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A41DF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Цели: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4A41DF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Ценности: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</w:t>
      </w:r>
      <w:r w:rsidRPr="00EA25E4">
        <w:rPr>
          <w:rFonts w:ascii="Times New Roman" w:hAnsi="Times New Roman" w:cs="Times New Roman"/>
          <w:sz w:val="28"/>
          <w:szCs w:val="28"/>
        </w:rPr>
        <w:lastRenderedPageBreak/>
        <w:t>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A41DF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принципы служебного поведения в государственном органе: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создания государственного органа: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</w:t>
      </w:r>
      <w:r w:rsidR="009827BC">
        <w:rPr>
          <w:rFonts w:ascii="Times New Roman" w:hAnsi="Times New Roman" w:cs="Times New Roman"/>
          <w:sz w:val="28"/>
          <w:szCs w:val="28"/>
        </w:rPr>
        <w:t>______________________________</w:t>
      </w:r>
      <w:r w:rsidRPr="00EA25E4">
        <w:rPr>
          <w:rFonts w:ascii="Times New Roman" w:hAnsi="Times New Roman" w:cs="Times New Roman"/>
          <w:sz w:val="28"/>
          <w:szCs w:val="28"/>
        </w:rPr>
        <w:t>___</w:t>
      </w:r>
    </w:p>
    <w:p w:rsidR="004A41DF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Законодательство, которым государственный орган руководствуется в своей деятельности:</w:t>
      </w:r>
    </w:p>
    <w:p w:rsidR="004A41DF" w:rsidRPr="00A23258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:rsidR="004A41DF" w:rsidRPr="00A11FB2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FB2">
        <w:rPr>
          <w:rFonts w:ascii="Times New Roman" w:hAnsi="Times New Roman" w:cs="Times New Roman"/>
          <w:sz w:val="28"/>
          <w:szCs w:val="28"/>
        </w:rPr>
        <w:t>Конституция Российской Федерации от 12 декабря 1993</w:t>
      </w:r>
      <w:r>
        <w:rPr>
          <w:rFonts w:ascii="Times New Roman" w:hAnsi="Times New Roman" w:cs="Times New Roman"/>
          <w:sz w:val="28"/>
          <w:szCs w:val="28"/>
        </w:rPr>
        <w:t> г.</w:t>
      </w:r>
      <w:r w:rsidRPr="00A11FB2">
        <w:rPr>
          <w:rFonts w:ascii="Times New Roman" w:hAnsi="Times New Roman" w:cs="Times New Roman"/>
          <w:sz w:val="28"/>
          <w:szCs w:val="28"/>
        </w:rPr>
        <w:t>;</w:t>
      </w:r>
    </w:p>
    <w:p w:rsidR="004A41DF" w:rsidRPr="00A11FB2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FB2">
        <w:rPr>
          <w:rFonts w:ascii="Times New Roman" w:hAnsi="Times New Roman" w:cs="Times New Roman"/>
          <w:sz w:val="28"/>
          <w:szCs w:val="28"/>
        </w:rPr>
        <w:t>Федеральный закон от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A11FB2">
        <w:rPr>
          <w:rFonts w:ascii="Times New Roman" w:hAnsi="Times New Roman" w:cs="Times New Roman"/>
          <w:sz w:val="28"/>
          <w:szCs w:val="28"/>
        </w:rPr>
        <w:t>27 мая 2003 г. № 58-ФЗ «О системе государственной службы Российской федерации»;</w:t>
      </w:r>
    </w:p>
    <w:p w:rsidR="004A41DF" w:rsidRPr="00A11FB2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FB2">
        <w:rPr>
          <w:rFonts w:ascii="Times New Roman" w:hAnsi="Times New Roman" w:cs="Times New Roman"/>
          <w:sz w:val="28"/>
          <w:szCs w:val="28"/>
        </w:rPr>
        <w:t>Федеральный закон от 27 июля 2004 г. № 79-ФЗ «О государственной гражданской службе Российской Федерации»;</w:t>
      </w:r>
    </w:p>
    <w:p w:rsidR="004A41DF" w:rsidRPr="00A11FB2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FB2">
        <w:rPr>
          <w:rFonts w:ascii="Times New Roman" w:hAnsi="Times New Roman" w:cs="Times New Roman"/>
          <w:sz w:val="28"/>
          <w:szCs w:val="28"/>
        </w:rPr>
        <w:t>Федеральный закон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1FB2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A11FB2">
        <w:rPr>
          <w:rFonts w:ascii="Times New Roman" w:hAnsi="Times New Roman" w:cs="Times New Roman"/>
          <w:sz w:val="28"/>
          <w:szCs w:val="28"/>
        </w:rPr>
        <w:t>декабря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1FB2">
        <w:rPr>
          <w:rFonts w:ascii="Times New Roman" w:hAnsi="Times New Roman" w:cs="Times New Roman"/>
          <w:sz w:val="28"/>
          <w:szCs w:val="28"/>
        </w:rPr>
        <w:t>2008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A11FB2">
        <w:rPr>
          <w:rFonts w:ascii="Times New Roman" w:hAnsi="Times New Roman" w:cs="Times New Roman"/>
          <w:sz w:val="28"/>
          <w:szCs w:val="28"/>
        </w:rPr>
        <w:t>г. №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A11FB2">
        <w:rPr>
          <w:rFonts w:ascii="Times New Roman" w:hAnsi="Times New Roman" w:cs="Times New Roman"/>
          <w:sz w:val="28"/>
          <w:szCs w:val="28"/>
        </w:rPr>
        <w:t xml:space="preserve">273-ФЗ </w:t>
      </w:r>
      <w:r>
        <w:rPr>
          <w:rFonts w:ascii="Times New Roman" w:hAnsi="Times New Roman" w:cs="Times New Roman"/>
          <w:sz w:val="28"/>
          <w:szCs w:val="28"/>
        </w:rPr>
        <w:br/>
      </w:r>
      <w:r w:rsidRPr="00A11FB2">
        <w:rPr>
          <w:rFonts w:ascii="Times New Roman" w:hAnsi="Times New Roman" w:cs="Times New Roman"/>
          <w:sz w:val="28"/>
          <w:szCs w:val="28"/>
        </w:rPr>
        <w:t>«О противодействии коррупции»;</w:t>
      </w:r>
    </w:p>
    <w:p w:rsidR="004A41DF" w:rsidRPr="00A11FB2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FB2">
        <w:rPr>
          <w:rFonts w:ascii="Times New Roman" w:hAnsi="Times New Roman" w:cs="Times New Roman"/>
          <w:sz w:val="28"/>
          <w:szCs w:val="28"/>
        </w:rPr>
        <w:t>Трудовой кодекс Российской Федерации;</w:t>
      </w:r>
    </w:p>
    <w:p w:rsidR="004A41DF" w:rsidRPr="00A11FB2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FB2">
        <w:rPr>
          <w:rFonts w:ascii="Times New Roman" w:hAnsi="Times New Roman" w:cs="Times New Roman"/>
          <w:sz w:val="28"/>
          <w:szCs w:val="28"/>
        </w:rPr>
        <w:t>Кодекс Российской Федерации об административных правонарушениях;</w:t>
      </w:r>
    </w:p>
    <w:p w:rsidR="004A41DF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Другие нормативные правовые акты.</w:t>
      </w:r>
    </w:p>
    <w:p w:rsidR="004A41DF" w:rsidRPr="00E05122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bookmarkStart w:id="2" w:name="_Toc364242510"/>
      <w:bookmarkStart w:id="3" w:name="_Toc364336557"/>
      <w:r w:rsidRPr="00E05122">
        <w:rPr>
          <w:rFonts w:ascii="Times New Roman" w:hAnsi="Times New Roman" w:cs="Times New Roman"/>
          <w:sz w:val="28"/>
          <w:szCs w:val="28"/>
        </w:rPr>
        <w:t>Организационная структура государственного органа</w:t>
      </w:r>
      <w:bookmarkEnd w:id="2"/>
      <w:bookmarkEnd w:id="3"/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19700" cy="3215640"/>
            <wp:effectExtent l="0" t="0" r="1905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9827BC" w:rsidRDefault="009827BC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bookmarkStart w:id="4" w:name="_Toc364242512"/>
      <w:bookmarkStart w:id="5" w:name="_Toc364336559"/>
    </w:p>
    <w:p w:rsidR="004A41DF" w:rsidRPr="00AB3FD1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AB3FD1">
        <w:rPr>
          <w:rFonts w:ascii="Times New Roman" w:hAnsi="Times New Roman" w:cs="Times New Roman"/>
          <w:sz w:val="28"/>
          <w:szCs w:val="28"/>
        </w:rPr>
        <w:lastRenderedPageBreak/>
        <w:t>Руковод</w:t>
      </w:r>
      <w:r>
        <w:rPr>
          <w:rFonts w:ascii="Times New Roman" w:hAnsi="Times New Roman" w:cs="Times New Roman"/>
          <w:sz w:val="28"/>
          <w:szCs w:val="28"/>
        </w:rPr>
        <w:t>ители</w:t>
      </w:r>
      <w:r w:rsidRPr="00AB3FD1">
        <w:rPr>
          <w:rFonts w:ascii="Times New Roman" w:hAnsi="Times New Roman" w:cs="Times New Roman"/>
          <w:sz w:val="28"/>
          <w:szCs w:val="28"/>
        </w:rPr>
        <w:t xml:space="preserve"> государственн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AB3FD1">
        <w:rPr>
          <w:rFonts w:ascii="Times New Roman" w:hAnsi="Times New Roman" w:cs="Times New Roman"/>
          <w:sz w:val="28"/>
          <w:szCs w:val="28"/>
        </w:rPr>
        <w:t xml:space="preserve"> орган</w:t>
      </w:r>
      <w:bookmarkEnd w:id="4"/>
      <w:bookmarkEnd w:id="5"/>
      <w:r>
        <w:rPr>
          <w:rFonts w:ascii="Times New Roman" w:hAnsi="Times New Roman" w:cs="Times New Roman"/>
          <w:sz w:val="28"/>
          <w:szCs w:val="28"/>
        </w:rPr>
        <w:t>а и структурных подразделений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7820"/>
      </w:tblGrid>
      <w:tr w:rsidR="004A41DF" w:rsidRPr="002075C1" w:rsidTr="004B4DAB">
        <w:trPr>
          <w:trHeight w:val="142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pStyle w:val="ConsPlusNormal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sz w:val="28"/>
                <w:szCs w:val="28"/>
              </w:rPr>
              <w:t>фото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pStyle w:val="ConsPlusNormal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sz w:val="28"/>
                <w:szCs w:val="28"/>
              </w:rPr>
              <w:t>Ф.И.О. – должность</w:t>
            </w:r>
          </w:p>
        </w:tc>
      </w:tr>
    </w:tbl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7820"/>
      </w:tblGrid>
      <w:tr w:rsidR="004A41DF" w:rsidRPr="002075C1" w:rsidTr="004B4DAB">
        <w:trPr>
          <w:trHeight w:val="142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pStyle w:val="ConsPlusNormal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sz w:val="28"/>
                <w:szCs w:val="28"/>
              </w:rPr>
              <w:t>фото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pStyle w:val="ConsPlusNormal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sz w:val="28"/>
                <w:szCs w:val="28"/>
              </w:rPr>
              <w:t>Ф.И.О. – должность</w:t>
            </w:r>
          </w:p>
        </w:tc>
      </w:tr>
    </w:tbl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7820"/>
      </w:tblGrid>
      <w:tr w:rsidR="004A41DF" w:rsidRPr="002075C1" w:rsidTr="004B4DAB">
        <w:trPr>
          <w:trHeight w:val="142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pStyle w:val="ConsPlusNormal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sz w:val="28"/>
                <w:szCs w:val="28"/>
              </w:rPr>
              <w:t>фото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pStyle w:val="ConsPlusNormal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sz w:val="28"/>
                <w:szCs w:val="28"/>
              </w:rPr>
              <w:t>Ф.И.О. – должность</w:t>
            </w:r>
          </w:p>
        </w:tc>
      </w:tr>
    </w:tbl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7820"/>
      </w:tblGrid>
      <w:tr w:rsidR="004A41DF" w:rsidRPr="002075C1" w:rsidTr="004B4DAB">
        <w:trPr>
          <w:trHeight w:val="142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pStyle w:val="ConsPlusNormal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sz w:val="28"/>
                <w:szCs w:val="28"/>
              </w:rPr>
              <w:t>фото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pStyle w:val="ConsPlusNormal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sz w:val="28"/>
                <w:szCs w:val="28"/>
              </w:rPr>
              <w:t>Ф.И.О. – должность</w:t>
            </w:r>
          </w:p>
        </w:tc>
      </w:tr>
    </w:tbl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7820"/>
      </w:tblGrid>
      <w:tr w:rsidR="004A41DF" w:rsidRPr="002075C1" w:rsidTr="004B4DAB">
        <w:trPr>
          <w:trHeight w:val="1423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pStyle w:val="ConsPlusNormal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sz w:val="28"/>
                <w:szCs w:val="28"/>
              </w:rPr>
              <w:t>фото</w:t>
            </w:r>
          </w:p>
        </w:tc>
        <w:tc>
          <w:tcPr>
            <w:tcW w:w="8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pStyle w:val="ConsPlusNormal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sz w:val="28"/>
                <w:szCs w:val="28"/>
              </w:rPr>
              <w:t>Ф.И.О. – должность</w:t>
            </w:r>
          </w:p>
        </w:tc>
      </w:tr>
    </w:tbl>
    <w:p w:rsidR="004A41DF" w:rsidRPr="00414B46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A41DF" w:rsidRPr="003C7ACA" w:rsidRDefault="004A41DF" w:rsidP="004A41DF">
      <w:pPr>
        <w:pStyle w:val="ConsPlusTitle"/>
        <w:spacing w:before="120"/>
        <w:jc w:val="center"/>
        <w:rPr>
          <w:rFonts w:ascii="Times New Roman" w:hAnsi="Times New Roman" w:cs="Times New Roman"/>
          <w:sz w:val="32"/>
          <w:szCs w:val="32"/>
        </w:rPr>
      </w:pPr>
      <w:bookmarkStart w:id="6" w:name="_Toc364242513"/>
      <w:bookmarkStart w:id="7" w:name="_Toc364336560"/>
      <w:r w:rsidRPr="003C7ACA">
        <w:rPr>
          <w:rFonts w:ascii="Times New Roman" w:hAnsi="Times New Roman" w:cs="Times New Roman"/>
          <w:sz w:val="32"/>
          <w:szCs w:val="32"/>
        </w:rPr>
        <w:t>Информационные ресурсы государственного органа</w:t>
      </w:r>
      <w:bookmarkEnd w:id="6"/>
      <w:bookmarkEnd w:id="7"/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A41DF" w:rsidRPr="003C7ACA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3C7ACA">
        <w:rPr>
          <w:rFonts w:ascii="Times New Roman" w:hAnsi="Times New Roman" w:cs="Times New Roman"/>
          <w:sz w:val="28"/>
          <w:szCs w:val="28"/>
        </w:rPr>
        <w:t>Внутренний портал государственного органа</w:t>
      </w:r>
    </w:p>
    <w:p w:rsidR="004A41DF" w:rsidRPr="00414B46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14B46">
        <w:rPr>
          <w:rFonts w:ascii="Times New Roman" w:hAnsi="Times New Roman" w:cs="Times New Roman"/>
          <w:sz w:val="28"/>
          <w:szCs w:val="28"/>
        </w:rPr>
        <w:t>Что это: внутренний портал является единой точкой входа в систему информационных ресурсов государственного органа.</w:t>
      </w:r>
    </w:p>
    <w:p w:rsidR="004A41DF" w:rsidRPr="00414B46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14B46">
        <w:rPr>
          <w:rFonts w:ascii="Times New Roman" w:hAnsi="Times New Roman" w:cs="Times New Roman"/>
          <w:sz w:val="28"/>
          <w:szCs w:val="28"/>
        </w:rPr>
        <w:t xml:space="preserve">Для чего предназначен: на внутреннем портале публикуются новости, статьи, важные сообщения для сотрудников, методические материалы и документы, помогающие в работе. </w:t>
      </w:r>
    </w:p>
    <w:p w:rsidR="004A41DF" w:rsidRPr="00414B46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14B46">
        <w:rPr>
          <w:rFonts w:ascii="Times New Roman" w:hAnsi="Times New Roman" w:cs="Times New Roman"/>
          <w:sz w:val="28"/>
          <w:szCs w:val="28"/>
        </w:rPr>
        <w:lastRenderedPageBreak/>
        <w:t>С чего начать работу с порталом: работу с порталом лучше всего начать с раздела «___________________________», где Вы найдете все необходимые формы справок, регламентирующие документы, информацию об обучении и др.</w:t>
      </w:r>
    </w:p>
    <w:p w:rsidR="004A41DF" w:rsidRPr="00414B46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14B46">
        <w:rPr>
          <w:rFonts w:ascii="Times New Roman" w:hAnsi="Times New Roman" w:cs="Times New Roman"/>
          <w:sz w:val="28"/>
          <w:szCs w:val="28"/>
        </w:rPr>
        <w:t>О некоторых разделах портала: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414B46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A41DF" w:rsidRPr="00D109B5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D109B5">
        <w:rPr>
          <w:rFonts w:ascii="Times New Roman" w:hAnsi="Times New Roman" w:cs="Times New Roman"/>
          <w:sz w:val="28"/>
          <w:szCs w:val="28"/>
        </w:rPr>
        <w:t>Ведомственная почта государственного органа</w:t>
      </w: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109B5">
        <w:rPr>
          <w:rFonts w:ascii="Times New Roman" w:hAnsi="Times New Roman" w:cs="Times New Roman"/>
          <w:sz w:val="28"/>
          <w:szCs w:val="28"/>
        </w:rPr>
        <w:t>Электронный адрес:</w:t>
      </w:r>
    </w:p>
    <w:p w:rsidR="004A41DF" w:rsidRPr="00D109B5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109B5">
        <w:rPr>
          <w:rFonts w:ascii="Times New Roman" w:hAnsi="Times New Roman" w:cs="Times New Roman"/>
          <w:sz w:val="28"/>
          <w:szCs w:val="28"/>
        </w:rPr>
        <w:t>________________________________________________________</w:t>
      </w:r>
    </w:p>
    <w:p w:rsidR="004A41DF" w:rsidRPr="00D109B5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109B5">
        <w:rPr>
          <w:rFonts w:ascii="Times New Roman" w:hAnsi="Times New Roman" w:cs="Times New Roman"/>
          <w:sz w:val="28"/>
          <w:szCs w:val="28"/>
        </w:rPr>
        <w:t>Что это: электронная почта для информационного взаимодействия центрального аппарата государственного органа и его территориальных органов.</w:t>
      </w:r>
    </w:p>
    <w:p w:rsidR="004A41DF" w:rsidRPr="00D109B5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109B5">
        <w:rPr>
          <w:rFonts w:ascii="Times New Roman" w:hAnsi="Times New Roman" w:cs="Times New Roman"/>
          <w:sz w:val="28"/>
          <w:szCs w:val="28"/>
        </w:rPr>
        <w:t>Для чего предназначена: ведомственная электронная почта предназначена для унификации адресов электронной почты государственного органа.</w:t>
      </w: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109B5">
        <w:rPr>
          <w:rFonts w:ascii="Times New Roman" w:hAnsi="Times New Roman" w:cs="Times New Roman"/>
          <w:sz w:val="28"/>
          <w:szCs w:val="28"/>
        </w:rPr>
        <w:t>С чего начать работу с электронной почтой: работу с электронной почтой лучше всего начать с ознакомления с Положением о ведомственной электронной почте государственного органа, где установлены правила электронной переписки государственного органа.</w:t>
      </w:r>
    </w:p>
    <w:p w:rsidR="004A41DF" w:rsidRPr="00D109B5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A41DF" w:rsidRPr="00D109B5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D109B5">
        <w:rPr>
          <w:rFonts w:ascii="Times New Roman" w:hAnsi="Times New Roman" w:cs="Times New Roman"/>
          <w:sz w:val="28"/>
          <w:szCs w:val="28"/>
        </w:rPr>
        <w:t>Официальный сайт государственного органа</w:t>
      </w: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109B5">
        <w:rPr>
          <w:rFonts w:ascii="Times New Roman" w:hAnsi="Times New Roman" w:cs="Times New Roman"/>
          <w:sz w:val="28"/>
          <w:szCs w:val="28"/>
        </w:rPr>
        <w:t>Электронный адрес:</w:t>
      </w:r>
    </w:p>
    <w:p w:rsidR="004A41DF" w:rsidRPr="00D109B5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109B5">
        <w:rPr>
          <w:rFonts w:ascii="Times New Roman" w:hAnsi="Times New Roman" w:cs="Times New Roman"/>
          <w:sz w:val="28"/>
          <w:szCs w:val="28"/>
        </w:rPr>
        <w:t>________________________________________________________</w:t>
      </w:r>
    </w:p>
    <w:p w:rsidR="004A41DF" w:rsidRPr="00D109B5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109B5">
        <w:rPr>
          <w:rFonts w:ascii="Times New Roman" w:hAnsi="Times New Roman" w:cs="Times New Roman"/>
          <w:sz w:val="28"/>
          <w:szCs w:val="28"/>
        </w:rPr>
        <w:t xml:space="preserve">Что это: официальный сайт государственного органа - это сайт в сети </w:t>
      </w: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Pr="00D109B5">
        <w:rPr>
          <w:rFonts w:ascii="Times New Roman" w:hAnsi="Times New Roman" w:cs="Times New Roman"/>
          <w:sz w:val="28"/>
          <w:szCs w:val="28"/>
        </w:rPr>
        <w:t>Интернет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109B5">
        <w:rPr>
          <w:rFonts w:ascii="Times New Roman" w:hAnsi="Times New Roman" w:cs="Times New Roman"/>
          <w:sz w:val="28"/>
          <w:szCs w:val="28"/>
        </w:rPr>
        <w:t>, содержащий информацию о деятельности органа, электронный адрес которого включает доменное имя, прав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109B5">
        <w:rPr>
          <w:rFonts w:ascii="Times New Roman" w:hAnsi="Times New Roman" w:cs="Times New Roman"/>
          <w:sz w:val="28"/>
          <w:szCs w:val="28"/>
        </w:rPr>
        <w:t xml:space="preserve"> на которое принадлеж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109B5">
        <w:rPr>
          <w:rFonts w:ascii="Times New Roman" w:hAnsi="Times New Roman" w:cs="Times New Roman"/>
          <w:sz w:val="28"/>
          <w:szCs w:val="28"/>
        </w:rPr>
        <w:t>т органу.</w:t>
      </w:r>
    </w:p>
    <w:p w:rsidR="004A41DF" w:rsidRPr="00D109B5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109B5">
        <w:rPr>
          <w:rFonts w:ascii="Times New Roman" w:hAnsi="Times New Roman" w:cs="Times New Roman"/>
          <w:sz w:val="28"/>
          <w:szCs w:val="28"/>
        </w:rPr>
        <w:t xml:space="preserve">Для чего предназначен: на официальном сайте публикуется информация о текущей деятельности государственного органа – свежие новости, статьи и другие материалы, предназначенные для внешней аудитории. </w:t>
      </w:r>
    </w:p>
    <w:p w:rsidR="004A41DF" w:rsidRPr="00D109B5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A41DF" w:rsidRPr="00D109B5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D109B5">
        <w:rPr>
          <w:rFonts w:ascii="Times New Roman" w:hAnsi="Times New Roman" w:cs="Times New Roman"/>
          <w:sz w:val="28"/>
          <w:szCs w:val="28"/>
        </w:rPr>
        <w:t>Микроблог государственного органа</w:t>
      </w: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40BFD">
        <w:rPr>
          <w:rFonts w:ascii="Times New Roman" w:hAnsi="Times New Roman" w:cs="Times New Roman"/>
          <w:sz w:val="28"/>
          <w:szCs w:val="28"/>
        </w:rPr>
        <w:t>Электронный адрес:</w:t>
      </w:r>
    </w:p>
    <w:p w:rsidR="004A41DF" w:rsidRPr="00B40BFD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40BFD">
        <w:rPr>
          <w:rFonts w:ascii="Times New Roman" w:hAnsi="Times New Roman" w:cs="Times New Roman"/>
          <w:sz w:val="28"/>
          <w:szCs w:val="28"/>
        </w:rPr>
        <w:t>________________________________________________________</w:t>
      </w:r>
    </w:p>
    <w:p w:rsidR="004A41DF" w:rsidRPr="00B40BFD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40BFD">
        <w:rPr>
          <w:rFonts w:ascii="Times New Roman" w:hAnsi="Times New Roman" w:cs="Times New Roman"/>
          <w:sz w:val="28"/>
          <w:szCs w:val="28"/>
        </w:rPr>
        <w:t xml:space="preserve">Что это: микроблог государственного органа – это система, позволяющая пользователям отправлять короткие текстовые заметки (до 140 символов), используя веб-интерфейс, </w:t>
      </w:r>
      <w:hyperlink r:id="rId12" w:history="1">
        <w:r w:rsidRPr="00B40BFD">
          <w:rPr>
            <w:rFonts w:ascii="Times New Roman" w:hAnsi="Times New Roman" w:cs="Times New Roman"/>
            <w:sz w:val="28"/>
            <w:szCs w:val="28"/>
          </w:rPr>
          <w:t>SMS</w:t>
        </w:r>
      </w:hyperlink>
      <w:r w:rsidRPr="00B40BFD">
        <w:rPr>
          <w:rFonts w:ascii="Times New Roman" w:hAnsi="Times New Roman" w:cs="Times New Roman"/>
          <w:sz w:val="28"/>
          <w:szCs w:val="28"/>
        </w:rPr>
        <w:t xml:space="preserve">, </w:t>
      </w:r>
      <w:hyperlink r:id="rId13" w:history="1">
        <w:r w:rsidRPr="00B40BFD">
          <w:rPr>
            <w:rFonts w:ascii="Times New Roman" w:hAnsi="Times New Roman" w:cs="Times New Roman"/>
            <w:sz w:val="28"/>
            <w:szCs w:val="28"/>
          </w:rPr>
          <w:t>средства мгновенного обмена сообщениями</w:t>
        </w:r>
      </w:hyperlink>
      <w:r w:rsidRPr="00B40BFD">
        <w:rPr>
          <w:rFonts w:ascii="Times New Roman" w:hAnsi="Times New Roman" w:cs="Times New Roman"/>
          <w:sz w:val="28"/>
          <w:szCs w:val="28"/>
        </w:rPr>
        <w:t xml:space="preserve"> или сторонние программы-клиенты. Характерной особенностью микроблога является публичная доступность.</w:t>
      </w:r>
    </w:p>
    <w:p w:rsidR="004A41DF" w:rsidRPr="00B40BFD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40BFD">
        <w:rPr>
          <w:rFonts w:ascii="Times New Roman" w:hAnsi="Times New Roman" w:cs="Times New Roman"/>
          <w:sz w:val="28"/>
          <w:szCs w:val="28"/>
        </w:rPr>
        <w:t>Для чего предназначен: микроблог предназначен для оперативного информирования о наиболее важных событиях и делах государственного органа в лаконичном формате, что позволяет отслеживать все последние события государственного органа.</w:t>
      </w: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40BFD">
        <w:rPr>
          <w:rFonts w:ascii="Times New Roman" w:hAnsi="Times New Roman" w:cs="Times New Roman"/>
          <w:sz w:val="28"/>
          <w:szCs w:val="28"/>
        </w:rPr>
        <w:t>С чего начать работу с микроблогом: для начала работы с микроблогом государственного органа необходимо зарегистрироваться на платформе микроблога, создать свой профиль и добавить страницу микроблога государственного органа в свою новостную ленту.</w:t>
      </w:r>
    </w:p>
    <w:p w:rsidR="004A41DF" w:rsidRPr="00B40BFD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A41DF" w:rsidRPr="00DE04CC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DE04CC">
        <w:rPr>
          <w:rFonts w:ascii="Times New Roman" w:hAnsi="Times New Roman" w:cs="Times New Roman"/>
          <w:sz w:val="28"/>
          <w:szCs w:val="28"/>
        </w:rPr>
        <w:t>Страница государственного органа на сайте Facebook</w:t>
      </w: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E04CC">
        <w:rPr>
          <w:rFonts w:ascii="Times New Roman" w:hAnsi="Times New Roman" w:cs="Times New Roman"/>
          <w:sz w:val="28"/>
          <w:szCs w:val="28"/>
        </w:rPr>
        <w:t>Электронный адрес:</w:t>
      </w:r>
    </w:p>
    <w:p w:rsidR="004A41DF" w:rsidRPr="00DE04C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E04CC">
        <w:rPr>
          <w:rFonts w:ascii="Times New Roman" w:hAnsi="Times New Roman" w:cs="Times New Roman"/>
          <w:sz w:val="28"/>
          <w:szCs w:val="28"/>
        </w:rPr>
        <w:t>________________________________________________________</w:t>
      </w:r>
    </w:p>
    <w:p w:rsidR="004A41DF" w:rsidRPr="00DE04C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E04CC">
        <w:rPr>
          <w:rFonts w:ascii="Times New Roman" w:hAnsi="Times New Roman" w:cs="Times New Roman"/>
          <w:sz w:val="28"/>
          <w:szCs w:val="28"/>
        </w:rPr>
        <w:t xml:space="preserve">Для чего предназначена: данная страница предназначена для публикации наиболее важных и интересных новостей и дел государственного органа, а </w:t>
      </w:r>
      <w:r w:rsidRPr="00DE04CC">
        <w:rPr>
          <w:rFonts w:ascii="Times New Roman" w:hAnsi="Times New Roman" w:cs="Times New Roman"/>
          <w:sz w:val="28"/>
          <w:szCs w:val="28"/>
        </w:rPr>
        <w:lastRenderedPageBreak/>
        <w:t>также фотографий и заметок для пользователей социальной сети Facebook.</w:t>
      </w:r>
    </w:p>
    <w:p w:rsidR="004A41DF" w:rsidRPr="00DE04C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E04CC">
        <w:rPr>
          <w:rFonts w:ascii="Times New Roman" w:hAnsi="Times New Roman" w:cs="Times New Roman"/>
          <w:sz w:val="28"/>
          <w:szCs w:val="28"/>
        </w:rPr>
        <w:t>Цель создания страницы государственного органа на сайте facebook.com: представление государственного органа как организации с «человеческим лицом» и укрепление диалога государства и общества.</w:t>
      </w:r>
    </w:p>
    <w:p w:rsidR="004A41DF" w:rsidRPr="00DE04C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DE04CC">
        <w:rPr>
          <w:rFonts w:ascii="Times New Roman" w:hAnsi="Times New Roman" w:cs="Times New Roman"/>
          <w:sz w:val="28"/>
          <w:szCs w:val="28"/>
        </w:rPr>
        <w:t xml:space="preserve">C чего начать работу со страницей: для начала работы с данной страницей необходимо зарегистрироваться на сайте facebook.com, заполнить свой профиль и присоединиться к сообществу государственного органа, для включения его в свою новостную ленту. </w:t>
      </w:r>
    </w:p>
    <w:p w:rsidR="004A41DF" w:rsidRPr="007B7F08" w:rsidRDefault="004A41DF" w:rsidP="004A41DF">
      <w:pPr>
        <w:pStyle w:val="ConsPlusTitle"/>
        <w:spacing w:before="120"/>
        <w:jc w:val="center"/>
        <w:rPr>
          <w:rFonts w:ascii="Times New Roman" w:hAnsi="Times New Roman" w:cs="Times New Roman"/>
          <w:sz w:val="32"/>
          <w:szCs w:val="32"/>
        </w:rPr>
      </w:pPr>
      <w:bookmarkStart w:id="8" w:name="_Toc364242516"/>
      <w:bookmarkStart w:id="9" w:name="_Toc364336563"/>
      <w:r w:rsidRPr="007B7F08">
        <w:rPr>
          <w:rFonts w:ascii="Times New Roman" w:hAnsi="Times New Roman" w:cs="Times New Roman"/>
          <w:sz w:val="32"/>
          <w:szCs w:val="32"/>
        </w:rPr>
        <w:t>Кадровая политика</w:t>
      </w:r>
      <w:bookmarkEnd w:id="8"/>
      <w:bookmarkEnd w:id="9"/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A41DF" w:rsidRPr="007C1A63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B7F08">
        <w:rPr>
          <w:rFonts w:ascii="Times New Roman" w:hAnsi="Times New Roman" w:cs="Times New Roman"/>
          <w:sz w:val="28"/>
          <w:szCs w:val="28"/>
        </w:rPr>
        <w:t xml:space="preserve">Государственный орган </w:t>
      </w:r>
      <w:r w:rsidRPr="007C1A63">
        <w:rPr>
          <w:rFonts w:ascii="Times New Roman" w:hAnsi="Times New Roman" w:cs="Times New Roman"/>
          <w:i/>
          <w:iCs/>
          <w:sz w:val="28"/>
          <w:szCs w:val="28"/>
        </w:rPr>
        <w:t>(наименование государственного органа)</w:t>
      </w:r>
      <w:r w:rsidRPr="007B7F08">
        <w:rPr>
          <w:rFonts w:ascii="Times New Roman" w:hAnsi="Times New Roman" w:cs="Times New Roman"/>
          <w:sz w:val="28"/>
          <w:szCs w:val="28"/>
        </w:rPr>
        <w:t xml:space="preserve"> реализует кадровую политику в соответствии с законодательством Российской Федерации в области гражданской службы, требованиями трудового законодательства и законодательства о противодействии </w:t>
      </w:r>
      <w:r w:rsidRPr="00EB684E">
        <w:rPr>
          <w:rFonts w:ascii="Times New Roman" w:hAnsi="Times New Roman" w:cs="Times New Roman"/>
          <w:sz w:val="28"/>
          <w:szCs w:val="28"/>
        </w:rPr>
        <w:t>коррупции, а также Кодексом этики и служебного поведения государственных гражданских служащих</w:t>
      </w:r>
      <w:r w:rsidRPr="007B7F08">
        <w:rPr>
          <w:rFonts w:ascii="Times New Roman" w:hAnsi="Times New Roman" w:cs="Times New Roman"/>
          <w:sz w:val="28"/>
          <w:szCs w:val="28"/>
        </w:rPr>
        <w:t xml:space="preserve"> </w:t>
      </w:r>
      <w:r w:rsidRPr="007C1A63">
        <w:rPr>
          <w:rFonts w:ascii="Times New Roman" w:hAnsi="Times New Roman" w:cs="Times New Roman"/>
          <w:i/>
          <w:iCs/>
          <w:sz w:val="28"/>
          <w:szCs w:val="28"/>
        </w:rPr>
        <w:t>(наименование государственного органа).</w:t>
      </w:r>
    </w:p>
    <w:p w:rsidR="004A41DF" w:rsidRPr="007B7F08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B7F08">
        <w:rPr>
          <w:rFonts w:ascii="Times New Roman" w:hAnsi="Times New Roman" w:cs="Times New Roman"/>
          <w:sz w:val="28"/>
          <w:szCs w:val="28"/>
        </w:rPr>
        <w:t xml:space="preserve">Кадровая политика </w:t>
      </w:r>
      <w:r w:rsidRPr="007C1A63">
        <w:rPr>
          <w:rFonts w:ascii="Times New Roman" w:hAnsi="Times New Roman" w:cs="Times New Roman"/>
          <w:i/>
          <w:iCs/>
          <w:sz w:val="28"/>
          <w:szCs w:val="28"/>
        </w:rPr>
        <w:t>(наименование государственного органа)</w:t>
      </w:r>
      <w:r w:rsidRPr="007B7F08">
        <w:rPr>
          <w:rFonts w:ascii="Times New Roman" w:hAnsi="Times New Roman" w:cs="Times New Roman"/>
          <w:sz w:val="28"/>
          <w:szCs w:val="28"/>
        </w:rPr>
        <w:t xml:space="preserve"> принята и реализуется в целях выполнения миссии – 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</w:t>
      </w:r>
      <w:r w:rsidRPr="007B7F08">
        <w:rPr>
          <w:rFonts w:ascii="Times New Roman" w:hAnsi="Times New Roman" w:cs="Times New Roman"/>
          <w:sz w:val="28"/>
          <w:szCs w:val="28"/>
        </w:rPr>
        <w:t>_____________________________________</w:t>
      </w:r>
    </w:p>
    <w:p w:rsidR="004A41DF" w:rsidRPr="007B7F08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B7F08">
        <w:rPr>
          <w:rFonts w:ascii="Times New Roman" w:hAnsi="Times New Roman" w:cs="Times New Roman"/>
          <w:sz w:val="28"/>
          <w:szCs w:val="28"/>
        </w:rPr>
        <w:t xml:space="preserve">Кадровая политика направлена на развитие ценностей государственного органа через управление развитием </w:t>
      </w:r>
      <w:r>
        <w:rPr>
          <w:rFonts w:ascii="Times New Roman" w:hAnsi="Times New Roman" w:cs="Times New Roman"/>
          <w:sz w:val="28"/>
          <w:szCs w:val="28"/>
        </w:rPr>
        <w:t>гражданских служащих</w:t>
      </w:r>
      <w:r w:rsidRPr="007B7F08">
        <w:rPr>
          <w:rFonts w:ascii="Times New Roman" w:hAnsi="Times New Roman" w:cs="Times New Roman"/>
          <w:sz w:val="28"/>
          <w:szCs w:val="28"/>
        </w:rPr>
        <w:t>.</w:t>
      </w:r>
    </w:p>
    <w:p w:rsidR="004A41DF" w:rsidRPr="007B7F08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B7F08">
        <w:rPr>
          <w:rFonts w:ascii="Times New Roman" w:hAnsi="Times New Roman" w:cs="Times New Roman"/>
          <w:sz w:val="28"/>
          <w:szCs w:val="28"/>
        </w:rPr>
        <w:t xml:space="preserve">Результативность и эффективность деятельности государственного органа в первую очередь зависит от результативности и </w:t>
      </w:r>
      <w:r>
        <w:rPr>
          <w:rFonts w:ascii="Times New Roman" w:hAnsi="Times New Roman" w:cs="Times New Roman"/>
          <w:sz w:val="28"/>
          <w:szCs w:val="28"/>
        </w:rPr>
        <w:t>эффективности каждого гражданского служащего</w:t>
      </w:r>
      <w:r w:rsidRPr="007B7F08">
        <w:rPr>
          <w:rFonts w:ascii="Times New Roman" w:hAnsi="Times New Roman" w:cs="Times New Roman"/>
          <w:sz w:val="28"/>
          <w:szCs w:val="28"/>
        </w:rPr>
        <w:t>.</w:t>
      </w: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7B7F08">
        <w:rPr>
          <w:rFonts w:ascii="Times New Roman" w:hAnsi="Times New Roman" w:cs="Times New Roman"/>
          <w:sz w:val="28"/>
          <w:szCs w:val="28"/>
        </w:rPr>
        <w:t xml:space="preserve">Результаты работы государственного органа напрямую зависят от степени слаженности и эффективности взаимодействия сотрудников между собой, от того, как выстраиваются отношения как внутри коллектива, так и с внешней средой. Именно поэтому основу кадровой политики формирует </w:t>
      </w:r>
      <w:r w:rsidRPr="007B7F08">
        <w:rPr>
          <w:rFonts w:ascii="Times New Roman" w:hAnsi="Times New Roman" w:cs="Times New Roman"/>
          <w:sz w:val="28"/>
          <w:szCs w:val="28"/>
        </w:rPr>
        <w:lastRenderedPageBreak/>
        <w:t>принцип уважения к личности и создание условий для всестороннего развития каждого члена коллектива.</w:t>
      </w:r>
    </w:p>
    <w:p w:rsidR="004A41DF" w:rsidRPr="00385ABC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385ABC">
        <w:rPr>
          <w:rFonts w:ascii="Times New Roman" w:hAnsi="Times New Roman" w:cs="Times New Roman"/>
          <w:sz w:val="28"/>
          <w:szCs w:val="28"/>
        </w:rPr>
        <w:t>Основные цели кадровой политики: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C6048">
        <w:rPr>
          <w:rFonts w:ascii="Times New Roman" w:hAnsi="Times New Roman" w:cs="Times New Roman"/>
          <w:sz w:val="28"/>
          <w:szCs w:val="28"/>
        </w:rPr>
        <w:t>Руководство государственного органа принимает на себя ответственность за реализацию кадровой политики, обязуется следовать изложенным принципам и целям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C6048">
        <w:rPr>
          <w:rFonts w:ascii="Times New Roman" w:hAnsi="Times New Roman" w:cs="Times New Roman"/>
          <w:sz w:val="28"/>
          <w:szCs w:val="28"/>
        </w:rPr>
        <w:t xml:space="preserve"> и призывает к этому всех сотрудников.</w:t>
      </w:r>
    </w:p>
    <w:p w:rsidR="004A41DF" w:rsidRPr="008C6048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A41DF" w:rsidRPr="00C632E0" w:rsidRDefault="004A41DF" w:rsidP="004A41DF">
      <w:pPr>
        <w:pStyle w:val="ConsPlusTitle"/>
        <w:jc w:val="center"/>
        <w:rPr>
          <w:rFonts w:ascii="Times New Roman" w:hAnsi="Times New Roman" w:cs="Times New Roman"/>
          <w:sz w:val="32"/>
          <w:szCs w:val="32"/>
        </w:rPr>
      </w:pPr>
      <w:bookmarkStart w:id="10" w:name="_Toc364242518"/>
      <w:bookmarkStart w:id="11" w:name="_Toc364336565"/>
      <w:r w:rsidRPr="00C632E0">
        <w:rPr>
          <w:rFonts w:ascii="Times New Roman" w:hAnsi="Times New Roman" w:cs="Times New Roman"/>
          <w:sz w:val="32"/>
          <w:szCs w:val="32"/>
        </w:rPr>
        <w:t>Особенности гражданской службы</w:t>
      </w:r>
      <w:bookmarkEnd w:id="10"/>
      <w:bookmarkEnd w:id="11"/>
    </w:p>
    <w:p w:rsidR="004A41DF" w:rsidRPr="00C632E0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632E0">
        <w:rPr>
          <w:rFonts w:ascii="Times New Roman" w:hAnsi="Times New Roman" w:cs="Times New Roman"/>
          <w:sz w:val="28"/>
          <w:szCs w:val="28"/>
        </w:rPr>
        <w:t xml:space="preserve">Особенности деятельности гражданских служащих отражены в Федеральном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C632E0">
        <w:rPr>
          <w:rFonts w:ascii="Times New Roman" w:hAnsi="Times New Roman" w:cs="Times New Roman"/>
          <w:sz w:val="28"/>
          <w:szCs w:val="28"/>
        </w:rPr>
        <w:t>аконе от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632E0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> июля </w:t>
      </w:r>
      <w:r w:rsidRPr="00C632E0">
        <w:rPr>
          <w:rFonts w:ascii="Times New Roman" w:hAnsi="Times New Roman" w:cs="Times New Roman"/>
          <w:sz w:val="28"/>
          <w:szCs w:val="28"/>
        </w:rPr>
        <w:t>2004</w:t>
      </w:r>
      <w:r>
        <w:rPr>
          <w:rFonts w:ascii="Times New Roman" w:hAnsi="Times New Roman" w:cs="Times New Roman"/>
          <w:sz w:val="28"/>
          <w:szCs w:val="28"/>
        </w:rPr>
        <w:t> г.</w:t>
      </w:r>
      <w:r w:rsidRPr="00C632E0">
        <w:rPr>
          <w:rFonts w:ascii="Times New Roman" w:hAnsi="Times New Roman" w:cs="Times New Roman"/>
          <w:sz w:val="28"/>
          <w:szCs w:val="28"/>
        </w:rPr>
        <w:t xml:space="preserve"> №79-ФЗ «О государственной гражданской службе Российской Федерации». Ниже изложены ключевые положения закона.</w:t>
      </w:r>
    </w:p>
    <w:p w:rsidR="004A41DF" w:rsidRPr="00C632E0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C632E0">
        <w:rPr>
          <w:rFonts w:ascii="Times New Roman" w:hAnsi="Times New Roman" w:cs="Times New Roman"/>
          <w:sz w:val="28"/>
          <w:szCs w:val="28"/>
        </w:rPr>
        <w:t>Испытательный срок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32E0">
        <w:rPr>
          <w:rFonts w:ascii="Times New Roman" w:hAnsi="Times New Roman" w:cs="Times New Roman"/>
          <w:sz w:val="28"/>
          <w:szCs w:val="28"/>
        </w:rPr>
        <w:t xml:space="preserve">В соответствии с федеральным законодательством период испытательного срока при </w:t>
      </w:r>
      <w:r>
        <w:rPr>
          <w:rFonts w:ascii="Times New Roman" w:hAnsi="Times New Roman" w:cs="Times New Roman"/>
          <w:sz w:val="28"/>
          <w:szCs w:val="28"/>
        </w:rPr>
        <w:t>поступлении на гражданскую службу</w:t>
      </w:r>
      <w:r w:rsidRPr="00C632E0">
        <w:rPr>
          <w:rFonts w:ascii="Times New Roman" w:hAnsi="Times New Roman" w:cs="Times New Roman"/>
          <w:sz w:val="28"/>
          <w:szCs w:val="28"/>
        </w:rPr>
        <w:t xml:space="preserve"> в </w:t>
      </w:r>
      <w:r w:rsidRPr="007C1A63">
        <w:rPr>
          <w:rFonts w:ascii="Times New Roman" w:hAnsi="Times New Roman" w:cs="Times New Roman"/>
          <w:i/>
          <w:iCs/>
          <w:sz w:val="28"/>
          <w:szCs w:val="28"/>
        </w:rPr>
        <w:t>(наименование государственного органа)</w:t>
      </w:r>
      <w:r w:rsidRPr="00C632E0">
        <w:rPr>
          <w:rFonts w:ascii="Times New Roman" w:hAnsi="Times New Roman" w:cs="Times New Roman"/>
          <w:sz w:val="28"/>
          <w:szCs w:val="28"/>
        </w:rPr>
        <w:t xml:space="preserve"> </w:t>
      </w:r>
      <w:r w:rsidRPr="00EC0D1C">
        <w:rPr>
          <w:rFonts w:ascii="Times New Roman" w:hAnsi="Times New Roman" w:cs="Times New Roman"/>
          <w:color w:val="000000"/>
          <w:sz w:val="28"/>
          <w:szCs w:val="28"/>
        </w:rPr>
        <w:t>устанавливается от одного месяца до одного года. Для гражданских служащих, назначенных в порядке перевода из другого государственного органа, испытание может устанавливаться на срок от одного до шести месяцев.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 xml:space="preserve">В период испытания гражданский служащий федерального </w:t>
      </w:r>
      <w:r w:rsidRPr="00EC0D1C">
        <w:rPr>
          <w:rFonts w:ascii="Times New Roman" w:hAnsi="Times New Roman" w:cs="Times New Roman"/>
          <w:color w:val="000000"/>
          <w:sz w:val="28"/>
          <w:szCs w:val="28"/>
        </w:rPr>
        <w:lastRenderedPageBreak/>
        <w:t>государственного органа ведет учет результатов исполнения должностных обязанностей в таблице учета результатов исполнения гражданским служащим своих должностных обязанностей в период испытания.</w:t>
      </w:r>
    </w:p>
    <w:p w:rsidR="004A41DF" w:rsidRPr="00C632E0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C632E0">
        <w:rPr>
          <w:rFonts w:ascii="Times New Roman" w:hAnsi="Times New Roman" w:cs="Times New Roman"/>
          <w:sz w:val="28"/>
          <w:szCs w:val="28"/>
        </w:rPr>
        <w:t>Отпуск</w:t>
      </w:r>
    </w:p>
    <w:p w:rsidR="004A41DF" w:rsidRPr="00C632E0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C632E0">
        <w:rPr>
          <w:rFonts w:ascii="Times New Roman" w:hAnsi="Times New Roman" w:cs="Times New Roman"/>
          <w:sz w:val="28"/>
          <w:szCs w:val="28"/>
        </w:rPr>
        <w:t xml:space="preserve">Право на использование отпуска за первый год работы возникает у </w:t>
      </w:r>
      <w:r>
        <w:rPr>
          <w:rFonts w:ascii="Times New Roman" w:hAnsi="Times New Roman" w:cs="Times New Roman"/>
          <w:sz w:val="28"/>
          <w:szCs w:val="28"/>
        </w:rPr>
        <w:t>гражданского служащего</w:t>
      </w:r>
      <w:r w:rsidRPr="00C632E0">
        <w:rPr>
          <w:rFonts w:ascii="Times New Roman" w:hAnsi="Times New Roman" w:cs="Times New Roman"/>
          <w:sz w:val="28"/>
          <w:szCs w:val="28"/>
        </w:rPr>
        <w:t xml:space="preserve"> по истечении шести месяцев его непрерывной работы. По соглашению сторон оплачиваемый отпуск </w:t>
      </w:r>
      <w:r>
        <w:rPr>
          <w:rFonts w:ascii="Times New Roman" w:hAnsi="Times New Roman" w:cs="Times New Roman"/>
          <w:sz w:val="28"/>
          <w:szCs w:val="28"/>
        </w:rPr>
        <w:t>гражданскому служащему</w:t>
      </w:r>
      <w:r w:rsidRPr="00C632E0">
        <w:rPr>
          <w:rFonts w:ascii="Times New Roman" w:hAnsi="Times New Roman" w:cs="Times New Roman"/>
          <w:sz w:val="28"/>
          <w:szCs w:val="28"/>
        </w:rPr>
        <w:t xml:space="preserve"> может быть предоставлен и до истечения шести месяцев (ст. 122 </w:t>
      </w:r>
      <w:r>
        <w:rPr>
          <w:rFonts w:ascii="Times New Roman" w:hAnsi="Times New Roman" w:cs="Times New Roman"/>
          <w:sz w:val="28"/>
          <w:szCs w:val="28"/>
        </w:rPr>
        <w:t>Трудового кодекса Российской Федерации</w:t>
      </w:r>
      <w:r w:rsidRPr="00C632E0">
        <w:rPr>
          <w:rFonts w:ascii="Times New Roman" w:hAnsi="Times New Roman" w:cs="Times New Roman"/>
          <w:sz w:val="28"/>
          <w:szCs w:val="28"/>
        </w:rPr>
        <w:t>).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32E0">
        <w:rPr>
          <w:rFonts w:ascii="Times New Roman" w:hAnsi="Times New Roman" w:cs="Times New Roman"/>
          <w:sz w:val="28"/>
          <w:szCs w:val="28"/>
        </w:rPr>
        <w:t xml:space="preserve">По закону, ежегодный оплачиваемый отпуск гражданского служащего состоит из основного оплачиваемого отпуска и </w:t>
      </w:r>
      <w:r w:rsidRPr="00EC0D1C">
        <w:rPr>
          <w:rFonts w:ascii="Times New Roman" w:hAnsi="Times New Roman" w:cs="Times New Roman"/>
          <w:color w:val="000000"/>
          <w:sz w:val="28"/>
          <w:szCs w:val="28"/>
        </w:rPr>
        <w:t>дополнительных оплачиваемых отпусков.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>Гражданским служащим предоставляется ежегодный оплачиваемый отпуск продолжительностью 30 календарных дней.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>Гражданским служащим предоставляется ежегодный дополнительный оплачиваемый отпуск за выслугу лет продолжительностью: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>1) при стаже гражданской службы от 1 года до 5 лет - 1 календарный день;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>2) при стаже гражданской службы от 5 до 10 лет - 5 календарных дней;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>3) при стаже гражданской службы от 10 до 15 лет - 7 календарных дней;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>4) при стаже гражданской службы 15 лет и более - 10 календарных дней.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>Кроме того, гражданским служащим, для которых установлен ненормированный служебный день, предоставляется ежегодный дополнительный оплачиваемый отпуск за ненормированный служебный день продолжительностью три календарных дня.</w:t>
      </w:r>
    </w:p>
    <w:p w:rsidR="004A41DF" w:rsidRPr="004D5A8E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4D5A8E">
        <w:rPr>
          <w:rFonts w:ascii="Times New Roman" w:hAnsi="Times New Roman" w:cs="Times New Roman"/>
          <w:sz w:val="28"/>
          <w:szCs w:val="28"/>
        </w:rPr>
        <w:t>Аттестация</w:t>
      </w:r>
    </w:p>
    <w:p w:rsidR="004A41DF" w:rsidRPr="004D5A8E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D5A8E">
        <w:rPr>
          <w:rFonts w:ascii="Times New Roman" w:hAnsi="Times New Roman" w:cs="Times New Roman"/>
          <w:sz w:val="28"/>
          <w:szCs w:val="28"/>
        </w:rPr>
        <w:t xml:space="preserve">Аттестация гражданского служащего </w:t>
      </w:r>
      <w:r>
        <w:rPr>
          <w:rFonts w:ascii="Times New Roman" w:hAnsi="Times New Roman" w:cs="Times New Roman"/>
          <w:sz w:val="28"/>
          <w:szCs w:val="28"/>
        </w:rPr>
        <w:t>осуществляется</w:t>
      </w:r>
      <w:r w:rsidRPr="004D5A8E">
        <w:rPr>
          <w:rFonts w:ascii="Times New Roman" w:hAnsi="Times New Roman" w:cs="Times New Roman"/>
          <w:sz w:val="28"/>
          <w:szCs w:val="28"/>
        </w:rPr>
        <w:t xml:space="preserve"> в целях определения его соответствия замещаемой должности один раз в три года.</w:t>
      </w:r>
    </w:p>
    <w:p w:rsidR="004A41DF" w:rsidRDefault="004A41DF" w:rsidP="004A41DF">
      <w:pPr>
        <w:pStyle w:val="ConsPlusNormal"/>
        <w:tabs>
          <w:tab w:val="left" w:pos="3686"/>
        </w:tabs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D5A8E">
        <w:rPr>
          <w:rFonts w:ascii="Times New Roman" w:hAnsi="Times New Roman" w:cs="Times New Roman"/>
          <w:sz w:val="28"/>
          <w:szCs w:val="28"/>
        </w:rPr>
        <w:t xml:space="preserve">Прохождение аттестации является обязательным условием </w:t>
      </w:r>
      <w:r>
        <w:rPr>
          <w:rFonts w:ascii="Times New Roman" w:hAnsi="Times New Roman" w:cs="Times New Roman"/>
          <w:sz w:val="28"/>
          <w:szCs w:val="28"/>
        </w:rPr>
        <w:t>гражданской</w:t>
      </w:r>
      <w:r w:rsidRPr="004D5A8E">
        <w:rPr>
          <w:rFonts w:ascii="Times New Roman" w:hAnsi="Times New Roman" w:cs="Times New Roman"/>
          <w:sz w:val="28"/>
          <w:szCs w:val="28"/>
        </w:rPr>
        <w:t xml:space="preserve"> службы и способствует совершенствованию деятельности всего </w:t>
      </w:r>
      <w:r w:rsidRPr="004D5A8E">
        <w:rPr>
          <w:rFonts w:ascii="Times New Roman" w:hAnsi="Times New Roman" w:cs="Times New Roman"/>
          <w:sz w:val="28"/>
          <w:szCs w:val="28"/>
        </w:rPr>
        <w:lastRenderedPageBreak/>
        <w:t xml:space="preserve">государственного органа, а также мотивации </w:t>
      </w:r>
      <w:r>
        <w:rPr>
          <w:rFonts w:ascii="Times New Roman" w:hAnsi="Times New Roman" w:cs="Times New Roman"/>
          <w:sz w:val="28"/>
          <w:szCs w:val="28"/>
        </w:rPr>
        <w:t>гражданских служащих</w:t>
      </w:r>
      <w:r w:rsidRPr="004D5A8E">
        <w:rPr>
          <w:rFonts w:ascii="Times New Roman" w:hAnsi="Times New Roman" w:cs="Times New Roman"/>
          <w:sz w:val="28"/>
          <w:szCs w:val="28"/>
        </w:rPr>
        <w:t xml:space="preserve"> к профессиональн</w:t>
      </w:r>
      <w:r>
        <w:rPr>
          <w:rFonts w:ascii="Times New Roman" w:hAnsi="Times New Roman" w:cs="Times New Roman"/>
          <w:sz w:val="28"/>
          <w:szCs w:val="28"/>
        </w:rPr>
        <w:t>ому</w:t>
      </w:r>
      <w:r w:rsidRPr="004D5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развитию и должностному росту</w:t>
      </w:r>
      <w:r w:rsidRPr="004D5A8E">
        <w:rPr>
          <w:rFonts w:ascii="Times New Roman" w:hAnsi="Times New Roman" w:cs="Times New Roman"/>
          <w:sz w:val="28"/>
          <w:szCs w:val="28"/>
        </w:rPr>
        <w:t>.</w:t>
      </w:r>
    </w:p>
    <w:p w:rsidR="004A41DF" w:rsidRPr="004D5A8E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4D5A8E">
        <w:rPr>
          <w:rFonts w:ascii="Times New Roman" w:hAnsi="Times New Roman" w:cs="Times New Roman"/>
          <w:sz w:val="28"/>
          <w:szCs w:val="28"/>
        </w:rPr>
        <w:t>Присвоение классных чинов</w:t>
      </w: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Гражданским</w:t>
      </w:r>
      <w:r w:rsidRPr="004D5A8E">
        <w:rPr>
          <w:rFonts w:ascii="Times New Roman" w:hAnsi="Times New Roman" w:cs="Times New Roman"/>
          <w:sz w:val="28"/>
          <w:szCs w:val="28"/>
        </w:rPr>
        <w:t xml:space="preserve"> служащи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4D5A8E">
        <w:rPr>
          <w:rFonts w:ascii="Times New Roman" w:hAnsi="Times New Roman" w:cs="Times New Roman"/>
          <w:sz w:val="28"/>
          <w:szCs w:val="28"/>
        </w:rPr>
        <w:t>, замещающи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4D5A8E">
        <w:rPr>
          <w:rFonts w:ascii="Times New Roman" w:hAnsi="Times New Roman" w:cs="Times New Roman"/>
          <w:sz w:val="28"/>
          <w:szCs w:val="28"/>
        </w:rPr>
        <w:t xml:space="preserve"> должности без ограничения срока полномочий,</w:t>
      </w:r>
      <w:r>
        <w:rPr>
          <w:rFonts w:ascii="Times New Roman" w:hAnsi="Times New Roman" w:cs="Times New Roman"/>
          <w:sz w:val="28"/>
          <w:szCs w:val="28"/>
        </w:rPr>
        <w:t xml:space="preserve"> классный чин присваивается без проведения квалификационного экзамена.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5A8E">
        <w:rPr>
          <w:rFonts w:ascii="Times New Roman" w:hAnsi="Times New Roman" w:cs="Times New Roman"/>
          <w:sz w:val="28"/>
          <w:szCs w:val="28"/>
        </w:rPr>
        <w:t xml:space="preserve">Квалификационный экзамен сдают только гражданские служащие, замещающие должности на </w:t>
      </w:r>
      <w:r w:rsidRPr="00EC0D1C">
        <w:rPr>
          <w:rFonts w:ascii="Times New Roman" w:hAnsi="Times New Roman" w:cs="Times New Roman"/>
          <w:color w:val="000000"/>
          <w:sz w:val="28"/>
          <w:szCs w:val="28"/>
        </w:rPr>
        <w:t>определенный срок полномочий (за исключением гражданских служащих, замещающих должности гражданской службы категории «руководители», относящиеся к высшей группе должностей, гражданских служащих, замещающих должности гражданской службы категории «помощники (советники)», назначение на которые и освобождение от которых осуществляются Президентом Российской Федерации, и гражданских служащих, замещающих должности гражданской службы, относящиеся к высшей и главной группам должностей, назначение на которые и освобождение от которых осуществляются Правительством Российской Федерации). Квалификационный экзамен может осуществляться по инициативе гражданского служащего (не позднее чем через 3 месяца после подачи им заявления о присвоении классного чина).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>Впервые поступившим на гражданскую службу сотрудникам классный чин присваивается по истечении испытательного срока. В случае отсутствия у гражданского служащего испытательного срока классный чин присваивается не ранее чем через три месяца после назначения гражданского служащего на должность гражданской службы.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>Классные чины присваиваются гражданским служащим персонально, с соблюдением последовательности, в соответствии с замещаемой должностью гражданской службы, а также с учетом профессионального уровня, продолжительности гражданской службы в предыдущем классном чине и в замещаемой должности гражданской службы.</w:t>
      </w:r>
    </w:p>
    <w:p w:rsidR="004A41DF" w:rsidRPr="004D5A8E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4D5A8E">
        <w:rPr>
          <w:rFonts w:ascii="Times New Roman" w:hAnsi="Times New Roman" w:cs="Times New Roman"/>
          <w:sz w:val="28"/>
          <w:szCs w:val="28"/>
        </w:rPr>
        <w:lastRenderedPageBreak/>
        <w:t>Обучение</w:t>
      </w:r>
    </w:p>
    <w:p w:rsidR="004A41DF" w:rsidRPr="004D5A8E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D5A8E">
        <w:rPr>
          <w:rFonts w:ascii="Times New Roman" w:hAnsi="Times New Roman" w:cs="Times New Roman"/>
          <w:sz w:val="28"/>
          <w:szCs w:val="28"/>
        </w:rPr>
        <w:t xml:space="preserve">Государственный орган </w:t>
      </w:r>
      <w:r w:rsidRPr="007C1A63">
        <w:rPr>
          <w:rFonts w:ascii="Times New Roman" w:hAnsi="Times New Roman" w:cs="Times New Roman"/>
          <w:i/>
          <w:iCs/>
          <w:sz w:val="28"/>
          <w:szCs w:val="28"/>
        </w:rPr>
        <w:t xml:space="preserve">(наименование государственного органа) </w:t>
      </w:r>
      <w:r w:rsidRPr="004D5A8E">
        <w:rPr>
          <w:rFonts w:ascii="Times New Roman" w:hAnsi="Times New Roman" w:cs="Times New Roman"/>
          <w:sz w:val="28"/>
          <w:szCs w:val="28"/>
        </w:rPr>
        <w:t xml:space="preserve">имеет хорошо разработанные и активно функционирующие программы обучения </w:t>
      </w:r>
      <w:r>
        <w:rPr>
          <w:rFonts w:ascii="Times New Roman" w:hAnsi="Times New Roman" w:cs="Times New Roman"/>
          <w:sz w:val="28"/>
          <w:szCs w:val="28"/>
        </w:rPr>
        <w:t>гражданских</w:t>
      </w:r>
      <w:r w:rsidRPr="004D5A8E">
        <w:rPr>
          <w:rFonts w:ascii="Times New Roman" w:hAnsi="Times New Roman" w:cs="Times New Roman"/>
          <w:sz w:val="28"/>
          <w:szCs w:val="28"/>
        </w:rPr>
        <w:t xml:space="preserve"> служащих в виде ежегодных семинаров-совещаний для впервые </w:t>
      </w:r>
      <w:r>
        <w:rPr>
          <w:rFonts w:ascii="Times New Roman" w:hAnsi="Times New Roman" w:cs="Times New Roman"/>
          <w:sz w:val="28"/>
          <w:szCs w:val="28"/>
        </w:rPr>
        <w:t>поступивших</w:t>
      </w:r>
      <w:r w:rsidRPr="004D5A8E">
        <w:rPr>
          <w:rFonts w:ascii="Times New Roman" w:hAnsi="Times New Roman" w:cs="Times New Roman"/>
          <w:sz w:val="28"/>
          <w:szCs w:val="28"/>
        </w:rPr>
        <w:t xml:space="preserve"> на гражданскую службу, дополнительного профессионально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4D5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образования</w:t>
      </w:r>
      <w:r w:rsidRPr="004D5A8E">
        <w:rPr>
          <w:rFonts w:ascii="Times New Roman" w:hAnsi="Times New Roman" w:cs="Times New Roman"/>
          <w:sz w:val="28"/>
          <w:szCs w:val="28"/>
        </w:rPr>
        <w:t>, получения второго высшего образования и обучения в магистратуре или аспирантуре в крупнейших вузах страны.</w:t>
      </w:r>
    </w:p>
    <w:p w:rsidR="004A41DF" w:rsidRPr="004D5A8E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D5A8E">
        <w:rPr>
          <w:rFonts w:ascii="Times New Roman" w:hAnsi="Times New Roman" w:cs="Times New Roman"/>
          <w:sz w:val="28"/>
          <w:szCs w:val="28"/>
        </w:rPr>
        <w:t>За информацией об обучении обращайтесь в Управление государственной службы (отдел обучения).</w:t>
      </w: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D5A8E">
        <w:rPr>
          <w:rFonts w:ascii="Times New Roman" w:hAnsi="Times New Roman" w:cs="Times New Roman"/>
          <w:sz w:val="28"/>
          <w:szCs w:val="28"/>
        </w:rPr>
        <w:t xml:space="preserve">Служащие </w:t>
      </w:r>
      <w:r w:rsidRPr="007C1A63">
        <w:rPr>
          <w:rFonts w:ascii="Times New Roman" w:hAnsi="Times New Roman" w:cs="Times New Roman"/>
          <w:i/>
          <w:iCs/>
          <w:sz w:val="28"/>
          <w:szCs w:val="28"/>
        </w:rPr>
        <w:t>(наименование государственного органа)</w:t>
      </w:r>
      <w:r w:rsidRPr="004D5A8E">
        <w:rPr>
          <w:rFonts w:ascii="Times New Roman" w:hAnsi="Times New Roman" w:cs="Times New Roman"/>
          <w:sz w:val="28"/>
          <w:szCs w:val="28"/>
        </w:rPr>
        <w:t xml:space="preserve"> в обязательном порядке направляются на </w:t>
      </w:r>
      <w:r>
        <w:rPr>
          <w:rFonts w:ascii="Times New Roman" w:hAnsi="Times New Roman" w:cs="Times New Roman"/>
          <w:sz w:val="28"/>
          <w:szCs w:val="28"/>
        </w:rPr>
        <w:t>мероприятия по профессиональному развитию</w:t>
      </w:r>
      <w:r w:rsidRPr="004D5A8E">
        <w:rPr>
          <w:rFonts w:ascii="Times New Roman" w:hAnsi="Times New Roman" w:cs="Times New Roman"/>
          <w:sz w:val="28"/>
          <w:szCs w:val="28"/>
        </w:rPr>
        <w:t xml:space="preserve"> после приема на работу и в дальнейшем </w:t>
      </w:r>
      <w:r>
        <w:rPr>
          <w:rFonts w:ascii="Times New Roman" w:hAnsi="Times New Roman" w:cs="Times New Roman"/>
          <w:sz w:val="28"/>
          <w:szCs w:val="28"/>
        </w:rPr>
        <w:t>на регулярной основе</w:t>
      </w:r>
      <w:r w:rsidRPr="004D5A8E">
        <w:rPr>
          <w:rFonts w:ascii="Times New Roman" w:hAnsi="Times New Roman" w:cs="Times New Roman"/>
          <w:sz w:val="28"/>
          <w:szCs w:val="28"/>
        </w:rPr>
        <w:t>.</w:t>
      </w:r>
    </w:p>
    <w:p w:rsidR="004A41DF" w:rsidRPr="008479EB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8479EB">
        <w:rPr>
          <w:rFonts w:ascii="Times New Roman" w:hAnsi="Times New Roman" w:cs="Times New Roman"/>
          <w:sz w:val="28"/>
          <w:szCs w:val="28"/>
        </w:rPr>
        <w:t>Кадровый резерв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79EB">
        <w:rPr>
          <w:rFonts w:ascii="Times New Roman" w:hAnsi="Times New Roman" w:cs="Times New Roman"/>
          <w:sz w:val="28"/>
          <w:szCs w:val="28"/>
        </w:rPr>
        <w:t xml:space="preserve">Кадровый резерв </w:t>
      </w:r>
      <w:r w:rsidRPr="007C1A63">
        <w:rPr>
          <w:rFonts w:ascii="Times New Roman" w:hAnsi="Times New Roman" w:cs="Times New Roman"/>
          <w:i/>
          <w:iCs/>
          <w:sz w:val="28"/>
          <w:szCs w:val="28"/>
        </w:rPr>
        <w:t>(наименование государственного органа)</w:t>
      </w:r>
      <w:r w:rsidRPr="008479EB">
        <w:rPr>
          <w:rFonts w:ascii="Times New Roman" w:hAnsi="Times New Roman" w:cs="Times New Roman"/>
          <w:sz w:val="28"/>
          <w:szCs w:val="28"/>
        </w:rPr>
        <w:t xml:space="preserve"> формируется для замещения вакантных </w:t>
      </w:r>
      <w:r w:rsidRPr="00EC0D1C">
        <w:rPr>
          <w:rFonts w:ascii="Times New Roman" w:hAnsi="Times New Roman" w:cs="Times New Roman"/>
          <w:color w:val="000000"/>
          <w:sz w:val="28"/>
          <w:szCs w:val="28"/>
        </w:rPr>
        <w:t>должностей гражданской службы из числа гражданских служащих (граждан).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>Включение в кадровый резерв государственного органа производится: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>1) граждан - по результатам конкурса на включение в кадровый резерв государственного органа;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>2) граждан - по результатам конкурса на замещение вакантной должности гражданской службы с согласия указанных граждан;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>3) гражданских служащих для замещения вакантной должности гражданской службы в порядке должностного роста - по результатам конкурса на включение в кадровый резерв государственного органа;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>4) гражданских служащих для замещения вакантной должности гражданской службы в порядке должностного роста - по результатам конкурса на замещение вакантной должности гражданской службы с согласия указанных гражданских служащих;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 xml:space="preserve">5) гражданских служащих для замещения вакантной должности </w:t>
      </w:r>
      <w:r w:rsidRPr="00EC0D1C">
        <w:rPr>
          <w:rFonts w:ascii="Times New Roman" w:hAnsi="Times New Roman" w:cs="Times New Roman"/>
          <w:color w:val="000000"/>
          <w:sz w:val="28"/>
          <w:szCs w:val="28"/>
        </w:rPr>
        <w:lastRenderedPageBreak/>
        <w:t>гражданской службы в порядке должностного роста - по результатам аттестации с согласия указанных гражданских служащих;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>6) гражданских служащих, увольняемых с гражданской службы в связи с сокращением должностей гражданской службы либо упразднением государственного органа - по решению представителя нанимателя государственного органа, в котором сокращаются должности гражданской службы, либо государственного органа, которому переданы функции упраздненного государственного органа, с согласия указанных гражданских служащих;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>7) гражданских служащих, увольняемых с гражданской службы по обстоятельствам, не зависящим от воли сторон, с согласия указанных гражданских служащих.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>Включение гражданских служащих (граждан) в кадровый резерв государственного органа производится с указанием группы должностей гражданской службы, на которые они могут быть назначены.</w:t>
      </w:r>
    </w:p>
    <w:p w:rsidR="004A41DF" w:rsidRPr="008479EB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8479EB">
        <w:rPr>
          <w:rFonts w:ascii="Times New Roman" w:hAnsi="Times New Roman" w:cs="Times New Roman"/>
          <w:sz w:val="28"/>
          <w:szCs w:val="28"/>
        </w:rPr>
        <w:t>Система оплаты труда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479EB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Pr="004D5A8E">
        <w:rPr>
          <w:rFonts w:ascii="Times New Roman" w:hAnsi="Times New Roman" w:cs="Times New Roman"/>
          <w:sz w:val="28"/>
          <w:szCs w:val="28"/>
        </w:rPr>
        <w:t>Федеральны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4D5A8E">
        <w:rPr>
          <w:rFonts w:ascii="Times New Roman" w:hAnsi="Times New Roman" w:cs="Times New Roman"/>
          <w:sz w:val="28"/>
          <w:szCs w:val="28"/>
        </w:rPr>
        <w:t xml:space="preserve"> закон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9F3BBD">
        <w:rPr>
          <w:rFonts w:ascii="Times New Roman" w:hAnsi="Times New Roman" w:cs="Times New Roman"/>
          <w:sz w:val="28"/>
          <w:szCs w:val="28"/>
        </w:rPr>
        <w:t xml:space="preserve"> </w:t>
      </w:r>
      <w:r w:rsidRPr="00C632E0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632E0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> июля </w:t>
      </w:r>
      <w:r w:rsidRPr="00C632E0">
        <w:rPr>
          <w:rFonts w:ascii="Times New Roman" w:hAnsi="Times New Roman" w:cs="Times New Roman"/>
          <w:sz w:val="28"/>
          <w:szCs w:val="28"/>
        </w:rPr>
        <w:t>2004</w:t>
      </w:r>
      <w:r>
        <w:rPr>
          <w:rFonts w:ascii="Times New Roman" w:hAnsi="Times New Roman" w:cs="Times New Roman"/>
          <w:sz w:val="28"/>
          <w:szCs w:val="28"/>
        </w:rPr>
        <w:t> г.</w:t>
      </w:r>
      <w:r w:rsidRPr="00C632E0">
        <w:rPr>
          <w:rFonts w:ascii="Times New Roman" w:hAnsi="Times New Roman" w:cs="Times New Roman"/>
          <w:sz w:val="28"/>
          <w:szCs w:val="28"/>
        </w:rPr>
        <w:t xml:space="preserve"> №79-ФЗ</w:t>
      </w:r>
      <w:r w:rsidRPr="004D5A8E">
        <w:rPr>
          <w:rFonts w:ascii="Times New Roman" w:hAnsi="Times New Roman" w:cs="Times New Roman"/>
          <w:sz w:val="28"/>
          <w:szCs w:val="28"/>
        </w:rPr>
        <w:t xml:space="preserve"> «О государственной гражданской службе Российской Федерации»</w:t>
      </w:r>
      <w:r>
        <w:rPr>
          <w:rFonts w:ascii="Times New Roman" w:hAnsi="Times New Roman" w:cs="Times New Roman"/>
          <w:sz w:val="28"/>
          <w:szCs w:val="28"/>
        </w:rPr>
        <w:t xml:space="preserve"> в структуру</w:t>
      </w:r>
      <w:r w:rsidRPr="00D85B1E">
        <w:rPr>
          <w:rFonts w:ascii="Times New Roman" w:hAnsi="Times New Roman" w:cs="Times New Roman"/>
          <w:sz w:val="28"/>
          <w:szCs w:val="28"/>
        </w:rPr>
        <w:t xml:space="preserve"> денежного содержания гражданских </w:t>
      </w:r>
      <w:r w:rsidRPr="00EC0D1C">
        <w:rPr>
          <w:rFonts w:ascii="Times New Roman" w:hAnsi="Times New Roman" w:cs="Times New Roman"/>
          <w:color w:val="000000"/>
          <w:sz w:val="28"/>
          <w:szCs w:val="28"/>
        </w:rPr>
        <w:t>служащих включаются следующие выплаты:</w:t>
      </w:r>
    </w:p>
    <w:p w:rsidR="004A41DF" w:rsidRPr="00D2214E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5B1E">
        <w:rPr>
          <w:rFonts w:ascii="Times New Roman" w:hAnsi="Times New Roman" w:cs="Times New Roman"/>
          <w:sz w:val="28"/>
          <w:szCs w:val="28"/>
        </w:rPr>
        <w:t>Должностной оклад;</w:t>
      </w:r>
    </w:p>
    <w:p w:rsidR="004A41DF" w:rsidRPr="00D2214E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5B1E">
        <w:rPr>
          <w:rFonts w:ascii="Times New Roman" w:hAnsi="Times New Roman" w:cs="Times New Roman"/>
          <w:sz w:val="28"/>
          <w:szCs w:val="28"/>
        </w:rPr>
        <w:t>Оклад за классный чин;</w:t>
      </w:r>
    </w:p>
    <w:p w:rsidR="004A41DF" w:rsidRPr="00D2214E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5B1E">
        <w:rPr>
          <w:rFonts w:ascii="Times New Roman" w:hAnsi="Times New Roman" w:cs="Times New Roman"/>
          <w:sz w:val="28"/>
          <w:szCs w:val="28"/>
        </w:rPr>
        <w:t>Надбавка за выслугу лет на гражданской службе;</w:t>
      </w:r>
    </w:p>
    <w:p w:rsidR="004A41DF" w:rsidRPr="00D2214E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5B1E">
        <w:rPr>
          <w:rFonts w:ascii="Times New Roman" w:hAnsi="Times New Roman" w:cs="Times New Roman"/>
          <w:sz w:val="28"/>
          <w:szCs w:val="28"/>
        </w:rPr>
        <w:t>Надбавка за особые условия гражданской службы;</w:t>
      </w:r>
    </w:p>
    <w:p w:rsidR="004A41DF" w:rsidRPr="00D2214E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5B1E">
        <w:rPr>
          <w:rFonts w:ascii="Times New Roman" w:hAnsi="Times New Roman" w:cs="Times New Roman"/>
          <w:sz w:val="28"/>
          <w:szCs w:val="28"/>
        </w:rPr>
        <w:t>Надбавка за работу со сведениями, составляющими государственную тайну;</w:t>
      </w:r>
    </w:p>
    <w:p w:rsidR="004A41DF" w:rsidRPr="00D2214E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5B1E">
        <w:rPr>
          <w:rFonts w:ascii="Times New Roman" w:hAnsi="Times New Roman" w:cs="Times New Roman"/>
          <w:sz w:val="28"/>
          <w:szCs w:val="28"/>
        </w:rPr>
        <w:t>Премия за выполнение особо важных и сложных заданий;</w:t>
      </w:r>
    </w:p>
    <w:p w:rsidR="004A41DF" w:rsidRPr="00D2214E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5B1E">
        <w:rPr>
          <w:rFonts w:ascii="Times New Roman" w:hAnsi="Times New Roman" w:cs="Times New Roman"/>
          <w:sz w:val="28"/>
          <w:szCs w:val="28"/>
        </w:rPr>
        <w:lastRenderedPageBreak/>
        <w:t>Ежемесячное денежное поощрение;</w:t>
      </w:r>
    </w:p>
    <w:p w:rsidR="004A41DF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5B1E">
        <w:rPr>
          <w:rFonts w:ascii="Times New Roman" w:hAnsi="Times New Roman" w:cs="Times New Roman"/>
          <w:sz w:val="28"/>
          <w:szCs w:val="28"/>
        </w:rPr>
        <w:t>Единовременная выплата при предоставлении ежегодного оплачиваемог</w:t>
      </w:r>
      <w:r>
        <w:rPr>
          <w:rFonts w:ascii="Times New Roman" w:hAnsi="Times New Roman" w:cs="Times New Roman"/>
          <w:sz w:val="28"/>
          <w:szCs w:val="28"/>
        </w:rPr>
        <w:t>о отпуска и материальной помощи.</w:t>
      </w: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в соответствии с данным Федеральным законом определена возможность произведения иных выплат, предусмотренных законодательством.</w:t>
      </w: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E6F35">
        <w:rPr>
          <w:rFonts w:ascii="Times New Roman" w:hAnsi="Times New Roman" w:cs="Times New Roman"/>
          <w:sz w:val="28"/>
          <w:szCs w:val="28"/>
        </w:rPr>
        <w:t xml:space="preserve">Структура денежного содержания гражданского служащего </w:t>
      </w:r>
      <w:r>
        <w:rPr>
          <w:rFonts w:ascii="Times New Roman" w:hAnsi="Times New Roman" w:cs="Times New Roman"/>
          <w:sz w:val="28"/>
          <w:szCs w:val="28"/>
        </w:rPr>
        <w:t>состоит из следующих элементов: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9"/>
        <w:gridCol w:w="4499"/>
        <w:gridCol w:w="2880"/>
      </w:tblGrid>
      <w:tr w:rsidR="004A41DF" w:rsidRPr="002075C1" w:rsidTr="004B4DAB">
        <w:tc>
          <w:tcPr>
            <w:tcW w:w="6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выплаты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Доля выплаты в общем объеме денежного содержания, %</w:t>
            </w:r>
          </w:p>
        </w:tc>
      </w:tr>
      <w:tr w:rsidR="004A41DF" w:rsidRPr="002075C1" w:rsidTr="004B4DAB">
        <w:trPr>
          <w:trHeight w:val="409"/>
        </w:trPr>
        <w:tc>
          <w:tcPr>
            <w:tcW w:w="20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Оклад месячного денежного содержания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Должностной оклад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-28%</w:t>
            </w:r>
          </w:p>
        </w:tc>
      </w:tr>
      <w:tr w:rsidR="004A41DF" w:rsidRPr="002075C1" w:rsidTr="004B4DAB">
        <w:tc>
          <w:tcPr>
            <w:tcW w:w="20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Оклад за классный чин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-6%</w:t>
            </w:r>
          </w:p>
        </w:tc>
      </w:tr>
      <w:tr w:rsidR="004A41DF" w:rsidRPr="002075C1" w:rsidTr="004B4DAB">
        <w:tc>
          <w:tcPr>
            <w:tcW w:w="20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Надбавки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Надбавка за выслугу лет на гражданской службе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-10%</w:t>
            </w:r>
          </w:p>
        </w:tc>
      </w:tr>
      <w:tr w:rsidR="004A41DF" w:rsidRPr="002075C1" w:rsidTr="004B4DAB">
        <w:tc>
          <w:tcPr>
            <w:tcW w:w="20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Надбавка за особые условия гражданской службы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-25%</w:t>
            </w:r>
          </w:p>
        </w:tc>
      </w:tr>
      <w:tr w:rsidR="004A41DF" w:rsidRPr="002075C1" w:rsidTr="004B4DAB">
        <w:tc>
          <w:tcPr>
            <w:tcW w:w="20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Надбавка за работу со сведениями, составляющими государственную тайну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-3%</w:t>
            </w:r>
          </w:p>
        </w:tc>
      </w:tr>
      <w:tr w:rsidR="004A41DF" w:rsidRPr="002075C1" w:rsidTr="004B4DAB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Премии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Премия за выполнение особо важных и сложных заданий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-40%</w:t>
            </w:r>
          </w:p>
        </w:tc>
      </w:tr>
      <w:tr w:rsidR="004A41DF" w:rsidRPr="002075C1" w:rsidTr="004B4DAB">
        <w:tc>
          <w:tcPr>
            <w:tcW w:w="20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Дополнительные выплаты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Ежемесячное денежное поощрение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-60%</w:t>
            </w:r>
          </w:p>
        </w:tc>
      </w:tr>
      <w:tr w:rsidR="004A41DF" w:rsidRPr="002075C1" w:rsidTr="004B4DAB">
        <w:tc>
          <w:tcPr>
            <w:tcW w:w="20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Единовременная выплата при предоставлении ежегодного оплачиваемого отпуска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0,5</w:t>
            </w: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-8%</w:t>
            </w:r>
          </w:p>
        </w:tc>
      </w:tr>
      <w:tr w:rsidR="004A41DF" w:rsidRPr="002075C1" w:rsidTr="004B4DAB">
        <w:tc>
          <w:tcPr>
            <w:tcW w:w="20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Материальная помощь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-10%</w:t>
            </w:r>
          </w:p>
        </w:tc>
      </w:tr>
      <w:tr w:rsidR="004A41DF" w:rsidRPr="002075C1" w:rsidTr="004B4DAB">
        <w:tc>
          <w:tcPr>
            <w:tcW w:w="20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Иные выплаты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2075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-25%</w:t>
            </w:r>
          </w:p>
        </w:tc>
      </w:tr>
    </w:tbl>
    <w:p w:rsidR="004A41DF" w:rsidRPr="00B7298E" w:rsidRDefault="004A41DF" w:rsidP="004A41DF">
      <w:pPr>
        <w:pStyle w:val="ConsPlusNormal"/>
        <w:spacing w:line="23" w:lineRule="atLeast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A41DF" w:rsidRPr="00B7298E" w:rsidRDefault="004A41DF" w:rsidP="004A41DF">
      <w:pPr>
        <w:pStyle w:val="ConsPlusTitle"/>
        <w:spacing w:line="23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B7298E">
        <w:rPr>
          <w:rFonts w:ascii="Times New Roman" w:hAnsi="Times New Roman" w:cs="Times New Roman"/>
          <w:sz w:val="32"/>
          <w:szCs w:val="32"/>
        </w:rPr>
        <w:t>Борьба с коррупцией</w:t>
      </w:r>
    </w:p>
    <w:p w:rsidR="004A41DF" w:rsidRPr="00B7298E" w:rsidRDefault="004A41DF" w:rsidP="004A41DF">
      <w:pPr>
        <w:pStyle w:val="ConsPlusNormal"/>
        <w:spacing w:line="23" w:lineRule="atLeast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A41DF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864C24">
        <w:rPr>
          <w:rFonts w:ascii="Times New Roman" w:hAnsi="Times New Roman" w:cs="Times New Roman"/>
          <w:sz w:val="28"/>
          <w:szCs w:val="28"/>
        </w:rPr>
        <w:t>Профилактика коррупционных правонарушений</w:t>
      </w:r>
    </w:p>
    <w:p w:rsidR="004A41DF" w:rsidRPr="00864C24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64C24">
        <w:rPr>
          <w:rFonts w:ascii="Times New Roman" w:hAnsi="Times New Roman" w:cs="Times New Roman"/>
          <w:sz w:val="28"/>
          <w:szCs w:val="28"/>
        </w:rPr>
        <w:t xml:space="preserve">В силу требований российского законодательства и в рамках своей компетенции </w:t>
      </w:r>
      <w:r w:rsidRPr="007C1A63">
        <w:rPr>
          <w:rFonts w:ascii="Times New Roman" w:hAnsi="Times New Roman" w:cs="Times New Roman"/>
          <w:i/>
          <w:iCs/>
          <w:sz w:val="28"/>
          <w:szCs w:val="28"/>
        </w:rPr>
        <w:t xml:space="preserve">(наименование государственного органа) </w:t>
      </w:r>
      <w:r w:rsidRPr="00864C24">
        <w:rPr>
          <w:rFonts w:ascii="Times New Roman" w:hAnsi="Times New Roman" w:cs="Times New Roman"/>
          <w:sz w:val="28"/>
          <w:szCs w:val="28"/>
        </w:rPr>
        <w:t>принимает активное участие в деятельности, направленной на противодействие коррупции, выявление и последующее устранение причин и условий ее проявления.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4C24">
        <w:rPr>
          <w:rFonts w:ascii="Times New Roman" w:hAnsi="Times New Roman" w:cs="Times New Roman"/>
          <w:sz w:val="28"/>
          <w:szCs w:val="28"/>
        </w:rPr>
        <w:lastRenderedPageBreak/>
        <w:t xml:space="preserve">Профилактика коррупционных правонарушений в центральном аппарате </w:t>
      </w:r>
      <w:r w:rsidRPr="007C1A63">
        <w:rPr>
          <w:rFonts w:ascii="Times New Roman" w:hAnsi="Times New Roman" w:cs="Times New Roman"/>
          <w:i/>
          <w:iCs/>
          <w:sz w:val="28"/>
          <w:szCs w:val="28"/>
        </w:rPr>
        <w:t>(наименование государственного органа)</w:t>
      </w:r>
      <w:r w:rsidRPr="00864C24">
        <w:rPr>
          <w:rFonts w:ascii="Times New Roman" w:hAnsi="Times New Roman" w:cs="Times New Roman"/>
          <w:sz w:val="28"/>
          <w:szCs w:val="28"/>
        </w:rPr>
        <w:t xml:space="preserve"> относится к компетенции Управления государственной службы. В территориальных органах </w:t>
      </w:r>
      <w:r w:rsidRPr="007C1A63">
        <w:rPr>
          <w:rFonts w:ascii="Times New Roman" w:hAnsi="Times New Roman" w:cs="Times New Roman"/>
          <w:i/>
          <w:iCs/>
          <w:sz w:val="28"/>
          <w:szCs w:val="28"/>
        </w:rPr>
        <w:t>(наименование государственного органа)</w:t>
      </w:r>
      <w:r w:rsidRPr="00864C24">
        <w:rPr>
          <w:rFonts w:ascii="Times New Roman" w:hAnsi="Times New Roman" w:cs="Times New Roman"/>
          <w:sz w:val="28"/>
          <w:szCs w:val="28"/>
        </w:rPr>
        <w:t xml:space="preserve"> данные обязанности закреплены также за руководителями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864C24">
        <w:rPr>
          <w:rFonts w:ascii="Times New Roman" w:hAnsi="Times New Roman" w:cs="Times New Roman"/>
          <w:sz w:val="28"/>
          <w:szCs w:val="28"/>
        </w:rPr>
        <w:t xml:space="preserve">территориальных органов и </w:t>
      </w:r>
      <w:r w:rsidRPr="00EC0D1C">
        <w:rPr>
          <w:rFonts w:ascii="Times New Roman" w:hAnsi="Times New Roman" w:cs="Times New Roman"/>
          <w:color w:val="000000"/>
          <w:sz w:val="28"/>
          <w:szCs w:val="28"/>
        </w:rPr>
        <w:t>должностными лицами, ответственными за кадровую работу, и внесены в их должностные регламенты.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>ЗАПОМНИТЬ: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Конфликт интересов</w:t>
      </w:r>
      <w:r w:rsidRPr="00EC0D1C">
        <w:rPr>
          <w:rFonts w:ascii="Times New Roman" w:hAnsi="Times New Roman" w:cs="Times New Roman"/>
          <w:color w:val="000000"/>
          <w:sz w:val="28"/>
          <w:szCs w:val="28"/>
        </w:rPr>
        <w:t xml:space="preserve"> – ситуация, при которой личная заинтересованность (прямая или косвенная) лица, замещающего должность, замещение которой предусматривает обязанность принимать меры по предотвращению и урегулированию конфликта интересов, влияет или может повлиять на надлежащее, объективное и беспристрастное исполнение им должностных (служебных) обязанностей (осуществление полномочий).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 xml:space="preserve">Под </w:t>
      </w:r>
      <w:r w:rsidRPr="00EC0D1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личной заинтересованностью</w:t>
      </w:r>
      <w:r w:rsidRPr="00EC0D1C">
        <w:rPr>
          <w:rFonts w:ascii="Times New Roman" w:hAnsi="Times New Roman" w:cs="Times New Roman"/>
          <w:color w:val="000000"/>
          <w:sz w:val="28"/>
          <w:szCs w:val="28"/>
        </w:rPr>
        <w:t xml:space="preserve"> гражданского служащего понимается возможность получения доходов в виде денег, иного имущества, в том числе имущественных прав, услуг имущественного характера, результатов выполненных работ или каких-либо выгод (преимуществ) данным служащим, и (или) состоящими с ним в близком родстве или свойстве лицами (родителями, супругами, детьми, братьями, сестрами, а также братьями, сестрами, родителями, детьми супругов и супругами детей), гражданами или организациями, с которыми гражданский служащий и (или) лица, состоящие с ним в близком родстве или свойстве, связаны имущественными, корпоративными или иными близкими отношениями.</w:t>
      </w: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66AD2">
        <w:rPr>
          <w:rFonts w:ascii="Times New Roman" w:hAnsi="Times New Roman" w:cs="Times New Roman"/>
          <w:b/>
          <w:bCs/>
          <w:sz w:val="28"/>
          <w:szCs w:val="28"/>
        </w:rPr>
        <w:t>Коррупция</w:t>
      </w:r>
      <w:r w:rsidRPr="00864C2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злоупотребление служебным положением, дача взятки, получение взятки, злоупотребление полномочиями, коммерческий подкуп либо иное незаконное использование физическим лицом своего должностного положения вопреки законным интересам общества и государства в целях получения выгоды в виде денег, ценностей, иного имущества или услуг имущественного характера, иных имущественных прав для себя или для </w:t>
      </w:r>
      <w:r>
        <w:rPr>
          <w:rFonts w:ascii="Times New Roman" w:hAnsi="Times New Roman" w:cs="Times New Roman"/>
          <w:sz w:val="28"/>
          <w:szCs w:val="28"/>
        </w:rPr>
        <w:lastRenderedPageBreak/>
        <w:t>третьих лиц либо незаконное предоставление такой выгоды указанному лицу другими физическими лицами; совершение указанных деяний от имени или в интересах юридического лица.</w:t>
      </w: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64C24">
        <w:rPr>
          <w:rFonts w:ascii="Times New Roman" w:hAnsi="Times New Roman" w:cs="Times New Roman"/>
          <w:sz w:val="28"/>
          <w:szCs w:val="28"/>
        </w:rPr>
        <w:t xml:space="preserve">Отдел по противодействию коррупции в </w:t>
      </w:r>
      <w:r w:rsidRPr="007C1A63">
        <w:rPr>
          <w:rFonts w:ascii="Times New Roman" w:hAnsi="Times New Roman" w:cs="Times New Roman"/>
          <w:i/>
          <w:iCs/>
          <w:sz w:val="28"/>
          <w:szCs w:val="28"/>
        </w:rPr>
        <w:t>(наименование государственного органа)</w:t>
      </w:r>
      <w:r w:rsidRPr="00864C24">
        <w:rPr>
          <w:rFonts w:ascii="Times New Roman" w:hAnsi="Times New Roman" w:cs="Times New Roman"/>
          <w:sz w:val="28"/>
          <w:szCs w:val="28"/>
        </w:rPr>
        <w:t xml:space="preserve"> создан в соответствии с пунктом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864C24">
        <w:rPr>
          <w:rFonts w:ascii="Times New Roman" w:hAnsi="Times New Roman" w:cs="Times New Roman"/>
          <w:sz w:val="28"/>
          <w:szCs w:val="28"/>
        </w:rPr>
        <w:t>3 Указа Президента Российской Федерации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4C24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сентября </w:t>
      </w:r>
      <w:r w:rsidRPr="00864C24">
        <w:rPr>
          <w:rFonts w:ascii="Times New Roman" w:hAnsi="Times New Roman" w:cs="Times New Roman"/>
          <w:sz w:val="28"/>
          <w:szCs w:val="28"/>
        </w:rPr>
        <w:t>2009</w:t>
      </w:r>
      <w:r>
        <w:rPr>
          <w:rFonts w:ascii="Times New Roman" w:hAnsi="Times New Roman" w:cs="Times New Roman"/>
          <w:sz w:val="28"/>
          <w:szCs w:val="28"/>
        </w:rPr>
        <w:t> г.</w:t>
      </w:r>
      <w:r w:rsidRPr="00864C24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864C24">
        <w:rPr>
          <w:rFonts w:ascii="Times New Roman" w:hAnsi="Times New Roman" w:cs="Times New Roman"/>
          <w:sz w:val="28"/>
          <w:szCs w:val="28"/>
        </w:rPr>
        <w:t>1065 «О проверке достоверности и полноты сведений, представляемых гражданами, претендующими на замещение должностей федеральной государственной службы, и федеральными государственными служащими, и соблюдения федеральными государственными служащими требований к служебному поведению»</w:t>
      </w:r>
      <w:r>
        <w:rPr>
          <w:rFonts w:ascii="Times New Roman" w:hAnsi="Times New Roman" w:cs="Times New Roman"/>
          <w:sz w:val="28"/>
          <w:szCs w:val="28"/>
        </w:rPr>
        <w:t xml:space="preserve"> (далее – Указ № 1065)</w:t>
      </w:r>
      <w:r w:rsidRPr="00864C24">
        <w:rPr>
          <w:rFonts w:ascii="Times New Roman" w:hAnsi="Times New Roman" w:cs="Times New Roman"/>
          <w:sz w:val="28"/>
          <w:szCs w:val="28"/>
        </w:rPr>
        <w:t xml:space="preserve"> и является структурным подразделением Управления государственной службы </w:t>
      </w:r>
      <w:r w:rsidRPr="007C1A63">
        <w:rPr>
          <w:rFonts w:ascii="Times New Roman" w:hAnsi="Times New Roman" w:cs="Times New Roman"/>
          <w:i/>
          <w:iCs/>
          <w:sz w:val="28"/>
          <w:szCs w:val="28"/>
        </w:rPr>
        <w:t>(наименование государственного органа)</w:t>
      </w:r>
      <w:r w:rsidRPr="00864C24">
        <w:rPr>
          <w:rFonts w:ascii="Times New Roman" w:hAnsi="Times New Roman" w:cs="Times New Roman"/>
          <w:sz w:val="28"/>
          <w:szCs w:val="28"/>
        </w:rPr>
        <w:t>.</w:t>
      </w:r>
    </w:p>
    <w:p w:rsidR="004A41DF" w:rsidRPr="00B7298E" w:rsidRDefault="004A41DF" w:rsidP="004A41DF">
      <w:pPr>
        <w:pStyle w:val="ConsPlusNormal"/>
        <w:spacing w:line="23" w:lineRule="atLeast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4A41DF" w:rsidRPr="00B7298E" w:rsidRDefault="004A41DF" w:rsidP="004A41DF">
      <w:pPr>
        <w:pStyle w:val="ConsPlusTitle"/>
        <w:spacing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7298E">
        <w:rPr>
          <w:rFonts w:ascii="Times New Roman" w:hAnsi="Times New Roman" w:cs="Times New Roman"/>
          <w:sz w:val="28"/>
          <w:szCs w:val="28"/>
        </w:rPr>
        <w:t>Задачи и функции структурных подразделений федеральных органов исполнительной власти по противодействию коррупции</w:t>
      </w:r>
    </w:p>
    <w:p w:rsidR="004A41DF" w:rsidRPr="00B7298E" w:rsidRDefault="004A41DF" w:rsidP="004A41DF">
      <w:pPr>
        <w:pStyle w:val="ConsPlusTitle"/>
        <w:spacing w:line="23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4C24">
        <w:rPr>
          <w:rFonts w:ascii="Times New Roman" w:hAnsi="Times New Roman" w:cs="Times New Roman"/>
          <w:sz w:val="28"/>
          <w:szCs w:val="28"/>
        </w:rPr>
        <w:t>Задачи и функции структурных подразделений федеральных органов исполнительной власти по противодействию коррупции в основном определены Указом №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864C24">
        <w:rPr>
          <w:rFonts w:ascii="Times New Roman" w:hAnsi="Times New Roman" w:cs="Times New Roman"/>
          <w:sz w:val="28"/>
          <w:szCs w:val="28"/>
        </w:rPr>
        <w:t xml:space="preserve">1065, а впоследствии конкретизированы в Типовом положении о подразделении по профилактике коррупционных </w:t>
      </w:r>
      <w:r w:rsidRPr="00EC0D1C">
        <w:rPr>
          <w:rFonts w:ascii="Times New Roman" w:hAnsi="Times New Roman" w:cs="Times New Roman"/>
          <w:color w:val="000000"/>
          <w:sz w:val="28"/>
          <w:szCs w:val="28"/>
        </w:rPr>
        <w:t>и иных правонарушений кадровой службы государственного органа (Указ Президента Российской Федерации от 15 июля 2015 г. № 364).</w:t>
      </w:r>
    </w:p>
    <w:p w:rsidR="004A41DF" w:rsidRPr="00EC0D1C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EC0D1C">
        <w:rPr>
          <w:rFonts w:ascii="Times New Roman" w:hAnsi="Times New Roman" w:cs="Times New Roman"/>
          <w:i/>
          <w:iCs/>
          <w:color w:val="000000"/>
          <w:sz w:val="28"/>
          <w:szCs w:val="28"/>
        </w:rPr>
        <w:t>(наименование государственного органа)</w:t>
      </w:r>
      <w:r w:rsidRPr="00EC0D1C">
        <w:rPr>
          <w:rFonts w:ascii="Times New Roman" w:hAnsi="Times New Roman" w:cs="Times New Roman"/>
          <w:color w:val="000000"/>
          <w:sz w:val="28"/>
          <w:szCs w:val="28"/>
        </w:rPr>
        <w:t xml:space="preserve"> они закреплены в Положении об Управлении государственной службы </w:t>
      </w:r>
      <w:r w:rsidRPr="00EC0D1C">
        <w:rPr>
          <w:rFonts w:ascii="Times New Roman" w:hAnsi="Times New Roman" w:cs="Times New Roman"/>
          <w:i/>
          <w:iCs/>
          <w:color w:val="000000"/>
          <w:sz w:val="28"/>
          <w:szCs w:val="28"/>
        </w:rPr>
        <w:t>(наименование государственного органа)</w:t>
      </w:r>
      <w:r w:rsidRPr="00EC0D1C">
        <w:rPr>
          <w:rFonts w:ascii="Times New Roman" w:hAnsi="Times New Roman" w:cs="Times New Roman"/>
          <w:color w:val="000000"/>
          <w:sz w:val="28"/>
          <w:szCs w:val="28"/>
        </w:rPr>
        <w:t xml:space="preserve">, в должностных регламентах должностных лиц территориальных органов </w:t>
      </w:r>
      <w:r w:rsidRPr="00EC0D1C">
        <w:rPr>
          <w:rFonts w:ascii="Times New Roman" w:hAnsi="Times New Roman" w:cs="Times New Roman"/>
          <w:i/>
          <w:iCs/>
          <w:color w:val="000000"/>
          <w:sz w:val="28"/>
          <w:szCs w:val="28"/>
        </w:rPr>
        <w:t>(наименование государственного органа)</w:t>
      </w:r>
      <w:r w:rsidRPr="00EC0D1C">
        <w:rPr>
          <w:rFonts w:ascii="Times New Roman" w:hAnsi="Times New Roman" w:cs="Times New Roman"/>
          <w:color w:val="000000"/>
          <w:sz w:val="28"/>
          <w:szCs w:val="28"/>
        </w:rPr>
        <w:t xml:space="preserve">, ответственных за профилактику коррупционных и иных правонарушений, а также в приказах </w:t>
      </w:r>
      <w:r w:rsidRPr="00EC0D1C">
        <w:rPr>
          <w:rFonts w:ascii="Times New Roman" w:hAnsi="Times New Roman" w:cs="Times New Roman"/>
          <w:i/>
          <w:iCs/>
          <w:color w:val="000000"/>
          <w:sz w:val="28"/>
          <w:szCs w:val="28"/>
        </w:rPr>
        <w:t>(наименование государственного органа)</w:t>
      </w:r>
      <w:r w:rsidRPr="00EC0D1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A41DF" w:rsidRPr="00EC0D1C" w:rsidRDefault="004A41DF" w:rsidP="004A41DF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C0D1C">
        <w:rPr>
          <w:rFonts w:ascii="Times New Roman" w:hAnsi="Times New Roman"/>
          <w:color w:val="000000"/>
          <w:sz w:val="28"/>
          <w:szCs w:val="28"/>
        </w:rPr>
        <w:t xml:space="preserve">В соответствии с упомянутым Типовым положением о подразделении по профилактике коррупционных и иных правонарушений уполномоченным на оказание консультативной помощи по вопросам, связанным с применением </w:t>
      </w:r>
      <w:r w:rsidRPr="00EC0D1C">
        <w:rPr>
          <w:rFonts w:ascii="Times New Roman" w:hAnsi="Times New Roman"/>
          <w:color w:val="000000"/>
          <w:sz w:val="28"/>
          <w:szCs w:val="28"/>
        </w:rPr>
        <w:lastRenderedPageBreak/>
        <w:t>законодательства Российской Федерации о противодействии коррупции, является подразделение государственного органа, органа местного самоуправления или организации по профилактике коррупционных и иных правонарушений (орган субъекта Российской Федерации по профилактике коррупционных и иных правонарушений).</w:t>
      </w:r>
    </w:p>
    <w:p w:rsidR="004A41DF" w:rsidRPr="00EC0D1C" w:rsidRDefault="004A41DF" w:rsidP="004A41DF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C0D1C">
        <w:rPr>
          <w:rFonts w:ascii="Times New Roman" w:hAnsi="Times New Roman"/>
          <w:color w:val="000000"/>
          <w:sz w:val="28"/>
          <w:szCs w:val="28"/>
        </w:rPr>
        <w:t xml:space="preserve">В этой связи гражданские служащие, на которых возложены ограничения и запреты, требования о предотвращении или урегулировании конфликта интересов, обязанности, установленные законодательством Российской Федерации о противодействии коррупции, для получения соответствующей консультативной помощи, в том числе по вопросам заполнения справки о доходах, расходах, об имуществе и обязательствах имущественного характера, обращаются в </w:t>
      </w:r>
      <w:r w:rsidRPr="00EC0D1C">
        <w:rPr>
          <w:rFonts w:ascii="Times New Roman" w:hAnsi="Times New Roman" w:cs="Times New Roman"/>
          <w:color w:val="000000"/>
          <w:sz w:val="28"/>
          <w:szCs w:val="28"/>
        </w:rPr>
        <w:t xml:space="preserve">Отдел по противодействию коррупции </w:t>
      </w:r>
      <w:r w:rsidRPr="00EC0D1C">
        <w:rPr>
          <w:rFonts w:ascii="Times New Roman" w:hAnsi="Times New Roman" w:cs="Times New Roman"/>
          <w:i/>
          <w:iCs/>
          <w:color w:val="000000"/>
          <w:sz w:val="28"/>
          <w:szCs w:val="28"/>
        </w:rPr>
        <w:t>(наименование государственного органа)</w:t>
      </w:r>
      <w:r w:rsidRPr="00EC0D1C">
        <w:rPr>
          <w:rFonts w:ascii="Times New Roman" w:hAnsi="Times New Roman"/>
          <w:color w:val="000000"/>
          <w:sz w:val="28"/>
          <w:szCs w:val="28"/>
        </w:rPr>
        <w:t>.</w:t>
      </w:r>
    </w:p>
    <w:p w:rsidR="004A41DF" w:rsidRPr="00864C24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C0D1C">
        <w:rPr>
          <w:rFonts w:ascii="Times New Roman" w:hAnsi="Times New Roman" w:cs="Times New Roman"/>
          <w:color w:val="000000"/>
          <w:sz w:val="28"/>
          <w:szCs w:val="28"/>
        </w:rPr>
        <w:t xml:space="preserve">Основными задачами отдела по противодействию коррупции и уполномоченных должностных лиц в территориальных органах </w:t>
      </w:r>
      <w:r w:rsidRPr="00EC0D1C">
        <w:rPr>
          <w:rFonts w:ascii="Times New Roman" w:hAnsi="Times New Roman" w:cs="Times New Roman"/>
          <w:i/>
          <w:iCs/>
          <w:color w:val="000000"/>
          <w:sz w:val="28"/>
          <w:szCs w:val="28"/>
        </w:rPr>
        <w:t>(наименование государственного органа</w:t>
      </w:r>
      <w:r w:rsidRPr="007C1A63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864C24">
        <w:rPr>
          <w:rFonts w:ascii="Times New Roman" w:hAnsi="Times New Roman" w:cs="Times New Roman"/>
          <w:sz w:val="28"/>
          <w:szCs w:val="28"/>
        </w:rPr>
        <w:t xml:space="preserve"> явля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864C24">
        <w:rPr>
          <w:rFonts w:ascii="Times New Roman" w:hAnsi="Times New Roman" w:cs="Times New Roman"/>
          <w:sz w:val="28"/>
          <w:szCs w:val="28"/>
        </w:rPr>
        <w:t xml:space="preserve">тся профилактика коррупционных и иных правонарушений в деятельности гражданских служащих </w:t>
      </w:r>
      <w:r w:rsidRPr="007C1A63">
        <w:rPr>
          <w:rFonts w:ascii="Times New Roman" w:hAnsi="Times New Roman" w:cs="Times New Roman"/>
          <w:i/>
          <w:iCs/>
          <w:sz w:val="28"/>
          <w:szCs w:val="28"/>
        </w:rPr>
        <w:t>(наименование государственного органа)</w:t>
      </w:r>
      <w:r w:rsidRPr="00864C24">
        <w:rPr>
          <w:rFonts w:ascii="Times New Roman" w:hAnsi="Times New Roman" w:cs="Times New Roman"/>
          <w:sz w:val="28"/>
          <w:szCs w:val="28"/>
        </w:rPr>
        <w:t xml:space="preserve">, а также обеспечение деятельности </w:t>
      </w:r>
      <w:r w:rsidRPr="007C1A63">
        <w:rPr>
          <w:rFonts w:ascii="Times New Roman" w:hAnsi="Times New Roman" w:cs="Times New Roman"/>
          <w:i/>
          <w:iCs/>
          <w:sz w:val="28"/>
          <w:szCs w:val="28"/>
        </w:rPr>
        <w:t>(наименование государственного органа)</w:t>
      </w:r>
      <w:r w:rsidRPr="00864C24">
        <w:rPr>
          <w:rFonts w:ascii="Times New Roman" w:hAnsi="Times New Roman" w:cs="Times New Roman"/>
          <w:sz w:val="28"/>
          <w:szCs w:val="28"/>
        </w:rPr>
        <w:t xml:space="preserve"> по соблюдению гражданскими служащими запретов, ограничений, обязательств и правил служебного поведения (требований к служебному поведению).</w:t>
      </w: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принципы противодействия коррупции, правовые и организационные основы предупреждения коррупции и борьбы с ней, минимизации и (или) ликвидации последствий коррупционных правонарушений установлены </w:t>
      </w:r>
      <w:r w:rsidRPr="00864C24">
        <w:rPr>
          <w:rFonts w:ascii="Times New Roman" w:hAnsi="Times New Roman" w:cs="Times New Roman"/>
          <w:sz w:val="28"/>
          <w:szCs w:val="28"/>
        </w:rPr>
        <w:t>Федеральным законом от 25 декабря 2008 г. №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864C24">
        <w:rPr>
          <w:rFonts w:ascii="Times New Roman" w:hAnsi="Times New Roman" w:cs="Times New Roman"/>
          <w:sz w:val="28"/>
          <w:szCs w:val="28"/>
        </w:rPr>
        <w:t>273-ФЗ «О противодействии коррупции»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41DF" w:rsidRPr="00864C24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64C24">
        <w:rPr>
          <w:rFonts w:ascii="Times New Roman" w:hAnsi="Times New Roman" w:cs="Times New Roman"/>
          <w:sz w:val="28"/>
          <w:szCs w:val="28"/>
        </w:rPr>
        <w:t>Неисполнение гражданским служащим требований к служебному поведению, в частности неуведомление или несвоевременное уведомление представителя нанимателя об иной оплачиваемой работе, неуведомление о склонени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64C24">
        <w:rPr>
          <w:rFonts w:ascii="Times New Roman" w:hAnsi="Times New Roman" w:cs="Times New Roman"/>
          <w:sz w:val="28"/>
          <w:szCs w:val="28"/>
        </w:rPr>
        <w:t xml:space="preserve"> к совершению коррупционного правонарушения, представление </w:t>
      </w:r>
      <w:r w:rsidRPr="00864C24">
        <w:rPr>
          <w:rFonts w:ascii="Times New Roman" w:hAnsi="Times New Roman" w:cs="Times New Roman"/>
          <w:sz w:val="28"/>
          <w:szCs w:val="28"/>
        </w:rPr>
        <w:lastRenderedPageBreak/>
        <w:t xml:space="preserve">заведомо ложных либо неполных сведений о доходах, </w:t>
      </w:r>
      <w:r>
        <w:rPr>
          <w:rFonts w:ascii="Times New Roman" w:hAnsi="Times New Roman" w:cs="Times New Roman"/>
          <w:sz w:val="28"/>
          <w:szCs w:val="28"/>
        </w:rPr>
        <w:t xml:space="preserve">об </w:t>
      </w:r>
      <w:r w:rsidRPr="00864C24">
        <w:rPr>
          <w:rFonts w:ascii="Times New Roman" w:hAnsi="Times New Roman" w:cs="Times New Roman"/>
          <w:sz w:val="28"/>
          <w:szCs w:val="28"/>
        </w:rPr>
        <w:t>имуществе и обязательствах имущественного характера своих, супруга, либо несовершеннолетних детей, непредставление уведомления о наличии конфликта интересов или возможности конфликта интересов при исполнении должностных обязанностей, то есть совершение коррупционных правонарушений влечет за собой (в соответствии со статьей 59.1. Федерального закона от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864C24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> июля </w:t>
      </w:r>
      <w:r w:rsidRPr="00864C24">
        <w:rPr>
          <w:rFonts w:ascii="Times New Roman" w:hAnsi="Times New Roman" w:cs="Times New Roman"/>
          <w:sz w:val="28"/>
          <w:szCs w:val="28"/>
        </w:rPr>
        <w:t>2004</w:t>
      </w:r>
      <w:r>
        <w:rPr>
          <w:rFonts w:ascii="Times New Roman" w:hAnsi="Times New Roman" w:cs="Times New Roman"/>
          <w:sz w:val="28"/>
          <w:szCs w:val="28"/>
        </w:rPr>
        <w:t> г. № </w:t>
      </w:r>
      <w:r w:rsidRPr="00864C24">
        <w:rPr>
          <w:rFonts w:ascii="Times New Roman" w:hAnsi="Times New Roman" w:cs="Times New Roman"/>
          <w:sz w:val="28"/>
          <w:szCs w:val="28"/>
        </w:rPr>
        <w:t>79-ФЗ «О государственной гражданской службе Российской Федерации») наложение следующих дисциплинарных взысканий:</w:t>
      </w:r>
    </w:p>
    <w:p w:rsidR="004A41DF" w:rsidRPr="00864C24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C24">
        <w:rPr>
          <w:rFonts w:ascii="Times New Roman" w:hAnsi="Times New Roman" w:cs="Times New Roman"/>
          <w:sz w:val="28"/>
          <w:szCs w:val="28"/>
        </w:rPr>
        <w:t>замечание;</w:t>
      </w:r>
    </w:p>
    <w:p w:rsidR="004A41DF" w:rsidRPr="00864C24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C24">
        <w:rPr>
          <w:rFonts w:ascii="Times New Roman" w:hAnsi="Times New Roman" w:cs="Times New Roman"/>
          <w:sz w:val="28"/>
          <w:szCs w:val="28"/>
        </w:rPr>
        <w:t>выговор;</w:t>
      </w:r>
    </w:p>
    <w:p w:rsidR="004A41DF" w:rsidRPr="00864C24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C24">
        <w:rPr>
          <w:rFonts w:ascii="Times New Roman" w:hAnsi="Times New Roman" w:cs="Times New Roman"/>
          <w:sz w:val="28"/>
          <w:szCs w:val="28"/>
        </w:rPr>
        <w:t>предупреждение о неполном должностном соответствии.</w:t>
      </w:r>
    </w:p>
    <w:p w:rsidR="004A41DF" w:rsidRPr="00864C24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64C24">
        <w:rPr>
          <w:rFonts w:ascii="Times New Roman" w:hAnsi="Times New Roman" w:cs="Times New Roman"/>
          <w:sz w:val="28"/>
          <w:szCs w:val="28"/>
        </w:rPr>
        <w:t xml:space="preserve">Кроме того, в соответствии со статьей 59.2 указанного </w:t>
      </w:r>
      <w:r>
        <w:rPr>
          <w:rFonts w:ascii="Times New Roman" w:hAnsi="Times New Roman" w:cs="Times New Roman"/>
          <w:sz w:val="28"/>
          <w:szCs w:val="28"/>
        </w:rPr>
        <w:t xml:space="preserve">федерального </w:t>
      </w:r>
      <w:r w:rsidRPr="00864C24">
        <w:rPr>
          <w:rFonts w:ascii="Times New Roman" w:hAnsi="Times New Roman" w:cs="Times New Roman"/>
          <w:sz w:val="28"/>
          <w:szCs w:val="28"/>
        </w:rPr>
        <w:t>закона гражданский служащий подлежит увольнению в связи с утратой доверия в случае:</w:t>
      </w:r>
    </w:p>
    <w:p w:rsidR="004A41DF" w:rsidRPr="00864C24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C24">
        <w:rPr>
          <w:rFonts w:ascii="Times New Roman" w:hAnsi="Times New Roman" w:cs="Times New Roman"/>
          <w:sz w:val="28"/>
          <w:szCs w:val="28"/>
        </w:rPr>
        <w:t>непринятия гражданским служащим мер по предотвращению и (или) урегулированию конфликта интересов, стороной которого он является;</w:t>
      </w:r>
    </w:p>
    <w:p w:rsidR="004A41DF" w:rsidRPr="00864C24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C24">
        <w:rPr>
          <w:rFonts w:ascii="Times New Roman" w:hAnsi="Times New Roman" w:cs="Times New Roman"/>
          <w:sz w:val="28"/>
          <w:szCs w:val="28"/>
        </w:rPr>
        <w:t>непредставления гражданским служащим сведений о своих доходах, расходах, об имуществе и обязательствах имущественного характера, а также о доходах, расходах, об имуществе и обязательствах имущественного характера своих супруги (супруга) и несовершеннолетних детей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64C24">
        <w:rPr>
          <w:rFonts w:ascii="Times New Roman" w:hAnsi="Times New Roman" w:cs="Times New Roman"/>
          <w:sz w:val="28"/>
          <w:szCs w:val="28"/>
        </w:rPr>
        <w:t xml:space="preserve"> либо представления заведомо недостоверных или неполных сведений;</w:t>
      </w:r>
    </w:p>
    <w:p w:rsidR="004A41DF" w:rsidRPr="00864C24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C24">
        <w:rPr>
          <w:rFonts w:ascii="Times New Roman" w:hAnsi="Times New Roman" w:cs="Times New Roman"/>
          <w:sz w:val="28"/>
          <w:szCs w:val="28"/>
        </w:rPr>
        <w:t>участия гражданского служащего на платной основе в деятельности органа управления коммерческой организацией, за исключением случаев, установленных федеральным законом;</w:t>
      </w:r>
    </w:p>
    <w:p w:rsidR="004A41DF" w:rsidRPr="00864C24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C24">
        <w:rPr>
          <w:rFonts w:ascii="Times New Roman" w:hAnsi="Times New Roman" w:cs="Times New Roman"/>
          <w:sz w:val="28"/>
          <w:szCs w:val="28"/>
        </w:rPr>
        <w:t>осуществления гражданским служащим предпринимательской деятельности;</w:t>
      </w:r>
    </w:p>
    <w:p w:rsidR="004A41DF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4C24">
        <w:rPr>
          <w:rFonts w:ascii="Times New Roman" w:hAnsi="Times New Roman" w:cs="Times New Roman"/>
          <w:sz w:val="28"/>
          <w:szCs w:val="28"/>
        </w:rPr>
        <w:lastRenderedPageBreak/>
        <w:t>вхождения гражданского служащего в состав органов управления, попечительских или наблюдательных советов, иных органов иностранных некоммерческих неправительственных организаций и действующих на территории Российской Федерации их структурных подразделений, если иное не предусмотрено международным договором Российской Федерации или законодательством Российской Федерации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A41DF" w:rsidRPr="00864C24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8FF">
        <w:rPr>
          <w:rFonts w:ascii="Times New Roman" w:hAnsi="Times New Roman" w:cs="Times New Roman"/>
          <w:sz w:val="28"/>
          <w:szCs w:val="28"/>
        </w:rPr>
        <w:t>нарушения гражданским служащим, его супругой (супругом) и несовершеннолетними детьми запрета открывать и иметь счета (вклады), хранить наличные денежные средства и ценности в иностранных банках, расположенных за пределами территории Российской Федерации, владеть и (или) пользоваться иностранными финансовыми инструментами.</w:t>
      </w:r>
    </w:p>
    <w:p w:rsidR="004A41DF" w:rsidRPr="00864C24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64C24">
        <w:rPr>
          <w:rFonts w:ascii="Times New Roman" w:hAnsi="Times New Roman" w:cs="Times New Roman"/>
          <w:sz w:val="28"/>
          <w:szCs w:val="28"/>
        </w:rPr>
        <w:t>Представитель нанимателя, которому стало известно о возникновении у гражданского служащего личной заинтересованности, которая приводит или может привести к конфликту интересов, подлежит увольнению в связи с утратой доверия также в случае непринятия представителем нанимателя мер по предотвращению и (или) урегулированию конфликта интересов, стороной которого является подчиненный ему гражданский служащий.</w:t>
      </w: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D6924">
        <w:rPr>
          <w:rFonts w:ascii="Times New Roman" w:hAnsi="Times New Roman" w:cs="Times New Roman"/>
          <w:sz w:val="28"/>
          <w:szCs w:val="28"/>
        </w:rPr>
        <w:t xml:space="preserve">С полной информацией о требованиях к служебному поведению гражданских служащих при прохождении </w:t>
      </w:r>
      <w:r>
        <w:rPr>
          <w:rFonts w:ascii="Times New Roman" w:hAnsi="Times New Roman" w:cs="Times New Roman"/>
          <w:sz w:val="28"/>
          <w:szCs w:val="28"/>
        </w:rPr>
        <w:t>гражданской</w:t>
      </w:r>
      <w:r w:rsidRPr="008D6924">
        <w:rPr>
          <w:rFonts w:ascii="Times New Roman" w:hAnsi="Times New Roman" w:cs="Times New Roman"/>
          <w:sz w:val="28"/>
          <w:szCs w:val="28"/>
        </w:rPr>
        <w:t xml:space="preserve"> службы в </w:t>
      </w:r>
      <w:r w:rsidRPr="007C1A63">
        <w:rPr>
          <w:rFonts w:ascii="Times New Roman" w:hAnsi="Times New Roman" w:cs="Times New Roman"/>
          <w:i/>
          <w:iCs/>
          <w:sz w:val="28"/>
          <w:szCs w:val="28"/>
        </w:rPr>
        <w:t>(наименование государственного органа)</w:t>
      </w:r>
      <w:r w:rsidRPr="008D6924">
        <w:rPr>
          <w:rFonts w:ascii="Times New Roman" w:hAnsi="Times New Roman" w:cs="Times New Roman"/>
          <w:sz w:val="28"/>
          <w:szCs w:val="28"/>
        </w:rPr>
        <w:t xml:space="preserve">, о профилактике коррупционных и иных правонарушений, каждый </w:t>
      </w:r>
      <w:r>
        <w:rPr>
          <w:rFonts w:ascii="Times New Roman" w:hAnsi="Times New Roman" w:cs="Times New Roman"/>
          <w:sz w:val="28"/>
          <w:szCs w:val="28"/>
        </w:rPr>
        <w:t>гражданский служащий</w:t>
      </w:r>
      <w:r w:rsidRPr="008D6924">
        <w:rPr>
          <w:rFonts w:ascii="Times New Roman" w:hAnsi="Times New Roman" w:cs="Times New Roman"/>
          <w:sz w:val="28"/>
          <w:szCs w:val="28"/>
        </w:rPr>
        <w:t xml:space="preserve"> </w:t>
      </w:r>
      <w:r w:rsidRPr="007C1A63">
        <w:rPr>
          <w:rFonts w:ascii="Times New Roman" w:hAnsi="Times New Roman" w:cs="Times New Roman"/>
          <w:i/>
          <w:iCs/>
          <w:sz w:val="28"/>
          <w:szCs w:val="28"/>
        </w:rPr>
        <w:t>(наименование государственного органа)</w:t>
      </w:r>
      <w:r w:rsidRPr="008D6924">
        <w:rPr>
          <w:rFonts w:ascii="Times New Roman" w:hAnsi="Times New Roman" w:cs="Times New Roman"/>
          <w:sz w:val="28"/>
          <w:szCs w:val="28"/>
        </w:rPr>
        <w:t xml:space="preserve"> должен ознакомиться на сайте </w:t>
      </w:r>
      <w:r w:rsidRPr="007C1A63">
        <w:rPr>
          <w:rFonts w:ascii="Times New Roman" w:hAnsi="Times New Roman" w:cs="Times New Roman"/>
          <w:i/>
          <w:iCs/>
          <w:sz w:val="28"/>
          <w:szCs w:val="28"/>
        </w:rPr>
        <w:t>(наименование государственного органа)</w:t>
      </w:r>
      <w:r w:rsidRPr="008D6924">
        <w:rPr>
          <w:rFonts w:ascii="Times New Roman" w:hAnsi="Times New Roman" w:cs="Times New Roman"/>
          <w:sz w:val="28"/>
          <w:szCs w:val="28"/>
        </w:rPr>
        <w:t xml:space="preserve"> по адресу:</w:t>
      </w: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8D6924">
        <w:rPr>
          <w:rFonts w:ascii="Times New Roman" w:hAnsi="Times New Roman" w:cs="Times New Roman"/>
          <w:sz w:val="28"/>
          <w:szCs w:val="28"/>
        </w:rPr>
        <w:t>_____________________________________________________________</w:t>
      </w: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A41DF" w:rsidRPr="00E23D3A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7298E">
        <w:rPr>
          <w:rFonts w:ascii="Times New Roman" w:hAnsi="Times New Roman" w:cs="Times New Roman"/>
          <w:b/>
          <w:sz w:val="28"/>
          <w:szCs w:val="28"/>
        </w:rPr>
        <w:t>Традиции и праздники государственного органа</w:t>
      </w:r>
    </w:p>
    <w:p w:rsidR="004A41DF" w:rsidRPr="00606E83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A41DF" w:rsidRPr="00606E83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06E83">
        <w:rPr>
          <w:rFonts w:ascii="Times New Roman" w:hAnsi="Times New Roman" w:cs="Times New Roman"/>
          <w:sz w:val="28"/>
          <w:szCs w:val="28"/>
        </w:rPr>
        <w:t xml:space="preserve">В </w:t>
      </w:r>
      <w:r w:rsidRPr="007C1A63">
        <w:rPr>
          <w:rFonts w:ascii="Times New Roman" w:hAnsi="Times New Roman" w:cs="Times New Roman"/>
          <w:i/>
          <w:iCs/>
          <w:sz w:val="28"/>
          <w:szCs w:val="28"/>
        </w:rPr>
        <w:t>(наименование государственного органа)</w:t>
      </w:r>
      <w:r w:rsidRPr="00606E83">
        <w:rPr>
          <w:rFonts w:ascii="Times New Roman" w:hAnsi="Times New Roman" w:cs="Times New Roman"/>
          <w:sz w:val="28"/>
          <w:szCs w:val="28"/>
        </w:rPr>
        <w:t xml:space="preserve"> работает дружный коллектив, </w:t>
      </w:r>
      <w:r w:rsidRPr="00606E83">
        <w:rPr>
          <w:rFonts w:ascii="Times New Roman" w:hAnsi="Times New Roman" w:cs="Times New Roman"/>
          <w:sz w:val="28"/>
          <w:szCs w:val="28"/>
        </w:rPr>
        <w:lastRenderedPageBreak/>
        <w:t>которым мы все гордимся. На сегодняшний день у нас сформировались традиции совместного отдыха – как организованного государственным органом, так и самими коллегами по отделам и управлениям.</w:t>
      </w:r>
    </w:p>
    <w:p w:rsidR="004A41DF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</w:p>
    <w:p w:rsidR="004A41DF" w:rsidRPr="00606E83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606E83">
        <w:rPr>
          <w:rFonts w:ascii="Times New Roman" w:hAnsi="Times New Roman" w:cs="Times New Roman"/>
          <w:sz w:val="28"/>
          <w:szCs w:val="28"/>
        </w:rPr>
        <w:t>Спортивные мероприятия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606E83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606E83">
        <w:rPr>
          <w:rFonts w:ascii="Times New Roman" w:hAnsi="Times New Roman" w:cs="Times New Roman"/>
          <w:sz w:val="28"/>
          <w:szCs w:val="28"/>
        </w:rPr>
        <w:t>День рождения государственного органа</w:t>
      </w:r>
    </w:p>
    <w:p w:rsidR="004A41DF" w:rsidRPr="00EA25E4" w:rsidRDefault="004A41DF" w:rsidP="004A41DF">
      <w:pPr>
        <w:pStyle w:val="ConsPlusNormal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Pr="00EA25E4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:rsidR="004A41DF" w:rsidRPr="00606E83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606E83">
        <w:rPr>
          <w:rFonts w:ascii="Times New Roman" w:hAnsi="Times New Roman" w:cs="Times New Roman"/>
          <w:sz w:val="28"/>
          <w:szCs w:val="28"/>
        </w:rPr>
        <w:t>Дни рождения и контакты сотрудников</w:t>
      </w: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06E83">
        <w:rPr>
          <w:rFonts w:ascii="Times New Roman" w:hAnsi="Times New Roman" w:cs="Times New Roman"/>
          <w:sz w:val="28"/>
          <w:szCs w:val="28"/>
        </w:rPr>
        <w:t>В нашем коллективе принято поздравлять всех сотрудников с днями их рождения лично и по электронной почте. Информация о днях рождениях сотрудников, а также их контактные данные представлены в следующей таблице.</w:t>
      </w:r>
    </w:p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893"/>
        <w:gridCol w:w="1893"/>
        <w:gridCol w:w="1893"/>
        <w:gridCol w:w="1895"/>
      </w:tblGrid>
      <w:tr w:rsidR="004A41DF" w:rsidRPr="002075C1" w:rsidTr="004B4DAB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Месяц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Даты рождения и ФИО сотрудников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Должности сотрудников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Контактные телефоны сотрудников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1DF" w:rsidRPr="002075C1" w:rsidRDefault="004A41DF" w:rsidP="004B4DA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Адреса электронной почты сотрудников</w:t>
            </w:r>
          </w:p>
        </w:tc>
      </w:tr>
      <w:tr w:rsidR="004A41DF" w:rsidRPr="002075C1" w:rsidTr="004B4DAB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sz w:val="28"/>
                <w:szCs w:val="28"/>
              </w:rPr>
              <w:t>Январь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41DF" w:rsidRPr="002075C1" w:rsidTr="004B4DAB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sz w:val="28"/>
                <w:szCs w:val="28"/>
              </w:rPr>
              <w:t>Февраль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41DF" w:rsidRPr="002075C1" w:rsidTr="004B4DAB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Март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41DF" w:rsidRPr="002075C1" w:rsidTr="004B4DAB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sz w:val="28"/>
                <w:szCs w:val="28"/>
              </w:rPr>
              <w:t>Апрель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41DF" w:rsidRPr="002075C1" w:rsidTr="004B4DAB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sz w:val="28"/>
                <w:szCs w:val="28"/>
              </w:rPr>
              <w:t>Май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41DF" w:rsidRPr="002075C1" w:rsidTr="004B4DAB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sz w:val="28"/>
                <w:szCs w:val="28"/>
              </w:rPr>
              <w:t>Июнь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41DF" w:rsidRPr="002075C1" w:rsidTr="004B4DAB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sz w:val="28"/>
                <w:szCs w:val="28"/>
              </w:rPr>
              <w:t>Июль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41DF" w:rsidRPr="002075C1" w:rsidTr="004B4DAB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sz w:val="28"/>
                <w:szCs w:val="28"/>
              </w:rPr>
              <w:t>Август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41DF" w:rsidRPr="002075C1" w:rsidTr="004B4DAB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41DF" w:rsidRPr="002075C1" w:rsidTr="004B4DAB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sz w:val="28"/>
                <w:szCs w:val="28"/>
              </w:rPr>
              <w:t>Октябрь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41DF" w:rsidRPr="002075C1" w:rsidTr="004B4DAB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sz w:val="28"/>
                <w:szCs w:val="28"/>
              </w:rPr>
              <w:t>Ноябрь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41DF" w:rsidRPr="002075C1" w:rsidTr="004B4DAB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75C1">
              <w:rPr>
                <w:rFonts w:ascii="Times New Roman" w:hAnsi="Times New Roman" w:cs="Times New Roman"/>
                <w:sz w:val="28"/>
                <w:szCs w:val="28"/>
              </w:rPr>
              <w:t>Декабрь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1DF" w:rsidRPr="002075C1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A41DF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A41DF" w:rsidRPr="002512D1" w:rsidRDefault="004A41DF" w:rsidP="004A41DF">
      <w:pPr>
        <w:pStyle w:val="ConsPlusTitle"/>
        <w:spacing w:before="120" w:after="240"/>
        <w:rPr>
          <w:rFonts w:ascii="Times New Roman" w:hAnsi="Times New Roman" w:cs="Times New Roman"/>
          <w:sz w:val="28"/>
          <w:szCs w:val="28"/>
        </w:rPr>
      </w:pPr>
      <w:r w:rsidRPr="002512D1">
        <w:rPr>
          <w:rFonts w:ascii="Times New Roman" w:hAnsi="Times New Roman" w:cs="Times New Roman"/>
          <w:sz w:val="28"/>
          <w:szCs w:val="28"/>
        </w:rPr>
        <w:t>Наши значимые даты</w:t>
      </w:r>
    </w:p>
    <w:p w:rsidR="004A41DF" w:rsidRPr="00EE1EB2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1EB2">
        <w:rPr>
          <w:rFonts w:ascii="Times New Roman" w:hAnsi="Times New Roman" w:cs="Times New Roman"/>
          <w:sz w:val="28"/>
          <w:szCs w:val="28"/>
        </w:rPr>
        <w:t>Образование государственного органа;</w:t>
      </w:r>
    </w:p>
    <w:p w:rsidR="004A41DF" w:rsidRPr="00EE1EB2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1EB2">
        <w:rPr>
          <w:rFonts w:ascii="Times New Roman" w:hAnsi="Times New Roman" w:cs="Times New Roman"/>
          <w:sz w:val="28"/>
          <w:szCs w:val="28"/>
        </w:rPr>
        <w:t>Принятие законодательства</w:t>
      </w:r>
      <w:r>
        <w:rPr>
          <w:rFonts w:ascii="Times New Roman" w:hAnsi="Times New Roman" w:cs="Times New Roman"/>
          <w:sz w:val="28"/>
          <w:szCs w:val="28"/>
        </w:rPr>
        <w:t xml:space="preserve"> в сфере регулирования государственного органа</w:t>
      </w:r>
      <w:r w:rsidRPr="00EE1E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EE1EB2">
        <w:rPr>
          <w:rFonts w:ascii="Times New Roman" w:hAnsi="Times New Roman" w:cs="Times New Roman"/>
          <w:sz w:val="28"/>
          <w:szCs w:val="28"/>
        </w:rPr>
        <w:t>надзор за соблюдением которого осуществляет государственный орган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E1EB2">
        <w:rPr>
          <w:rFonts w:ascii="Times New Roman" w:hAnsi="Times New Roman" w:cs="Times New Roman"/>
          <w:sz w:val="28"/>
          <w:szCs w:val="28"/>
        </w:rPr>
        <w:t>;</w:t>
      </w:r>
    </w:p>
    <w:p w:rsidR="004A41DF" w:rsidRDefault="004A41DF" w:rsidP="004A41DF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1EB2">
        <w:rPr>
          <w:rFonts w:ascii="Times New Roman" w:hAnsi="Times New Roman" w:cs="Times New Roman"/>
          <w:sz w:val="28"/>
          <w:szCs w:val="28"/>
        </w:rPr>
        <w:t>Другие значимые даты для государственного органа.</w:t>
      </w:r>
    </w:p>
    <w:p w:rsidR="004A41DF" w:rsidRDefault="004A41DF" w:rsidP="004A41DF">
      <w:pPr>
        <w:autoSpaceDE w:val="0"/>
        <w:autoSpaceDN w:val="0"/>
        <w:adjustRightInd w:val="0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4A41DF" w:rsidRPr="00B7298E" w:rsidRDefault="004A41DF" w:rsidP="004A41DF">
      <w:pPr>
        <w:pStyle w:val="ConsPlusTitle"/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Toc364242522"/>
      <w:bookmarkStart w:id="13" w:name="_Toc364336569"/>
      <w:r w:rsidRPr="00B7298E">
        <w:rPr>
          <w:rFonts w:ascii="Times New Roman" w:hAnsi="Times New Roman" w:cs="Times New Roman"/>
          <w:sz w:val="28"/>
          <w:szCs w:val="28"/>
        </w:rPr>
        <w:t>Полезные контакты</w:t>
      </w:r>
      <w:bookmarkEnd w:id="12"/>
      <w:bookmarkEnd w:id="13"/>
    </w:p>
    <w:p w:rsidR="004A41DF" w:rsidRPr="00EE1EB2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A41DF" w:rsidRPr="00EE1EB2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E1EB2">
        <w:rPr>
          <w:rFonts w:ascii="Times New Roman" w:hAnsi="Times New Roman" w:cs="Times New Roman"/>
          <w:sz w:val="28"/>
          <w:szCs w:val="28"/>
        </w:rPr>
        <w:t>В следующей таблице представлены полезные контакты, необходимые при возникновении вопросов в ходе рабочего процесса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41DF" w:rsidRPr="00EE1EB2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30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965"/>
        <w:gridCol w:w="2090"/>
        <w:gridCol w:w="1839"/>
        <w:gridCol w:w="965"/>
        <w:gridCol w:w="1450"/>
      </w:tblGrid>
      <w:tr w:rsidR="004A41DF" w:rsidRPr="00EE1EB2" w:rsidTr="004B4DAB">
        <w:trPr>
          <w:jc w:val="center"/>
        </w:trPr>
        <w:tc>
          <w:tcPr>
            <w:tcW w:w="259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41DF" w:rsidRPr="00EE1EB2" w:rsidRDefault="004A41DF" w:rsidP="004B4DA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1E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 случае возникновения</w:t>
            </w:r>
          </w:p>
        </w:tc>
        <w:tc>
          <w:tcPr>
            <w:tcW w:w="185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41DF" w:rsidRPr="00EE1EB2" w:rsidRDefault="004A41DF" w:rsidP="004B4DA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1E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подразделения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41DF" w:rsidRPr="00EE1EB2" w:rsidRDefault="004A41DF" w:rsidP="004B4DA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1E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Контактный телефон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41DF" w:rsidRPr="00EE1EB2" w:rsidRDefault="004A41DF" w:rsidP="004B4DA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1E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e-mail</w:t>
            </w:r>
          </w:p>
        </w:tc>
        <w:tc>
          <w:tcPr>
            <w:tcW w:w="163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:rsidR="004A41DF" w:rsidRPr="00EE1EB2" w:rsidRDefault="004A41DF" w:rsidP="004B4DA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1E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 кабинета</w:t>
            </w:r>
          </w:p>
        </w:tc>
      </w:tr>
      <w:tr w:rsidR="004A41DF" w:rsidRPr="00EE1EB2" w:rsidTr="004B4DAB">
        <w:trPr>
          <w:jc w:val="center"/>
        </w:trPr>
        <w:tc>
          <w:tcPr>
            <w:tcW w:w="259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41DF" w:rsidRPr="00EE1EB2" w:rsidRDefault="004A41DF" w:rsidP="004B4DAB">
            <w:pPr>
              <w:pStyle w:val="ConsPlusNormal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E1EB2">
              <w:rPr>
                <w:rFonts w:ascii="Times New Roman" w:hAnsi="Times New Roman" w:cs="Times New Roman"/>
                <w:sz w:val="28"/>
                <w:szCs w:val="28"/>
              </w:rPr>
              <w:t>Кадровых вопросов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41DF" w:rsidRPr="00EE1EB2" w:rsidRDefault="004A41DF" w:rsidP="004B4DAB">
            <w:pPr>
              <w:pStyle w:val="ConsPlusNormal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41DF" w:rsidRPr="00EE1EB2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41DF" w:rsidRPr="00EE1EB2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4A41DF" w:rsidRPr="00EE1EB2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41DF" w:rsidRPr="00EE1EB2" w:rsidTr="004B4DAB">
        <w:trPr>
          <w:jc w:val="center"/>
        </w:trPr>
        <w:tc>
          <w:tcPr>
            <w:tcW w:w="259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41DF" w:rsidRPr="00EE1EB2" w:rsidRDefault="004A41DF" w:rsidP="004B4DAB">
            <w:pPr>
              <w:pStyle w:val="ConsPlusNormal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E1EB2">
              <w:rPr>
                <w:rFonts w:ascii="Times New Roman" w:hAnsi="Times New Roman" w:cs="Times New Roman"/>
                <w:sz w:val="28"/>
                <w:szCs w:val="28"/>
              </w:rPr>
              <w:t>Вопросов по организации рабочего места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41DF" w:rsidRPr="00EE1EB2" w:rsidRDefault="004A41DF" w:rsidP="004B4DAB">
            <w:pPr>
              <w:pStyle w:val="ConsPlusNormal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41DF" w:rsidRPr="00EE1EB2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41DF" w:rsidRPr="00EE1EB2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4A41DF" w:rsidRPr="00EE1EB2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41DF" w:rsidRPr="00EE1EB2" w:rsidTr="004B4DAB">
        <w:trPr>
          <w:jc w:val="center"/>
        </w:trPr>
        <w:tc>
          <w:tcPr>
            <w:tcW w:w="259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41DF" w:rsidRPr="00EE1EB2" w:rsidRDefault="004A41DF" w:rsidP="004B4DAB">
            <w:pPr>
              <w:pStyle w:val="ConsPlusNormal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E1EB2">
              <w:rPr>
                <w:rFonts w:ascii="Times New Roman" w:hAnsi="Times New Roman" w:cs="Times New Roman"/>
                <w:sz w:val="28"/>
                <w:szCs w:val="28"/>
              </w:rPr>
              <w:t>Вопросов по обеспечению телефонной связи в кабинете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41DF" w:rsidRPr="00EE1EB2" w:rsidRDefault="004A41DF" w:rsidP="004B4DAB">
            <w:pPr>
              <w:pStyle w:val="ConsPlusNormal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41DF" w:rsidRPr="00EE1EB2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41DF" w:rsidRPr="00EE1EB2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4A41DF" w:rsidRPr="00EE1EB2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41DF" w:rsidRPr="00EE1EB2" w:rsidTr="004B4DAB">
        <w:trPr>
          <w:jc w:val="center"/>
        </w:trPr>
        <w:tc>
          <w:tcPr>
            <w:tcW w:w="259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41DF" w:rsidRPr="00EE1EB2" w:rsidRDefault="004A41DF" w:rsidP="004B4DAB">
            <w:pPr>
              <w:pStyle w:val="ConsPlusNormal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E1EB2">
              <w:rPr>
                <w:rFonts w:ascii="Times New Roman" w:hAnsi="Times New Roman" w:cs="Times New Roman"/>
                <w:sz w:val="28"/>
                <w:szCs w:val="28"/>
              </w:rPr>
              <w:t xml:space="preserve">Вопросов компьютерного </w:t>
            </w:r>
            <w:r w:rsidRPr="00EE1EB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обеспечения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41DF" w:rsidRPr="00EE1EB2" w:rsidRDefault="004A41DF" w:rsidP="004B4DAB">
            <w:pPr>
              <w:pStyle w:val="ConsPlusNormal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41DF" w:rsidRPr="00EE1EB2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41DF" w:rsidRPr="00EE1EB2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4A41DF" w:rsidRPr="00EE1EB2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41DF" w:rsidRPr="00EE1EB2" w:rsidTr="004B4DAB">
        <w:trPr>
          <w:jc w:val="center"/>
        </w:trPr>
        <w:tc>
          <w:tcPr>
            <w:tcW w:w="259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41DF" w:rsidRPr="00EE1EB2" w:rsidRDefault="004A41DF" w:rsidP="004B4DAB">
            <w:pPr>
              <w:pStyle w:val="ConsPlusNormal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E1EB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Вопросов работы внутреннего портала и внутриведомственного информационного взаимодействия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41DF" w:rsidRPr="00EE1EB2" w:rsidRDefault="004A41DF" w:rsidP="004B4DAB">
            <w:pPr>
              <w:pStyle w:val="ConsPlusNormal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41DF" w:rsidRPr="00EE1EB2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41DF" w:rsidRPr="00EE1EB2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4A41DF" w:rsidRPr="00EE1EB2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41DF" w:rsidRPr="00EE1EB2" w:rsidTr="004B4DAB">
        <w:trPr>
          <w:jc w:val="center"/>
        </w:trPr>
        <w:tc>
          <w:tcPr>
            <w:tcW w:w="259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4A41DF" w:rsidRPr="00EE1EB2" w:rsidRDefault="004A41DF" w:rsidP="004B4DAB">
            <w:pPr>
              <w:pStyle w:val="ConsPlusNormal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E1EB2">
              <w:rPr>
                <w:rFonts w:ascii="Times New Roman" w:hAnsi="Times New Roman" w:cs="Times New Roman"/>
                <w:sz w:val="28"/>
                <w:szCs w:val="28"/>
              </w:rPr>
              <w:t>Вопросов по участию в спортивных мероприятиях</w:t>
            </w:r>
          </w:p>
        </w:tc>
        <w:tc>
          <w:tcPr>
            <w:tcW w:w="185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:rsidR="004A41DF" w:rsidRPr="00EE1EB2" w:rsidRDefault="004A41DF" w:rsidP="004B4DAB">
            <w:pPr>
              <w:pStyle w:val="ConsPlusNormal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4A41DF" w:rsidRPr="00EE1EB2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4A41DF" w:rsidRPr="00EE1EB2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4A41DF" w:rsidRPr="00EE1EB2" w:rsidRDefault="004A41DF" w:rsidP="004B4DAB">
            <w:pPr>
              <w:pStyle w:val="ConsPlusNormal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A41DF" w:rsidRPr="00EE1EB2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A41DF" w:rsidRPr="00EE1EB2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4A41DF" w:rsidRPr="00EE1EB2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E1E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Мы будем Вам признательны за дополнения, замечания и предложения по улучшению пособия «Первые шаг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и</w:t>
      </w:r>
      <w:r w:rsidRPr="00EE1EB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в </w:t>
      </w:r>
      <w:r w:rsidRPr="007C1A63">
        <w:rPr>
          <w:rFonts w:ascii="Times New Roman" w:hAnsi="Times New Roman" w:cs="Times New Roman"/>
          <w:i/>
          <w:iCs/>
          <w:sz w:val="28"/>
          <w:szCs w:val="28"/>
        </w:rPr>
        <w:t>(наименование государственного органа)</w:t>
      </w:r>
      <w:r w:rsidRPr="00EE1E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»!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E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Направляйте их по адресу:</w:t>
      </w:r>
    </w:p>
    <w:p w:rsidR="004A41DF" w:rsidRPr="00EE1EB2" w:rsidRDefault="004A41DF" w:rsidP="004A41DF">
      <w:pPr>
        <w:pStyle w:val="ConsPlusNormal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E1EB2">
        <w:rPr>
          <w:rFonts w:ascii="Times New Roman" w:hAnsi="Times New Roman" w:cs="Times New Roman"/>
          <w:sz w:val="28"/>
          <w:szCs w:val="28"/>
        </w:rPr>
        <w:t>__________________________________________________</w:t>
      </w:r>
    </w:p>
    <w:p w:rsidR="004217E8" w:rsidRDefault="000C6833"/>
    <w:sectPr w:rsidR="00421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156B2"/>
    <w:multiLevelType w:val="hybridMultilevel"/>
    <w:tmpl w:val="705E3636"/>
    <w:lvl w:ilvl="0" w:tplc="41D4B752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079"/>
        </w:tabs>
        <w:ind w:left="10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799"/>
        </w:tabs>
        <w:ind w:left="179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19"/>
        </w:tabs>
        <w:ind w:left="251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39"/>
        </w:tabs>
        <w:ind w:left="32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59"/>
        </w:tabs>
        <w:ind w:left="395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79"/>
        </w:tabs>
        <w:ind w:left="467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399"/>
        </w:tabs>
        <w:ind w:left="53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19"/>
        </w:tabs>
        <w:ind w:left="6119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96"/>
    <w:rsid w:val="000C6833"/>
    <w:rsid w:val="002C3896"/>
    <w:rsid w:val="004A41DF"/>
    <w:rsid w:val="005F1371"/>
    <w:rsid w:val="009827BC"/>
    <w:rsid w:val="00AF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E78E3A-BA04-4FF9-B4CA-40966874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1DF"/>
    <w:pPr>
      <w:spacing w:after="200" w:line="276" w:lineRule="auto"/>
    </w:pPr>
    <w:rPr>
      <w:rFonts w:ascii="Calibri" w:eastAsia="Times New Roman" w:hAnsi="Calibri" w:cs="Calibri"/>
    </w:rPr>
  </w:style>
  <w:style w:type="paragraph" w:styleId="1">
    <w:name w:val="heading 1"/>
    <w:aliases w:val="Heading 1 Char"/>
    <w:basedOn w:val="a"/>
    <w:next w:val="a"/>
    <w:link w:val="10"/>
    <w:qFormat/>
    <w:rsid w:val="004A41DF"/>
    <w:pPr>
      <w:keepNext/>
      <w:keepLines/>
      <w:spacing w:before="480" w:after="0"/>
      <w:jc w:val="center"/>
      <w:outlineLvl w:val="0"/>
    </w:pPr>
    <w:rPr>
      <w:rFonts w:eastAsia="MS ????" w:cs="Times New Roman"/>
      <w:b/>
      <w:bCs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"/>
    <w:basedOn w:val="a0"/>
    <w:link w:val="1"/>
    <w:rsid w:val="004A41DF"/>
    <w:rPr>
      <w:rFonts w:ascii="Calibri" w:eastAsia="MS ????" w:hAnsi="Calibri" w:cs="Times New Roman"/>
      <w:b/>
      <w:bCs/>
      <w:sz w:val="28"/>
      <w:szCs w:val="28"/>
      <w:lang w:val="x-none"/>
    </w:rPr>
  </w:style>
  <w:style w:type="paragraph" w:customStyle="1" w:styleId="ConsPlusTitle">
    <w:name w:val="ConsPlusTitle"/>
    <w:rsid w:val="004A41D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ConsPlusNormal">
    <w:name w:val="ConsPlusNormal"/>
    <w:rsid w:val="004A41D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://ru.wikipedia.org/wiki/%D0%A1%D0%B8%D1%81%D1%82%D0%B5%D0%BC%D0%B0_%D0%BC%D0%B3%D0%BD%D0%BE%D0%B2%D0%B5%D0%BD%D0%BD%D0%BE%D0%B3%D0%BE_%D0%BE%D0%B1%D0%BC%D0%B5%D0%BD%D0%B0_%D1%81%D0%BE%D0%BE%D0%B1%D1%89%D0%B5%D0%BD%D0%B8%D1%8F%D0%BC%D0%B8" TargetMode="Externa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yperlink" Target="http://ru.wikipedia.org/wiki/S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F3578CD3C818CD31642C3FE3FB54F3A7FFCCD4B0267061751BEED817B1752AF1787F11C5155ECA4EBEE9F3EB6D83C9274CA8A21EE25285F3p9TEJ" TargetMode="External"/><Relationship Id="rId11" Type="http://schemas.microsoft.com/office/2007/relationships/diagramDrawing" Target="diagrams/drawing1.xml"/><Relationship Id="rId5" Type="http://schemas.openxmlformats.org/officeDocument/2006/relationships/hyperlink" Target="consultantplus://offline/ref=C2B04D536F06DD290E9E4D83F04388C9CA78412D6B2B7FEDC100434B162F1A1474A6A47CF56F9C572944F259C3CC7F079CBE3A7386BBB1q2SBJ" TargetMode="Externa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90F11D-70E0-4192-AE63-0888023744B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E9BBFD4E-E474-4DA0-863A-404AA4036EE2}">
      <dgm:prSet/>
      <dgm:spPr/>
      <dgm:t>
        <a:bodyPr/>
        <a:lstStyle/>
        <a:p>
          <a:pPr marR="0" algn="l" rtl="0"/>
          <a:r>
            <a:rPr lang="ru-RU" b="0" i="0" u="none" strike="noStrike" baseline="0" smtClean="0">
              <a:latin typeface="Calibri" panose="020F0502020204030204" pitchFamily="34" charset="0"/>
            </a:rPr>
            <a:t>    </a:t>
          </a:r>
          <a:endParaRPr lang="ru-RU" smtClean="0"/>
        </a:p>
      </dgm:t>
    </dgm:pt>
    <dgm:pt modelId="{8180AD43-3A91-43AE-B811-29655111B077}" type="parTrans" cxnId="{29C75975-4FA4-4200-AB4D-CFF7C6CC1BFB}">
      <dgm:prSet/>
      <dgm:spPr/>
      <dgm:t>
        <a:bodyPr/>
        <a:lstStyle/>
        <a:p>
          <a:endParaRPr lang="ru-RU"/>
        </a:p>
      </dgm:t>
    </dgm:pt>
    <dgm:pt modelId="{0A49401F-65E9-4D32-9F4E-EDD21BDE8D0E}" type="sibTrans" cxnId="{29C75975-4FA4-4200-AB4D-CFF7C6CC1BFB}">
      <dgm:prSet/>
      <dgm:spPr/>
      <dgm:t>
        <a:bodyPr/>
        <a:lstStyle/>
        <a:p>
          <a:endParaRPr lang="ru-RU"/>
        </a:p>
      </dgm:t>
    </dgm:pt>
    <dgm:pt modelId="{B2A4673B-B291-4A99-9BCA-C26055E513B6}" type="asst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 panose="020F0502020204030204" pitchFamily="34" charset="0"/>
            </a:rPr>
            <a:t>    </a:t>
          </a:r>
          <a:endParaRPr lang="ru-RU" smtClean="0"/>
        </a:p>
      </dgm:t>
    </dgm:pt>
    <dgm:pt modelId="{AFFD8376-B1D2-426C-AA1A-95C0A71F6D81}" type="parTrans" cxnId="{93C14C9F-3E44-47FF-BB9C-C82C3532D69A}">
      <dgm:prSet/>
      <dgm:spPr/>
      <dgm:t>
        <a:bodyPr/>
        <a:lstStyle/>
        <a:p>
          <a:endParaRPr lang="ru-RU"/>
        </a:p>
      </dgm:t>
    </dgm:pt>
    <dgm:pt modelId="{DFD205F2-FAE8-47CA-A54F-A1DEB1710A79}" type="sibTrans" cxnId="{93C14C9F-3E44-47FF-BB9C-C82C3532D69A}">
      <dgm:prSet/>
      <dgm:spPr/>
      <dgm:t>
        <a:bodyPr/>
        <a:lstStyle/>
        <a:p>
          <a:endParaRPr lang="ru-RU"/>
        </a:p>
      </dgm:t>
    </dgm:pt>
    <dgm:pt modelId="{F5ACF404-CA35-4B2D-BAF3-C11EA6846004}" type="asst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 panose="020F0502020204030204" pitchFamily="34" charset="0"/>
            </a:rPr>
            <a:t>    </a:t>
          </a:r>
          <a:endParaRPr lang="ru-RU" smtClean="0"/>
        </a:p>
      </dgm:t>
    </dgm:pt>
    <dgm:pt modelId="{0E70A5FE-F60B-4FCA-8D0C-088549A85B7C}" type="parTrans" cxnId="{6F63D890-3A77-45EE-8B19-C3B2D765EB99}">
      <dgm:prSet/>
      <dgm:spPr/>
      <dgm:t>
        <a:bodyPr/>
        <a:lstStyle/>
        <a:p>
          <a:endParaRPr lang="ru-RU"/>
        </a:p>
      </dgm:t>
    </dgm:pt>
    <dgm:pt modelId="{7621EA91-C3CD-4766-A93C-A3AA01C2025B}" type="sibTrans" cxnId="{6F63D890-3A77-45EE-8B19-C3B2D765EB99}">
      <dgm:prSet/>
      <dgm:spPr/>
      <dgm:t>
        <a:bodyPr/>
        <a:lstStyle/>
        <a:p>
          <a:endParaRPr lang="ru-RU"/>
        </a:p>
      </dgm:t>
    </dgm:pt>
    <dgm:pt modelId="{B21CDF1B-3B9B-4527-95DA-AD29F3BC4AAE}" type="asst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 panose="020F0502020204030204" pitchFamily="34" charset="0"/>
            </a:rPr>
            <a:t>   </a:t>
          </a:r>
          <a:endParaRPr lang="ru-RU" smtClean="0"/>
        </a:p>
      </dgm:t>
    </dgm:pt>
    <dgm:pt modelId="{0E3E7A6B-6833-4D77-A567-208438BB9B93}" type="parTrans" cxnId="{CCC41E0B-BB98-4F16-8179-08B337BDBCD2}">
      <dgm:prSet/>
      <dgm:spPr/>
      <dgm:t>
        <a:bodyPr/>
        <a:lstStyle/>
        <a:p>
          <a:endParaRPr lang="ru-RU"/>
        </a:p>
      </dgm:t>
    </dgm:pt>
    <dgm:pt modelId="{79DE61D0-2391-4650-BC3A-70011E2B150F}" type="sibTrans" cxnId="{CCC41E0B-BB98-4F16-8179-08B337BDBCD2}">
      <dgm:prSet/>
      <dgm:spPr/>
      <dgm:t>
        <a:bodyPr/>
        <a:lstStyle/>
        <a:p>
          <a:endParaRPr lang="ru-RU"/>
        </a:p>
      </dgm:t>
    </dgm:pt>
    <dgm:pt modelId="{23DCF28C-037B-44C3-9BED-B5FC5719399D}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 panose="020F0502020204030204" pitchFamily="34" charset="0"/>
            </a:rPr>
            <a:t>   </a:t>
          </a:r>
          <a:endParaRPr lang="ru-RU" smtClean="0"/>
        </a:p>
      </dgm:t>
    </dgm:pt>
    <dgm:pt modelId="{B4AAB835-EE81-4225-9FAA-88F66B0EE089}" type="parTrans" cxnId="{77813C8C-F891-4C7E-A0C7-A892A68B8385}">
      <dgm:prSet/>
      <dgm:spPr/>
      <dgm:t>
        <a:bodyPr/>
        <a:lstStyle/>
        <a:p>
          <a:endParaRPr lang="ru-RU"/>
        </a:p>
      </dgm:t>
    </dgm:pt>
    <dgm:pt modelId="{71DF1925-D27C-4945-BF08-AC77A86DFF7F}" type="sibTrans" cxnId="{77813C8C-F891-4C7E-A0C7-A892A68B8385}">
      <dgm:prSet/>
      <dgm:spPr/>
      <dgm:t>
        <a:bodyPr/>
        <a:lstStyle/>
        <a:p>
          <a:endParaRPr lang="ru-RU"/>
        </a:p>
      </dgm:t>
    </dgm:pt>
    <dgm:pt modelId="{0ADD3F9D-1B55-4DC4-BE77-3879C4434D3F}" type="asst">
      <dgm:prSet/>
      <dgm:spPr/>
      <dgm:t>
        <a:bodyPr/>
        <a:lstStyle/>
        <a:p>
          <a:pPr marR="0" algn="l" rtl="0"/>
          <a:r>
            <a:rPr lang="ru-RU" b="0" i="0" u="none" strike="noStrike" baseline="0" smtClean="0">
              <a:latin typeface="Calibri" panose="020F0502020204030204" pitchFamily="34" charset="0"/>
            </a:rPr>
            <a:t>   </a:t>
          </a:r>
          <a:endParaRPr lang="ru-RU" smtClean="0"/>
        </a:p>
      </dgm:t>
    </dgm:pt>
    <dgm:pt modelId="{20E03C23-46B7-43FF-B516-5612F3B32E3D}" type="parTrans" cxnId="{83A9D60B-0461-4069-BAAE-32047D112B01}">
      <dgm:prSet/>
      <dgm:spPr/>
      <dgm:t>
        <a:bodyPr/>
        <a:lstStyle/>
        <a:p>
          <a:endParaRPr lang="ru-RU"/>
        </a:p>
      </dgm:t>
    </dgm:pt>
    <dgm:pt modelId="{64F398F9-A25F-4113-99B8-700F89FCBC8D}" type="sibTrans" cxnId="{83A9D60B-0461-4069-BAAE-32047D112B01}">
      <dgm:prSet/>
      <dgm:spPr/>
      <dgm:t>
        <a:bodyPr/>
        <a:lstStyle/>
        <a:p>
          <a:endParaRPr lang="ru-RU"/>
        </a:p>
      </dgm:t>
    </dgm:pt>
    <dgm:pt modelId="{0080A4A1-2794-476A-B122-7263425470F3}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 panose="020F0502020204030204" pitchFamily="34" charset="0"/>
            </a:rPr>
            <a:t>  </a:t>
          </a:r>
          <a:endParaRPr lang="ru-RU" smtClean="0"/>
        </a:p>
      </dgm:t>
    </dgm:pt>
    <dgm:pt modelId="{5156BBC1-EAAC-4332-9B2F-A3F828121B4A}" type="parTrans" cxnId="{951D438B-E75D-405E-B9D6-2FBB0B6492BA}">
      <dgm:prSet/>
      <dgm:spPr/>
      <dgm:t>
        <a:bodyPr/>
        <a:lstStyle/>
        <a:p>
          <a:endParaRPr lang="ru-RU"/>
        </a:p>
      </dgm:t>
    </dgm:pt>
    <dgm:pt modelId="{55882206-FFC8-444E-A215-9397E577DC78}" type="sibTrans" cxnId="{951D438B-E75D-405E-B9D6-2FBB0B6492BA}">
      <dgm:prSet/>
      <dgm:spPr/>
      <dgm:t>
        <a:bodyPr/>
        <a:lstStyle/>
        <a:p>
          <a:endParaRPr lang="ru-RU"/>
        </a:p>
      </dgm:t>
    </dgm:pt>
    <dgm:pt modelId="{D6C7A93D-9409-4801-B9C1-F50807768FC2}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 panose="020F0502020204030204" pitchFamily="34" charset="0"/>
            </a:rPr>
            <a:t>  </a:t>
          </a:r>
          <a:endParaRPr lang="ru-RU" smtClean="0"/>
        </a:p>
      </dgm:t>
    </dgm:pt>
    <dgm:pt modelId="{A7F48C9F-EB2A-4434-9E4E-491056E777A0}" type="parTrans" cxnId="{DF3D826F-D8F2-4E7F-AEAA-3D8CD29EE666}">
      <dgm:prSet/>
      <dgm:spPr/>
      <dgm:t>
        <a:bodyPr/>
        <a:lstStyle/>
        <a:p>
          <a:endParaRPr lang="ru-RU"/>
        </a:p>
      </dgm:t>
    </dgm:pt>
    <dgm:pt modelId="{DB6A3E01-707F-4B61-86D5-6A6D545C0FDE}" type="sibTrans" cxnId="{DF3D826F-D8F2-4E7F-AEAA-3D8CD29EE666}">
      <dgm:prSet/>
      <dgm:spPr/>
      <dgm:t>
        <a:bodyPr/>
        <a:lstStyle/>
        <a:p>
          <a:endParaRPr lang="ru-RU"/>
        </a:p>
      </dgm:t>
    </dgm:pt>
    <dgm:pt modelId="{7BDD006C-8D01-40BC-9785-28EFDFC56F0F}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 panose="020F0502020204030204" pitchFamily="34" charset="0"/>
            </a:rPr>
            <a:t>   </a:t>
          </a:r>
          <a:endParaRPr lang="ru-RU" smtClean="0"/>
        </a:p>
      </dgm:t>
    </dgm:pt>
    <dgm:pt modelId="{3616597B-EADA-4D64-88A3-A0470FBBC501}" type="parTrans" cxnId="{86E538A3-7474-4779-94B6-B8A85E41CC39}">
      <dgm:prSet/>
      <dgm:spPr/>
      <dgm:t>
        <a:bodyPr/>
        <a:lstStyle/>
        <a:p>
          <a:endParaRPr lang="ru-RU"/>
        </a:p>
      </dgm:t>
    </dgm:pt>
    <dgm:pt modelId="{EBAC8437-9ECD-40DF-AF67-FEDC4EB08835}" type="sibTrans" cxnId="{86E538A3-7474-4779-94B6-B8A85E41CC39}">
      <dgm:prSet/>
      <dgm:spPr/>
      <dgm:t>
        <a:bodyPr/>
        <a:lstStyle/>
        <a:p>
          <a:endParaRPr lang="ru-RU"/>
        </a:p>
      </dgm:t>
    </dgm:pt>
    <dgm:pt modelId="{E80A80F7-020F-4B93-956D-92FC8A19D9EB}" type="asst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 panose="020F0502020204030204" pitchFamily="34" charset="0"/>
            </a:rPr>
            <a:t>   </a:t>
          </a:r>
          <a:endParaRPr lang="ru-RU" smtClean="0"/>
        </a:p>
      </dgm:t>
    </dgm:pt>
    <dgm:pt modelId="{9A1E9835-E1C8-4C62-9D58-329884C43B28}" type="parTrans" cxnId="{3BA5DD88-223F-4E18-8139-0C854EE4F9F8}">
      <dgm:prSet/>
      <dgm:spPr/>
      <dgm:t>
        <a:bodyPr/>
        <a:lstStyle/>
        <a:p>
          <a:endParaRPr lang="ru-RU"/>
        </a:p>
      </dgm:t>
    </dgm:pt>
    <dgm:pt modelId="{46A845E5-8EFC-4B38-B99B-B8724674D48C}" type="sibTrans" cxnId="{3BA5DD88-223F-4E18-8139-0C854EE4F9F8}">
      <dgm:prSet/>
      <dgm:spPr/>
      <dgm:t>
        <a:bodyPr/>
        <a:lstStyle/>
        <a:p>
          <a:endParaRPr lang="ru-RU"/>
        </a:p>
      </dgm:t>
    </dgm:pt>
    <dgm:pt modelId="{9FFE9355-8E35-47BA-9594-4301D3924DEB}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 panose="020F0502020204030204" pitchFamily="34" charset="0"/>
            </a:rPr>
            <a:t>  </a:t>
          </a:r>
          <a:endParaRPr lang="ru-RU" smtClean="0"/>
        </a:p>
      </dgm:t>
    </dgm:pt>
    <dgm:pt modelId="{67B6AF77-7B92-4C94-95DC-E04177913558}" type="parTrans" cxnId="{B900BF36-A885-4F8D-8A12-B08C02DF3BB0}">
      <dgm:prSet/>
      <dgm:spPr/>
      <dgm:t>
        <a:bodyPr/>
        <a:lstStyle/>
        <a:p>
          <a:endParaRPr lang="ru-RU"/>
        </a:p>
      </dgm:t>
    </dgm:pt>
    <dgm:pt modelId="{ECF6AD91-F1BF-4CE3-A006-59285E60E011}" type="sibTrans" cxnId="{B900BF36-A885-4F8D-8A12-B08C02DF3BB0}">
      <dgm:prSet/>
      <dgm:spPr/>
      <dgm:t>
        <a:bodyPr/>
        <a:lstStyle/>
        <a:p>
          <a:endParaRPr lang="ru-RU"/>
        </a:p>
      </dgm:t>
    </dgm:pt>
    <dgm:pt modelId="{6AE6CC58-6DFF-445E-A1D4-20BA72DBC92C}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 panose="020F0502020204030204" pitchFamily="34" charset="0"/>
            </a:rPr>
            <a:t>  </a:t>
          </a:r>
          <a:endParaRPr lang="ru-RU" smtClean="0"/>
        </a:p>
      </dgm:t>
    </dgm:pt>
    <dgm:pt modelId="{A80B9CBE-A265-45E0-AF45-411E7339C9FB}" type="parTrans" cxnId="{82B122B3-FA1E-4DCB-9619-94B6D27F7C41}">
      <dgm:prSet/>
      <dgm:spPr/>
      <dgm:t>
        <a:bodyPr/>
        <a:lstStyle/>
        <a:p>
          <a:endParaRPr lang="ru-RU"/>
        </a:p>
      </dgm:t>
    </dgm:pt>
    <dgm:pt modelId="{AC6BD321-1E06-4E13-A9D0-90C8BA2FFA64}" type="sibTrans" cxnId="{82B122B3-FA1E-4DCB-9619-94B6D27F7C41}">
      <dgm:prSet/>
      <dgm:spPr/>
      <dgm:t>
        <a:bodyPr/>
        <a:lstStyle/>
        <a:p>
          <a:endParaRPr lang="ru-RU"/>
        </a:p>
      </dgm:t>
    </dgm:pt>
    <dgm:pt modelId="{F7151264-259C-440A-A2D0-9F27BB744137}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 panose="020F0502020204030204" pitchFamily="34" charset="0"/>
            </a:rPr>
            <a:t>  </a:t>
          </a:r>
          <a:endParaRPr lang="ru-RU" smtClean="0"/>
        </a:p>
      </dgm:t>
    </dgm:pt>
    <dgm:pt modelId="{DCEE6243-FF71-4B7A-81FC-73A961E4966F}" type="parTrans" cxnId="{DE2A5348-4DEF-4751-B190-13ACDE108F37}">
      <dgm:prSet/>
      <dgm:spPr/>
      <dgm:t>
        <a:bodyPr/>
        <a:lstStyle/>
        <a:p>
          <a:endParaRPr lang="ru-RU"/>
        </a:p>
      </dgm:t>
    </dgm:pt>
    <dgm:pt modelId="{44B097CE-4075-4003-9635-BBCDCB3FC5F6}" type="sibTrans" cxnId="{DE2A5348-4DEF-4751-B190-13ACDE108F37}">
      <dgm:prSet/>
      <dgm:spPr/>
      <dgm:t>
        <a:bodyPr/>
        <a:lstStyle/>
        <a:p>
          <a:endParaRPr lang="ru-RU"/>
        </a:p>
      </dgm:t>
    </dgm:pt>
    <dgm:pt modelId="{13DD695B-276E-4944-9A5D-E8BF5B38215E}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 panose="020F0502020204030204" pitchFamily="34" charset="0"/>
            </a:rPr>
            <a:t>   </a:t>
          </a:r>
          <a:endParaRPr lang="ru-RU" smtClean="0"/>
        </a:p>
      </dgm:t>
    </dgm:pt>
    <dgm:pt modelId="{03B2E726-7692-4A4A-ADD4-E3B05BFE29AF}" type="parTrans" cxnId="{A13A56FD-E915-4971-8504-2A71D0D3E7C3}">
      <dgm:prSet/>
      <dgm:spPr/>
      <dgm:t>
        <a:bodyPr/>
        <a:lstStyle/>
        <a:p>
          <a:endParaRPr lang="ru-RU"/>
        </a:p>
      </dgm:t>
    </dgm:pt>
    <dgm:pt modelId="{EE5839FB-3A82-443E-A206-A457CC0D3A97}" type="sibTrans" cxnId="{A13A56FD-E915-4971-8504-2A71D0D3E7C3}">
      <dgm:prSet/>
      <dgm:spPr/>
      <dgm:t>
        <a:bodyPr/>
        <a:lstStyle/>
        <a:p>
          <a:endParaRPr lang="ru-RU"/>
        </a:p>
      </dgm:t>
    </dgm:pt>
    <dgm:pt modelId="{6EBFC155-A0DD-47DC-8F0F-A0311E172B34}" type="asst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 panose="020F0502020204030204" pitchFamily="34" charset="0"/>
            </a:rPr>
            <a:t>   </a:t>
          </a:r>
          <a:endParaRPr lang="ru-RU" smtClean="0"/>
        </a:p>
      </dgm:t>
    </dgm:pt>
    <dgm:pt modelId="{067F0118-0CB7-4B64-959B-25F61F5E9E6E}" type="parTrans" cxnId="{A6585AB4-F1C6-4A9D-81BF-262219473FB3}">
      <dgm:prSet/>
      <dgm:spPr/>
      <dgm:t>
        <a:bodyPr/>
        <a:lstStyle/>
        <a:p>
          <a:endParaRPr lang="ru-RU"/>
        </a:p>
      </dgm:t>
    </dgm:pt>
    <dgm:pt modelId="{192B72D4-A659-405E-9F3C-9C8A0E238620}" type="sibTrans" cxnId="{A6585AB4-F1C6-4A9D-81BF-262219473FB3}">
      <dgm:prSet/>
      <dgm:spPr/>
      <dgm:t>
        <a:bodyPr/>
        <a:lstStyle/>
        <a:p>
          <a:endParaRPr lang="ru-RU"/>
        </a:p>
      </dgm:t>
    </dgm:pt>
    <dgm:pt modelId="{4D20F271-4241-419D-97F0-30229F3BC2D9}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 panose="020F0502020204030204" pitchFamily="34" charset="0"/>
            </a:rPr>
            <a:t>  </a:t>
          </a:r>
          <a:endParaRPr lang="ru-RU" smtClean="0"/>
        </a:p>
      </dgm:t>
    </dgm:pt>
    <dgm:pt modelId="{6E9D518D-7458-445A-80D5-8518CB5D32EE}" type="parTrans" cxnId="{2EB6F828-B271-4069-BAC5-F9AF2A51FD46}">
      <dgm:prSet/>
      <dgm:spPr/>
      <dgm:t>
        <a:bodyPr/>
        <a:lstStyle/>
        <a:p>
          <a:endParaRPr lang="ru-RU"/>
        </a:p>
      </dgm:t>
    </dgm:pt>
    <dgm:pt modelId="{D0F68228-431E-4081-A19D-F3E0FB11A1CF}" type="sibTrans" cxnId="{2EB6F828-B271-4069-BAC5-F9AF2A51FD46}">
      <dgm:prSet/>
      <dgm:spPr/>
      <dgm:t>
        <a:bodyPr/>
        <a:lstStyle/>
        <a:p>
          <a:endParaRPr lang="ru-RU"/>
        </a:p>
      </dgm:t>
    </dgm:pt>
    <dgm:pt modelId="{6C49C2D5-BAA7-46DE-BAC6-93B3006C9127}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 panose="020F0502020204030204" pitchFamily="34" charset="0"/>
            </a:rPr>
            <a:t>  </a:t>
          </a:r>
          <a:endParaRPr lang="ru-RU" smtClean="0"/>
        </a:p>
      </dgm:t>
    </dgm:pt>
    <dgm:pt modelId="{3FE81EB5-A5B9-4FA9-AE8D-37AC4540DFB9}" type="parTrans" cxnId="{C770305C-DD35-45D2-8466-EB3134304F73}">
      <dgm:prSet/>
      <dgm:spPr/>
      <dgm:t>
        <a:bodyPr/>
        <a:lstStyle/>
        <a:p>
          <a:endParaRPr lang="ru-RU"/>
        </a:p>
      </dgm:t>
    </dgm:pt>
    <dgm:pt modelId="{13105165-B96C-492D-839E-FDB3FC6E1DC1}" type="sibTrans" cxnId="{C770305C-DD35-45D2-8466-EB3134304F73}">
      <dgm:prSet/>
      <dgm:spPr/>
      <dgm:t>
        <a:bodyPr/>
        <a:lstStyle/>
        <a:p>
          <a:endParaRPr lang="ru-RU"/>
        </a:p>
      </dgm:t>
    </dgm:pt>
    <dgm:pt modelId="{ABC87574-E3FE-45C4-B732-861FB2D05935}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 panose="020F0502020204030204" pitchFamily="34" charset="0"/>
            </a:rPr>
            <a:t>   </a:t>
          </a:r>
          <a:endParaRPr lang="ru-RU" smtClean="0"/>
        </a:p>
      </dgm:t>
    </dgm:pt>
    <dgm:pt modelId="{020547BA-191C-4748-A058-E8FC08A8C471}" type="parTrans" cxnId="{56DF00FB-A7C1-41A7-B8C7-AE5328839941}">
      <dgm:prSet/>
      <dgm:spPr/>
      <dgm:t>
        <a:bodyPr/>
        <a:lstStyle/>
        <a:p>
          <a:endParaRPr lang="ru-RU"/>
        </a:p>
      </dgm:t>
    </dgm:pt>
    <dgm:pt modelId="{0C963B79-ED25-4690-8284-A510DF1289B4}" type="sibTrans" cxnId="{56DF00FB-A7C1-41A7-B8C7-AE5328839941}">
      <dgm:prSet/>
      <dgm:spPr/>
      <dgm:t>
        <a:bodyPr/>
        <a:lstStyle/>
        <a:p>
          <a:endParaRPr lang="ru-RU"/>
        </a:p>
      </dgm:t>
    </dgm:pt>
    <dgm:pt modelId="{DE23D536-53D4-45F8-9D7A-C968DC0A8384}" type="asst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 panose="020F0502020204030204" pitchFamily="34" charset="0"/>
            </a:rPr>
            <a:t>   </a:t>
          </a:r>
          <a:endParaRPr lang="ru-RU" smtClean="0"/>
        </a:p>
      </dgm:t>
    </dgm:pt>
    <dgm:pt modelId="{5486348A-38F5-482E-B78C-D6DA393FF471}" type="parTrans" cxnId="{1A0762E7-B222-4861-A15F-8600F6DABC0D}">
      <dgm:prSet/>
      <dgm:spPr/>
      <dgm:t>
        <a:bodyPr/>
        <a:lstStyle/>
        <a:p>
          <a:endParaRPr lang="ru-RU"/>
        </a:p>
      </dgm:t>
    </dgm:pt>
    <dgm:pt modelId="{15FFD6DF-16C0-46E7-9CF0-EEAFF24C9F10}" type="sibTrans" cxnId="{1A0762E7-B222-4861-A15F-8600F6DABC0D}">
      <dgm:prSet/>
      <dgm:spPr/>
      <dgm:t>
        <a:bodyPr/>
        <a:lstStyle/>
        <a:p>
          <a:endParaRPr lang="ru-RU"/>
        </a:p>
      </dgm:t>
    </dgm:pt>
    <dgm:pt modelId="{4E99B989-D8E6-4A62-9574-6BE393D68C22}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 panose="020F0502020204030204" pitchFamily="34" charset="0"/>
            </a:rPr>
            <a:t>   </a:t>
          </a:r>
          <a:endParaRPr lang="ru-RU" smtClean="0"/>
        </a:p>
      </dgm:t>
    </dgm:pt>
    <dgm:pt modelId="{A0BF1B92-5857-4EAF-8039-3EDBF6B1D635}" type="parTrans" cxnId="{9B1863D0-FCDC-4DA2-8FFB-EC5CD2ED632D}">
      <dgm:prSet/>
      <dgm:spPr/>
      <dgm:t>
        <a:bodyPr/>
        <a:lstStyle/>
        <a:p>
          <a:endParaRPr lang="ru-RU"/>
        </a:p>
      </dgm:t>
    </dgm:pt>
    <dgm:pt modelId="{6478DE16-32F3-482F-8514-2901BB469A5B}" type="sibTrans" cxnId="{9B1863D0-FCDC-4DA2-8FFB-EC5CD2ED632D}">
      <dgm:prSet/>
      <dgm:spPr/>
      <dgm:t>
        <a:bodyPr/>
        <a:lstStyle/>
        <a:p>
          <a:endParaRPr lang="ru-RU"/>
        </a:p>
      </dgm:t>
    </dgm:pt>
    <dgm:pt modelId="{27FD6B9F-E4BE-43C4-8ACF-B1F2FFAE1F58}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 panose="020F0502020204030204" pitchFamily="34" charset="0"/>
            </a:rPr>
            <a:t>  </a:t>
          </a:r>
          <a:endParaRPr lang="ru-RU" smtClean="0"/>
        </a:p>
      </dgm:t>
    </dgm:pt>
    <dgm:pt modelId="{23A3F46F-739F-4EA9-AF3B-12D971DA4DF2}" type="parTrans" cxnId="{41ECB972-91C6-487F-B45B-88278B51425E}">
      <dgm:prSet/>
      <dgm:spPr/>
      <dgm:t>
        <a:bodyPr/>
        <a:lstStyle/>
        <a:p>
          <a:endParaRPr lang="ru-RU"/>
        </a:p>
      </dgm:t>
    </dgm:pt>
    <dgm:pt modelId="{8D95FFBE-682C-4BC0-9860-21CB40A5B85F}" type="sibTrans" cxnId="{41ECB972-91C6-487F-B45B-88278B51425E}">
      <dgm:prSet/>
      <dgm:spPr/>
      <dgm:t>
        <a:bodyPr/>
        <a:lstStyle/>
        <a:p>
          <a:endParaRPr lang="ru-RU"/>
        </a:p>
      </dgm:t>
    </dgm:pt>
    <dgm:pt modelId="{4F5B5915-08F0-4F90-8F39-FB043F73EFC2}">
      <dgm:prSet/>
      <dgm:spPr/>
      <dgm:t>
        <a:bodyPr/>
        <a:lstStyle/>
        <a:p>
          <a:pPr marR="0" algn="ctr" rtl="0"/>
          <a:r>
            <a:rPr lang="ru-RU" b="0" i="0" u="none" strike="noStrike" baseline="0" smtClean="0">
              <a:latin typeface="Calibri" panose="020F0502020204030204" pitchFamily="34" charset="0"/>
            </a:rPr>
            <a:t>  </a:t>
          </a:r>
          <a:endParaRPr lang="ru-RU" smtClean="0"/>
        </a:p>
      </dgm:t>
    </dgm:pt>
    <dgm:pt modelId="{856680CB-34D0-492E-B27B-063EBC2853BC}" type="parTrans" cxnId="{8F65A825-29DD-44B7-AE6A-8BD557E93361}">
      <dgm:prSet/>
      <dgm:spPr/>
      <dgm:t>
        <a:bodyPr/>
        <a:lstStyle/>
        <a:p>
          <a:endParaRPr lang="ru-RU"/>
        </a:p>
      </dgm:t>
    </dgm:pt>
    <dgm:pt modelId="{7566F2B5-3C2D-4804-BDD2-8E51ADE8E480}" type="sibTrans" cxnId="{8F65A825-29DD-44B7-AE6A-8BD557E93361}">
      <dgm:prSet/>
      <dgm:spPr/>
      <dgm:t>
        <a:bodyPr/>
        <a:lstStyle/>
        <a:p>
          <a:endParaRPr lang="ru-RU"/>
        </a:p>
      </dgm:t>
    </dgm:pt>
    <dgm:pt modelId="{78AB0167-500B-45EC-A665-5F8AAEB9D127}" type="pres">
      <dgm:prSet presAssocID="{6590F11D-70E0-4192-AE63-0888023744B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33F9E4-166B-44E8-A518-71184B560D11}" type="pres">
      <dgm:prSet presAssocID="{E9BBFD4E-E474-4DA0-863A-404AA4036EE2}" presName="hierRoot1" presStyleCnt="0">
        <dgm:presLayoutVars>
          <dgm:hierBranch/>
        </dgm:presLayoutVars>
      </dgm:prSet>
      <dgm:spPr/>
    </dgm:pt>
    <dgm:pt modelId="{7BC453D4-F111-4625-BDDE-EBBF86D7A519}" type="pres">
      <dgm:prSet presAssocID="{E9BBFD4E-E474-4DA0-863A-404AA4036EE2}" presName="rootComposite1" presStyleCnt="0"/>
      <dgm:spPr/>
    </dgm:pt>
    <dgm:pt modelId="{F08D9201-C7C9-4070-9BF8-3111F89D99CC}" type="pres">
      <dgm:prSet presAssocID="{E9BBFD4E-E474-4DA0-863A-404AA4036EE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AF81892-E7B6-4F84-8B2D-D59B1AF1E964}" type="pres">
      <dgm:prSet presAssocID="{E9BBFD4E-E474-4DA0-863A-404AA4036EE2}" presName="rootConnector1" presStyleLbl="node1" presStyleIdx="0" presStyleCnt="0"/>
      <dgm:spPr/>
      <dgm:t>
        <a:bodyPr/>
        <a:lstStyle/>
        <a:p>
          <a:endParaRPr lang="ru-RU"/>
        </a:p>
      </dgm:t>
    </dgm:pt>
    <dgm:pt modelId="{A8316226-AB19-4F81-AEBF-280BE8FFA737}" type="pres">
      <dgm:prSet presAssocID="{E9BBFD4E-E474-4DA0-863A-404AA4036EE2}" presName="hierChild2" presStyleCnt="0"/>
      <dgm:spPr/>
    </dgm:pt>
    <dgm:pt modelId="{96F7A373-5D2E-4945-9AAF-B288512FEB06}" type="pres">
      <dgm:prSet presAssocID="{B4AAB835-EE81-4225-9FAA-88F66B0EE089}" presName="Name35" presStyleLbl="parChTrans1D2" presStyleIdx="0" presStyleCnt="7"/>
      <dgm:spPr/>
      <dgm:t>
        <a:bodyPr/>
        <a:lstStyle/>
        <a:p>
          <a:endParaRPr lang="ru-RU"/>
        </a:p>
      </dgm:t>
    </dgm:pt>
    <dgm:pt modelId="{B694F977-C3B0-4276-950F-A1E049A2F860}" type="pres">
      <dgm:prSet presAssocID="{23DCF28C-037B-44C3-9BED-B5FC5719399D}" presName="hierRoot2" presStyleCnt="0">
        <dgm:presLayoutVars>
          <dgm:hierBranch/>
        </dgm:presLayoutVars>
      </dgm:prSet>
      <dgm:spPr/>
    </dgm:pt>
    <dgm:pt modelId="{586F7EEB-E623-46F8-819C-93CF2B305F58}" type="pres">
      <dgm:prSet presAssocID="{23DCF28C-037B-44C3-9BED-B5FC5719399D}" presName="rootComposite" presStyleCnt="0"/>
      <dgm:spPr/>
    </dgm:pt>
    <dgm:pt modelId="{2000904F-E278-442A-BC5A-D9FE17FF4F97}" type="pres">
      <dgm:prSet presAssocID="{23DCF28C-037B-44C3-9BED-B5FC5719399D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1DB13FE-E191-4CB0-8BA5-1967DD85971D}" type="pres">
      <dgm:prSet presAssocID="{23DCF28C-037B-44C3-9BED-B5FC5719399D}" presName="rootConnector" presStyleLbl="node2" presStyleIdx="0" presStyleCnt="4"/>
      <dgm:spPr/>
      <dgm:t>
        <a:bodyPr/>
        <a:lstStyle/>
        <a:p>
          <a:endParaRPr lang="ru-RU"/>
        </a:p>
      </dgm:t>
    </dgm:pt>
    <dgm:pt modelId="{9E8BF20C-34AF-4CFC-B284-BFA27196CCD4}" type="pres">
      <dgm:prSet presAssocID="{23DCF28C-037B-44C3-9BED-B5FC5719399D}" presName="hierChild4" presStyleCnt="0"/>
      <dgm:spPr/>
    </dgm:pt>
    <dgm:pt modelId="{D88960A8-92EC-40F8-BE8B-EF8EE4786C3A}" type="pres">
      <dgm:prSet presAssocID="{5156BBC1-EAAC-4332-9B2F-A3F828121B4A}" presName="Name35" presStyleLbl="parChTrans1D3" presStyleIdx="0" presStyleCnt="14"/>
      <dgm:spPr/>
      <dgm:t>
        <a:bodyPr/>
        <a:lstStyle/>
        <a:p>
          <a:endParaRPr lang="ru-RU"/>
        </a:p>
      </dgm:t>
    </dgm:pt>
    <dgm:pt modelId="{BEDDAAB9-FF2F-40AD-BFDD-45CEC94128B7}" type="pres">
      <dgm:prSet presAssocID="{0080A4A1-2794-476A-B122-7263425470F3}" presName="hierRoot2" presStyleCnt="0">
        <dgm:presLayoutVars>
          <dgm:hierBranch val="r"/>
        </dgm:presLayoutVars>
      </dgm:prSet>
      <dgm:spPr/>
    </dgm:pt>
    <dgm:pt modelId="{EF4E118C-67EC-4769-AE68-F26C221C372E}" type="pres">
      <dgm:prSet presAssocID="{0080A4A1-2794-476A-B122-7263425470F3}" presName="rootComposite" presStyleCnt="0"/>
      <dgm:spPr/>
    </dgm:pt>
    <dgm:pt modelId="{3CCAAA49-7787-46E6-B164-D8BCBE88A4E0}" type="pres">
      <dgm:prSet presAssocID="{0080A4A1-2794-476A-B122-7263425470F3}" presName="rootText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EB06C0D-7EC8-4957-A398-5950D6978962}" type="pres">
      <dgm:prSet presAssocID="{0080A4A1-2794-476A-B122-7263425470F3}" presName="rootConnector" presStyleLbl="node3" presStyleIdx="0" presStyleCnt="10"/>
      <dgm:spPr/>
      <dgm:t>
        <a:bodyPr/>
        <a:lstStyle/>
        <a:p>
          <a:endParaRPr lang="ru-RU"/>
        </a:p>
      </dgm:t>
    </dgm:pt>
    <dgm:pt modelId="{6AFCE62D-E39F-40BA-A72D-25F97AC38C1E}" type="pres">
      <dgm:prSet presAssocID="{0080A4A1-2794-476A-B122-7263425470F3}" presName="hierChild4" presStyleCnt="0"/>
      <dgm:spPr/>
    </dgm:pt>
    <dgm:pt modelId="{170E0E43-D4F0-4143-9118-84FFBE19B465}" type="pres">
      <dgm:prSet presAssocID="{0080A4A1-2794-476A-B122-7263425470F3}" presName="hierChild5" presStyleCnt="0"/>
      <dgm:spPr/>
    </dgm:pt>
    <dgm:pt modelId="{6E662315-A0CE-4211-BF6C-17053483EAEC}" type="pres">
      <dgm:prSet presAssocID="{A7F48C9F-EB2A-4434-9E4E-491056E777A0}" presName="Name35" presStyleLbl="parChTrans1D3" presStyleIdx="1" presStyleCnt="14"/>
      <dgm:spPr/>
      <dgm:t>
        <a:bodyPr/>
        <a:lstStyle/>
        <a:p>
          <a:endParaRPr lang="ru-RU"/>
        </a:p>
      </dgm:t>
    </dgm:pt>
    <dgm:pt modelId="{1F5CE076-FD7D-4DB4-93B7-565240719544}" type="pres">
      <dgm:prSet presAssocID="{D6C7A93D-9409-4801-B9C1-F50807768FC2}" presName="hierRoot2" presStyleCnt="0">
        <dgm:presLayoutVars>
          <dgm:hierBranch val="r"/>
        </dgm:presLayoutVars>
      </dgm:prSet>
      <dgm:spPr/>
    </dgm:pt>
    <dgm:pt modelId="{9A729459-8205-40E0-8A35-B55632EA85C0}" type="pres">
      <dgm:prSet presAssocID="{D6C7A93D-9409-4801-B9C1-F50807768FC2}" presName="rootComposite" presStyleCnt="0"/>
      <dgm:spPr/>
    </dgm:pt>
    <dgm:pt modelId="{0F0B6C3E-6E83-43DA-9B2F-647782DA174B}" type="pres">
      <dgm:prSet presAssocID="{D6C7A93D-9409-4801-B9C1-F50807768FC2}" presName="rootText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3C78B85-E437-4E9A-877C-9CD5201C0451}" type="pres">
      <dgm:prSet presAssocID="{D6C7A93D-9409-4801-B9C1-F50807768FC2}" presName="rootConnector" presStyleLbl="node3" presStyleIdx="1" presStyleCnt="10"/>
      <dgm:spPr/>
      <dgm:t>
        <a:bodyPr/>
        <a:lstStyle/>
        <a:p>
          <a:endParaRPr lang="ru-RU"/>
        </a:p>
      </dgm:t>
    </dgm:pt>
    <dgm:pt modelId="{57643BF5-A7F9-49A6-9AD9-8FF0E5EE7D84}" type="pres">
      <dgm:prSet presAssocID="{D6C7A93D-9409-4801-B9C1-F50807768FC2}" presName="hierChild4" presStyleCnt="0"/>
      <dgm:spPr/>
    </dgm:pt>
    <dgm:pt modelId="{5F4F3B4E-B037-4C84-9613-5F4CF671A875}" type="pres">
      <dgm:prSet presAssocID="{D6C7A93D-9409-4801-B9C1-F50807768FC2}" presName="hierChild5" presStyleCnt="0"/>
      <dgm:spPr/>
    </dgm:pt>
    <dgm:pt modelId="{D7D5ABC9-5612-4DFB-AD05-58E714B5B4D0}" type="pres">
      <dgm:prSet presAssocID="{23DCF28C-037B-44C3-9BED-B5FC5719399D}" presName="hierChild5" presStyleCnt="0"/>
      <dgm:spPr/>
    </dgm:pt>
    <dgm:pt modelId="{95105C4E-7342-4F3A-8463-EF10B12CDA82}" type="pres">
      <dgm:prSet presAssocID="{20E03C23-46B7-43FF-B516-5612F3B32E3D}" presName="Name111" presStyleLbl="parChTrans1D3" presStyleIdx="2" presStyleCnt="14"/>
      <dgm:spPr/>
      <dgm:t>
        <a:bodyPr/>
        <a:lstStyle/>
        <a:p>
          <a:endParaRPr lang="ru-RU"/>
        </a:p>
      </dgm:t>
    </dgm:pt>
    <dgm:pt modelId="{A4BA9903-1A0E-46FB-A4D2-6F5C07C21948}" type="pres">
      <dgm:prSet presAssocID="{0ADD3F9D-1B55-4DC4-BE77-3879C4434D3F}" presName="hierRoot3" presStyleCnt="0">
        <dgm:presLayoutVars>
          <dgm:hierBranch/>
        </dgm:presLayoutVars>
      </dgm:prSet>
      <dgm:spPr/>
    </dgm:pt>
    <dgm:pt modelId="{82A94DA6-28ED-462D-BD18-071BD0D878D6}" type="pres">
      <dgm:prSet presAssocID="{0ADD3F9D-1B55-4DC4-BE77-3879C4434D3F}" presName="rootComposite3" presStyleCnt="0"/>
      <dgm:spPr/>
    </dgm:pt>
    <dgm:pt modelId="{03746882-6669-41F9-AF2A-CC1D47ED27D5}" type="pres">
      <dgm:prSet presAssocID="{0ADD3F9D-1B55-4DC4-BE77-3879C4434D3F}" presName="rootText3" presStyleLbl="asst2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7339937-BDF8-4A69-B93B-A6D64AF26D7B}" type="pres">
      <dgm:prSet presAssocID="{0ADD3F9D-1B55-4DC4-BE77-3879C4434D3F}" presName="rootConnector3" presStyleLbl="asst2" presStyleIdx="0" presStyleCnt="4"/>
      <dgm:spPr/>
      <dgm:t>
        <a:bodyPr/>
        <a:lstStyle/>
        <a:p>
          <a:endParaRPr lang="ru-RU"/>
        </a:p>
      </dgm:t>
    </dgm:pt>
    <dgm:pt modelId="{7847C2BA-D9C0-4DE2-97F9-7EFB511DB3A4}" type="pres">
      <dgm:prSet presAssocID="{0ADD3F9D-1B55-4DC4-BE77-3879C4434D3F}" presName="hierChild6" presStyleCnt="0"/>
      <dgm:spPr/>
    </dgm:pt>
    <dgm:pt modelId="{05CFA5D8-5576-4CED-8A68-A5776B10A2D0}" type="pres">
      <dgm:prSet presAssocID="{0ADD3F9D-1B55-4DC4-BE77-3879C4434D3F}" presName="hierChild7" presStyleCnt="0"/>
      <dgm:spPr/>
    </dgm:pt>
    <dgm:pt modelId="{ED681C00-43C8-43AF-93F5-8765BF3F7652}" type="pres">
      <dgm:prSet presAssocID="{3616597B-EADA-4D64-88A3-A0470FBBC501}" presName="Name35" presStyleLbl="parChTrans1D2" presStyleIdx="1" presStyleCnt="7"/>
      <dgm:spPr/>
      <dgm:t>
        <a:bodyPr/>
        <a:lstStyle/>
        <a:p>
          <a:endParaRPr lang="ru-RU"/>
        </a:p>
      </dgm:t>
    </dgm:pt>
    <dgm:pt modelId="{08D98142-0986-44AA-B0EE-ACA0D1FC0CFA}" type="pres">
      <dgm:prSet presAssocID="{7BDD006C-8D01-40BC-9785-28EFDFC56F0F}" presName="hierRoot2" presStyleCnt="0">
        <dgm:presLayoutVars>
          <dgm:hierBranch/>
        </dgm:presLayoutVars>
      </dgm:prSet>
      <dgm:spPr/>
    </dgm:pt>
    <dgm:pt modelId="{ED3BC341-67B6-45C4-951B-C4A79CFDE4A0}" type="pres">
      <dgm:prSet presAssocID="{7BDD006C-8D01-40BC-9785-28EFDFC56F0F}" presName="rootComposite" presStyleCnt="0"/>
      <dgm:spPr/>
    </dgm:pt>
    <dgm:pt modelId="{B8341A2C-C30C-4806-8E92-2AF1C9ED8213}" type="pres">
      <dgm:prSet presAssocID="{7BDD006C-8D01-40BC-9785-28EFDFC56F0F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E0505CC-AE5B-446E-9491-171B0EFB7F6C}" type="pres">
      <dgm:prSet presAssocID="{7BDD006C-8D01-40BC-9785-28EFDFC56F0F}" presName="rootConnector" presStyleLbl="node2" presStyleIdx="1" presStyleCnt="4"/>
      <dgm:spPr/>
      <dgm:t>
        <a:bodyPr/>
        <a:lstStyle/>
        <a:p>
          <a:endParaRPr lang="ru-RU"/>
        </a:p>
      </dgm:t>
    </dgm:pt>
    <dgm:pt modelId="{B7F93091-FB28-4048-AD30-9D2783D87149}" type="pres">
      <dgm:prSet presAssocID="{7BDD006C-8D01-40BC-9785-28EFDFC56F0F}" presName="hierChild4" presStyleCnt="0"/>
      <dgm:spPr/>
    </dgm:pt>
    <dgm:pt modelId="{254FDB10-AF65-406F-B720-BBBC19ED0639}" type="pres">
      <dgm:prSet presAssocID="{67B6AF77-7B92-4C94-95DC-E04177913558}" presName="Name35" presStyleLbl="parChTrans1D3" presStyleIdx="3" presStyleCnt="14"/>
      <dgm:spPr/>
      <dgm:t>
        <a:bodyPr/>
        <a:lstStyle/>
        <a:p>
          <a:endParaRPr lang="ru-RU"/>
        </a:p>
      </dgm:t>
    </dgm:pt>
    <dgm:pt modelId="{AB6375AA-F879-4B2F-87B4-81DB6E9EC087}" type="pres">
      <dgm:prSet presAssocID="{9FFE9355-8E35-47BA-9594-4301D3924DEB}" presName="hierRoot2" presStyleCnt="0">
        <dgm:presLayoutVars>
          <dgm:hierBranch val="r"/>
        </dgm:presLayoutVars>
      </dgm:prSet>
      <dgm:spPr/>
    </dgm:pt>
    <dgm:pt modelId="{8EB41C27-F29F-4F6F-9CE8-13417B296A7E}" type="pres">
      <dgm:prSet presAssocID="{9FFE9355-8E35-47BA-9594-4301D3924DEB}" presName="rootComposite" presStyleCnt="0"/>
      <dgm:spPr/>
    </dgm:pt>
    <dgm:pt modelId="{DB4BECCA-6B04-49D0-A377-655080511F5A}" type="pres">
      <dgm:prSet presAssocID="{9FFE9355-8E35-47BA-9594-4301D3924DEB}" presName="rootText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FEE57F7-6262-4983-9DE9-C5325F626A81}" type="pres">
      <dgm:prSet presAssocID="{9FFE9355-8E35-47BA-9594-4301D3924DEB}" presName="rootConnector" presStyleLbl="node3" presStyleIdx="2" presStyleCnt="10"/>
      <dgm:spPr/>
      <dgm:t>
        <a:bodyPr/>
        <a:lstStyle/>
        <a:p>
          <a:endParaRPr lang="ru-RU"/>
        </a:p>
      </dgm:t>
    </dgm:pt>
    <dgm:pt modelId="{6A9B1727-D8E5-4358-8A1D-C5120A891681}" type="pres">
      <dgm:prSet presAssocID="{9FFE9355-8E35-47BA-9594-4301D3924DEB}" presName="hierChild4" presStyleCnt="0"/>
      <dgm:spPr/>
    </dgm:pt>
    <dgm:pt modelId="{4D9CC283-8B12-4231-A47A-0C1184633E86}" type="pres">
      <dgm:prSet presAssocID="{9FFE9355-8E35-47BA-9594-4301D3924DEB}" presName="hierChild5" presStyleCnt="0"/>
      <dgm:spPr/>
    </dgm:pt>
    <dgm:pt modelId="{4AA108C9-FD1C-4E8F-ABCC-59A8907E4DEC}" type="pres">
      <dgm:prSet presAssocID="{A80B9CBE-A265-45E0-AF45-411E7339C9FB}" presName="Name35" presStyleLbl="parChTrans1D3" presStyleIdx="4" presStyleCnt="14"/>
      <dgm:spPr/>
      <dgm:t>
        <a:bodyPr/>
        <a:lstStyle/>
        <a:p>
          <a:endParaRPr lang="ru-RU"/>
        </a:p>
      </dgm:t>
    </dgm:pt>
    <dgm:pt modelId="{82B54C05-EF85-4A92-B4C6-D510531B44BC}" type="pres">
      <dgm:prSet presAssocID="{6AE6CC58-6DFF-445E-A1D4-20BA72DBC92C}" presName="hierRoot2" presStyleCnt="0">
        <dgm:presLayoutVars>
          <dgm:hierBranch val="r"/>
        </dgm:presLayoutVars>
      </dgm:prSet>
      <dgm:spPr/>
    </dgm:pt>
    <dgm:pt modelId="{624D0239-294A-4BFE-9F32-FA02F3C0D94C}" type="pres">
      <dgm:prSet presAssocID="{6AE6CC58-6DFF-445E-A1D4-20BA72DBC92C}" presName="rootComposite" presStyleCnt="0"/>
      <dgm:spPr/>
    </dgm:pt>
    <dgm:pt modelId="{3E487513-4706-452A-B43F-95BF13BE90ED}" type="pres">
      <dgm:prSet presAssocID="{6AE6CC58-6DFF-445E-A1D4-20BA72DBC92C}" presName="rootText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2086F17-FEB2-4B68-A6F9-51C36038CFDD}" type="pres">
      <dgm:prSet presAssocID="{6AE6CC58-6DFF-445E-A1D4-20BA72DBC92C}" presName="rootConnector" presStyleLbl="node3" presStyleIdx="3" presStyleCnt="10"/>
      <dgm:spPr/>
      <dgm:t>
        <a:bodyPr/>
        <a:lstStyle/>
        <a:p>
          <a:endParaRPr lang="ru-RU"/>
        </a:p>
      </dgm:t>
    </dgm:pt>
    <dgm:pt modelId="{6971CA60-7641-41C7-9B9F-4B4755DFCB2C}" type="pres">
      <dgm:prSet presAssocID="{6AE6CC58-6DFF-445E-A1D4-20BA72DBC92C}" presName="hierChild4" presStyleCnt="0"/>
      <dgm:spPr/>
    </dgm:pt>
    <dgm:pt modelId="{EFF57350-7C42-4AFA-A1BF-7C1FABFEDE0A}" type="pres">
      <dgm:prSet presAssocID="{6AE6CC58-6DFF-445E-A1D4-20BA72DBC92C}" presName="hierChild5" presStyleCnt="0"/>
      <dgm:spPr/>
    </dgm:pt>
    <dgm:pt modelId="{F39A4328-0AD1-492B-AD0E-C7A8D4717D92}" type="pres">
      <dgm:prSet presAssocID="{DCEE6243-FF71-4B7A-81FC-73A961E4966F}" presName="Name35" presStyleLbl="parChTrans1D3" presStyleIdx="5" presStyleCnt="14"/>
      <dgm:spPr/>
      <dgm:t>
        <a:bodyPr/>
        <a:lstStyle/>
        <a:p>
          <a:endParaRPr lang="ru-RU"/>
        </a:p>
      </dgm:t>
    </dgm:pt>
    <dgm:pt modelId="{6A2BA91C-E657-413B-BAF0-656D364532F6}" type="pres">
      <dgm:prSet presAssocID="{F7151264-259C-440A-A2D0-9F27BB744137}" presName="hierRoot2" presStyleCnt="0">
        <dgm:presLayoutVars>
          <dgm:hierBranch val="r"/>
        </dgm:presLayoutVars>
      </dgm:prSet>
      <dgm:spPr/>
    </dgm:pt>
    <dgm:pt modelId="{68723B7F-9B7A-448D-BA06-EE83CE195ECC}" type="pres">
      <dgm:prSet presAssocID="{F7151264-259C-440A-A2D0-9F27BB744137}" presName="rootComposite" presStyleCnt="0"/>
      <dgm:spPr/>
    </dgm:pt>
    <dgm:pt modelId="{5F05632C-DF77-4CE2-8B17-1622742C0FC5}" type="pres">
      <dgm:prSet presAssocID="{F7151264-259C-440A-A2D0-9F27BB744137}" presName="rootText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86128A7-D9FF-46BB-BC17-74AA5E531303}" type="pres">
      <dgm:prSet presAssocID="{F7151264-259C-440A-A2D0-9F27BB744137}" presName="rootConnector" presStyleLbl="node3" presStyleIdx="4" presStyleCnt="10"/>
      <dgm:spPr/>
      <dgm:t>
        <a:bodyPr/>
        <a:lstStyle/>
        <a:p>
          <a:endParaRPr lang="ru-RU"/>
        </a:p>
      </dgm:t>
    </dgm:pt>
    <dgm:pt modelId="{4AC6C266-1126-4E13-B3EC-D26D8D7D9EE3}" type="pres">
      <dgm:prSet presAssocID="{F7151264-259C-440A-A2D0-9F27BB744137}" presName="hierChild4" presStyleCnt="0"/>
      <dgm:spPr/>
    </dgm:pt>
    <dgm:pt modelId="{EA3293CD-349E-461C-BBD3-1257E84F6F8F}" type="pres">
      <dgm:prSet presAssocID="{F7151264-259C-440A-A2D0-9F27BB744137}" presName="hierChild5" presStyleCnt="0"/>
      <dgm:spPr/>
    </dgm:pt>
    <dgm:pt modelId="{83961712-9CF6-4868-BBF5-46F0773519CC}" type="pres">
      <dgm:prSet presAssocID="{7BDD006C-8D01-40BC-9785-28EFDFC56F0F}" presName="hierChild5" presStyleCnt="0"/>
      <dgm:spPr/>
    </dgm:pt>
    <dgm:pt modelId="{BE2021BC-FDB0-4F76-B2AF-D82B9D9468EA}" type="pres">
      <dgm:prSet presAssocID="{9A1E9835-E1C8-4C62-9D58-329884C43B28}" presName="Name111" presStyleLbl="parChTrans1D3" presStyleIdx="6" presStyleCnt="14"/>
      <dgm:spPr/>
      <dgm:t>
        <a:bodyPr/>
        <a:lstStyle/>
        <a:p>
          <a:endParaRPr lang="ru-RU"/>
        </a:p>
      </dgm:t>
    </dgm:pt>
    <dgm:pt modelId="{9B727E07-EBD1-4F79-9E6D-05A0E6C7B0A0}" type="pres">
      <dgm:prSet presAssocID="{E80A80F7-020F-4B93-956D-92FC8A19D9EB}" presName="hierRoot3" presStyleCnt="0">
        <dgm:presLayoutVars>
          <dgm:hierBranch/>
        </dgm:presLayoutVars>
      </dgm:prSet>
      <dgm:spPr/>
    </dgm:pt>
    <dgm:pt modelId="{2FB565EE-AE4F-4784-B08B-090A00E8C146}" type="pres">
      <dgm:prSet presAssocID="{E80A80F7-020F-4B93-956D-92FC8A19D9EB}" presName="rootComposite3" presStyleCnt="0"/>
      <dgm:spPr/>
    </dgm:pt>
    <dgm:pt modelId="{7B6BBBC2-769E-46F6-89D3-7C6ABF27F727}" type="pres">
      <dgm:prSet presAssocID="{E80A80F7-020F-4B93-956D-92FC8A19D9EB}" presName="rootText3" presStyleLbl="asst2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1F37753-8215-481D-B914-D1C9F9C72D8D}" type="pres">
      <dgm:prSet presAssocID="{E80A80F7-020F-4B93-956D-92FC8A19D9EB}" presName="rootConnector3" presStyleLbl="asst2" presStyleIdx="1" presStyleCnt="4"/>
      <dgm:spPr/>
      <dgm:t>
        <a:bodyPr/>
        <a:lstStyle/>
        <a:p>
          <a:endParaRPr lang="ru-RU"/>
        </a:p>
      </dgm:t>
    </dgm:pt>
    <dgm:pt modelId="{25DDBCE9-6E2F-4785-8984-3EE11F14DD12}" type="pres">
      <dgm:prSet presAssocID="{E80A80F7-020F-4B93-956D-92FC8A19D9EB}" presName="hierChild6" presStyleCnt="0"/>
      <dgm:spPr/>
    </dgm:pt>
    <dgm:pt modelId="{CDBB79CF-AB28-4FA3-A0D0-2EC53686E5BE}" type="pres">
      <dgm:prSet presAssocID="{E80A80F7-020F-4B93-956D-92FC8A19D9EB}" presName="hierChild7" presStyleCnt="0"/>
      <dgm:spPr/>
    </dgm:pt>
    <dgm:pt modelId="{EB8C51EF-C544-4908-A042-FD9F971146B1}" type="pres">
      <dgm:prSet presAssocID="{03B2E726-7692-4A4A-ADD4-E3B05BFE29AF}" presName="Name35" presStyleLbl="parChTrans1D2" presStyleIdx="2" presStyleCnt="7"/>
      <dgm:spPr/>
      <dgm:t>
        <a:bodyPr/>
        <a:lstStyle/>
        <a:p>
          <a:endParaRPr lang="ru-RU"/>
        </a:p>
      </dgm:t>
    </dgm:pt>
    <dgm:pt modelId="{980F2532-4012-4365-97F6-930DB7E89506}" type="pres">
      <dgm:prSet presAssocID="{13DD695B-276E-4944-9A5D-E8BF5B38215E}" presName="hierRoot2" presStyleCnt="0">
        <dgm:presLayoutVars>
          <dgm:hierBranch/>
        </dgm:presLayoutVars>
      </dgm:prSet>
      <dgm:spPr/>
    </dgm:pt>
    <dgm:pt modelId="{5AF88601-127F-4AAF-9CDF-BF7487A4114B}" type="pres">
      <dgm:prSet presAssocID="{13DD695B-276E-4944-9A5D-E8BF5B38215E}" presName="rootComposite" presStyleCnt="0"/>
      <dgm:spPr/>
    </dgm:pt>
    <dgm:pt modelId="{D2E77A2F-B118-4B05-BCDF-0396042B949D}" type="pres">
      <dgm:prSet presAssocID="{13DD695B-276E-4944-9A5D-E8BF5B38215E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6BBA3BF-D032-4FE1-B6BB-DFCEE05B7AAE}" type="pres">
      <dgm:prSet presAssocID="{13DD695B-276E-4944-9A5D-E8BF5B38215E}" presName="rootConnector" presStyleLbl="node2" presStyleIdx="2" presStyleCnt="4"/>
      <dgm:spPr/>
      <dgm:t>
        <a:bodyPr/>
        <a:lstStyle/>
        <a:p>
          <a:endParaRPr lang="ru-RU"/>
        </a:p>
      </dgm:t>
    </dgm:pt>
    <dgm:pt modelId="{9E44F8FB-82CA-457D-B59D-8D1B8749FE8C}" type="pres">
      <dgm:prSet presAssocID="{13DD695B-276E-4944-9A5D-E8BF5B38215E}" presName="hierChild4" presStyleCnt="0"/>
      <dgm:spPr/>
    </dgm:pt>
    <dgm:pt modelId="{37466DC2-EA4D-48D4-A5A0-2A6C30DA7E57}" type="pres">
      <dgm:prSet presAssocID="{6E9D518D-7458-445A-80D5-8518CB5D32EE}" presName="Name35" presStyleLbl="parChTrans1D3" presStyleIdx="7" presStyleCnt="14"/>
      <dgm:spPr/>
      <dgm:t>
        <a:bodyPr/>
        <a:lstStyle/>
        <a:p>
          <a:endParaRPr lang="ru-RU"/>
        </a:p>
      </dgm:t>
    </dgm:pt>
    <dgm:pt modelId="{1C218D8E-BA89-4A27-9E6F-11B314C03E8D}" type="pres">
      <dgm:prSet presAssocID="{4D20F271-4241-419D-97F0-30229F3BC2D9}" presName="hierRoot2" presStyleCnt="0">
        <dgm:presLayoutVars>
          <dgm:hierBranch val="r"/>
        </dgm:presLayoutVars>
      </dgm:prSet>
      <dgm:spPr/>
    </dgm:pt>
    <dgm:pt modelId="{34BB9177-CD72-456C-8A1D-2FA8D432E522}" type="pres">
      <dgm:prSet presAssocID="{4D20F271-4241-419D-97F0-30229F3BC2D9}" presName="rootComposite" presStyleCnt="0"/>
      <dgm:spPr/>
    </dgm:pt>
    <dgm:pt modelId="{88109CC7-73B6-4EEC-AC96-63BE69093FFF}" type="pres">
      <dgm:prSet presAssocID="{4D20F271-4241-419D-97F0-30229F3BC2D9}" presName="rootText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3DA4734-AEF3-48BC-854F-89DB7F0F5CCE}" type="pres">
      <dgm:prSet presAssocID="{4D20F271-4241-419D-97F0-30229F3BC2D9}" presName="rootConnector" presStyleLbl="node3" presStyleIdx="5" presStyleCnt="10"/>
      <dgm:spPr/>
      <dgm:t>
        <a:bodyPr/>
        <a:lstStyle/>
        <a:p>
          <a:endParaRPr lang="ru-RU"/>
        </a:p>
      </dgm:t>
    </dgm:pt>
    <dgm:pt modelId="{67BE57FD-E547-4D93-8000-BC6CE068A7D2}" type="pres">
      <dgm:prSet presAssocID="{4D20F271-4241-419D-97F0-30229F3BC2D9}" presName="hierChild4" presStyleCnt="0"/>
      <dgm:spPr/>
    </dgm:pt>
    <dgm:pt modelId="{2195BF33-AA1A-4279-B33D-25FF3D0C67E1}" type="pres">
      <dgm:prSet presAssocID="{4D20F271-4241-419D-97F0-30229F3BC2D9}" presName="hierChild5" presStyleCnt="0"/>
      <dgm:spPr/>
    </dgm:pt>
    <dgm:pt modelId="{FD044611-2D40-40A6-96BF-F21251100CB9}" type="pres">
      <dgm:prSet presAssocID="{3FE81EB5-A5B9-4FA9-AE8D-37AC4540DFB9}" presName="Name35" presStyleLbl="parChTrans1D3" presStyleIdx="8" presStyleCnt="14"/>
      <dgm:spPr/>
      <dgm:t>
        <a:bodyPr/>
        <a:lstStyle/>
        <a:p>
          <a:endParaRPr lang="ru-RU"/>
        </a:p>
      </dgm:t>
    </dgm:pt>
    <dgm:pt modelId="{4C57760C-5855-49C4-8A18-B0BD5437A692}" type="pres">
      <dgm:prSet presAssocID="{6C49C2D5-BAA7-46DE-BAC6-93B3006C9127}" presName="hierRoot2" presStyleCnt="0">
        <dgm:presLayoutVars>
          <dgm:hierBranch val="r"/>
        </dgm:presLayoutVars>
      </dgm:prSet>
      <dgm:spPr/>
    </dgm:pt>
    <dgm:pt modelId="{CA318F54-544A-4B0C-A140-FDBEEEAE3A36}" type="pres">
      <dgm:prSet presAssocID="{6C49C2D5-BAA7-46DE-BAC6-93B3006C9127}" presName="rootComposite" presStyleCnt="0"/>
      <dgm:spPr/>
    </dgm:pt>
    <dgm:pt modelId="{37314B0B-3902-4248-967A-7CD90B850878}" type="pres">
      <dgm:prSet presAssocID="{6C49C2D5-BAA7-46DE-BAC6-93B3006C9127}" presName="rootText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6C0674E-E856-4804-B6BC-61751AC1C436}" type="pres">
      <dgm:prSet presAssocID="{6C49C2D5-BAA7-46DE-BAC6-93B3006C9127}" presName="rootConnector" presStyleLbl="node3" presStyleIdx="6" presStyleCnt="10"/>
      <dgm:spPr/>
      <dgm:t>
        <a:bodyPr/>
        <a:lstStyle/>
        <a:p>
          <a:endParaRPr lang="ru-RU"/>
        </a:p>
      </dgm:t>
    </dgm:pt>
    <dgm:pt modelId="{A690439E-0602-45A0-B8A4-3C9D769A270A}" type="pres">
      <dgm:prSet presAssocID="{6C49C2D5-BAA7-46DE-BAC6-93B3006C9127}" presName="hierChild4" presStyleCnt="0"/>
      <dgm:spPr/>
    </dgm:pt>
    <dgm:pt modelId="{6D250213-29B3-4E43-A7D5-40B07B432747}" type="pres">
      <dgm:prSet presAssocID="{6C49C2D5-BAA7-46DE-BAC6-93B3006C9127}" presName="hierChild5" presStyleCnt="0"/>
      <dgm:spPr/>
    </dgm:pt>
    <dgm:pt modelId="{560CBF4C-F6D3-454A-94F7-A8E600535763}" type="pres">
      <dgm:prSet presAssocID="{13DD695B-276E-4944-9A5D-E8BF5B38215E}" presName="hierChild5" presStyleCnt="0"/>
      <dgm:spPr/>
    </dgm:pt>
    <dgm:pt modelId="{D2320C38-83CC-452C-8302-7EC51757CBEC}" type="pres">
      <dgm:prSet presAssocID="{067F0118-0CB7-4B64-959B-25F61F5E9E6E}" presName="Name111" presStyleLbl="parChTrans1D3" presStyleIdx="9" presStyleCnt="14"/>
      <dgm:spPr/>
      <dgm:t>
        <a:bodyPr/>
        <a:lstStyle/>
        <a:p>
          <a:endParaRPr lang="ru-RU"/>
        </a:p>
      </dgm:t>
    </dgm:pt>
    <dgm:pt modelId="{DCA8C979-3F37-4A61-8BBE-82B7CDC5DD82}" type="pres">
      <dgm:prSet presAssocID="{6EBFC155-A0DD-47DC-8F0F-A0311E172B34}" presName="hierRoot3" presStyleCnt="0">
        <dgm:presLayoutVars>
          <dgm:hierBranch/>
        </dgm:presLayoutVars>
      </dgm:prSet>
      <dgm:spPr/>
    </dgm:pt>
    <dgm:pt modelId="{A462696D-3FFE-411F-8AD9-EB20CD21779B}" type="pres">
      <dgm:prSet presAssocID="{6EBFC155-A0DD-47DC-8F0F-A0311E172B34}" presName="rootComposite3" presStyleCnt="0"/>
      <dgm:spPr/>
    </dgm:pt>
    <dgm:pt modelId="{2623AED4-3254-4363-B788-A83AAE414A41}" type="pres">
      <dgm:prSet presAssocID="{6EBFC155-A0DD-47DC-8F0F-A0311E172B34}" presName="rootText3" presStyleLbl="asst2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8A78083-A6F2-4E51-B806-9A51BAD3F860}" type="pres">
      <dgm:prSet presAssocID="{6EBFC155-A0DD-47DC-8F0F-A0311E172B34}" presName="rootConnector3" presStyleLbl="asst2" presStyleIdx="2" presStyleCnt="4"/>
      <dgm:spPr/>
      <dgm:t>
        <a:bodyPr/>
        <a:lstStyle/>
        <a:p>
          <a:endParaRPr lang="ru-RU"/>
        </a:p>
      </dgm:t>
    </dgm:pt>
    <dgm:pt modelId="{EDAA7488-A38F-4230-9C2C-27DDD990C6D0}" type="pres">
      <dgm:prSet presAssocID="{6EBFC155-A0DD-47DC-8F0F-A0311E172B34}" presName="hierChild6" presStyleCnt="0"/>
      <dgm:spPr/>
    </dgm:pt>
    <dgm:pt modelId="{BD6F6364-74EC-4C8D-92AD-173706FA6108}" type="pres">
      <dgm:prSet presAssocID="{6EBFC155-A0DD-47DC-8F0F-A0311E172B34}" presName="hierChild7" presStyleCnt="0"/>
      <dgm:spPr/>
    </dgm:pt>
    <dgm:pt modelId="{83F00A6E-944A-466C-9373-51E60044B311}" type="pres">
      <dgm:prSet presAssocID="{020547BA-191C-4748-A058-E8FC08A8C471}" presName="Name35" presStyleLbl="parChTrans1D2" presStyleIdx="3" presStyleCnt="7"/>
      <dgm:spPr/>
      <dgm:t>
        <a:bodyPr/>
        <a:lstStyle/>
        <a:p>
          <a:endParaRPr lang="ru-RU"/>
        </a:p>
      </dgm:t>
    </dgm:pt>
    <dgm:pt modelId="{383CC99E-5F0E-4BDE-B9EE-1BFDBC4BEC92}" type="pres">
      <dgm:prSet presAssocID="{ABC87574-E3FE-45C4-B732-861FB2D05935}" presName="hierRoot2" presStyleCnt="0">
        <dgm:presLayoutVars>
          <dgm:hierBranch/>
        </dgm:presLayoutVars>
      </dgm:prSet>
      <dgm:spPr/>
    </dgm:pt>
    <dgm:pt modelId="{F8CD7CF1-BCD4-4123-BB31-60A4EBBEFE85}" type="pres">
      <dgm:prSet presAssocID="{ABC87574-E3FE-45C4-B732-861FB2D05935}" presName="rootComposite" presStyleCnt="0"/>
      <dgm:spPr/>
    </dgm:pt>
    <dgm:pt modelId="{57C99EBF-8260-4A84-9D94-D9A8C7B5D364}" type="pres">
      <dgm:prSet presAssocID="{ABC87574-E3FE-45C4-B732-861FB2D05935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4C1AF40-3D05-4263-85FC-6B5C5B908CC1}" type="pres">
      <dgm:prSet presAssocID="{ABC87574-E3FE-45C4-B732-861FB2D05935}" presName="rootConnector" presStyleLbl="node2" presStyleIdx="3" presStyleCnt="4"/>
      <dgm:spPr/>
      <dgm:t>
        <a:bodyPr/>
        <a:lstStyle/>
        <a:p>
          <a:endParaRPr lang="ru-RU"/>
        </a:p>
      </dgm:t>
    </dgm:pt>
    <dgm:pt modelId="{07D54319-D520-4428-BFA0-A173064BA26F}" type="pres">
      <dgm:prSet presAssocID="{ABC87574-E3FE-45C4-B732-861FB2D05935}" presName="hierChild4" presStyleCnt="0"/>
      <dgm:spPr/>
    </dgm:pt>
    <dgm:pt modelId="{009B7134-BA9E-4659-87C1-809633C95A6E}" type="pres">
      <dgm:prSet presAssocID="{A0BF1B92-5857-4EAF-8039-3EDBF6B1D635}" presName="Name35" presStyleLbl="parChTrans1D3" presStyleIdx="10" presStyleCnt="14"/>
      <dgm:spPr/>
      <dgm:t>
        <a:bodyPr/>
        <a:lstStyle/>
        <a:p>
          <a:endParaRPr lang="ru-RU"/>
        </a:p>
      </dgm:t>
    </dgm:pt>
    <dgm:pt modelId="{678ECEFC-969E-4466-8792-5A8B89B7774A}" type="pres">
      <dgm:prSet presAssocID="{4E99B989-D8E6-4A62-9574-6BE393D68C22}" presName="hierRoot2" presStyleCnt="0">
        <dgm:presLayoutVars>
          <dgm:hierBranch val="r"/>
        </dgm:presLayoutVars>
      </dgm:prSet>
      <dgm:spPr/>
    </dgm:pt>
    <dgm:pt modelId="{E4CB500E-4720-40DD-A643-CD8F60F90E78}" type="pres">
      <dgm:prSet presAssocID="{4E99B989-D8E6-4A62-9574-6BE393D68C22}" presName="rootComposite" presStyleCnt="0"/>
      <dgm:spPr/>
    </dgm:pt>
    <dgm:pt modelId="{567F19CE-4B93-4443-961B-64514446D305}" type="pres">
      <dgm:prSet presAssocID="{4E99B989-D8E6-4A62-9574-6BE393D68C22}" presName="rootText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AED5D5E-DFBF-4BB4-8239-FF567334C013}" type="pres">
      <dgm:prSet presAssocID="{4E99B989-D8E6-4A62-9574-6BE393D68C22}" presName="rootConnector" presStyleLbl="node3" presStyleIdx="7" presStyleCnt="10"/>
      <dgm:spPr/>
      <dgm:t>
        <a:bodyPr/>
        <a:lstStyle/>
        <a:p>
          <a:endParaRPr lang="ru-RU"/>
        </a:p>
      </dgm:t>
    </dgm:pt>
    <dgm:pt modelId="{61559387-CEEE-4676-9299-D605E3E9BCCC}" type="pres">
      <dgm:prSet presAssocID="{4E99B989-D8E6-4A62-9574-6BE393D68C22}" presName="hierChild4" presStyleCnt="0"/>
      <dgm:spPr/>
    </dgm:pt>
    <dgm:pt modelId="{C53E1501-44E9-4278-88B2-CFBA2ADCF99D}" type="pres">
      <dgm:prSet presAssocID="{4E99B989-D8E6-4A62-9574-6BE393D68C22}" presName="hierChild5" presStyleCnt="0"/>
      <dgm:spPr/>
    </dgm:pt>
    <dgm:pt modelId="{BEDA1FB8-ED76-4D2A-93A1-47A10E3BC263}" type="pres">
      <dgm:prSet presAssocID="{23A3F46F-739F-4EA9-AF3B-12D971DA4DF2}" presName="Name35" presStyleLbl="parChTrans1D3" presStyleIdx="11" presStyleCnt="14"/>
      <dgm:spPr/>
      <dgm:t>
        <a:bodyPr/>
        <a:lstStyle/>
        <a:p>
          <a:endParaRPr lang="ru-RU"/>
        </a:p>
      </dgm:t>
    </dgm:pt>
    <dgm:pt modelId="{C6948CC5-209C-422E-8D31-0D3AD6740112}" type="pres">
      <dgm:prSet presAssocID="{27FD6B9F-E4BE-43C4-8ACF-B1F2FFAE1F58}" presName="hierRoot2" presStyleCnt="0">
        <dgm:presLayoutVars>
          <dgm:hierBranch val="r"/>
        </dgm:presLayoutVars>
      </dgm:prSet>
      <dgm:spPr/>
    </dgm:pt>
    <dgm:pt modelId="{809A8934-507F-4C3D-A333-67E73A2F9FFA}" type="pres">
      <dgm:prSet presAssocID="{27FD6B9F-E4BE-43C4-8ACF-B1F2FFAE1F58}" presName="rootComposite" presStyleCnt="0"/>
      <dgm:spPr/>
    </dgm:pt>
    <dgm:pt modelId="{67AD6C29-669E-4BCC-AD0F-36E3E177826C}" type="pres">
      <dgm:prSet presAssocID="{27FD6B9F-E4BE-43C4-8ACF-B1F2FFAE1F58}" presName="rootText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B6E7A4A-DD95-42EB-81FA-CA6606845009}" type="pres">
      <dgm:prSet presAssocID="{27FD6B9F-E4BE-43C4-8ACF-B1F2FFAE1F58}" presName="rootConnector" presStyleLbl="node3" presStyleIdx="8" presStyleCnt="10"/>
      <dgm:spPr/>
      <dgm:t>
        <a:bodyPr/>
        <a:lstStyle/>
        <a:p>
          <a:endParaRPr lang="ru-RU"/>
        </a:p>
      </dgm:t>
    </dgm:pt>
    <dgm:pt modelId="{8ED11753-8AAA-460D-9C52-274E62D149A7}" type="pres">
      <dgm:prSet presAssocID="{27FD6B9F-E4BE-43C4-8ACF-B1F2FFAE1F58}" presName="hierChild4" presStyleCnt="0"/>
      <dgm:spPr/>
    </dgm:pt>
    <dgm:pt modelId="{92A273BC-FDF1-45B8-8C7D-FEB8569DE3F6}" type="pres">
      <dgm:prSet presAssocID="{27FD6B9F-E4BE-43C4-8ACF-B1F2FFAE1F58}" presName="hierChild5" presStyleCnt="0"/>
      <dgm:spPr/>
    </dgm:pt>
    <dgm:pt modelId="{9AEDBE48-A054-429C-90F3-2F9717C28F75}" type="pres">
      <dgm:prSet presAssocID="{856680CB-34D0-492E-B27B-063EBC2853BC}" presName="Name35" presStyleLbl="parChTrans1D3" presStyleIdx="12" presStyleCnt="14"/>
      <dgm:spPr/>
      <dgm:t>
        <a:bodyPr/>
        <a:lstStyle/>
        <a:p>
          <a:endParaRPr lang="ru-RU"/>
        </a:p>
      </dgm:t>
    </dgm:pt>
    <dgm:pt modelId="{9AAF6BB7-1F71-4E20-B65E-919F35C610BA}" type="pres">
      <dgm:prSet presAssocID="{4F5B5915-08F0-4F90-8F39-FB043F73EFC2}" presName="hierRoot2" presStyleCnt="0">
        <dgm:presLayoutVars>
          <dgm:hierBranch val="r"/>
        </dgm:presLayoutVars>
      </dgm:prSet>
      <dgm:spPr/>
    </dgm:pt>
    <dgm:pt modelId="{88180E30-4FEA-4588-8948-55868F902D07}" type="pres">
      <dgm:prSet presAssocID="{4F5B5915-08F0-4F90-8F39-FB043F73EFC2}" presName="rootComposite" presStyleCnt="0"/>
      <dgm:spPr/>
    </dgm:pt>
    <dgm:pt modelId="{2FEEA6F5-4A9B-4AA3-87F1-470E4F478620}" type="pres">
      <dgm:prSet presAssocID="{4F5B5915-08F0-4F90-8F39-FB043F73EFC2}" presName="rootText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AB09659-1A3A-4AA1-A7AB-BABC553DBE5E}" type="pres">
      <dgm:prSet presAssocID="{4F5B5915-08F0-4F90-8F39-FB043F73EFC2}" presName="rootConnector" presStyleLbl="node3" presStyleIdx="9" presStyleCnt="10"/>
      <dgm:spPr/>
      <dgm:t>
        <a:bodyPr/>
        <a:lstStyle/>
        <a:p>
          <a:endParaRPr lang="ru-RU"/>
        </a:p>
      </dgm:t>
    </dgm:pt>
    <dgm:pt modelId="{ADC446AF-17DC-4416-A808-513363AA8FB7}" type="pres">
      <dgm:prSet presAssocID="{4F5B5915-08F0-4F90-8F39-FB043F73EFC2}" presName="hierChild4" presStyleCnt="0"/>
      <dgm:spPr/>
    </dgm:pt>
    <dgm:pt modelId="{33C5AD43-9304-49D2-919B-6EA8B9D477D2}" type="pres">
      <dgm:prSet presAssocID="{4F5B5915-08F0-4F90-8F39-FB043F73EFC2}" presName="hierChild5" presStyleCnt="0"/>
      <dgm:spPr/>
    </dgm:pt>
    <dgm:pt modelId="{45267F33-F5EA-459C-BAE5-4D85A66A6F2B}" type="pres">
      <dgm:prSet presAssocID="{ABC87574-E3FE-45C4-B732-861FB2D05935}" presName="hierChild5" presStyleCnt="0"/>
      <dgm:spPr/>
    </dgm:pt>
    <dgm:pt modelId="{A877FE9A-CED1-45C9-9B3F-34240CDF04B3}" type="pres">
      <dgm:prSet presAssocID="{5486348A-38F5-482E-B78C-D6DA393FF471}" presName="Name111" presStyleLbl="parChTrans1D3" presStyleIdx="13" presStyleCnt="14"/>
      <dgm:spPr/>
      <dgm:t>
        <a:bodyPr/>
        <a:lstStyle/>
        <a:p>
          <a:endParaRPr lang="ru-RU"/>
        </a:p>
      </dgm:t>
    </dgm:pt>
    <dgm:pt modelId="{80FFA131-0C17-4F05-96C1-8122AFA81319}" type="pres">
      <dgm:prSet presAssocID="{DE23D536-53D4-45F8-9D7A-C968DC0A8384}" presName="hierRoot3" presStyleCnt="0">
        <dgm:presLayoutVars>
          <dgm:hierBranch/>
        </dgm:presLayoutVars>
      </dgm:prSet>
      <dgm:spPr/>
    </dgm:pt>
    <dgm:pt modelId="{962B93F3-AA99-4981-9C31-81D928DA68A4}" type="pres">
      <dgm:prSet presAssocID="{DE23D536-53D4-45F8-9D7A-C968DC0A8384}" presName="rootComposite3" presStyleCnt="0"/>
      <dgm:spPr/>
    </dgm:pt>
    <dgm:pt modelId="{2A283DF8-6C2F-47E3-BC9E-62BBE22B1A99}" type="pres">
      <dgm:prSet presAssocID="{DE23D536-53D4-45F8-9D7A-C968DC0A8384}" presName="rootText3" presStyleLbl="asst2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2A535FE-2C35-4CFA-B174-D2FCDDC15B8C}" type="pres">
      <dgm:prSet presAssocID="{DE23D536-53D4-45F8-9D7A-C968DC0A8384}" presName="rootConnector3" presStyleLbl="asst2" presStyleIdx="3" presStyleCnt="4"/>
      <dgm:spPr/>
      <dgm:t>
        <a:bodyPr/>
        <a:lstStyle/>
        <a:p>
          <a:endParaRPr lang="ru-RU"/>
        </a:p>
      </dgm:t>
    </dgm:pt>
    <dgm:pt modelId="{97C45B30-3861-4F24-B0AB-CEAC4E6DA44F}" type="pres">
      <dgm:prSet presAssocID="{DE23D536-53D4-45F8-9D7A-C968DC0A8384}" presName="hierChild6" presStyleCnt="0"/>
      <dgm:spPr/>
    </dgm:pt>
    <dgm:pt modelId="{B6A87B41-9869-404C-97C3-DB40C243ED6F}" type="pres">
      <dgm:prSet presAssocID="{DE23D536-53D4-45F8-9D7A-C968DC0A8384}" presName="hierChild7" presStyleCnt="0"/>
      <dgm:spPr/>
    </dgm:pt>
    <dgm:pt modelId="{27CDB2BD-A811-408F-9663-6B2657D68582}" type="pres">
      <dgm:prSet presAssocID="{E9BBFD4E-E474-4DA0-863A-404AA4036EE2}" presName="hierChild3" presStyleCnt="0"/>
      <dgm:spPr/>
    </dgm:pt>
    <dgm:pt modelId="{A601D576-8CDB-4A24-A8DC-E4F97A75E1F2}" type="pres">
      <dgm:prSet presAssocID="{AFFD8376-B1D2-426C-AA1A-95C0A71F6D81}" presName="Name111" presStyleLbl="parChTrans1D2" presStyleIdx="4" presStyleCnt="7"/>
      <dgm:spPr/>
      <dgm:t>
        <a:bodyPr/>
        <a:lstStyle/>
        <a:p>
          <a:endParaRPr lang="ru-RU"/>
        </a:p>
      </dgm:t>
    </dgm:pt>
    <dgm:pt modelId="{6484BB22-D008-4A04-85CD-A9EF28FE14E6}" type="pres">
      <dgm:prSet presAssocID="{B2A4673B-B291-4A99-9BCA-C26055E513B6}" presName="hierRoot3" presStyleCnt="0">
        <dgm:presLayoutVars>
          <dgm:hierBranch/>
        </dgm:presLayoutVars>
      </dgm:prSet>
      <dgm:spPr/>
    </dgm:pt>
    <dgm:pt modelId="{B8A0A70F-9F84-42D7-9757-3EF360B1F6A1}" type="pres">
      <dgm:prSet presAssocID="{B2A4673B-B291-4A99-9BCA-C26055E513B6}" presName="rootComposite3" presStyleCnt="0"/>
      <dgm:spPr/>
    </dgm:pt>
    <dgm:pt modelId="{4E74E85E-6879-4C27-A7E5-744B84820577}" type="pres">
      <dgm:prSet presAssocID="{B2A4673B-B291-4A99-9BCA-C26055E513B6}" presName="rootText3" presStyleLbl="asst1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79FA1A5-C3F0-4CA8-90B8-A166C77EAFC0}" type="pres">
      <dgm:prSet presAssocID="{B2A4673B-B291-4A99-9BCA-C26055E513B6}" presName="rootConnector3" presStyleLbl="asst1" presStyleIdx="0" presStyleCnt="3"/>
      <dgm:spPr/>
      <dgm:t>
        <a:bodyPr/>
        <a:lstStyle/>
        <a:p>
          <a:endParaRPr lang="ru-RU"/>
        </a:p>
      </dgm:t>
    </dgm:pt>
    <dgm:pt modelId="{5141B06C-ECF5-441D-91E2-8993605C6AD8}" type="pres">
      <dgm:prSet presAssocID="{B2A4673B-B291-4A99-9BCA-C26055E513B6}" presName="hierChild6" presStyleCnt="0"/>
      <dgm:spPr/>
    </dgm:pt>
    <dgm:pt modelId="{7FAAA368-8DC8-4BC7-8A3C-F37424136D08}" type="pres">
      <dgm:prSet presAssocID="{B2A4673B-B291-4A99-9BCA-C26055E513B6}" presName="hierChild7" presStyleCnt="0"/>
      <dgm:spPr/>
    </dgm:pt>
    <dgm:pt modelId="{3A1FA992-5157-4603-8688-734F1A73ECA6}" type="pres">
      <dgm:prSet presAssocID="{0E70A5FE-F60B-4FCA-8D0C-088549A85B7C}" presName="Name111" presStyleLbl="parChTrans1D2" presStyleIdx="5" presStyleCnt="7"/>
      <dgm:spPr/>
      <dgm:t>
        <a:bodyPr/>
        <a:lstStyle/>
        <a:p>
          <a:endParaRPr lang="ru-RU"/>
        </a:p>
      </dgm:t>
    </dgm:pt>
    <dgm:pt modelId="{E4598BD8-60FF-46FA-A651-F537903B8E2E}" type="pres">
      <dgm:prSet presAssocID="{F5ACF404-CA35-4B2D-BAF3-C11EA6846004}" presName="hierRoot3" presStyleCnt="0">
        <dgm:presLayoutVars>
          <dgm:hierBranch/>
        </dgm:presLayoutVars>
      </dgm:prSet>
      <dgm:spPr/>
    </dgm:pt>
    <dgm:pt modelId="{1327B739-CBD6-4545-A7D1-0E5359E44D8D}" type="pres">
      <dgm:prSet presAssocID="{F5ACF404-CA35-4B2D-BAF3-C11EA6846004}" presName="rootComposite3" presStyleCnt="0"/>
      <dgm:spPr/>
    </dgm:pt>
    <dgm:pt modelId="{9A070D02-C8A2-49F0-B71B-465EFAB33412}" type="pres">
      <dgm:prSet presAssocID="{F5ACF404-CA35-4B2D-BAF3-C11EA6846004}" presName="rootText3" presStyleLbl="asst1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2A08E9C-B4FB-4046-871F-072493947DD7}" type="pres">
      <dgm:prSet presAssocID="{F5ACF404-CA35-4B2D-BAF3-C11EA6846004}" presName="rootConnector3" presStyleLbl="asst1" presStyleIdx="1" presStyleCnt="3"/>
      <dgm:spPr/>
      <dgm:t>
        <a:bodyPr/>
        <a:lstStyle/>
        <a:p>
          <a:endParaRPr lang="ru-RU"/>
        </a:p>
      </dgm:t>
    </dgm:pt>
    <dgm:pt modelId="{840DDC19-2796-4BDB-9904-0BF77E9E3A6B}" type="pres">
      <dgm:prSet presAssocID="{F5ACF404-CA35-4B2D-BAF3-C11EA6846004}" presName="hierChild6" presStyleCnt="0"/>
      <dgm:spPr/>
    </dgm:pt>
    <dgm:pt modelId="{973F049D-128E-4F92-A867-248EE678C9FC}" type="pres">
      <dgm:prSet presAssocID="{F5ACF404-CA35-4B2D-BAF3-C11EA6846004}" presName="hierChild7" presStyleCnt="0"/>
      <dgm:spPr/>
    </dgm:pt>
    <dgm:pt modelId="{84794EA2-FD15-4AED-913A-E6A6F60DBADD}" type="pres">
      <dgm:prSet presAssocID="{0E3E7A6B-6833-4D77-A567-208438BB9B93}" presName="Name111" presStyleLbl="parChTrans1D2" presStyleIdx="6" presStyleCnt="7"/>
      <dgm:spPr/>
      <dgm:t>
        <a:bodyPr/>
        <a:lstStyle/>
        <a:p>
          <a:endParaRPr lang="ru-RU"/>
        </a:p>
      </dgm:t>
    </dgm:pt>
    <dgm:pt modelId="{DCCFDB88-2368-4FD9-BE50-FD5C6E9CE8DC}" type="pres">
      <dgm:prSet presAssocID="{B21CDF1B-3B9B-4527-95DA-AD29F3BC4AAE}" presName="hierRoot3" presStyleCnt="0">
        <dgm:presLayoutVars>
          <dgm:hierBranch/>
        </dgm:presLayoutVars>
      </dgm:prSet>
      <dgm:spPr/>
    </dgm:pt>
    <dgm:pt modelId="{9DF21D24-91F9-43DC-870E-66F332397F60}" type="pres">
      <dgm:prSet presAssocID="{B21CDF1B-3B9B-4527-95DA-AD29F3BC4AAE}" presName="rootComposite3" presStyleCnt="0"/>
      <dgm:spPr/>
    </dgm:pt>
    <dgm:pt modelId="{088E4C87-11CD-4A3C-AFBC-593C4A148BC0}" type="pres">
      <dgm:prSet presAssocID="{B21CDF1B-3B9B-4527-95DA-AD29F3BC4AAE}" presName="rootText3" presStyleLbl="asst1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9BFD14B-DE57-40AD-8ABC-E1DDEE00E886}" type="pres">
      <dgm:prSet presAssocID="{B21CDF1B-3B9B-4527-95DA-AD29F3BC4AAE}" presName="rootConnector3" presStyleLbl="asst1" presStyleIdx="2" presStyleCnt="3"/>
      <dgm:spPr/>
      <dgm:t>
        <a:bodyPr/>
        <a:lstStyle/>
        <a:p>
          <a:endParaRPr lang="ru-RU"/>
        </a:p>
      </dgm:t>
    </dgm:pt>
    <dgm:pt modelId="{76351B04-0236-44EE-A021-E480B4BCD51A}" type="pres">
      <dgm:prSet presAssocID="{B21CDF1B-3B9B-4527-95DA-AD29F3BC4AAE}" presName="hierChild6" presStyleCnt="0"/>
      <dgm:spPr/>
    </dgm:pt>
    <dgm:pt modelId="{E0611E83-F139-4A4E-8F23-15EDDD77866C}" type="pres">
      <dgm:prSet presAssocID="{B21CDF1B-3B9B-4527-95DA-AD29F3BC4AAE}" presName="hierChild7" presStyleCnt="0"/>
      <dgm:spPr/>
    </dgm:pt>
  </dgm:ptLst>
  <dgm:cxnLst>
    <dgm:cxn modelId="{7C992D53-9F3C-43F2-852A-E9A6FEC578A0}" type="presOf" srcId="{E9BBFD4E-E474-4DA0-863A-404AA4036EE2}" destId="{8AF81892-E7B6-4F84-8B2D-D59B1AF1E964}" srcOrd="1" destOrd="0" presId="urn:microsoft.com/office/officeart/2005/8/layout/orgChart1"/>
    <dgm:cxn modelId="{7BF11D3E-2738-4DFB-891C-4ABA5FD75006}" type="presOf" srcId="{ABC87574-E3FE-45C4-B732-861FB2D05935}" destId="{57C99EBF-8260-4A84-9D94-D9A8C7B5D364}" srcOrd="0" destOrd="0" presId="urn:microsoft.com/office/officeart/2005/8/layout/orgChart1"/>
    <dgm:cxn modelId="{3BA5DD88-223F-4E18-8139-0C854EE4F9F8}" srcId="{7BDD006C-8D01-40BC-9785-28EFDFC56F0F}" destId="{E80A80F7-020F-4B93-956D-92FC8A19D9EB}" srcOrd="0" destOrd="0" parTransId="{9A1E9835-E1C8-4C62-9D58-329884C43B28}" sibTransId="{46A845E5-8EFC-4B38-B99B-B8724674D48C}"/>
    <dgm:cxn modelId="{DF3D826F-D8F2-4E7F-AEAA-3D8CD29EE666}" srcId="{23DCF28C-037B-44C3-9BED-B5FC5719399D}" destId="{D6C7A93D-9409-4801-B9C1-F50807768FC2}" srcOrd="2" destOrd="0" parTransId="{A7F48C9F-EB2A-4434-9E4E-491056E777A0}" sibTransId="{DB6A3E01-707F-4B61-86D5-6A6D545C0FDE}"/>
    <dgm:cxn modelId="{156BC0BC-B04B-405E-B1E0-1025B5F77EA7}" type="presOf" srcId="{23DCF28C-037B-44C3-9BED-B5FC5719399D}" destId="{2000904F-E278-442A-BC5A-D9FE17FF4F97}" srcOrd="0" destOrd="0" presId="urn:microsoft.com/office/officeart/2005/8/layout/orgChart1"/>
    <dgm:cxn modelId="{56E47D4B-D4FA-4ECF-BB9E-E8319BCEA7A5}" type="presOf" srcId="{6AE6CC58-6DFF-445E-A1D4-20BA72DBC92C}" destId="{F2086F17-FEB2-4B68-A6F9-51C36038CFDD}" srcOrd="1" destOrd="0" presId="urn:microsoft.com/office/officeart/2005/8/layout/orgChart1"/>
    <dgm:cxn modelId="{84422050-CB65-4C30-8F3E-667D216F3BE8}" type="presOf" srcId="{F7151264-259C-440A-A2D0-9F27BB744137}" destId="{5F05632C-DF77-4CE2-8B17-1622742C0FC5}" srcOrd="0" destOrd="0" presId="urn:microsoft.com/office/officeart/2005/8/layout/orgChart1"/>
    <dgm:cxn modelId="{1833AFF8-A933-4AB3-B3F4-9C737A5D01B7}" type="presOf" srcId="{27FD6B9F-E4BE-43C4-8ACF-B1F2FFAE1F58}" destId="{67AD6C29-669E-4BCC-AD0F-36E3E177826C}" srcOrd="0" destOrd="0" presId="urn:microsoft.com/office/officeart/2005/8/layout/orgChart1"/>
    <dgm:cxn modelId="{C770305C-DD35-45D2-8466-EB3134304F73}" srcId="{13DD695B-276E-4944-9A5D-E8BF5B38215E}" destId="{6C49C2D5-BAA7-46DE-BAC6-93B3006C9127}" srcOrd="2" destOrd="0" parTransId="{3FE81EB5-A5B9-4FA9-AE8D-37AC4540DFB9}" sibTransId="{13105165-B96C-492D-839E-FDB3FC6E1DC1}"/>
    <dgm:cxn modelId="{0866897A-A1D6-4FEF-8A40-75997F780600}" type="presOf" srcId="{D6C7A93D-9409-4801-B9C1-F50807768FC2}" destId="{83C78B85-E437-4E9A-877C-9CD5201C0451}" srcOrd="1" destOrd="0" presId="urn:microsoft.com/office/officeart/2005/8/layout/orgChart1"/>
    <dgm:cxn modelId="{F3B234BF-EED8-49A4-B926-5FEFB6276FE5}" type="presOf" srcId="{6EBFC155-A0DD-47DC-8F0F-A0311E172B34}" destId="{2623AED4-3254-4363-B788-A83AAE414A41}" srcOrd="0" destOrd="0" presId="urn:microsoft.com/office/officeart/2005/8/layout/orgChart1"/>
    <dgm:cxn modelId="{1AA980E3-A979-4594-BCF3-B93B2670D056}" type="presOf" srcId="{E9BBFD4E-E474-4DA0-863A-404AA4036EE2}" destId="{F08D9201-C7C9-4070-9BF8-3111F89D99CC}" srcOrd="0" destOrd="0" presId="urn:microsoft.com/office/officeart/2005/8/layout/orgChart1"/>
    <dgm:cxn modelId="{41ECB972-91C6-487F-B45B-88278B51425E}" srcId="{ABC87574-E3FE-45C4-B732-861FB2D05935}" destId="{27FD6B9F-E4BE-43C4-8ACF-B1F2FFAE1F58}" srcOrd="2" destOrd="0" parTransId="{23A3F46F-739F-4EA9-AF3B-12D971DA4DF2}" sibTransId="{8D95FFBE-682C-4BC0-9860-21CB40A5B85F}"/>
    <dgm:cxn modelId="{484E4FFE-8AE4-45D4-83D1-F4617ED6C00B}" type="presOf" srcId="{0E70A5FE-F60B-4FCA-8D0C-088549A85B7C}" destId="{3A1FA992-5157-4603-8688-734F1A73ECA6}" srcOrd="0" destOrd="0" presId="urn:microsoft.com/office/officeart/2005/8/layout/orgChart1"/>
    <dgm:cxn modelId="{58FB16BC-7E2B-4D82-AEEF-57B16168EF9C}" type="presOf" srcId="{6C49C2D5-BAA7-46DE-BAC6-93B3006C9127}" destId="{37314B0B-3902-4248-967A-7CD90B850878}" srcOrd="0" destOrd="0" presId="urn:microsoft.com/office/officeart/2005/8/layout/orgChart1"/>
    <dgm:cxn modelId="{CCC41E0B-BB98-4F16-8179-08B337BDBCD2}" srcId="{E9BBFD4E-E474-4DA0-863A-404AA4036EE2}" destId="{B21CDF1B-3B9B-4527-95DA-AD29F3BC4AAE}" srcOrd="2" destOrd="0" parTransId="{0E3E7A6B-6833-4D77-A567-208438BB9B93}" sibTransId="{79DE61D0-2391-4650-BC3A-70011E2B150F}"/>
    <dgm:cxn modelId="{7205A316-A883-4376-A350-3566140CCB29}" type="presOf" srcId="{03B2E726-7692-4A4A-ADD4-E3B05BFE29AF}" destId="{EB8C51EF-C544-4908-A042-FD9F971146B1}" srcOrd="0" destOrd="0" presId="urn:microsoft.com/office/officeart/2005/8/layout/orgChart1"/>
    <dgm:cxn modelId="{B900BF36-A885-4F8D-8A12-B08C02DF3BB0}" srcId="{7BDD006C-8D01-40BC-9785-28EFDFC56F0F}" destId="{9FFE9355-8E35-47BA-9594-4301D3924DEB}" srcOrd="1" destOrd="0" parTransId="{67B6AF77-7B92-4C94-95DC-E04177913558}" sibTransId="{ECF6AD91-F1BF-4CE3-A006-59285E60E011}"/>
    <dgm:cxn modelId="{66DC185B-0477-4EB8-80CC-431D4F20B1B9}" type="presOf" srcId="{020547BA-191C-4748-A058-E8FC08A8C471}" destId="{83F00A6E-944A-466C-9373-51E60044B311}" srcOrd="0" destOrd="0" presId="urn:microsoft.com/office/officeart/2005/8/layout/orgChart1"/>
    <dgm:cxn modelId="{93C14C9F-3E44-47FF-BB9C-C82C3532D69A}" srcId="{E9BBFD4E-E474-4DA0-863A-404AA4036EE2}" destId="{B2A4673B-B291-4A99-9BCA-C26055E513B6}" srcOrd="0" destOrd="0" parTransId="{AFFD8376-B1D2-426C-AA1A-95C0A71F6D81}" sibTransId="{DFD205F2-FAE8-47CA-A54F-A1DEB1710A79}"/>
    <dgm:cxn modelId="{3B9A08EB-120C-480A-91DD-1E994198179F}" type="presOf" srcId="{13DD695B-276E-4944-9A5D-E8BF5B38215E}" destId="{D2E77A2F-B118-4B05-BCDF-0396042B949D}" srcOrd="0" destOrd="0" presId="urn:microsoft.com/office/officeart/2005/8/layout/orgChart1"/>
    <dgm:cxn modelId="{A902298A-2887-4E2E-B28D-D3AC983F1F52}" type="presOf" srcId="{E80A80F7-020F-4B93-956D-92FC8A19D9EB}" destId="{7B6BBBC2-769E-46F6-89D3-7C6ABF27F727}" srcOrd="0" destOrd="0" presId="urn:microsoft.com/office/officeart/2005/8/layout/orgChart1"/>
    <dgm:cxn modelId="{60AD4826-05D1-4877-837A-68566AC933C8}" type="presOf" srcId="{27FD6B9F-E4BE-43C4-8ACF-B1F2FFAE1F58}" destId="{CB6E7A4A-DD95-42EB-81FA-CA6606845009}" srcOrd="1" destOrd="0" presId="urn:microsoft.com/office/officeart/2005/8/layout/orgChart1"/>
    <dgm:cxn modelId="{79FFCF5B-46C1-4379-A334-68D5F73F7293}" type="presOf" srcId="{F5ACF404-CA35-4B2D-BAF3-C11EA6846004}" destId="{9A070D02-C8A2-49F0-B71B-465EFAB33412}" srcOrd="0" destOrd="0" presId="urn:microsoft.com/office/officeart/2005/8/layout/orgChart1"/>
    <dgm:cxn modelId="{8F65A825-29DD-44B7-AE6A-8BD557E93361}" srcId="{ABC87574-E3FE-45C4-B732-861FB2D05935}" destId="{4F5B5915-08F0-4F90-8F39-FB043F73EFC2}" srcOrd="3" destOrd="0" parTransId="{856680CB-34D0-492E-B27B-063EBC2853BC}" sibTransId="{7566F2B5-3C2D-4804-BDD2-8E51ADE8E480}"/>
    <dgm:cxn modelId="{05B8D837-9F2C-4564-B386-2F21B8737167}" type="presOf" srcId="{DCEE6243-FF71-4B7A-81FC-73A961E4966F}" destId="{F39A4328-0AD1-492B-AD0E-C7A8D4717D92}" srcOrd="0" destOrd="0" presId="urn:microsoft.com/office/officeart/2005/8/layout/orgChart1"/>
    <dgm:cxn modelId="{1A0762E7-B222-4861-A15F-8600F6DABC0D}" srcId="{ABC87574-E3FE-45C4-B732-861FB2D05935}" destId="{DE23D536-53D4-45F8-9D7A-C968DC0A8384}" srcOrd="0" destOrd="0" parTransId="{5486348A-38F5-482E-B78C-D6DA393FF471}" sibTransId="{15FFD6DF-16C0-46E7-9CF0-EEAFF24C9F10}"/>
    <dgm:cxn modelId="{696CE707-7037-4B40-9F0F-D1409F13D7BB}" type="presOf" srcId="{067F0118-0CB7-4B64-959B-25F61F5E9E6E}" destId="{D2320C38-83CC-452C-8302-7EC51757CBEC}" srcOrd="0" destOrd="0" presId="urn:microsoft.com/office/officeart/2005/8/layout/orgChart1"/>
    <dgm:cxn modelId="{A4B2A6AA-D19E-4FBD-99C6-1106279C6798}" type="presOf" srcId="{3616597B-EADA-4D64-88A3-A0470FBBC501}" destId="{ED681C00-43C8-43AF-93F5-8765BF3F7652}" srcOrd="0" destOrd="0" presId="urn:microsoft.com/office/officeart/2005/8/layout/orgChart1"/>
    <dgm:cxn modelId="{628B371E-16D2-44FC-B980-0DF9FEDF073B}" type="presOf" srcId="{4D20F271-4241-419D-97F0-30229F3BC2D9}" destId="{A3DA4734-AEF3-48BC-854F-89DB7F0F5CCE}" srcOrd="1" destOrd="0" presId="urn:microsoft.com/office/officeart/2005/8/layout/orgChart1"/>
    <dgm:cxn modelId="{2DFC20F1-A0C9-474A-905B-951568E4D1A2}" type="presOf" srcId="{5486348A-38F5-482E-B78C-D6DA393FF471}" destId="{A877FE9A-CED1-45C9-9B3F-34240CDF04B3}" srcOrd="0" destOrd="0" presId="urn:microsoft.com/office/officeart/2005/8/layout/orgChart1"/>
    <dgm:cxn modelId="{239013EC-9B15-4931-8C01-76955A517960}" type="presOf" srcId="{7BDD006C-8D01-40BC-9785-28EFDFC56F0F}" destId="{B8341A2C-C30C-4806-8E92-2AF1C9ED8213}" srcOrd="0" destOrd="0" presId="urn:microsoft.com/office/officeart/2005/8/layout/orgChart1"/>
    <dgm:cxn modelId="{A5A9F45C-7623-4443-AD21-24E7613F53D0}" type="presOf" srcId="{A80B9CBE-A265-45E0-AF45-411E7339C9FB}" destId="{4AA108C9-FD1C-4E8F-ABCC-59A8907E4DEC}" srcOrd="0" destOrd="0" presId="urn:microsoft.com/office/officeart/2005/8/layout/orgChart1"/>
    <dgm:cxn modelId="{E74B4EC1-4237-4E8D-84D4-A264BA28C44D}" type="presOf" srcId="{DE23D536-53D4-45F8-9D7A-C968DC0A8384}" destId="{82A535FE-2C35-4CFA-B174-D2FCDDC15B8C}" srcOrd="1" destOrd="0" presId="urn:microsoft.com/office/officeart/2005/8/layout/orgChart1"/>
    <dgm:cxn modelId="{07C54F7E-8448-4621-8876-3110FA05A29D}" type="presOf" srcId="{7BDD006C-8D01-40BC-9785-28EFDFC56F0F}" destId="{FE0505CC-AE5B-446E-9491-171B0EFB7F6C}" srcOrd="1" destOrd="0" presId="urn:microsoft.com/office/officeart/2005/8/layout/orgChart1"/>
    <dgm:cxn modelId="{29294D2D-0F4C-4EDD-9D80-1A7A5F2B745F}" type="presOf" srcId="{4F5B5915-08F0-4F90-8F39-FB043F73EFC2}" destId="{2FEEA6F5-4A9B-4AA3-87F1-470E4F478620}" srcOrd="0" destOrd="0" presId="urn:microsoft.com/office/officeart/2005/8/layout/orgChart1"/>
    <dgm:cxn modelId="{A199102C-A822-4207-80B9-8FA9A1AA8713}" type="presOf" srcId="{B2A4673B-B291-4A99-9BCA-C26055E513B6}" destId="{4E74E85E-6879-4C27-A7E5-744B84820577}" srcOrd="0" destOrd="0" presId="urn:microsoft.com/office/officeart/2005/8/layout/orgChart1"/>
    <dgm:cxn modelId="{2EB6F828-B271-4069-BAC5-F9AF2A51FD46}" srcId="{13DD695B-276E-4944-9A5D-E8BF5B38215E}" destId="{4D20F271-4241-419D-97F0-30229F3BC2D9}" srcOrd="1" destOrd="0" parTransId="{6E9D518D-7458-445A-80D5-8518CB5D32EE}" sibTransId="{D0F68228-431E-4081-A19D-F3E0FB11A1CF}"/>
    <dgm:cxn modelId="{A13A56FD-E915-4971-8504-2A71D0D3E7C3}" srcId="{E9BBFD4E-E474-4DA0-863A-404AA4036EE2}" destId="{13DD695B-276E-4944-9A5D-E8BF5B38215E}" srcOrd="5" destOrd="0" parTransId="{03B2E726-7692-4A4A-ADD4-E3B05BFE29AF}" sibTransId="{EE5839FB-3A82-443E-A206-A457CC0D3A97}"/>
    <dgm:cxn modelId="{A6585AB4-F1C6-4A9D-81BF-262219473FB3}" srcId="{13DD695B-276E-4944-9A5D-E8BF5B38215E}" destId="{6EBFC155-A0DD-47DC-8F0F-A0311E172B34}" srcOrd="0" destOrd="0" parTransId="{067F0118-0CB7-4B64-959B-25F61F5E9E6E}" sibTransId="{192B72D4-A659-405E-9F3C-9C8A0E238620}"/>
    <dgm:cxn modelId="{6758E0B6-6BA3-4377-99A3-13E4CAE16552}" type="presOf" srcId="{4E99B989-D8E6-4A62-9574-6BE393D68C22}" destId="{567F19CE-4B93-4443-961B-64514446D305}" srcOrd="0" destOrd="0" presId="urn:microsoft.com/office/officeart/2005/8/layout/orgChart1"/>
    <dgm:cxn modelId="{7D27AB38-B2D3-4517-A2DB-ED62416BEF59}" type="presOf" srcId="{F5ACF404-CA35-4B2D-BAF3-C11EA6846004}" destId="{92A08E9C-B4FB-4046-871F-072493947DD7}" srcOrd="1" destOrd="0" presId="urn:microsoft.com/office/officeart/2005/8/layout/orgChart1"/>
    <dgm:cxn modelId="{264BA3BC-AA37-468B-A99B-AE203AC0438B}" type="presOf" srcId="{0ADD3F9D-1B55-4DC4-BE77-3879C4434D3F}" destId="{03746882-6669-41F9-AF2A-CC1D47ED27D5}" srcOrd="0" destOrd="0" presId="urn:microsoft.com/office/officeart/2005/8/layout/orgChart1"/>
    <dgm:cxn modelId="{4862B15A-A048-4939-A0D8-07BC24AC449C}" type="presOf" srcId="{4E99B989-D8E6-4A62-9574-6BE393D68C22}" destId="{6AED5D5E-DFBF-4BB4-8239-FF567334C013}" srcOrd="1" destOrd="0" presId="urn:microsoft.com/office/officeart/2005/8/layout/orgChart1"/>
    <dgm:cxn modelId="{02B38293-C847-4004-9346-E86A52B9F4A7}" type="presOf" srcId="{9FFE9355-8E35-47BA-9594-4301D3924DEB}" destId="{DB4BECCA-6B04-49D0-A377-655080511F5A}" srcOrd="0" destOrd="0" presId="urn:microsoft.com/office/officeart/2005/8/layout/orgChart1"/>
    <dgm:cxn modelId="{C8831AA5-32C4-4D41-A566-D4045DB4830D}" type="presOf" srcId="{0080A4A1-2794-476A-B122-7263425470F3}" destId="{4EB06C0D-7EC8-4957-A398-5950D6978962}" srcOrd="1" destOrd="0" presId="urn:microsoft.com/office/officeart/2005/8/layout/orgChart1"/>
    <dgm:cxn modelId="{7FBD3C3C-6F7C-43B3-8DA3-13172EC58217}" type="presOf" srcId="{A0BF1B92-5857-4EAF-8039-3EDBF6B1D635}" destId="{009B7134-BA9E-4659-87C1-809633C95A6E}" srcOrd="0" destOrd="0" presId="urn:microsoft.com/office/officeart/2005/8/layout/orgChart1"/>
    <dgm:cxn modelId="{99527127-B6DD-4D8A-80D4-C578BEDE2588}" type="presOf" srcId="{4F5B5915-08F0-4F90-8F39-FB043F73EFC2}" destId="{7AB09659-1A3A-4AA1-A7AB-BABC553DBE5E}" srcOrd="1" destOrd="0" presId="urn:microsoft.com/office/officeart/2005/8/layout/orgChart1"/>
    <dgm:cxn modelId="{388F425F-62C0-45E8-83CF-90B35659E0A2}" type="presOf" srcId="{6E9D518D-7458-445A-80D5-8518CB5D32EE}" destId="{37466DC2-EA4D-48D4-A5A0-2A6C30DA7E57}" srcOrd="0" destOrd="0" presId="urn:microsoft.com/office/officeart/2005/8/layout/orgChart1"/>
    <dgm:cxn modelId="{0B96FF4B-F7A5-4FCF-864B-9EBE90527672}" type="presOf" srcId="{B21CDF1B-3B9B-4527-95DA-AD29F3BC4AAE}" destId="{29BFD14B-DE57-40AD-8ABC-E1DDEE00E886}" srcOrd="1" destOrd="0" presId="urn:microsoft.com/office/officeart/2005/8/layout/orgChart1"/>
    <dgm:cxn modelId="{DD975C22-8CF8-454C-A3A5-1B178E830B6C}" type="presOf" srcId="{856680CB-34D0-492E-B27B-063EBC2853BC}" destId="{9AEDBE48-A054-429C-90F3-2F9717C28F75}" srcOrd="0" destOrd="0" presId="urn:microsoft.com/office/officeart/2005/8/layout/orgChart1"/>
    <dgm:cxn modelId="{BB51D79A-BF09-454D-84EF-8FB8EFB6AC24}" type="presOf" srcId="{9A1E9835-E1C8-4C62-9D58-329884C43B28}" destId="{BE2021BC-FDB0-4F76-B2AF-D82B9D9468EA}" srcOrd="0" destOrd="0" presId="urn:microsoft.com/office/officeart/2005/8/layout/orgChart1"/>
    <dgm:cxn modelId="{8142DD1D-E861-424E-BE02-A1FFD0B70C6C}" type="presOf" srcId="{B4AAB835-EE81-4225-9FAA-88F66B0EE089}" destId="{96F7A373-5D2E-4945-9AAF-B288512FEB06}" srcOrd="0" destOrd="0" presId="urn:microsoft.com/office/officeart/2005/8/layout/orgChart1"/>
    <dgm:cxn modelId="{2AC7AFC0-C771-4BE5-A834-6C408F18BF5E}" type="presOf" srcId="{23DCF28C-037B-44C3-9BED-B5FC5719399D}" destId="{61DB13FE-E191-4CB0-8BA5-1967DD85971D}" srcOrd="1" destOrd="0" presId="urn:microsoft.com/office/officeart/2005/8/layout/orgChart1"/>
    <dgm:cxn modelId="{0889B6F1-AFE5-4BEE-B4FC-E85B19B58406}" type="presOf" srcId="{E80A80F7-020F-4B93-956D-92FC8A19D9EB}" destId="{B1F37753-8215-481D-B914-D1C9F9C72D8D}" srcOrd="1" destOrd="0" presId="urn:microsoft.com/office/officeart/2005/8/layout/orgChart1"/>
    <dgm:cxn modelId="{503E4F7A-AAED-40AD-ABEC-CF23A6249474}" type="presOf" srcId="{F7151264-259C-440A-A2D0-9F27BB744137}" destId="{786128A7-D9FF-46BB-BC17-74AA5E531303}" srcOrd="1" destOrd="0" presId="urn:microsoft.com/office/officeart/2005/8/layout/orgChart1"/>
    <dgm:cxn modelId="{F16D7340-B2A4-4795-A7C2-3AD9A1C1D0A4}" type="presOf" srcId="{DE23D536-53D4-45F8-9D7A-C968DC0A8384}" destId="{2A283DF8-6C2F-47E3-BC9E-62BBE22B1A99}" srcOrd="0" destOrd="0" presId="urn:microsoft.com/office/officeart/2005/8/layout/orgChart1"/>
    <dgm:cxn modelId="{8DB3AA5A-146B-4365-A7EF-30804E3F886E}" type="presOf" srcId="{6590F11D-70E0-4192-AE63-0888023744BB}" destId="{78AB0167-500B-45EC-A665-5F8AAEB9D127}" srcOrd="0" destOrd="0" presId="urn:microsoft.com/office/officeart/2005/8/layout/orgChart1"/>
    <dgm:cxn modelId="{951D438B-E75D-405E-B9D6-2FBB0B6492BA}" srcId="{23DCF28C-037B-44C3-9BED-B5FC5719399D}" destId="{0080A4A1-2794-476A-B122-7263425470F3}" srcOrd="1" destOrd="0" parTransId="{5156BBC1-EAAC-4332-9B2F-A3F828121B4A}" sibTransId="{55882206-FFC8-444E-A215-9397E577DC78}"/>
    <dgm:cxn modelId="{F0C26D62-2EA8-42D7-89EF-7B75171636A1}" type="presOf" srcId="{0080A4A1-2794-476A-B122-7263425470F3}" destId="{3CCAAA49-7787-46E6-B164-D8BCBE88A4E0}" srcOrd="0" destOrd="0" presId="urn:microsoft.com/office/officeart/2005/8/layout/orgChart1"/>
    <dgm:cxn modelId="{BAA4303D-15A3-4C09-840D-35390A16581B}" type="presOf" srcId="{B21CDF1B-3B9B-4527-95DA-AD29F3BC4AAE}" destId="{088E4C87-11CD-4A3C-AFBC-593C4A148BC0}" srcOrd="0" destOrd="0" presId="urn:microsoft.com/office/officeart/2005/8/layout/orgChart1"/>
    <dgm:cxn modelId="{77813C8C-F891-4C7E-A0C7-A892A68B8385}" srcId="{E9BBFD4E-E474-4DA0-863A-404AA4036EE2}" destId="{23DCF28C-037B-44C3-9BED-B5FC5719399D}" srcOrd="3" destOrd="0" parTransId="{B4AAB835-EE81-4225-9FAA-88F66B0EE089}" sibTransId="{71DF1925-D27C-4945-BF08-AC77A86DFF7F}"/>
    <dgm:cxn modelId="{05ABFFE9-D19B-499E-802D-F65FB435BAFB}" type="presOf" srcId="{20E03C23-46B7-43FF-B516-5612F3B32E3D}" destId="{95105C4E-7342-4F3A-8463-EF10B12CDA82}" srcOrd="0" destOrd="0" presId="urn:microsoft.com/office/officeart/2005/8/layout/orgChart1"/>
    <dgm:cxn modelId="{5F2A6264-F97F-4B84-BEE0-9046FA3D4EB9}" type="presOf" srcId="{13DD695B-276E-4944-9A5D-E8BF5B38215E}" destId="{06BBA3BF-D032-4FE1-B6BB-DFCEE05B7AAE}" srcOrd="1" destOrd="0" presId="urn:microsoft.com/office/officeart/2005/8/layout/orgChart1"/>
    <dgm:cxn modelId="{DD7F69A1-9920-42FF-8F10-0AFCCD7ABF79}" type="presOf" srcId="{A7F48C9F-EB2A-4434-9E4E-491056E777A0}" destId="{6E662315-A0CE-4211-BF6C-17053483EAEC}" srcOrd="0" destOrd="0" presId="urn:microsoft.com/office/officeart/2005/8/layout/orgChart1"/>
    <dgm:cxn modelId="{4E109C40-B6BD-41A6-A2B1-621A095EFA3F}" type="presOf" srcId="{6EBFC155-A0DD-47DC-8F0F-A0311E172B34}" destId="{E8A78083-A6F2-4E51-B806-9A51BAD3F860}" srcOrd="1" destOrd="0" presId="urn:microsoft.com/office/officeart/2005/8/layout/orgChart1"/>
    <dgm:cxn modelId="{CA4785DE-D22D-40C0-A399-A04C0F54A91C}" type="presOf" srcId="{6C49C2D5-BAA7-46DE-BAC6-93B3006C9127}" destId="{86C0674E-E856-4804-B6BC-61751AC1C436}" srcOrd="1" destOrd="0" presId="urn:microsoft.com/office/officeart/2005/8/layout/orgChart1"/>
    <dgm:cxn modelId="{ADBF5516-69A3-4370-A893-9C169D5672E5}" type="presOf" srcId="{67B6AF77-7B92-4C94-95DC-E04177913558}" destId="{254FDB10-AF65-406F-B720-BBBC19ED0639}" srcOrd="0" destOrd="0" presId="urn:microsoft.com/office/officeart/2005/8/layout/orgChart1"/>
    <dgm:cxn modelId="{7A74E71A-76D5-401E-9218-EEF8BC964525}" type="presOf" srcId="{4D20F271-4241-419D-97F0-30229F3BC2D9}" destId="{88109CC7-73B6-4EEC-AC96-63BE69093FFF}" srcOrd="0" destOrd="0" presId="urn:microsoft.com/office/officeart/2005/8/layout/orgChart1"/>
    <dgm:cxn modelId="{2BD02347-1747-4321-B66C-664BBF153FA1}" type="presOf" srcId="{23A3F46F-739F-4EA9-AF3B-12D971DA4DF2}" destId="{BEDA1FB8-ED76-4D2A-93A1-47A10E3BC263}" srcOrd="0" destOrd="0" presId="urn:microsoft.com/office/officeart/2005/8/layout/orgChart1"/>
    <dgm:cxn modelId="{6F63D890-3A77-45EE-8B19-C3B2D765EB99}" srcId="{E9BBFD4E-E474-4DA0-863A-404AA4036EE2}" destId="{F5ACF404-CA35-4B2D-BAF3-C11EA6846004}" srcOrd="1" destOrd="0" parTransId="{0E70A5FE-F60B-4FCA-8D0C-088549A85B7C}" sibTransId="{7621EA91-C3CD-4766-A93C-A3AA01C2025B}"/>
    <dgm:cxn modelId="{84F1CD2A-E468-465A-BF3E-0BEAD9ECE524}" type="presOf" srcId="{D6C7A93D-9409-4801-B9C1-F50807768FC2}" destId="{0F0B6C3E-6E83-43DA-9B2F-647782DA174B}" srcOrd="0" destOrd="0" presId="urn:microsoft.com/office/officeart/2005/8/layout/orgChart1"/>
    <dgm:cxn modelId="{17E5C2F8-E612-44AA-9312-9F8BBBB426BE}" type="presOf" srcId="{3FE81EB5-A5B9-4FA9-AE8D-37AC4540DFB9}" destId="{FD044611-2D40-40A6-96BF-F21251100CB9}" srcOrd="0" destOrd="0" presId="urn:microsoft.com/office/officeart/2005/8/layout/orgChart1"/>
    <dgm:cxn modelId="{FD325D03-AE5C-43F5-9D54-12C30BE113F2}" type="presOf" srcId="{6AE6CC58-6DFF-445E-A1D4-20BA72DBC92C}" destId="{3E487513-4706-452A-B43F-95BF13BE90ED}" srcOrd="0" destOrd="0" presId="urn:microsoft.com/office/officeart/2005/8/layout/orgChart1"/>
    <dgm:cxn modelId="{0209B659-EDC3-4466-A32C-5FD2AAF4D779}" type="presOf" srcId="{0E3E7A6B-6833-4D77-A567-208438BB9B93}" destId="{84794EA2-FD15-4AED-913A-E6A6F60DBADD}" srcOrd="0" destOrd="0" presId="urn:microsoft.com/office/officeart/2005/8/layout/orgChart1"/>
    <dgm:cxn modelId="{D0675028-CC3A-4034-9CC8-F480D7B60CA2}" type="presOf" srcId="{B2A4673B-B291-4A99-9BCA-C26055E513B6}" destId="{D79FA1A5-C3F0-4CA8-90B8-A166C77EAFC0}" srcOrd="1" destOrd="0" presId="urn:microsoft.com/office/officeart/2005/8/layout/orgChart1"/>
    <dgm:cxn modelId="{83A9D60B-0461-4069-BAAE-32047D112B01}" srcId="{23DCF28C-037B-44C3-9BED-B5FC5719399D}" destId="{0ADD3F9D-1B55-4DC4-BE77-3879C4434D3F}" srcOrd="0" destOrd="0" parTransId="{20E03C23-46B7-43FF-B516-5612F3B32E3D}" sibTransId="{64F398F9-A25F-4113-99B8-700F89FCBC8D}"/>
    <dgm:cxn modelId="{8ACF9856-DDB5-4050-8E8B-4DAB29E23F16}" type="presOf" srcId="{9FFE9355-8E35-47BA-9594-4301D3924DEB}" destId="{6FEE57F7-6262-4983-9DE9-C5325F626A81}" srcOrd="1" destOrd="0" presId="urn:microsoft.com/office/officeart/2005/8/layout/orgChart1"/>
    <dgm:cxn modelId="{983744E0-E031-4158-8153-2ED7336F6081}" type="presOf" srcId="{AFFD8376-B1D2-426C-AA1A-95C0A71F6D81}" destId="{A601D576-8CDB-4A24-A8DC-E4F97A75E1F2}" srcOrd="0" destOrd="0" presId="urn:microsoft.com/office/officeart/2005/8/layout/orgChart1"/>
    <dgm:cxn modelId="{9B1863D0-FCDC-4DA2-8FFB-EC5CD2ED632D}" srcId="{ABC87574-E3FE-45C4-B732-861FB2D05935}" destId="{4E99B989-D8E6-4A62-9574-6BE393D68C22}" srcOrd="1" destOrd="0" parTransId="{A0BF1B92-5857-4EAF-8039-3EDBF6B1D635}" sibTransId="{6478DE16-32F3-482F-8514-2901BB469A5B}"/>
    <dgm:cxn modelId="{45EE6D3B-FD4F-4BC4-A344-10E1134ABE05}" type="presOf" srcId="{5156BBC1-EAAC-4332-9B2F-A3F828121B4A}" destId="{D88960A8-92EC-40F8-BE8B-EF8EE4786C3A}" srcOrd="0" destOrd="0" presId="urn:microsoft.com/office/officeart/2005/8/layout/orgChart1"/>
    <dgm:cxn modelId="{068191FB-4B1C-49E5-974B-DA45DF38E3C1}" type="presOf" srcId="{0ADD3F9D-1B55-4DC4-BE77-3879C4434D3F}" destId="{47339937-BDF8-4A69-B93B-A6D64AF26D7B}" srcOrd="1" destOrd="0" presId="urn:microsoft.com/office/officeart/2005/8/layout/orgChart1"/>
    <dgm:cxn modelId="{DE2A5348-4DEF-4751-B190-13ACDE108F37}" srcId="{7BDD006C-8D01-40BC-9785-28EFDFC56F0F}" destId="{F7151264-259C-440A-A2D0-9F27BB744137}" srcOrd="3" destOrd="0" parTransId="{DCEE6243-FF71-4B7A-81FC-73A961E4966F}" sibTransId="{44B097CE-4075-4003-9635-BBCDCB3FC5F6}"/>
    <dgm:cxn modelId="{56DF00FB-A7C1-41A7-B8C7-AE5328839941}" srcId="{E9BBFD4E-E474-4DA0-863A-404AA4036EE2}" destId="{ABC87574-E3FE-45C4-B732-861FB2D05935}" srcOrd="6" destOrd="0" parTransId="{020547BA-191C-4748-A058-E8FC08A8C471}" sibTransId="{0C963B79-ED25-4690-8284-A510DF1289B4}"/>
    <dgm:cxn modelId="{C5FCDE53-20E2-47AE-B758-0FF551AB6BFC}" type="presOf" srcId="{ABC87574-E3FE-45C4-B732-861FB2D05935}" destId="{A4C1AF40-3D05-4263-85FC-6B5C5B908CC1}" srcOrd="1" destOrd="0" presId="urn:microsoft.com/office/officeart/2005/8/layout/orgChart1"/>
    <dgm:cxn modelId="{86E538A3-7474-4779-94B6-B8A85E41CC39}" srcId="{E9BBFD4E-E474-4DA0-863A-404AA4036EE2}" destId="{7BDD006C-8D01-40BC-9785-28EFDFC56F0F}" srcOrd="4" destOrd="0" parTransId="{3616597B-EADA-4D64-88A3-A0470FBBC501}" sibTransId="{EBAC8437-9ECD-40DF-AF67-FEDC4EB08835}"/>
    <dgm:cxn modelId="{29C75975-4FA4-4200-AB4D-CFF7C6CC1BFB}" srcId="{6590F11D-70E0-4192-AE63-0888023744BB}" destId="{E9BBFD4E-E474-4DA0-863A-404AA4036EE2}" srcOrd="0" destOrd="0" parTransId="{8180AD43-3A91-43AE-B811-29655111B077}" sibTransId="{0A49401F-65E9-4D32-9F4E-EDD21BDE8D0E}"/>
    <dgm:cxn modelId="{82B122B3-FA1E-4DCB-9619-94B6D27F7C41}" srcId="{7BDD006C-8D01-40BC-9785-28EFDFC56F0F}" destId="{6AE6CC58-6DFF-445E-A1D4-20BA72DBC92C}" srcOrd="2" destOrd="0" parTransId="{A80B9CBE-A265-45E0-AF45-411E7339C9FB}" sibTransId="{AC6BD321-1E06-4E13-A9D0-90C8BA2FFA64}"/>
    <dgm:cxn modelId="{7A2ECAED-70A8-4535-89D6-65EE80BBA4D2}" type="presParOf" srcId="{78AB0167-500B-45EC-A665-5F8AAEB9D127}" destId="{3433F9E4-166B-44E8-A518-71184B560D11}" srcOrd="0" destOrd="0" presId="urn:microsoft.com/office/officeart/2005/8/layout/orgChart1"/>
    <dgm:cxn modelId="{1C3B483A-9970-4874-8627-005ACE548DAB}" type="presParOf" srcId="{3433F9E4-166B-44E8-A518-71184B560D11}" destId="{7BC453D4-F111-4625-BDDE-EBBF86D7A519}" srcOrd="0" destOrd="0" presId="urn:microsoft.com/office/officeart/2005/8/layout/orgChart1"/>
    <dgm:cxn modelId="{04B98478-4634-4210-8AFF-3CADDF691C16}" type="presParOf" srcId="{7BC453D4-F111-4625-BDDE-EBBF86D7A519}" destId="{F08D9201-C7C9-4070-9BF8-3111F89D99CC}" srcOrd="0" destOrd="0" presId="urn:microsoft.com/office/officeart/2005/8/layout/orgChart1"/>
    <dgm:cxn modelId="{D741DCA3-C0D7-43B9-9C92-62FE5066816D}" type="presParOf" srcId="{7BC453D4-F111-4625-BDDE-EBBF86D7A519}" destId="{8AF81892-E7B6-4F84-8B2D-D59B1AF1E964}" srcOrd="1" destOrd="0" presId="urn:microsoft.com/office/officeart/2005/8/layout/orgChart1"/>
    <dgm:cxn modelId="{AC254DCF-F7CB-48F8-BE3F-AC339C2F9B39}" type="presParOf" srcId="{3433F9E4-166B-44E8-A518-71184B560D11}" destId="{A8316226-AB19-4F81-AEBF-280BE8FFA737}" srcOrd="1" destOrd="0" presId="urn:microsoft.com/office/officeart/2005/8/layout/orgChart1"/>
    <dgm:cxn modelId="{5D396B2A-E98D-4DD9-B0AB-E1E94078F851}" type="presParOf" srcId="{A8316226-AB19-4F81-AEBF-280BE8FFA737}" destId="{96F7A373-5D2E-4945-9AAF-B288512FEB06}" srcOrd="0" destOrd="0" presId="urn:microsoft.com/office/officeart/2005/8/layout/orgChart1"/>
    <dgm:cxn modelId="{5C1878C2-9204-44EB-BC43-4FE5EAA7F206}" type="presParOf" srcId="{A8316226-AB19-4F81-AEBF-280BE8FFA737}" destId="{B694F977-C3B0-4276-950F-A1E049A2F860}" srcOrd="1" destOrd="0" presId="urn:microsoft.com/office/officeart/2005/8/layout/orgChart1"/>
    <dgm:cxn modelId="{E1D27883-FA71-4768-821F-C87E7C8A8197}" type="presParOf" srcId="{B694F977-C3B0-4276-950F-A1E049A2F860}" destId="{586F7EEB-E623-46F8-819C-93CF2B305F58}" srcOrd="0" destOrd="0" presId="urn:microsoft.com/office/officeart/2005/8/layout/orgChart1"/>
    <dgm:cxn modelId="{3E643C3D-522E-4511-A963-8DCD80E48BB9}" type="presParOf" srcId="{586F7EEB-E623-46F8-819C-93CF2B305F58}" destId="{2000904F-E278-442A-BC5A-D9FE17FF4F97}" srcOrd="0" destOrd="0" presId="urn:microsoft.com/office/officeart/2005/8/layout/orgChart1"/>
    <dgm:cxn modelId="{3F23E2B0-EE2E-442C-B963-7B87543A0121}" type="presParOf" srcId="{586F7EEB-E623-46F8-819C-93CF2B305F58}" destId="{61DB13FE-E191-4CB0-8BA5-1967DD85971D}" srcOrd="1" destOrd="0" presId="urn:microsoft.com/office/officeart/2005/8/layout/orgChart1"/>
    <dgm:cxn modelId="{23836B99-5BB2-4802-8F62-DBF1D49EA8BB}" type="presParOf" srcId="{B694F977-C3B0-4276-950F-A1E049A2F860}" destId="{9E8BF20C-34AF-4CFC-B284-BFA27196CCD4}" srcOrd="1" destOrd="0" presId="urn:microsoft.com/office/officeart/2005/8/layout/orgChart1"/>
    <dgm:cxn modelId="{B6D8473A-3418-4E83-BA6F-84D9E00E07E3}" type="presParOf" srcId="{9E8BF20C-34AF-4CFC-B284-BFA27196CCD4}" destId="{D88960A8-92EC-40F8-BE8B-EF8EE4786C3A}" srcOrd="0" destOrd="0" presId="urn:microsoft.com/office/officeart/2005/8/layout/orgChart1"/>
    <dgm:cxn modelId="{B09AFDEC-ED42-4CB2-ABC5-202A2D278224}" type="presParOf" srcId="{9E8BF20C-34AF-4CFC-B284-BFA27196CCD4}" destId="{BEDDAAB9-FF2F-40AD-BFDD-45CEC94128B7}" srcOrd="1" destOrd="0" presId="urn:microsoft.com/office/officeart/2005/8/layout/orgChart1"/>
    <dgm:cxn modelId="{F48658C1-1930-44D7-ADE8-79FAAA966487}" type="presParOf" srcId="{BEDDAAB9-FF2F-40AD-BFDD-45CEC94128B7}" destId="{EF4E118C-67EC-4769-AE68-F26C221C372E}" srcOrd="0" destOrd="0" presId="urn:microsoft.com/office/officeart/2005/8/layout/orgChart1"/>
    <dgm:cxn modelId="{D60CA805-FF7F-4511-B88C-070EC5DB3C52}" type="presParOf" srcId="{EF4E118C-67EC-4769-AE68-F26C221C372E}" destId="{3CCAAA49-7787-46E6-B164-D8BCBE88A4E0}" srcOrd="0" destOrd="0" presId="urn:microsoft.com/office/officeart/2005/8/layout/orgChart1"/>
    <dgm:cxn modelId="{4682B8A2-1883-4FDE-AB01-636286308A2F}" type="presParOf" srcId="{EF4E118C-67EC-4769-AE68-F26C221C372E}" destId="{4EB06C0D-7EC8-4957-A398-5950D6978962}" srcOrd="1" destOrd="0" presId="urn:microsoft.com/office/officeart/2005/8/layout/orgChart1"/>
    <dgm:cxn modelId="{1C9FF168-6D7E-4EC1-8D11-9FE7CD18D08E}" type="presParOf" srcId="{BEDDAAB9-FF2F-40AD-BFDD-45CEC94128B7}" destId="{6AFCE62D-E39F-40BA-A72D-25F97AC38C1E}" srcOrd="1" destOrd="0" presId="urn:microsoft.com/office/officeart/2005/8/layout/orgChart1"/>
    <dgm:cxn modelId="{AFAADEC9-1ECE-4DD3-ADF6-8C1FC2C56249}" type="presParOf" srcId="{BEDDAAB9-FF2F-40AD-BFDD-45CEC94128B7}" destId="{170E0E43-D4F0-4143-9118-84FFBE19B465}" srcOrd="2" destOrd="0" presId="urn:microsoft.com/office/officeart/2005/8/layout/orgChart1"/>
    <dgm:cxn modelId="{84B174E4-3F32-4AB3-8251-9C0502C46D5F}" type="presParOf" srcId="{9E8BF20C-34AF-4CFC-B284-BFA27196CCD4}" destId="{6E662315-A0CE-4211-BF6C-17053483EAEC}" srcOrd="2" destOrd="0" presId="urn:microsoft.com/office/officeart/2005/8/layout/orgChart1"/>
    <dgm:cxn modelId="{CDD4B5B7-2F6F-416A-ACE7-1F42959FD599}" type="presParOf" srcId="{9E8BF20C-34AF-4CFC-B284-BFA27196CCD4}" destId="{1F5CE076-FD7D-4DB4-93B7-565240719544}" srcOrd="3" destOrd="0" presId="urn:microsoft.com/office/officeart/2005/8/layout/orgChart1"/>
    <dgm:cxn modelId="{6CCDCB55-CC56-4645-A58F-FA22844D8C9F}" type="presParOf" srcId="{1F5CE076-FD7D-4DB4-93B7-565240719544}" destId="{9A729459-8205-40E0-8A35-B55632EA85C0}" srcOrd="0" destOrd="0" presId="urn:microsoft.com/office/officeart/2005/8/layout/orgChart1"/>
    <dgm:cxn modelId="{4B7EBC57-91F0-4299-BB91-2557D15F56E2}" type="presParOf" srcId="{9A729459-8205-40E0-8A35-B55632EA85C0}" destId="{0F0B6C3E-6E83-43DA-9B2F-647782DA174B}" srcOrd="0" destOrd="0" presId="urn:microsoft.com/office/officeart/2005/8/layout/orgChart1"/>
    <dgm:cxn modelId="{5721F476-F96D-45C3-A3D7-26BD958B6283}" type="presParOf" srcId="{9A729459-8205-40E0-8A35-B55632EA85C0}" destId="{83C78B85-E437-4E9A-877C-9CD5201C0451}" srcOrd="1" destOrd="0" presId="urn:microsoft.com/office/officeart/2005/8/layout/orgChart1"/>
    <dgm:cxn modelId="{7F5B66E3-B24D-463A-B89C-3073ABA0C42E}" type="presParOf" srcId="{1F5CE076-FD7D-4DB4-93B7-565240719544}" destId="{57643BF5-A7F9-49A6-9AD9-8FF0E5EE7D84}" srcOrd="1" destOrd="0" presId="urn:microsoft.com/office/officeart/2005/8/layout/orgChart1"/>
    <dgm:cxn modelId="{044B10B0-6E95-4651-959C-8A63D23B8795}" type="presParOf" srcId="{1F5CE076-FD7D-4DB4-93B7-565240719544}" destId="{5F4F3B4E-B037-4C84-9613-5F4CF671A875}" srcOrd="2" destOrd="0" presId="urn:microsoft.com/office/officeart/2005/8/layout/orgChart1"/>
    <dgm:cxn modelId="{13619DAD-945F-47F6-ACB2-594791AF8940}" type="presParOf" srcId="{B694F977-C3B0-4276-950F-A1E049A2F860}" destId="{D7D5ABC9-5612-4DFB-AD05-58E714B5B4D0}" srcOrd="2" destOrd="0" presId="urn:microsoft.com/office/officeart/2005/8/layout/orgChart1"/>
    <dgm:cxn modelId="{8F10B99A-CAE8-48D7-9B5B-E64017AE0E49}" type="presParOf" srcId="{D7D5ABC9-5612-4DFB-AD05-58E714B5B4D0}" destId="{95105C4E-7342-4F3A-8463-EF10B12CDA82}" srcOrd="0" destOrd="0" presId="urn:microsoft.com/office/officeart/2005/8/layout/orgChart1"/>
    <dgm:cxn modelId="{CA50A067-0B7F-462A-96E3-8C9B30B0350D}" type="presParOf" srcId="{D7D5ABC9-5612-4DFB-AD05-58E714B5B4D0}" destId="{A4BA9903-1A0E-46FB-A4D2-6F5C07C21948}" srcOrd="1" destOrd="0" presId="urn:microsoft.com/office/officeart/2005/8/layout/orgChart1"/>
    <dgm:cxn modelId="{475CAEF8-E548-41D0-BD70-C7E4DDDD66FB}" type="presParOf" srcId="{A4BA9903-1A0E-46FB-A4D2-6F5C07C21948}" destId="{82A94DA6-28ED-462D-BD18-071BD0D878D6}" srcOrd="0" destOrd="0" presId="urn:microsoft.com/office/officeart/2005/8/layout/orgChart1"/>
    <dgm:cxn modelId="{6A068D6F-125B-4FAD-A058-7BFD408B95EA}" type="presParOf" srcId="{82A94DA6-28ED-462D-BD18-071BD0D878D6}" destId="{03746882-6669-41F9-AF2A-CC1D47ED27D5}" srcOrd="0" destOrd="0" presId="urn:microsoft.com/office/officeart/2005/8/layout/orgChart1"/>
    <dgm:cxn modelId="{F52F8C2F-AC75-4379-AD9E-A6DB86FC0E60}" type="presParOf" srcId="{82A94DA6-28ED-462D-BD18-071BD0D878D6}" destId="{47339937-BDF8-4A69-B93B-A6D64AF26D7B}" srcOrd="1" destOrd="0" presId="urn:microsoft.com/office/officeart/2005/8/layout/orgChart1"/>
    <dgm:cxn modelId="{63AAB0D8-BC32-4A83-9E04-09EB4C387674}" type="presParOf" srcId="{A4BA9903-1A0E-46FB-A4D2-6F5C07C21948}" destId="{7847C2BA-D9C0-4DE2-97F9-7EFB511DB3A4}" srcOrd="1" destOrd="0" presId="urn:microsoft.com/office/officeart/2005/8/layout/orgChart1"/>
    <dgm:cxn modelId="{8A8167C0-43F9-439A-8B7A-4579517B1F3D}" type="presParOf" srcId="{A4BA9903-1A0E-46FB-A4D2-6F5C07C21948}" destId="{05CFA5D8-5576-4CED-8A68-A5776B10A2D0}" srcOrd="2" destOrd="0" presId="urn:microsoft.com/office/officeart/2005/8/layout/orgChart1"/>
    <dgm:cxn modelId="{1BBF5748-9AEC-425E-AC3E-48AA342EBC88}" type="presParOf" srcId="{A8316226-AB19-4F81-AEBF-280BE8FFA737}" destId="{ED681C00-43C8-43AF-93F5-8765BF3F7652}" srcOrd="2" destOrd="0" presId="urn:microsoft.com/office/officeart/2005/8/layout/orgChart1"/>
    <dgm:cxn modelId="{9E6782DC-1793-4611-AA00-BF35D733020A}" type="presParOf" srcId="{A8316226-AB19-4F81-AEBF-280BE8FFA737}" destId="{08D98142-0986-44AA-B0EE-ACA0D1FC0CFA}" srcOrd="3" destOrd="0" presId="urn:microsoft.com/office/officeart/2005/8/layout/orgChart1"/>
    <dgm:cxn modelId="{F4F078C2-2A4B-4FBC-9E78-4136D3B25CA4}" type="presParOf" srcId="{08D98142-0986-44AA-B0EE-ACA0D1FC0CFA}" destId="{ED3BC341-67B6-45C4-951B-C4A79CFDE4A0}" srcOrd="0" destOrd="0" presId="urn:microsoft.com/office/officeart/2005/8/layout/orgChart1"/>
    <dgm:cxn modelId="{02C72063-81D0-4A3B-A972-9406E790DE3B}" type="presParOf" srcId="{ED3BC341-67B6-45C4-951B-C4A79CFDE4A0}" destId="{B8341A2C-C30C-4806-8E92-2AF1C9ED8213}" srcOrd="0" destOrd="0" presId="urn:microsoft.com/office/officeart/2005/8/layout/orgChart1"/>
    <dgm:cxn modelId="{CD06236A-F888-45E1-86F5-873D71DE19A3}" type="presParOf" srcId="{ED3BC341-67B6-45C4-951B-C4A79CFDE4A0}" destId="{FE0505CC-AE5B-446E-9491-171B0EFB7F6C}" srcOrd="1" destOrd="0" presId="urn:microsoft.com/office/officeart/2005/8/layout/orgChart1"/>
    <dgm:cxn modelId="{5DB5A05F-DEF5-4C5E-99E8-00D7609505CA}" type="presParOf" srcId="{08D98142-0986-44AA-B0EE-ACA0D1FC0CFA}" destId="{B7F93091-FB28-4048-AD30-9D2783D87149}" srcOrd="1" destOrd="0" presId="urn:microsoft.com/office/officeart/2005/8/layout/orgChart1"/>
    <dgm:cxn modelId="{49DF8CE6-0B2F-40FD-B6F4-EAED4F835E17}" type="presParOf" srcId="{B7F93091-FB28-4048-AD30-9D2783D87149}" destId="{254FDB10-AF65-406F-B720-BBBC19ED0639}" srcOrd="0" destOrd="0" presId="urn:microsoft.com/office/officeart/2005/8/layout/orgChart1"/>
    <dgm:cxn modelId="{2927702D-54F4-4B13-9260-FABFF718A49C}" type="presParOf" srcId="{B7F93091-FB28-4048-AD30-9D2783D87149}" destId="{AB6375AA-F879-4B2F-87B4-81DB6E9EC087}" srcOrd="1" destOrd="0" presId="urn:microsoft.com/office/officeart/2005/8/layout/orgChart1"/>
    <dgm:cxn modelId="{D5471117-530A-4BAA-92FA-AF8C986D5A9C}" type="presParOf" srcId="{AB6375AA-F879-4B2F-87B4-81DB6E9EC087}" destId="{8EB41C27-F29F-4F6F-9CE8-13417B296A7E}" srcOrd="0" destOrd="0" presId="urn:microsoft.com/office/officeart/2005/8/layout/orgChart1"/>
    <dgm:cxn modelId="{1B8D6700-E029-42E9-BF88-89A54436FBC1}" type="presParOf" srcId="{8EB41C27-F29F-4F6F-9CE8-13417B296A7E}" destId="{DB4BECCA-6B04-49D0-A377-655080511F5A}" srcOrd="0" destOrd="0" presId="urn:microsoft.com/office/officeart/2005/8/layout/orgChart1"/>
    <dgm:cxn modelId="{F298BBC3-8512-4D76-9E9A-9DE6666D5C46}" type="presParOf" srcId="{8EB41C27-F29F-4F6F-9CE8-13417B296A7E}" destId="{6FEE57F7-6262-4983-9DE9-C5325F626A81}" srcOrd="1" destOrd="0" presId="urn:microsoft.com/office/officeart/2005/8/layout/orgChart1"/>
    <dgm:cxn modelId="{2571C970-FCE3-4481-9197-CEAA5ABB7E19}" type="presParOf" srcId="{AB6375AA-F879-4B2F-87B4-81DB6E9EC087}" destId="{6A9B1727-D8E5-4358-8A1D-C5120A891681}" srcOrd="1" destOrd="0" presId="urn:microsoft.com/office/officeart/2005/8/layout/orgChart1"/>
    <dgm:cxn modelId="{36C0E338-42EC-464C-8F43-EB34944D3F3E}" type="presParOf" srcId="{AB6375AA-F879-4B2F-87B4-81DB6E9EC087}" destId="{4D9CC283-8B12-4231-A47A-0C1184633E86}" srcOrd="2" destOrd="0" presId="urn:microsoft.com/office/officeart/2005/8/layout/orgChart1"/>
    <dgm:cxn modelId="{0618DAAB-778B-48D8-B833-AF55A2776DEE}" type="presParOf" srcId="{B7F93091-FB28-4048-AD30-9D2783D87149}" destId="{4AA108C9-FD1C-4E8F-ABCC-59A8907E4DEC}" srcOrd="2" destOrd="0" presId="urn:microsoft.com/office/officeart/2005/8/layout/orgChart1"/>
    <dgm:cxn modelId="{175B8F19-A503-43F1-ACBD-0A4836AF02CE}" type="presParOf" srcId="{B7F93091-FB28-4048-AD30-9D2783D87149}" destId="{82B54C05-EF85-4A92-B4C6-D510531B44BC}" srcOrd="3" destOrd="0" presId="urn:microsoft.com/office/officeart/2005/8/layout/orgChart1"/>
    <dgm:cxn modelId="{3CE1534A-97D4-4890-94F3-B8397AEC6646}" type="presParOf" srcId="{82B54C05-EF85-4A92-B4C6-D510531B44BC}" destId="{624D0239-294A-4BFE-9F32-FA02F3C0D94C}" srcOrd="0" destOrd="0" presId="urn:microsoft.com/office/officeart/2005/8/layout/orgChart1"/>
    <dgm:cxn modelId="{DD5412E5-D9E4-4F72-BF6E-D866724CCEDE}" type="presParOf" srcId="{624D0239-294A-4BFE-9F32-FA02F3C0D94C}" destId="{3E487513-4706-452A-B43F-95BF13BE90ED}" srcOrd="0" destOrd="0" presId="urn:microsoft.com/office/officeart/2005/8/layout/orgChart1"/>
    <dgm:cxn modelId="{C0A0ADCC-068F-4C07-8F73-8177EEB0813D}" type="presParOf" srcId="{624D0239-294A-4BFE-9F32-FA02F3C0D94C}" destId="{F2086F17-FEB2-4B68-A6F9-51C36038CFDD}" srcOrd="1" destOrd="0" presId="urn:microsoft.com/office/officeart/2005/8/layout/orgChart1"/>
    <dgm:cxn modelId="{EE1C5AFF-A8A7-45E4-857C-1808F54FF17C}" type="presParOf" srcId="{82B54C05-EF85-4A92-B4C6-D510531B44BC}" destId="{6971CA60-7641-41C7-9B9F-4B4755DFCB2C}" srcOrd="1" destOrd="0" presId="urn:microsoft.com/office/officeart/2005/8/layout/orgChart1"/>
    <dgm:cxn modelId="{BA1670BB-D090-4278-99BC-9BEE167DAB0F}" type="presParOf" srcId="{82B54C05-EF85-4A92-B4C6-D510531B44BC}" destId="{EFF57350-7C42-4AFA-A1BF-7C1FABFEDE0A}" srcOrd="2" destOrd="0" presId="urn:microsoft.com/office/officeart/2005/8/layout/orgChart1"/>
    <dgm:cxn modelId="{A7CC59CA-ACC4-4EC0-BADB-6E68AD0D132C}" type="presParOf" srcId="{B7F93091-FB28-4048-AD30-9D2783D87149}" destId="{F39A4328-0AD1-492B-AD0E-C7A8D4717D92}" srcOrd="4" destOrd="0" presId="urn:microsoft.com/office/officeart/2005/8/layout/orgChart1"/>
    <dgm:cxn modelId="{67DECBF5-C796-472E-969F-E3D87DA49469}" type="presParOf" srcId="{B7F93091-FB28-4048-AD30-9D2783D87149}" destId="{6A2BA91C-E657-413B-BAF0-656D364532F6}" srcOrd="5" destOrd="0" presId="urn:microsoft.com/office/officeart/2005/8/layout/orgChart1"/>
    <dgm:cxn modelId="{E2778BD6-04B5-4C6C-AD2C-342B0612350F}" type="presParOf" srcId="{6A2BA91C-E657-413B-BAF0-656D364532F6}" destId="{68723B7F-9B7A-448D-BA06-EE83CE195ECC}" srcOrd="0" destOrd="0" presId="urn:microsoft.com/office/officeart/2005/8/layout/orgChart1"/>
    <dgm:cxn modelId="{7BDD4003-D379-4085-8C57-D47E9E8DB0D8}" type="presParOf" srcId="{68723B7F-9B7A-448D-BA06-EE83CE195ECC}" destId="{5F05632C-DF77-4CE2-8B17-1622742C0FC5}" srcOrd="0" destOrd="0" presId="urn:microsoft.com/office/officeart/2005/8/layout/orgChart1"/>
    <dgm:cxn modelId="{21D41E0E-045F-4AF9-B83F-77CA71E3F0B7}" type="presParOf" srcId="{68723B7F-9B7A-448D-BA06-EE83CE195ECC}" destId="{786128A7-D9FF-46BB-BC17-74AA5E531303}" srcOrd="1" destOrd="0" presId="urn:microsoft.com/office/officeart/2005/8/layout/orgChart1"/>
    <dgm:cxn modelId="{29400FD1-CEEE-4B7B-B4AB-DA78A2363AD6}" type="presParOf" srcId="{6A2BA91C-E657-413B-BAF0-656D364532F6}" destId="{4AC6C266-1126-4E13-B3EC-D26D8D7D9EE3}" srcOrd="1" destOrd="0" presId="urn:microsoft.com/office/officeart/2005/8/layout/orgChart1"/>
    <dgm:cxn modelId="{4219BDAF-BF11-43C3-A4D6-D902FBF73BF8}" type="presParOf" srcId="{6A2BA91C-E657-413B-BAF0-656D364532F6}" destId="{EA3293CD-349E-461C-BBD3-1257E84F6F8F}" srcOrd="2" destOrd="0" presId="urn:microsoft.com/office/officeart/2005/8/layout/orgChart1"/>
    <dgm:cxn modelId="{83213DBC-A4BC-4BFA-B137-FEDEFAA76855}" type="presParOf" srcId="{08D98142-0986-44AA-B0EE-ACA0D1FC0CFA}" destId="{83961712-9CF6-4868-BBF5-46F0773519CC}" srcOrd="2" destOrd="0" presId="urn:microsoft.com/office/officeart/2005/8/layout/orgChart1"/>
    <dgm:cxn modelId="{3BBBA3E0-65B7-4145-B977-D8DC3E7805E9}" type="presParOf" srcId="{83961712-9CF6-4868-BBF5-46F0773519CC}" destId="{BE2021BC-FDB0-4F76-B2AF-D82B9D9468EA}" srcOrd="0" destOrd="0" presId="urn:microsoft.com/office/officeart/2005/8/layout/orgChart1"/>
    <dgm:cxn modelId="{74722DEB-DEA3-40AF-A360-5A3739315AA6}" type="presParOf" srcId="{83961712-9CF6-4868-BBF5-46F0773519CC}" destId="{9B727E07-EBD1-4F79-9E6D-05A0E6C7B0A0}" srcOrd="1" destOrd="0" presId="urn:microsoft.com/office/officeart/2005/8/layout/orgChart1"/>
    <dgm:cxn modelId="{0FE440A7-4AE5-4BD9-88B5-DBAF753130FD}" type="presParOf" srcId="{9B727E07-EBD1-4F79-9E6D-05A0E6C7B0A0}" destId="{2FB565EE-AE4F-4784-B08B-090A00E8C146}" srcOrd="0" destOrd="0" presId="urn:microsoft.com/office/officeart/2005/8/layout/orgChart1"/>
    <dgm:cxn modelId="{903E668C-F603-4AC9-8FBA-7506E21C4631}" type="presParOf" srcId="{2FB565EE-AE4F-4784-B08B-090A00E8C146}" destId="{7B6BBBC2-769E-46F6-89D3-7C6ABF27F727}" srcOrd="0" destOrd="0" presId="urn:microsoft.com/office/officeart/2005/8/layout/orgChart1"/>
    <dgm:cxn modelId="{035262D6-16E2-45C4-9E2C-BC8B139E9981}" type="presParOf" srcId="{2FB565EE-AE4F-4784-B08B-090A00E8C146}" destId="{B1F37753-8215-481D-B914-D1C9F9C72D8D}" srcOrd="1" destOrd="0" presId="urn:microsoft.com/office/officeart/2005/8/layout/orgChart1"/>
    <dgm:cxn modelId="{B21509A6-8C31-4EF4-9BD6-88F6CC369DE0}" type="presParOf" srcId="{9B727E07-EBD1-4F79-9E6D-05A0E6C7B0A0}" destId="{25DDBCE9-6E2F-4785-8984-3EE11F14DD12}" srcOrd="1" destOrd="0" presId="urn:microsoft.com/office/officeart/2005/8/layout/orgChart1"/>
    <dgm:cxn modelId="{28956F1A-0AB3-4310-881D-375DC39A9AF1}" type="presParOf" srcId="{9B727E07-EBD1-4F79-9E6D-05A0E6C7B0A0}" destId="{CDBB79CF-AB28-4FA3-A0D0-2EC53686E5BE}" srcOrd="2" destOrd="0" presId="urn:microsoft.com/office/officeart/2005/8/layout/orgChart1"/>
    <dgm:cxn modelId="{AA5BFABF-5B08-4A2A-986F-CC4A16AD9CDF}" type="presParOf" srcId="{A8316226-AB19-4F81-AEBF-280BE8FFA737}" destId="{EB8C51EF-C544-4908-A042-FD9F971146B1}" srcOrd="4" destOrd="0" presId="urn:microsoft.com/office/officeart/2005/8/layout/orgChart1"/>
    <dgm:cxn modelId="{F4D29E5F-ABCD-4AC2-A488-E0687B900169}" type="presParOf" srcId="{A8316226-AB19-4F81-AEBF-280BE8FFA737}" destId="{980F2532-4012-4365-97F6-930DB7E89506}" srcOrd="5" destOrd="0" presId="urn:microsoft.com/office/officeart/2005/8/layout/orgChart1"/>
    <dgm:cxn modelId="{BA1DDB64-E4C1-4A39-808C-C34F7E5DCBAE}" type="presParOf" srcId="{980F2532-4012-4365-97F6-930DB7E89506}" destId="{5AF88601-127F-4AAF-9CDF-BF7487A4114B}" srcOrd="0" destOrd="0" presId="urn:microsoft.com/office/officeart/2005/8/layout/orgChart1"/>
    <dgm:cxn modelId="{EC5233A0-4FCF-4819-8728-E29004BD091C}" type="presParOf" srcId="{5AF88601-127F-4AAF-9CDF-BF7487A4114B}" destId="{D2E77A2F-B118-4B05-BCDF-0396042B949D}" srcOrd="0" destOrd="0" presId="urn:microsoft.com/office/officeart/2005/8/layout/orgChart1"/>
    <dgm:cxn modelId="{0E084389-530B-4109-B013-F5E155839F3B}" type="presParOf" srcId="{5AF88601-127F-4AAF-9CDF-BF7487A4114B}" destId="{06BBA3BF-D032-4FE1-B6BB-DFCEE05B7AAE}" srcOrd="1" destOrd="0" presId="urn:microsoft.com/office/officeart/2005/8/layout/orgChart1"/>
    <dgm:cxn modelId="{C6728220-50BF-4D63-B056-44764A33E75E}" type="presParOf" srcId="{980F2532-4012-4365-97F6-930DB7E89506}" destId="{9E44F8FB-82CA-457D-B59D-8D1B8749FE8C}" srcOrd="1" destOrd="0" presId="urn:microsoft.com/office/officeart/2005/8/layout/orgChart1"/>
    <dgm:cxn modelId="{1C0FF376-4588-4560-ADE1-6CC17D775B50}" type="presParOf" srcId="{9E44F8FB-82CA-457D-B59D-8D1B8749FE8C}" destId="{37466DC2-EA4D-48D4-A5A0-2A6C30DA7E57}" srcOrd="0" destOrd="0" presId="urn:microsoft.com/office/officeart/2005/8/layout/orgChart1"/>
    <dgm:cxn modelId="{4557A626-75D5-482D-92B3-2CA35D52139B}" type="presParOf" srcId="{9E44F8FB-82CA-457D-B59D-8D1B8749FE8C}" destId="{1C218D8E-BA89-4A27-9E6F-11B314C03E8D}" srcOrd="1" destOrd="0" presId="urn:microsoft.com/office/officeart/2005/8/layout/orgChart1"/>
    <dgm:cxn modelId="{29A73D88-8010-40D2-BE56-0250C133F570}" type="presParOf" srcId="{1C218D8E-BA89-4A27-9E6F-11B314C03E8D}" destId="{34BB9177-CD72-456C-8A1D-2FA8D432E522}" srcOrd="0" destOrd="0" presId="urn:microsoft.com/office/officeart/2005/8/layout/orgChart1"/>
    <dgm:cxn modelId="{F9A37676-A4FB-40D1-A7AE-A0CE44B02FBF}" type="presParOf" srcId="{34BB9177-CD72-456C-8A1D-2FA8D432E522}" destId="{88109CC7-73B6-4EEC-AC96-63BE69093FFF}" srcOrd="0" destOrd="0" presId="urn:microsoft.com/office/officeart/2005/8/layout/orgChart1"/>
    <dgm:cxn modelId="{7D53F2FA-2946-4DC3-A77F-7F9C3F0BAFC9}" type="presParOf" srcId="{34BB9177-CD72-456C-8A1D-2FA8D432E522}" destId="{A3DA4734-AEF3-48BC-854F-89DB7F0F5CCE}" srcOrd="1" destOrd="0" presId="urn:microsoft.com/office/officeart/2005/8/layout/orgChart1"/>
    <dgm:cxn modelId="{C67998CC-0326-4CDB-9439-534988F3E6C2}" type="presParOf" srcId="{1C218D8E-BA89-4A27-9E6F-11B314C03E8D}" destId="{67BE57FD-E547-4D93-8000-BC6CE068A7D2}" srcOrd="1" destOrd="0" presId="urn:microsoft.com/office/officeart/2005/8/layout/orgChart1"/>
    <dgm:cxn modelId="{04CE2305-AEF6-4A36-B829-D0E530019136}" type="presParOf" srcId="{1C218D8E-BA89-4A27-9E6F-11B314C03E8D}" destId="{2195BF33-AA1A-4279-B33D-25FF3D0C67E1}" srcOrd="2" destOrd="0" presId="urn:microsoft.com/office/officeart/2005/8/layout/orgChart1"/>
    <dgm:cxn modelId="{E32F6A2C-CC0B-495D-9F28-C023380678E3}" type="presParOf" srcId="{9E44F8FB-82CA-457D-B59D-8D1B8749FE8C}" destId="{FD044611-2D40-40A6-96BF-F21251100CB9}" srcOrd="2" destOrd="0" presId="urn:microsoft.com/office/officeart/2005/8/layout/orgChart1"/>
    <dgm:cxn modelId="{FE712B56-3384-491A-849E-D10D6177174E}" type="presParOf" srcId="{9E44F8FB-82CA-457D-B59D-8D1B8749FE8C}" destId="{4C57760C-5855-49C4-8A18-B0BD5437A692}" srcOrd="3" destOrd="0" presId="urn:microsoft.com/office/officeart/2005/8/layout/orgChart1"/>
    <dgm:cxn modelId="{ADD30AC1-E625-411B-8A4A-83EC6580A08C}" type="presParOf" srcId="{4C57760C-5855-49C4-8A18-B0BD5437A692}" destId="{CA318F54-544A-4B0C-A140-FDBEEEAE3A36}" srcOrd="0" destOrd="0" presId="urn:microsoft.com/office/officeart/2005/8/layout/orgChart1"/>
    <dgm:cxn modelId="{7A80C653-9CF6-4754-964F-AF62837A6A14}" type="presParOf" srcId="{CA318F54-544A-4B0C-A140-FDBEEEAE3A36}" destId="{37314B0B-3902-4248-967A-7CD90B850878}" srcOrd="0" destOrd="0" presId="urn:microsoft.com/office/officeart/2005/8/layout/orgChart1"/>
    <dgm:cxn modelId="{98C4F5FD-FE7A-49DA-9BE1-40F0F2C4F637}" type="presParOf" srcId="{CA318F54-544A-4B0C-A140-FDBEEEAE3A36}" destId="{86C0674E-E856-4804-B6BC-61751AC1C436}" srcOrd="1" destOrd="0" presId="urn:microsoft.com/office/officeart/2005/8/layout/orgChart1"/>
    <dgm:cxn modelId="{204AA75F-A355-41A8-89F8-D86A3C77D854}" type="presParOf" srcId="{4C57760C-5855-49C4-8A18-B0BD5437A692}" destId="{A690439E-0602-45A0-B8A4-3C9D769A270A}" srcOrd="1" destOrd="0" presId="urn:microsoft.com/office/officeart/2005/8/layout/orgChart1"/>
    <dgm:cxn modelId="{7BAE4DE5-A8A9-4FAF-95A8-0584DFAB5066}" type="presParOf" srcId="{4C57760C-5855-49C4-8A18-B0BD5437A692}" destId="{6D250213-29B3-4E43-A7D5-40B07B432747}" srcOrd="2" destOrd="0" presId="urn:microsoft.com/office/officeart/2005/8/layout/orgChart1"/>
    <dgm:cxn modelId="{43FC07DD-256A-492B-A7D0-0F38FFE18760}" type="presParOf" srcId="{980F2532-4012-4365-97F6-930DB7E89506}" destId="{560CBF4C-F6D3-454A-94F7-A8E600535763}" srcOrd="2" destOrd="0" presId="urn:microsoft.com/office/officeart/2005/8/layout/orgChart1"/>
    <dgm:cxn modelId="{06DDA3E7-74DB-4779-A9BC-563A8C714761}" type="presParOf" srcId="{560CBF4C-F6D3-454A-94F7-A8E600535763}" destId="{D2320C38-83CC-452C-8302-7EC51757CBEC}" srcOrd="0" destOrd="0" presId="urn:microsoft.com/office/officeart/2005/8/layout/orgChart1"/>
    <dgm:cxn modelId="{18700640-828F-4F0F-AB56-62D3504A609D}" type="presParOf" srcId="{560CBF4C-F6D3-454A-94F7-A8E600535763}" destId="{DCA8C979-3F37-4A61-8BBE-82B7CDC5DD82}" srcOrd="1" destOrd="0" presId="urn:microsoft.com/office/officeart/2005/8/layout/orgChart1"/>
    <dgm:cxn modelId="{40E9F0D0-3816-472F-A6DF-6599410BF424}" type="presParOf" srcId="{DCA8C979-3F37-4A61-8BBE-82B7CDC5DD82}" destId="{A462696D-3FFE-411F-8AD9-EB20CD21779B}" srcOrd="0" destOrd="0" presId="urn:microsoft.com/office/officeart/2005/8/layout/orgChart1"/>
    <dgm:cxn modelId="{6008FBAA-970A-4826-B977-306A8E9C3BEF}" type="presParOf" srcId="{A462696D-3FFE-411F-8AD9-EB20CD21779B}" destId="{2623AED4-3254-4363-B788-A83AAE414A41}" srcOrd="0" destOrd="0" presId="urn:microsoft.com/office/officeart/2005/8/layout/orgChart1"/>
    <dgm:cxn modelId="{3DD71D4C-948D-4A94-A65E-B28E84E55AE4}" type="presParOf" srcId="{A462696D-3FFE-411F-8AD9-EB20CD21779B}" destId="{E8A78083-A6F2-4E51-B806-9A51BAD3F860}" srcOrd="1" destOrd="0" presId="urn:microsoft.com/office/officeart/2005/8/layout/orgChart1"/>
    <dgm:cxn modelId="{FD77CFC6-313E-419A-BD33-C1BEA5C38106}" type="presParOf" srcId="{DCA8C979-3F37-4A61-8BBE-82B7CDC5DD82}" destId="{EDAA7488-A38F-4230-9C2C-27DDD990C6D0}" srcOrd="1" destOrd="0" presId="urn:microsoft.com/office/officeart/2005/8/layout/orgChart1"/>
    <dgm:cxn modelId="{6DA851D5-83D0-4395-8587-AC0B34695D79}" type="presParOf" srcId="{DCA8C979-3F37-4A61-8BBE-82B7CDC5DD82}" destId="{BD6F6364-74EC-4C8D-92AD-173706FA6108}" srcOrd="2" destOrd="0" presId="urn:microsoft.com/office/officeart/2005/8/layout/orgChart1"/>
    <dgm:cxn modelId="{01A49551-24FC-45D4-BE13-5AE6B2079AB3}" type="presParOf" srcId="{A8316226-AB19-4F81-AEBF-280BE8FFA737}" destId="{83F00A6E-944A-466C-9373-51E60044B311}" srcOrd="6" destOrd="0" presId="urn:microsoft.com/office/officeart/2005/8/layout/orgChart1"/>
    <dgm:cxn modelId="{C5252D0D-3B0C-484C-8D51-9505A7B984ED}" type="presParOf" srcId="{A8316226-AB19-4F81-AEBF-280BE8FFA737}" destId="{383CC99E-5F0E-4BDE-B9EE-1BFDBC4BEC92}" srcOrd="7" destOrd="0" presId="urn:microsoft.com/office/officeart/2005/8/layout/orgChart1"/>
    <dgm:cxn modelId="{29989FAE-59BA-49F5-B00B-34A2283EAFA9}" type="presParOf" srcId="{383CC99E-5F0E-4BDE-B9EE-1BFDBC4BEC92}" destId="{F8CD7CF1-BCD4-4123-BB31-60A4EBBEFE85}" srcOrd="0" destOrd="0" presId="urn:microsoft.com/office/officeart/2005/8/layout/orgChart1"/>
    <dgm:cxn modelId="{AEBF21C3-073F-4E7A-8F39-22B0D862F786}" type="presParOf" srcId="{F8CD7CF1-BCD4-4123-BB31-60A4EBBEFE85}" destId="{57C99EBF-8260-4A84-9D94-D9A8C7B5D364}" srcOrd="0" destOrd="0" presId="urn:microsoft.com/office/officeart/2005/8/layout/orgChart1"/>
    <dgm:cxn modelId="{B906D80E-DAA7-49E3-AF46-DF6C1735C448}" type="presParOf" srcId="{F8CD7CF1-BCD4-4123-BB31-60A4EBBEFE85}" destId="{A4C1AF40-3D05-4263-85FC-6B5C5B908CC1}" srcOrd="1" destOrd="0" presId="urn:microsoft.com/office/officeart/2005/8/layout/orgChart1"/>
    <dgm:cxn modelId="{0B4357C4-9021-4AFA-9483-3632DFF8EAC9}" type="presParOf" srcId="{383CC99E-5F0E-4BDE-B9EE-1BFDBC4BEC92}" destId="{07D54319-D520-4428-BFA0-A173064BA26F}" srcOrd="1" destOrd="0" presId="urn:microsoft.com/office/officeart/2005/8/layout/orgChart1"/>
    <dgm:cxn modelId="{DBAA3254-9417-44EB-BCCF-79C8F26945FE}" type="presParOf" srcId="{07D54319-D520-4428-BFA0-A173064BA26F}" destId="{009B7134-BA9E-4659-87C1-809633C95A6E}" srcOrd="0" destOrd="0" presId="urn:microsoft.com/office/officeart/2005/8/layout/orgChart1"/>
    <dgm:cxn modelId="{9FDD5989-6DE4-48FE-99DD-A5FAE9BA5C00}" type="presParOf" srcId="{07D54319-D520-4428-BFA0-A173064BA26F}" destId="{678ECEFC-969E-4466-8792-5A8B89B7774A}" srcOrd="1" destOrd="0" presId="urn:microsoft.com/office/officeart/2005/8/layout/orgChart1"/>
    <dgm:cxn modelId="{BCB16AA4-BF92-46F9-8036-2EDF70322F56}" type="presParOf" srcId="{678ECEFC-969E-4466-8792-5A8B89B7774A}" destId="{E4CB500E-4720-40DD-A643-CD8F60F90E78}" srcOrd="0" destOrd="0" presId="urn:microsoft.com/office/officeart/2005/8/layout/orgChart1"/>
    <dgm:cxn modelId="{4B11C107-8054-421F-B7D1-339925A7CBA6}" type="presParOf" srcId="{E4CB500E-4720-40DD-A643-CD8F60F90E78}" destId="{567F19CE-4B93-4443-961B-64514446D305}" srcOrd="0" destOrd="0" presId="urn:microsoft.com/office/officeart/2005/8/layout/orgChart1"/>
    <dgm:cxn modelId="{8718010E-C5B3-42E0-B38D-3822D0D49A40}" type="presParOf" srcId="{E4CB500E-4720-40DD-A643-CD8F60F90E78}" destId="{6AED5D5E-DFBF-4BB4-8239-FF567334C013}" srcOrd="1" destOrd="0" presId="urn:microsoft.com/office/officeart/2005/8/layout/orgChart1"/>
    <dgm:cxn modelId="{64BDE2D6-045C-4B79-B58F-0E612761E138}" type="presParOf" srcId="{678ECEFC-969E-4466-8792-5A8B89B7774A}" destId="{61559387-CEEE-4676-9299-D605E3E9BCCC}" srcOrd="1" destOrd="0" presId="urn:microsoft.com/office/officeart/2005/8/layout/orgChart1"/>
    <dgm:cxn modelId="{02767241-C7E0-47B5-8BB1-72F654129485}" type="presParOf" srcId="{678ECEFC-969E-4466-8792-5A8B89B7774A}" destId="{C53E1501-44E9-4278-88B2-CFBA2ADCF99D}" srcOrd="2" destOrd="0" presId="urn:microsoft.com/office/officeart/2005/8/layout/orgChart1"/>
    <dgm:cxn modelId="{E63D6042-B9A5-4D1A-B6C0-615F6161939C}" type="presParOf" srcId="{07D54319-D520-4428-BFA0-A173064BA26F}" destId="{BEDA1FB8-ED76-4D2A-93A1-47A10E3BC263}" srcOrd="2" destOrd="0" presId="urn:microsoft.com/office/officeart/2005/8/layout/orgChart1"/>
    <dgm:cxn modelId="{49ABD3A5-1A9C-4FCF-A202-58C2E1D3C27A}" type="presParOf" srcId="{07D54319-D520-4428-BFA0-A173064BA26F}" destId="{C6948CC5-209C-422E-8D31-0D3AD6740112}" srcOrd="3" destOrd="0" presId="urn:microsoft.com/office/officeart/2005/8/layout/orgChart1"/>
    <dgm:cxn modelId="{24C8CDD3-F5BE-468F-9A8E-28773DAC7AE9}" type="presParOf" srcId="{C6948CC5-209C-422E-8D31-0D3AD6740112}" destId="{809A8934-507F-4C3D-A333-67E73A2F9FFA}" srcOrd="0" destOrd="0" presId="urn:microsoft.com/office/officeart/2005/8/layout/orgChart1"/>
    <dgm:cxn modelId="{5817B2D7-2E11-479F-A669-C8581C0F52C7}" type="presParOf" srcId="{809A8934-507F-4C3D-A333-67E73A2F9FFA}" destId="{67AD6C29-669E-4BCC-AD0F-36E3E177826C}" srcOrd="0" destOrd="0" presId="urn:microsoft.com/office/officeart/2005/8/layout/orgChart1"/>
    <dgm:cxn modelId="{50C2F269-914F-40DD-AC57-92529B3F8977}" type="presParOf" srcId="{809A8934-507F-4C3D-A333-67E73A2F9FFA}" destId="{CB6E7A4A-DD95-42EB-81FA-CA6606845009}" srcOrd="1" destOrd="0" presId="urn:microsoft.com/office/officeart/2005/8/layout/orgChart1"/>
    <dgm:cxn modelId="{99617626-DC20-4BBB-B922-B09C1777D2E2}" type="presParOf" srcId="{C6948CC5-209C-422E-8D31-0D3AD6740112}" destId="{8ED11753-8AAA-460D-9C52-274E62D149A7}" srcOrd="1" destOrd="0" presId="urn:microsoft.com/office/officeart/2005/8/layout/orgChart1"/>
    <dgm:cxn modelId="{FB277915-BEF6-4046-97E2-E0F2F6C0CA9D}" type="presParOf" srcId="{C6948CC5-209C-422E-8D31-0D3AD6740112}" destId="{92A273BC-FDF1-45B8-8C7D-FEB8569DE3F6}" srcOrd="2" destOrd="0" presId="urn:microsoft.com/office/officeart/2005/8/layout/orgChart1"/>
    <dgm:cxn modelId="{F4A27C50-AE57-41DB-9690-4B6ABAA24810}" type="presParOf" srcId="{07D54319-D520-4428-BFA0-A173064BA26F}" destId="{9AEDBE48-A054-429C-90F3-2F9717C28F75}" srcOrd="4" destOrd="0" presId="urn:microsoft.com/office/officeart/2005/8/layout/orgChart1"/>
    <dgm:cxn modelId="{0D6FAF58-38CE-4EB2-ABF7-F17014023E42}" type="presParOf" srcId="{07D54319-D520-4428-BFA0-A173064BA26F}" destId="{9AAF6BB7-1F71-4E20-B65E-919F35C610BA}" srcOrd="5" destOrd="0" presId="urn:microsoft.com/office/officeart/2005/8/layout/orgChart1"/>
    <dgm:cxn modelId="{0B729A14-28C0-41C3-B965-07CE1C474619}" type="presParOf" srcId="{9AAF6BB7-1F71-4E20-B65E-919F35C610BA}" destId="{88180E30-4FEA-4588-8948-55868F902D07}" srcOrd="0" destOrd="0" presId="urn:microsoft.com/office/officeart/2005/8/layout/orgChart1"/>
    <dgm:cxn modelId="{A88DBD63-05ED-4B96-9421-BAAA853020B1}" type="presParOf" srcId="{88180E30-4FEA-4588-8948-55868F902D07}" destId="{2FEEA6F5-4A9B-4AA3-87F1-470E4F478620}" srcOrd="0" destOrd="0" presId="urn:microsoft.com/office/officeart/2005/8/layout/orgChart1"/>
    <dgm:cxn modelId="{69C8DF63-E46E-40B2-88BB-405DEFABE4C7}" type="presParOf" srcId="{88180E30-4FEA-4588-8948-55868F902D07}" destId="{7AB09659-1A3A-4AA1-A7AB-BABC553DBE5E}" srcOrd="1" destOrd="0" presId="urn:microsoft.com/office/officeart/2005/8/layout/orgChart1"/>
    <dgm:cxn modelId="{B8B40ABE-D653-4F8C-8290-782D063ADB5A}" type="presParOf" srcId="{9AAF6BB7-1F71-4E20-B65E-919F35C610BA}" destId="{ADC446AF-17DC-4416-A808-513363AA8FB7}" srcOrd="1" destOrd="0" presId="urn:microsoft.com/office/officeart/2005/8/layout/orgChart1"/>
    <dgm:cxn modelId="{069CB157-4DBA-4E61-A73B-A9A9B967ED01}" type="presParOf" srcId="{9AAF6BB7-1F71-4E20-B65E-919F35C610BA}" destId="{33C5AD43-9304-49D2-919B-6EA8B9D477D2}" srcOrd="2" destOrd="0" presId="urn:microsoft.com/office/officeart/2005/8/layout/orgChart1"/>
    <dgm:cxn modelId="{D00B1554-6BFE-4137-8E2C-23570484225A}" type="presParOf" srcId="{383CC99E-5F0E-4BDE-B9EE-1BFDBC4BEC92}" destId="{45267F33-F5EA-459C-BAE5-4D85A66A6F2B}" srcOrd="2" destOrd="0" presId="urn:microsoft.com/office/officeart/2005/8/layout/orgChart1"/>
    <dgm:cxn modelId="{3A27AA84-67AB-4573-AE7F-B4DDF075E8A7}" type="presParOf" srcId="{45267F33-F5EA-459C-BAE5-4D85A66A6F2B}" destId="{A877FE9A-CED1-45C9-9B3F-34240CDF04B3}" srcOrd="0" destOrd="0" presId="urn:microsoft.com/office/officeart/2005/8/layout/orgChart1"/>
    <dgm:cxn modelId="{CD628E92-A571-4768-A4AA-B675B873DE0A}" type="presParOf" srcId="{45267F33-F5EA-459C-BAE5-4D85A66A6F2B}" destId="{80FFA131-0C17-4F05-96C1-8122AFA81319}" srcOrd="1" destOrd="0" presId="urn:microsoft.com/office/officeart/2005/8/layout/orgChart1"/>
    <dgm:cxn modelId="{4FCDFB7D-9BE6-420E-9798-47837A8932D2}" type="presParOf" srcId="{80FFA131-0C17-4F05-96C1-8122AFA81319}" destId="{962B93F3-AA99-4981-9C31-81D928DA68A4}" srcOrd="0" destOrd="0" presId="urn:microsoft.com/office/officeart/2005/8/layout/orgChart1"/>
    <dgm:cxn modelId="{D0EF6042-113F-4B80-B98B-459FC2132BFD}" type="presParOf" srcId="{962B93F3-AA99-4981-9C31-81D928DA68A4}" destId="{2A283DF8-6C2F-47E3-BC9E-62BBE22B1A99}" srcOrd="0" destOrd="0" presId="urn:microsoft.com/office/officeart/2005/8/layout/orgChart1"/>
    <dgm:cxn modelId="{3428EF53-4E91-464E-8BB1-B8126CCA0DDE}" type="presParOf" srcId="{962B93F3-AA99-4981-9C31-81D928DA68A4}" destId="{82A535FE-2C35-4CFA-B174-D2FCDDC15B8C}" srcOrd="1" destOrd="0" presId="urn:microsoft.com/office/officeart/2005/8/layout/orgChart1"/>
    <dgm:cxn modelId="{5124E0F6-C65D-4F11-AF54-EABCB36E8DFE}" type="presParOf" srcId="{80FFA131-0C17-4F05-96C1-8122AFA81319}" destId="{97C45B30-3861-4F24-B0AB-CEAC4E6DA44F}" srcOrd="1" destOrd="0" presId="urn:microsoft.com/office/officeart/2005/8/layout/orgChart1"/>
    <dgm:cxn modelId="{813DC381-D9F8-4841-8353-615CCE98CBCD}" type="presParOf" srcId="{80FFA131-0C17-4F05-96C1-8122AFA81319}" destId="{B6A87B41-9869-404C-97C3-DB40C243ED6F}" srcOrd="2" destOrd="0" presId="urn:microsoft.com/office/officeart/2005/8/layout/orgChart1"/>
    <dgm:cxn modelId="{A651F021-6AE6-4AB6-9ADA-3C9AF869D7BF}" type="presParOf" srcId="{3433F9E4-166B-44E8-A518-71184B560D11}" destId="{27CDB2BD-A811-408F-9663-6B2657D68582}" srcOrd="2" destOrd="0" presId="urn:microsoft.com/office/officeart/2005/8/layout/orgChart1"/>
    <dgm:cxn modelId="{EDDF8CE7-33D5-497D-9577-40D7C617FF25}" type="presParOf" srcId="{27CDB2BD-A811-408F-9663-6B2657D68582}" destId="{A601D576-8CDB-4A24-A8DC-E4F97A75E1F2}" srcOrd="0" destOrd="0" presId="urn:microsoft.com/office/officeart/2005/8/layout/orgChart1"/>
    <dgm:cxn modelId="{151B4ADA-5C3A-4600-B32D-278EB102510B}" type="presParOf" srcId="{27CDB2BD-A811-408F-9663-6B2657D68582}" destId="{6484BB22-D008-4A04-85CD-A9EF28FE14E6}" srcOrd="1" destOrd="0" presId="urn:microsoft.com/office/officeart/2005/8/layout/orgChart1"/>
    <dgm:cxn modelId="{0BDD0539-FCEB-4BFF-9B36-57B9E1CF823A}" type="presParOf" srcId="{6484BB22-D008-4A04-85CD-A9EF28FE14E6}" destId="{B8A0A70F-9F84-42D7-9757-3EF360B1F6A1}" srcOrd="0" destOrd="0" presId="urn:microsoft.com/office/officeart/2005/8/layout/orgChart1"/>
    <dgm:cxn modelId="{191AA25D-914B-4394-9703-25619858F42C}" type="presParOf" srcId="{B8A0A70F-9F84-42D7-9757-3EF360B1F6A1}" destId="{4E74E85E-6879-4C27-A7E5-744B84820577}" srcOrd="0" destOrd="0" presId="urn:microsoft.com/office/officeart/2005/8/layout/orgChart1"/>
    <dgm:cxn modelId="{3E80B444-C807-4288-AA5A-7B10B686B57F}" type="presParOf" srcId="{B8A0A70F-9F84-42D7-9757-3EF360B1F6A1}" destId="{D79FA1A5-C3F0-4CA8-90B8-A166C77EAFC0}" srcOrd="1" destOrd="0" presId="urn:microsoft.com/office/officeart/2005/8/layout/orgChart1"/>
    <dgm:cxn modelId="{22FCA2E9-5C5E-4CFF-AA8F-84A9754EB234}" type="presParOf" srcId="{6484BB22-D008-4A04-85CD-A9EF28FE14E6}" destId="{5141B06C-ECF5-441D-91E2-8993605C6AD8}" srcOrd="1" destOrd="0" presId="urn:microsoft.com/office/officeart/2005/8/layout/orgChart1"/>
    <dgm:cxn modelId="{9E1BB6C8-A177-44E3-82A6-DEE011C666B1}" type="presParOf" srcId="{6484BB22-D008-4A04-85CD-A9EF28FE14E6}" destId="{7FAAA368-8DC8-4BC7-8A3C-F37424136D08}" srcOrd="2" destOrd="0" presId="urn:microsoft.com/office/officeart/2005/8/layout/orgChart1"/>
    <dgm:cxn modelId="{CDEE1281-878A-4C3B-B93C-A13C05213FA5}" type="presParOf" srcId="{27CDB2BD-A811-408F-9663-6B2657D68582}" destId="{3A1FA992-5157-4603-8688-734F1A73ECA6}" srcOrd="2" destOrd="0" presId="urn:microsoft.com/office/officeart/2005/8/layout/orgChart1"/>
    <dgm:cxn modelId="{363294FB-7908-4FCA-A7AA-18DFCB6012B3}" type="presParOf" srcId="{27CDB2BD-A811-408F-9663-6B2657D68582}" destId="{E4598BD8-60FF-46FA-A651-F537903B8E2E}" srcOrd="3" destOrd="0" presId="urn:microsoft.com/office/officeart/2005/8/layout/orgChart1"/>
    <dgm:cxn modelId="{0D48ED4B-E2D0-4241-81E9-32557C56C39A}" type="presParOf" srcId="{E4598BD8-60FF-46FA-A651-F537903B8E2E}" destId="{1327B739-CBD6-4545-A7D1-0E5359E44D8D}" srcOrd="0" destOrd="0" presId="urn:microsoft.com/office/officeart/2005/8/layout/orgChart1"/>
    <dgm:cxn modelId="{1916FBB1-838F-4397-ACAA-28F36F01564D}" type="presParOf" srcId="{1327B739-CBD6-4545-A7D1-0E5359E44D8D}" destId="{9A070D02-C8A2-49F0-B71B-465EFAB33412}" srcOrd="0" destOrd="0" presId="urn:microsoft.com/office/officeart/2005/8/layout/orgChart1"/>
    <dgm:cxn modelId="{D5E0228A-BBB4-4690-A34E-B5BB75525F96}" type="presParOf" srcId="{1327B739-CBD6-4545-A7D1-0E5359E44D8D}" destId="{92A08E9C-B4FB-4046-871F-072493947DD7}" srcOrd="1" destOrd="0" presId="urn:microsoft.com/office/officeart/2005/8/layout/orgChart1"/>
    <dgm:cxn modelId="{59FA75DF-B413-4350-A514-43D8B21AD164}" type="presParOf" srcId="{E4598BD8-60FF-46FA-A651-F537903B8E2E}" destId="{840DDC19-2796-4BDB-9904-0BF77E9E3A6B}" srcOrd="1" destOrd="0" presId="urn:microsoft.com/office/officeart/2005/8/layout/orgChart1"/>
    <dgm:cxn modelId="{F0719E89-C9DE-4889-AA30-E7D344B88D30}" type="presParOf" srcId="{E4598BD8-60FF-46FA-A651-F537903B8E2E}" destId="{973F049D-128E-4F92-A867-248EE678C9FC}" srcOrd="2" destOrd="0" presId="urn:microsoft.com/office/officeart/2005/8/layout/orgChart1"/>
    <dgm:cxn modelId="{549C8893-5887-4824-B7AA-2A6F4E83A9C1}" type="presParOf" srcId="{27CDB2BD-A811-408F-9663-6B2657D68582}" destId="{84794EA2-FD15-4AED-913A-E6A6F60DBADD}" srcOrd="4" destOrd="0" presId="urn:microsoft.com/office/officeart/2005/8/layout/orgChart1"/>
    <dgm:cxn modelId="{A91BAD73-D97E-41A2-A3B0-AC99DB5B8E97}" type="presParOf" srcId="{27CDB2BD-A811-408F-9663-6B2657D68582}" destId="{DCCFDB88-2368-4FD9-BE50-FD5C6E9CE8DC}" srcOrd="5" destOrd="0" presId="urn:microsoft.com/office/officeart/2005/8/layout/orgChart1"/>
    <dgm:cxn modelId="{888358FD-F463-4FB1-9D89-0D225D88570F}" type="presParOf" srcId="{DCCFDB88-2368-4FD9-BE50-FD5C6E9CE8DC}" destId="{9DF21D24-91F9-43DC-870E-66F332397F60}" srcOrd="0" destOrd="0" presId="urn:microsoft.com/office/officeart/2005/8/layout/orgChart1"/>
    <dgm:cxn modelId="{6C3A9CE4-89F2-4F79-AEF7-4E2F0D7EEA90}" type="presParOf" srcId="{9DF21D24-91F9-43DC-870E-66F332397F60}" destId="{088E4C87-11CD-4A3C-AFBC-593C4A148BC0}" srcOrd="0" destOrd="0" presId="urn:microsoft.com/office/officeart/2005/8/layout/orgChart1"/>
    <dgm:cxn modelId="{AB062769-E9C4-4F30-BC87-1BC948F1AA80}" type="presParOf" srcId="{9DF21D24-91F9-43DC-870E-66F332397F60}" destId="{29BFD14B-DE57-40AD-8ABC-E1DDEE00E886}" srcOrd="1" destOrd="0" presId="urn:microsoft.com/office/officeart/2005/8/layout/orgChart1"/>
    <dgm:cxn modelId="{070013B3-8B69-46B5-83BF-462A85F9DBF3}" type="presParOf" srcId="{DCCFDB88-2368-4FD9-BE50-FD5C6E9CE8DC}" destId="{76351B04-0236-44EE-A021-E480B4BCD51A}" srcOrd="1" destOrd="0" presId="urn:microsoft.com/office/officeart/2005/8/layout/orgChart1"/>
    <dgm:cxn modelId="{9D7294B2-3D88-4A45-854F-30E76519BE48}" type="presParOf" srcId="{DCCFDB88-2368-4FD9-BE50-FD5C6E9CE8DC}" destId="{E0611E83-F139-4A4E-8F23-15EDDD77866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794EA2-FD15-4AED-913A-E6A6F60DBADD}">
      <dsp:nvSpPr>
        <dsp:cNvPr id="0" name=""/>
        <dsp:cNvSpPr/>
      </dsp:nvSpPr>
      <dsp:spPr>
        <a:xfrm>
          <a:off x="2385298" y="938572"/>
          <a:ext cx="91440" cy="513455"/>
        </a:xfrm>
        <a:custGeom>
          <a:avLst/>
          <a:gdLst/>
          <a:ahLst/>
          <a:cxnLst/>
          <a:rect l="0" t="0" r="0" b="0"/>
          <a:pathLst>
            <a:path>
              <a:moveTo>
                <a:pt x="91799" y="0"/>
              </a:moveTo>
              <a:lnTo>
                <a:pt x="91799" y="513455"/>
              </a:lnTo>
              <a:lnTo>
                <a:pt x="45720" y="5134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1FA992-5157-4603-8688-734F1A73ECA6}">
      <dsp:nvSpPr>
        <dsp:cNvPr id="0" name=""/>
        <dsp:cNvSpPr/>
      </dsp:nvSpPr>
      <dsp:spPr>
        <a:xfrm>
          <a:off x="2431377" y="938572"/>
          <a:ext cx="91440" cy="2018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871"/>
              </a:lnTo>
              <a:lnTo>
                <a:pt x="91799" y="2018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01D576-8CDB-4A24-A8DC-E4F97A75E1F2}">
      <dsp:nvSpPr>
        <dsp:cNvPr id="0" name=""/>
        <dsp:cNvSpPr/>
      </dsp:nvSpPr>
      <dsp:spPr>
        <a:xfrm>
          <a:off x="2385298" y="938572"/>
          <a:ext cx="91440" cy="201871"/>
        </a:xfrm>
        <a:custGeom>
          <a:avLst/>
          <a:gdLst/>
          <a:ahLst/>
          <a:cxnLst/>
          <a:rect l="0" t="0" r="0" b="0"/>
          <a:pathLst>
            <a:path>
              <a:moveTo>
                <a:pt x="91799" y="0"/>
              </a:moveTo>
              <a:lnTo>
                <a:pt x="91799" y="201871"/>
              </a:lnTo>
              <a:lnTo>
                <a:pt x="45720" y="2018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77FE9A-CED1-45C9-9B3F-34240CDF04B3}">
      <dsp:nvSpPr>
        <dsp:cNvPr id="0" name=""/>
        <dsp:cNvSpPr/>
      </dsp:nvSpPr>
      <dsp:spPr>
        <a:xfrm>
          <a:off x="4376585" y="1873324"/>
          <a:ext cx="91440" cy="201871"/>
        </a:xfrm>
        <a:custGeom>
          <a:avLst/>
          <a:gdLst/>
          <a:ahLst/>
          <a:cxnLst/>
          <a:rect l="0" t="0" r="0" b="0"/>
          <a:pathLst>
            <a:path>
              <a:moveTo>
                <a:pt x="91799" y="0"/>
              </a:moveTo>
              <a:lnTo>
                <a:pt x="91799" y="201871"/>
              </a:lnTo>
              <a:lnTo>
                <a:pt x="45720" y="2018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EDBE48-A054-429C-90F3-2F9717C28F75}">
      <dsp:nvSpPr>
        <dsp:cNvPr id="0" name=""/>
        <dsp:cNvSpPr/>
      </dsp:nvSpPr>
      <dsp:spPr>
        <a:xfrm>
          <a:off x="4468384" y="1873324"/>
          <a:ext cx="531009" cy="403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663"/>
              </a:lnTo>
              <a:lnTo>
                <a:pt x="531009" y="357663"/>
              </a:lnTo>
              <a:lnTo>
                <a:pt x="531009" y="4037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DA1FB8-ED76-4D2A-93A1-47A10E3BC263}">
      <dsp:nvSpPr>
        <dsp:cNvPr id="0" name=""/>
        <dsp:cNvSpPr/>
      </dsp:nvSpPr>
      <dsp:spPr>
        <a:xfrm>
          <a:off x="4422664" y="1873324"/>
          <a:ext cx="91440" cy="403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37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9B7134-BA9E-4659-87C1-809633C95A6E}">
      <dsp:nvSpPr>
        <dsp:cNvPr id="0" name=""/>
        <dsp:cNvSpPr/>
      </dsp:nvSpPr>
      <dsp:spPr>
        <a:xfrm>
          <a:off x="3937374" y="1873324"/>
          <a:ext cx="531009" cy="403743"/>
        </a:xfrm>
        <a:custGeom>
          <a:avLst/>
          <a:gdLst/>
          <a:ahLst/>
          <a:cxnLst/>
          <a:rect l="0" t="0" r="0" b="0"/>
          <a:pathLst>
            <a:path>
              <a:moveTo>
                <a:pt x="531009" y="0"/>
              </a:moveTo>
              <a:lnTo>
                <a:pt x="531009" y="357663"/>
              </a:lnTo>
              <a:lnTo>
                <a:pt x="0" y="357663"/>
              </a:lnTo>
              <a:lnTo>
                <a:pt x="0" y="4037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F00A6E-944A-466C-9373-51E60044B311}">
      <dsp:nvSpPr>
        <dsp:cNvPr id="0" name=""/>
        <dsp:cNvSpPr/>
      </dsp:nvSpPr>
      <dsp:spPr>
        <a:xfrm>
          <a:off x="2477097" y="938572"/>
          <a:ext cx="1991286" cy="715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9247"/>
              </a:lnTo>
              <a:lnTo>
                <a:pt x="1991286" y="669247"/>
              </a:lnTo>
              <a:lnTo>
                <a:pt x="1991286" y="7153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320C38-83CC-452C-8302-7EC51757CBEC}">
      <dsp:nvSpPr>
        <dsp:cNvPr id="0" name=""/>
        <dsp:cNvSpPr/>
      </dsp:nvSpPr>
      <dsp:spPr>
        <a:xfrm>
          <a:off x="3049060" y="1873324"/>
          <a:ext cx="91440" cy="201871"/>
        </a:xfrm>
        <a:custGeom>
          <a:avLst/>
          <a:gdLst/>
          <a:ahLst/>
          <a:cxnLst/>
          <a:rect l="0" t="0" r="0" b="0"/>
          <a:pathLst>
            <a:path>
              <a:moveTo>
                <a:pt x="91799" y="0"/>
              </a:moveTo>
              <a:lnTo>
                <a:pt x="91799" y="201871"/>
              </a:lnTo>
              <a:lnTo>
                <a:pt x="45720" y="2018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044611-2D40-40A6-96BF-F21251100CB9}">
      <dsp:nvSpPr>
        <dsp:cNvPr id="0" name=""/>
        <dsp:cNvSpPr/>
      </dsp:nvSpPr>
      <dsp:spPr>
        <a:xfrm>
          <a:off x="3140859" y="1873324"/>
          <a:ext cx="265504" cy="403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663"/>
              </a:lnTo>
              <a:lnTo>
                <a:pt x="265504" y="357663"/>
              </a:lnTo>
              <a:lnTo>
                <a:pt x="265504" y="4037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466DC2-EA4D-48D4-A5A0-2A6C30DA7E57}">
      <dsp:nvSpPr>
        <dsp:cNvPr id="0" name=""/>
        <dsp:cNvSpPr/>
      </dsp:nvSpPr>
      <dsp:spPr>
        <a:xfrm>
          <a:off x="2875354" y="1873324"/>
          <a:ext cx="265504" cy="403743"/>
        </a:xfrm>
        <a:custGeom>
          <a:avLst/>
          <a:gdLst/>
          <a:ahLst/>
          <a:cxnLst/>
          <a:rect l="0" t="0" r="0" b="0"/>
          <a:pathLst>
            <a:path>
              <a:moveTo>
                <a:pt x="265504" y="0"/>
              </a:moveTo>
              <a:lnTo>
                <a:pt x="265504" y="357663"/>
              </a:lnTo>
              <a:lnTo>
                <a:pt x="0" y="357663"/>
              </a:lnTo>
              <a:lnTo>
                <a:pt x="0" y="4037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8C51EF-C544-4908-A042-FD9F971146B1}">
      <dsp:nvSpPr>
        <dsp:cNvPr id="0" name=""/>
        <dsp:cNvSpPr/>
      </dsp:nvSpPr>
      <dsp:spPr>
        <a:xfrm>
          <a:off x="2477097" y="938572"/>
          <a:ext cx="663762" cy="715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9247"/>
              </a:lnTo>
              <a:lnTo>
                <a:pt x="663762" y="669247"/>
              </a:lnTo>
              <a:lnTo>
                <a:pt x="663762" y="7153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2021BC-FDB0-4F76-B2AF-D82B9D9468EA}">
      <dsp:nvSpPr>
        <dsp:cNvPr id="0" name=""/>
        <dsp:cNvSpPr/>
      </dsp:nvSpPr>
      <dsp:spPr>
        <a:xfrm>
          <a:off x="1721535" y="1873324"/>
          <a:ext cx="91440" cy="201871"/>
        </a:xfrm>
        <a:custGeom>
          <a:avLst/>
          <a:gdLst/>
          <a:ahLst/>
          <a:cxnLst/>
          <a:rect l="0" t="0" r="0" b="0"/>
          <a:pathLst>
            <a:path>
              <a:moveTo>
                <a:pt x="91799" y="0"/>
              </a:moveTo>
              <a:lnTo>
                <a:pt x="91799" y="201871"/>
              </a:lnTo>
              <a:lnTo>
                <a:pt x="45720" y="2018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9A4328-0AD1-492B-AD0E-C7A8D4717D92}">
      <dsp:nvSpPr>
        <dsp:cNvPr id="0" name=""/>
        <dsp:cNvSpPr/>
      </dsp:nvSpPr>
      <dsp:spPr>
        <a:xfrm>
          <a:off x="1813335" y="1873324"/>
          <a:ext cx="531009" cy="403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663"/>
              </a:lnTo>
              <a:lnTo>
                <a:pt x="531009" y="357663"/>
              </a:lnTo>
              <a:lnTo>
                <a:pt x="531009" y="4037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A108C9-FD1C-4E8F-ABCC-59A8907E4DEC}">
      <dsp:nvSpPr>
        <dsp:cNvPr id="0" name=""/>
        <dsp:cNvSpPr/>
      </dsp:nvSpPr>
      <dsp:spPr>
        <a:xfrm>
          <a:off x="1767615" y="1873324"/>
          <a:ext cx="91440" cy="403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37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4FDB10-AF65-406F-B720-BBBC19ED0639}">
      <dsp:nvSpPr>
        <dsp:cNvPr id="0" name=""/>
        <dsp:cNvSpPr/>
      </dsp:nvSpPr>
      <dsp:spPr>
        <a:xfrm>
          <a:off x="1282325" y="1873324"/>
          <a:ext cx="531009" cy="403743"/>
        </a:xfrm>
        <a:custGeom>
          <a:avLst/>
          <a:gdLst/>
          <a:ahLst/>
          <a:cxnLst/>
          <a:rect l="0" t="0" r="0" b="0"/>
          <a:pathLst>
            <a:path>
              <a:moveTo>
                <a:pt x="531009" y="0"/>
              </a:moveTo>
              <a:lnTo>
                <a:pt x="531009" y="357663"/>
              </a:lnTo>
              <a:lnTo>
                <a:pt x="0" y="357663"/>
              </a:lnTo>
              <a:lnTo>
                <a:pt x="0" y="4037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681C00-43C8-43AF-93F5-8765BF3F7652}">
      <dsp:nvSpPr>
        <dsp:cNvPr id="0" name=""/>
        <dsp:cNvSpPr/>
      </dsp:nvSpPr>
      <dsp:spPr>
        <a:xfrm>
          <a:off x="1813335" y="938572"/>
          <a:ext cx="663762" cy="715327"/>
        </a:xfrm>
        <a:custGeom>
          <a:avLst/>
          <a:gdLst/>
          <a:ahLst/>
          <a:cxnLst/>
          <a:rect l="0" t="0" r="0" b="0"/>
          <a:pathLst>
            <a:path>
              <a:moveTo>
                <a:pt x="663762" y="0"/>
              </a:moveTo>
              <a:lnTo>
                <a:pt x="663762" y="669247"/>
              </a:lnTo>
              <a:lnTo>
                <a:pt x="0" y="669247"/>
              </a:lnTo>
              <a:lnTo>
                <a:pt x="0" y="7153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105C4E-7342-4F3A-8463-EF10B12CDA82}">
      <dsp:nvSpPr>
        <dsp:cNvPr id="0" name=""/>
        <dsp:cNvSpPr/>
      </dsp:nvSpPr>
      <dsp:spPr>
        <a:xfrm>
          <a:off x="394011" y="1873324"/>
          <a:ext cx="91440" cy="201871"/>
        </a:xfrm>
        <a:custGeom>
          <a:avLst/>
          <a:gdLst/>
          <a:ahLst/>
          <a:cxnLst/>
          <a:rect l="0" t="0" r="0" b="0"/>
          <a:pathLst>
            <a:path>
              <a:moveTo>
                <a:pt x="91799" y="0"/>
              </a:moveTo>
              <a:lnTo>
                <a:pt x="91799" y="201871"/>
              </a:lnTo>
              <a:lnTo>
                <a:pt x="45720" y="2018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662315-A0CE-4211-BF6C-17053483EAEC}">
      <dsp:nvSpPr>
        <dsp:cNvPr id="0" name=""/>
        <dsp:cNvSpPr/>
      </dsp:nvSpPr>
      <dsp:spPr>
        <a:xfrm>
          <a:off x="485810" y="1873324"/>
          <a:ext cx="265504" cy="403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663"/>
              </a:lnTo>
              <a:lnTo>
                <a:pt x="265504" y="357663"/>
              </a:lnTo>
              <a:lnTo>
                <a:pt x="265504" y="4037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8960A8-92EC-40F8-BE8B-EF8EE4786C3A}">
      <dsp:nvSpPr>
        <dsp:cNvPr id="0" name=""/>
        <dsp:cNvSpPr/>
      </dsp:nvSpPr>
      <dsp:spPr>
        <a:xfrm>
          <a:off x="220305" y="1873324"/>
          <a:ext cx="265504" cy="403743"/>
        </a:xfrm>
        <a:custGeom>
          <a:avLst/>
          <a:gdLst/>
          <a:ahLst/>
          <a:cxnLst/>
          <a:rect l="0" t="0" r="0" b="0"/>
          <a:pathLst>
            <a:path>
              <a:moveTo>
                <a:pt x="265504" y="0"/>
              </a:moveTo>
              <a:lnTo>
                <a:pt x="265504" y="357663"/>
              </a:lnTo>
              <a:lnTo>
                <a:pt x="0" y="357663"/>
              </a:lnTo>
              <a:lnTo>
                <a:pt x="0" y="4037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F7A373-5D2E-4945-9AAF-B288512FEB06}">
      <dsp:nvSpPr>
        <dsp:cNvPr id="0" name=""/>
        <dsp:cNvSpPr/>
      </dsp:nvSpPr>
      <dsp:spPr>
        <a:xfrm>
          <a:off x="485810" y="938572"/>
          <a:ext cx="1991286" cy="715327"/>
        </a:xfrm>
        <a:custGeom>
          <a:avLst/>
          <a:gdLst/>
          <a:ahLst/>
          <a:cxnLst/>
          <a:rect l="0" t="0" r="0" b="0"/>
          <a:pathLst>
            <a:path>
              <a:moveTo>
                <a:pt x="1991286" y="0"/>
              </a:moveTo>
              <a:lnTo>
                <a:pt x="1991286" y="669247"/>
              </a:lnTo>
              <a:lnTo>
                <a:pt x="0" y="669247"/>
              </a:lnTo>
              <a:lnTo>
                <a:pt x="0" y="7153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8D9201-C7C9-4070-9BF8-3111F89D99CC}">
      <dsp:nvSpPr>
        <dsp:cNvPr id="0" name=""/>
        <dsp:cNvSpPr/>
      </dsp:nvSpPr>
      <dsp:spPr>
        <a:xfrm>
          <a:off x="2257671" y="719146"/>
          <a:ext cx="438851" cy="219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l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 smtClean="0">
              <a:latin typeface="Calibri" panose="020F0502020204030204" pitchFamily="34" charset="0"/>
            </a:rPr>
            <a:t>    </a:t>
          </a:r>
          <a:endParaRPr lang="ru-RU" sz="1400" kern="1200" smtClean="0"/>
        </a:p>
      </dsp:txBody>
      <dsp:txXfrm>
        <a:off x="2257671" y="719146"/>
        <a:ext cx="438851" cy="219425"/>
      </dsp:txXfrm>
    </dsp:sp>
    <dsp:sp modelId="{2000904F-E278-442A-BC5A-D9FE17FF4F97}">
      <dsp:nvSpPr>
        <dsp:cNvPr id="0" name=""/>
        <dsp:cNvSpPr/>
      </dsp:nvSpPr>
      <dsp:spPr>
        <a:xfrm>
          <a:off x="266385" y="1653899"/>
          <a:ext cx="438851" cy="219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 smtClean="0">
              <a:latin typeface="Calibri" panose="020F0502020204030204" pitchFamily="34" charset="0"/>
            </a:rPr>
            <a:t>   </a:t>
          </a:r>
          <a:endParaRPr lang="ru-RU" sz="1400" kern="1200" smtClean="0"/>
        </a:p>
      </dsp:txBody>
      <dsp:txXfrm>
        <a:off x="266385" y="1653899"/>
        <a:ext cx="438851" cy="219425"/>
      </dsp:txXfrm>
    </dsp:sp>
    <dsp:sp modelId="{3CCAAA49-7787-46E6-B164-D8BCBE88A4E0}">
      <dsp:nvSpPr>
        <dsp:cNvPr id="0" name=""/>
        <dsp:cNvSpPr/>
      </dsp:nvSpPr>
      <dsp:spPr>
        <a:xfrm>
          <a:off x="880" y="2277067"/>
          <a:ext cx="438851" cy="219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 smtClean="0">
              <a:latin typeface="Calibri" panose="020F0502020204030204" pitchFamily="34" charset="0"/>
            </a:rPr>
            <a:t>  </a:t>
          </a:r>
          <a:endParaRPr lang="ru-RU" sz="1400" kern="1200" smtClean="0"/>
        </a:p>
      </dsp:txBody>
      <dsp:txXfrm>
        <a:off x="880" y="2277067"/>
        <a:ext cx="438851" cy="219425"/>
      </dsp:txXfrm>
    </dsp:sp>
    <dsp:sp modelId="{0F0B6C3E-6E83-43DA-9B2F-647782DA174B}">
      <dsp:nvSpPr>
        <dsp:cNvPr id="0" name=""/>
        <dsp:cNvSpPr/>
      </dsp:nvSpPr>
      <dsp:spPr>
        <a:xfrm>
          <a:off x="531889" y="2277067"/>
          <a:ext cx="438851" cy="219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 smtClean="0">
              <a:latin typeface="Calibri" panose="020F0502020204030204" pitchFamily="34" charset="0"/>
            </a:rPr>
            <a:t>  </a:t>
          </a:r>
          <a:endParaRPr lang="ru-RU" sz="1400" kern="1200" smtClean="0"/>
        </a:p>
      </dsp:txBody>
      <dsp:txXfrm>
        <a:off x="531889" y="2277067"/>
        <a:ext cx="438851" cy="219425"/>
      </dsp:txXfrm>
    </dsp:sp>
    <dsp:sp modelId="{03746882-6669-41F9-AF2A-CC1D47ED27D5}">
      <dsp:nvSpPr>
        <dsp:cNvPr id="0" name=""/>
        <dsp:cNvSpPr/>
      </dsp:nvSpPr>
      <dsp:spPr>
        <a:xfrm>
          <a:off x="880" y="1965483"/>
          <a:ext cx="438851" cy="219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l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 smtClean="0">
              <a:latin typeface="Calibri" panose="020F0502020204030204" pitchFamily="34" charset="0"/>
            </a:rPr>
            <a:t>   </a:t>
          </a:r>
          <a:endParaRPr lang="ru-RU" sz="1400" kern="1200" smtClean="0"/>
        </a:p>
      </dsp:txBody>
      <dsp:txXfrm>
        <a:off x="880" y="1965483"/>
        <a:ext cx="438851" cy="219425"/>
      </dsp:txXfrm>
    </dsp:sp>
    <dsp:sp modelId="{B8341A2C-C30C-4806-8E92-2AF1C9ED8213}">
      <dsp:nvSpPr>
        <dsp:cNvPr id="0" name=""/>
        <dsp:cNvSpPr/>
      </dsp:nvSpPr>
      <dsp:spPr>
        <a:xfrm>
          <a:off x="1593909" y="1653899"/>
          <a:ext cx="438851" cy="219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 smtClean="0">
              <a:latin typeface="Calibri" panose="020F0502020204030204" pitchFamily="34" charset="0"/>
            </a:rPr>
            <a:t>   </a:t>
          </a:r>
          <a:endParaRPr lang="ru-RU" sz="1400" kern="1200" smtClean="0"/>
        </a:p>
      </dsp:txBody>
      <dsp:txXfrm>
        <a:off x="1593909" y="1653899"/>
        <a:ext cx="438851" cy="219425"/>
      </dsp:txXfrm>
    </dsp:sp>
    <dsp:sp modelId="{DB4BECCA-6B04-49D0-A377-655080511F5A}">
      <dsp:nvSpPr>
        <dsp:cNvPr id="0" name=""/>
        <dsp:cNvSpPr/>
      </dsp:nvSpPr>
      <dsp:spPr>
        <a:xfrm>
          <a:off x="1062899" y="2277067"/>
          <a:ext cx="438851" cy="219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 smtClean="0">
              <a:latin typeface="Calibri" panose="020F0502020204030204" pitchFamily="34" charset="0"/>
            </a:rPr>
            <a:t>  </a:t>
          </a:r>
          <a:endParaRPr lang="ru-RU" sz="1400" kern="1200" smtClean="0"/>
        </a:p>
      </dsp:txBody>
      <dsp:txXfrm>
        <a:off x="1062899" y="2277067"/>
        <a:ext cx="438851" cy="219425"/>
      </dsp:txXfrm>
    </dsp:sp>
    <dsp:sp modelId="{3E487513-4706-452A-B43F-95BF13BE90ED}">
      <dsp:nvSpPr>
        <dsp:cNvPr id="0" name=""/>
        <dsp:cNvSpPr/>
      </dsp:nvSpPr>
      <dsp:spPr>
        <a:xfrm>
          <a:off x="1593909" y="2277067"/>
          <a:ext cx="438851" cy="219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 smtClean="0">
              <a:latin typeface="Calibri" panose="020F0502020204030204" pitchFamily="34" charset="0"/>
            </a:rPr>
            <a:t>  </a:t>
          </a:r>
          <a:endParaRPr lang="ru-RU" sz="1400" kern="1200" smtClean="0"/>
        </a:p>
      </dsp:txBody>
      <dsp:txXfrm>
        <a:off x="1593909" y="2277067"/>
        <a:ext cx="438851" cy="219425"/>
      </dsp:txXfrm>
    </dsp:sp>
    <dsp:sp modelId="{5F05632C-DF77-4CE2-8B17-1622742C0FC5}">
      <dsp:nvSpPr>
        <dsp:cNvPr id="0" name=""/>
        <dsp:cNvSpPr/>
      </dsp:nvSpPr>
      <dsp:spPr>
        <a:xfrm>
          <a:off x="2124919" y="2277067"/>
          <a:ext cx="438851" cy="219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 smtClean="0">
              <a:latin typeface="Calibri" panose="020F0502020204030204" pitchFamily="34" charset="0"/>
            </a:rPr>
            <a:t>  </a:t>
          </a:r>
          <a:endParaRPr lang="ru-RU" sz="1400" kern="1200" smtClean="0"/>
        </a:p>
      </dsp:txBody>
      <dsp:txXfrm>
        <a:off x="2124919" y="2277067"/>
        <a:ext cx="438851" cy="219425"/>
      </dsp:txXfrm>
    </dsp:sp>
    <dsp:sp modelId="{7B6BBBC2-769E-46F6-89D3-7C6ABF27F727}">
      <dsp:nvSpPr>
        <dsp:cNvPr id="0" name=""/>
        <dsp:cNvSpPr/>
      </dsp:nvSpPr>
      <dsp:spPr>
        <a:xfrm>
          <a:off x="1328404" y="1965483"/>
          <a:ext cx="438851" cy="219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 smtClean="0">
              <a:latin typeface="Calibri" panose="020F0502020204030204" pitchFamily="34" charset="0"/>
            </a:rPr>
            <a:t>   </a:t>
          </a:r>
          <a:endParaRPr lang="ru-RU" sz="1400" kern="1200" smtClean="0"/>
        </a:p>
      </dsp:txBody>
      <dsp:txXfrm>
        <a:off x="1328404" y="1965483"/>
        <a:ext cx="438851" cy="219425"/>
      </dsp:txXfrm>
    </dsp:sp>
    <dsp:sp modelId="{D2E77A2F-B118-4B05-BCDF-0396042B949D}">
      <dsp:nvSpPr>
        <dsp:cNvPr id="0" name=""/>
        <dsp:cNvSpPr/>
      </dsp:nvSpPr>
      <dsp:spPr>
        <a:xfrm>
          <a:off x="2921434" y="1653899"/>
          <a:ext cx="438851" cy="219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 smtClean="0">
              <a:latin typeface="Calibri" panose="020F0502020204030204" pitchFamily="34" charset="0"/>
            </a:rPr>
            <a:t>   </a:t>
          </a:r>
          <a:endParaRPr lang="ru-RU" sz="1400" kern="1200" smtClean="0"/>
        </a:p>
      </dsp:txBody>
      <dsp:txXfrm>
        <a:off x="2921434" y="1653899"/>
        <a:ext cx="438851" cy="219425"/>
      </dsp:txXfrm>
    </dsp:sp>
    <dsp:sp modelId="{88109CC7-73B6-4EEC-AC96-63BE69093FFF}">
      <dsp:nvSpPr>
        <dsp:cNvPr id="0" name=""/>
        <dsp:cNvSpPr/>
      </dsp:nvSpPr>
      <dsp:spPr>
        <a:xfrm>
          <a:off x="2655929" y="2277067"/>
          <a:ext cx="438851" cy="219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 smtClean="0">
              <a:latin typeface="Calibri" panose="020F0502020204030204" pitchFamily="34" charset="0"/>
            </a:rPr>
            <a:t>  </a:t>
          </a:r>
          <a:endParaRPr lang="ru-RU" sz="1400" kern="1200" smtClean="0"/>
        </a:p>
      </dsp:txBody>
      <dsp:txXfrm>
        <a:off x="2655929" y="2277067"/>
        <a:ext cx="438851" cy="219425"/>
      </dsp:txXfrm>
    </dsp:sp>
    <dsp:sp modelId="{37314B0B-3902-4248-967A-7CD90B850878}">
      <dsp:nvSpPr>
        <dsp:cNvPr id="0" name=""/>
        <dsp:cNvSpPr/>
      </dsp:nvSpPr>
      <dsp:spPr>
        <a:xfrm>
          <a:off x="3186939" y="2277067"/>
          <a:ext cx="438851" cy="219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 smtClean="0">
              <a:latin typeface="Calibri" panose="020F0502020204030204" pitchFamily="34" charset="0"/>
            </a:rPr>
            <a:t>  </a:t>
          </a:r>
          <a:endParaRPr lang="ru-RU" sz="1400" kern="1200" smtClean="0"/>
        </a:p>
      </dsp:txBody>
      <dsp:txXfrm>
        <a:off x="3186939" y="2277067"/>
        <a:ext cx="438851" cy="219425"/>
      </dsp:txXfrm>
    </dsp:sp>
    <dsp:sp modelId="{2623AED4-3254-4363-B788-A83AAE414A41}">
      <dsp:nvSpPr>
        <dsp:cNvPr id="0" name=""/>
        <dsp:cNvSpPr/>
      </dsp:nvSpPr>
      <dsp:spPr>
        <a:xfrm>
          <a:off x="2655929" y="1965483"/>
          <a:ext cx="438851" cy="219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 smtClean="0">
              <a:latin typeface="Calibri" panose="020F0502020204030204" pitchFamily="34" charset="0"/>
            </a:rPr>
            <a:t>   </a:t>
          </a:r>
          <a:endParaRPr lang="ru-RU" sz="1400" kern="1200" smtClean="0"/>
        </a:p>
      </dsp:txBody>
      <dsp:txXfrm>
        <a:off x="2655929" y="1965483"/>
        <a:ext cx="438851" cy="219425"/>
      </dsp:txXfrm>
    </dsp:sp>
    <dsp:sp modelId="{57C99EBF-8260-4A84-9D94-D9A8C7B5D364}">
      <dsp:nvSpPr>
        <dsp:cNvPr id="0" name=""/>
        <dsp:cNvSpPr/>
      </dsp:nvSpPr>
      <dsp:spPr>
        <a:xfrm>
          <a:off x="4248958" y="1653899"/>
          <a:ext cx="438851" cy="219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 smtClean="0">
              <a:latin typeface="Calibri" panose="020F0502020204030204" pitchFamily="34" charset="0"/>
            </a:rPr>
            <a:t>   </a:t>
          </a:r>
          <a:endParaRPr lang="ru-RU" sz="1400" kern="1200" smtClean="0"/>
        </a:p>
      </dsp:txBody>
      <dsp:txXfrm>
        <a:off x="4248958" y="1653899"/>
        <a:ext cx="438851" cy="219425"/>
      </dsp:txXfrm>
    </dsp:sp>
    <dsp:sp modelId="{567F19CE-4B93-4443-961B-64514446D305}">
      <dsp:nvSpPr>
        <dsp:cNvPr id="0" name=""/>
        <dsp:cNvSpPr/>
      </dsp:nvSpPr>
      <dsp:spPr>
        <a:xfrm>
          <a:off x="3717949" y="2277067"/>
          <a:ext cx="438851" cy="219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 smtClean="0">
              <a:latin typeface="Calibri" panose="020F0502020204030204" pitchFamily="34" charset="0"/>
            </a:rPr>
            <a:t>   </a:t>
          </a:r>
          <a:endParaRPr lang="ru-RU" sz="1400" kern="1200" smtClean="0"/>
        </a:p>
      </dsp:txBody>
      <dsp:txXfrm>
        <a:off x="3717949" y="2277067"/>
        <a:ext cx="438851" cy="219425"/>
      </dsp:txXfrm>
    </dsp:sp>
    <dsp:sp modelId="{67AD6C29-669E-4BCC-AD0F-36E3E177826C}">
      <dsp:nvSpPr>
        <dsp:cNvPr id="0" name=""/>
        <dsp:cNvSpPr/>
      </dsp:nvSpPr>
      <dsp:spPr>
        <a:xfrm>
          <a:off x="4248958" y="2277067"/>
          <a:ext cx="438851" cy="219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 smtClean="0">
              <a:latin typeface="Calibri" panose="020F0502020204030204" pitchFamily="34" charset="0"/>
            </a:rPr>
            <a:t>  </a:t>
          </a:r>
          <a:endParaRPr lang="ru-RU" sz="1400" kern="1200" smtClean="0"/>
        </a:p>
      </dsp:txBody>
      <dsp:txXfrm>
        <a:off x="4248958" y="2277067"/>
        <a:ext cx="438851" cy="219425"/>
      </dsp:txXfrm>
    </dsp:sp>
    <dsp:sp modelId="{2FEEA6F5-4A9B-4AA3-87F1-470E4F478620}">
      <dsp:nvSpPr>
        <dsp:cNvPr id="0" name=""/>
        <dsp:cNvSpPr/>
      </dsp:nvSpPr>
      <dsp:spPr>
        <a:xfrm>
          <a:off x="4779968" y="2277067"/>
          <a:ext cx="438851" cy="219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 smtClean="0">
              <a:latin typeface="Calibri" panose="020F0502020204030204" pitchFamily="34" charset="0"/>
            </a:rPr>
            <a:t>  </a:t>
          </a:r>
          <a:endParaRPr lang="ru-RU" sz="1400" kern="1200" smtClean="0"/>
        </a:p>
      </dsp:txBody>
      <dsp:txXfrm>
        <a:off x="4779968" y="2277067"/>
        <a:ext cx="438851" cy="219425"/>
      </dsp:txXfrm>
    </dsp:sp>
    <dsp:sp modelId="{2A283DF8-6C2F-47E3-BC9E-62BBE22B1A99}">
      <dsp:nvSpPr>
        <dsp:cNvPr id="0" name=""/>
        <dsp:cNvSpPr/>
      </dsp:nvSpPr>
      <dsp:spPr>
        <a:xfrm>
          <a:off x="3983454" y="1965483"/>
          <a:ext cx="438851" cy="219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 smtClean="0">
              <a:latin typeface="Calibri" panose="020F0502020204030204" pitchFamily="34" charset="0"/>
            </a:rPr>
            <a:t>   </a:t>
          </a:r>
          <a:endParaRPr lang="ru-RU" sz="1400" kern="1200" smtClean="0"/>
        </a:p>
      </dsp:txBody>
      <dsp:txXfrm>
        <a:off x="3983454" y="1965483"/>
        <a:ext cx="438851" cy="219425"/>
      </dsp:txXfrm>
    </dsp:sp>
    <dsp:sp modelId="{4E74E85E-6879-4C27-A7E5-744B84820577}">
      <dsp:nvSpPr>
        <dsp:cNvPr id="0" name=""/>
        <dsp:cNvSpPr/>
      </dsp:nvSpPr>
      <dsp:spPr>
        <a:xfrm>
          <a:off x="1992167" y="1030730"/>
          <a:ext cx="438851" cy="219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 smtClean="0">
              <a:latin typeface="Calibri" panose="020F0502020204030204" pitchFamily="34" charset="0"/>
            </a:rPr>
            <a:t>    </a:t>
          </a:r>
          <a:endParaRPr lang="ru-RU" sz="1400" kern="1200" smtClean="0"/>
        </a:p>
      </dsp:txBody>
      <dsp:txXfrm>
        <a:off x="1992167" y="1030730"/>
        <a:ext cx="438851" cy="219425"/>
      </dsp:txXfrm>
    </dsp:sp>
    <dsp:sp modelId="{9A070D02-C8A2-49F0-B71B-465EFAB33412}">
      <dsp:nvSpPr>
        <dsp:cNvPr id="0" name=""/>
        <dsp:cNvSpPr/>
      </dsp:nvSpPr>
      <dsp:spPr>
        <a:xfrm>
          <a:off x="2523176" y="1030730"/>
          <a:ext cx="438851" cy="219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 smtClean="0">
              <a:latin typeface="Calibri" panose="020F0502020204030204" pitchFamily="34" charset="0"/>
            </a:rPr>
            <a:t>    </a:t>
          </a:r>
          <a:endParaRPr lang="ru-RU" sz="1400" kern="1200" smtClean="0"/>
        </a:p>
      </dsp:txBody>
      <dsp:txXfrm>
        <a:off x="2523176" y="1030730"/>
        <a:ext cx="438851" cy="219425"/>
      </dsp:txXfrm>
    </dsp:sp>
    <dsp:sp modelId="{088E4C87-11CD-4A3C-AFBC-593C4A148BC0}">
      <dsp:nvSpPr>
        <dsp:cNvPr id="0" name=""/>
        <dsp:cNvSpPr/>
      </dsp:nvSpPr>
      <dsp:spPr>
        <a:xfrm>
          <a:off x="1992167" y="1342315"/>
          <a:ext cx="438851" cy="2194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i="0" u="none" strike="noStrike" kern="1200" baseline="0" smtClean="0">
              <a:latin typeface="Calibri" panose="020F0502020204030204" pitchFamily="34" charset="0"/>
            </a:rPr>
            <a:t>   </a:t>
          </a:r>
          <a:endParaRPr lang="ru-RU" sz="1400" kern="1200" smtClean="0"/>
        </a:p>
      </dsp:txBody>
      <dsp:txXfrm>
        <a:off x="1992167" y="1342315"/>
        <a:ext cx="438851" cy="2194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5304</Words>
  <Characters>30239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ivolga</dc:creator>
  <cp:keywords/>
  <dc:description/>
  <cp:lastModifiedBy>Evgeniy</cp:lastModifiedBy>
  <cp:revision>2</cp:revision>
  <dcterms:created xsi:type="dcterms:W3CDTF">2025-01-22T16:56:00Z</dcterms:created>
  <dcterms:modified xsi:type="dcterms:W3CDTF">2025-01-22T16:56:00Z</dcterms:modified>
</cp:coreProperties>
</file>