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6D7AA132" w14:textId="6336FA15" w:rsidR="0019132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65058" w:history="1">
            <w:r w:rsidR="00191327" w:rsidRPr="00995E92">
              <w:rPr>
                <w:rStyle w:val="Hyperlink"/>
                <w:noProof/>
              </w:rPr>
              <w:t>Списък на фигурите</w:t>
            </w:r>
            <w:r w:rsidR="00191327">
              <w:rPr>
                <w:noProof/>
                <w:webHidden/>
              </w:rPr>
              <w:tab/>
            </w:r>
            <w:r w:rsidR="00191327">
              <w:rPr>
                <w:noProof/>
                <w:webHidden/>
              </w:rPr>
              <w:fldChar w:fldCharType="begin"/>
            </w:r>
            <w:r w:rsidR="00191327">
              <w:rPr>
                <w:noProof/>
                <w:webHidden/>
              </w:rPr>
              <w:instrText xml:space="preserve"> PAGEREF _Toc199765058 \h </w:instrText>
            </w:r>
            <w:r w:rsidR="00191327">
              <w:rPr>
                <w:noProof/>
                <w:webHidden/>
              </w:rPr>
            </w:r>
            <w:r w:rsidR="00191327">
              <w:rPr>
                <w:noProof/>
                <w:webHidden/>
              </w:rPr>
              <w:fldChar w:fldCharType="separate"/>
            </w:r>
            <w:r w:rsidR="00191327">
              <w:rPr>
                <w:noProof/>
                <w:webHidden/>
              </w:rPr>
              <w:t>2</w:t>
            </w:r>
            <w:r w:rsidR="00191327">
              <w:rPr>
                <w:noProof/>
                <w:webHidden/>
              </w:rPr>
              <w:fldChar w:fldCharType="end"/>
            </w:r>
          </w:hyperlink>
        </w:p>
        <w:p w14:paraId="1486EFAE" w14:textId="38CB9137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59" w:history="1">
            <w:r w:rsidRPr="00995E92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AB13" w14:textId="72D790B1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0" w:history="1">
            <w:r w:rsidRPr="00995E92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A89B" w14:textId="04E0FC3A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1" w:history="1">
            <w:r w:rsidRPr="00995E9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11EB2" w14:textId="010AAD27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2" w:history="1">
            <w:r w:rsidRPr="00995E92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6B15" w14:textId="3AF94197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3" w:history="1">
            <w:r w:rsidRPr="00995E92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C4FF" w14:textId="00BB3484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4" w:history="1">
            <w:r w:rsidRPr="00995E92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1F3D" w14:textId="1E620512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5" w:history="1">
            <w:r w:rsidRPr="00995E92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2E45" w14:textId="68BA7549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6" w:history="1">
            <w:r w:rsidRPr="00995E92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CF00" w14:textId="27918A68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7" w:history="1">
            <w:r w:rsidRPr="00995E92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2D35" w14:textId="0AC48813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8" w:history="1">
            <w:r w:rsidRPr="00995E92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2DFC" w14:textId="6FED00C6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69" w:history="1">
            <w:r w:rsidRPr="00995E92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ED52" w14:textId="71611257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0" w:history="1">
            <w:r w:rsidRPr="00995E92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3548" w14:textId="208AA76D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1" w:history="1">
            <w:r w:rsidRPr="00995E92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0AD5" w14:textId="1BF1A547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2" w:history="1">
            <w:r w:rsidRPr="00995E92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27B00" w14:textId="7A572BC4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3" w:history="1">
            <w:r w:rsidRPr="00995E92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7EF2" w14:textId="180E65E2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4" w:history="1">
            <w:r w:rsidRPr="00995E92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02DA" w14:textId="2584E9B6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5" w:history="1">
            <w:r w:rsidRPr="00995E92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E1F43" w14:textId="450131D1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6" w:history="1">
            <w:r w:rsidRPr="00995E92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44C8" w14:textId="1D12E31E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7" w:history="1">
            <w:r w:rsidRPr="00995E92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654D" w14:textId="7A453627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8" w:history="1">
            <w:r w:rsidRPr="00995E92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2119" w14:textId="15BAA290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79" w:history="1">
            <w:r w:rsidRPr="00995E92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Papercut</w:t>
            </w:r>
            <w:r w:rsidRPr="00995E92">
              <w:rPr>
                <w:rStyle w:val="Hyperlink"/>
                <w:noProof/>
              </w:rPr>
              <w:t xml:space="preserve"> </w:t>
            </w:r>
            <w:r w:rsidRPr="00995E92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AC07" w14:textId="47067544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0" w:history="1">
            <w:r w:rsidRPr="00995E9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4A41" w14:textId="087548DE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1" w:history="1">
            <w:r w:rsidRPr="00995E9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84EB" w14:textId="2F1D993E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2" w:history="1">
            <w:r w:rsidRPr="00995E92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F508" w14:textId="4E883318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3" w:history="1">
            <w:r w:rsidRPr="00995E92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D639" w14:textId="0E94FC23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4" w:history="1">
            <w:r w:rsidRPr="00995E92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29E4" w14:textId="6848F022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5" w:history="1">
            <w:r w:rsidRPr="00995E92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D9EF" w14:textId="5E22764D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6" w:history="1">
            <w:r w:rsidRPr="00995E92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71F4" w14:textId="6966FFE8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7" w:history="1">
            <w:r w:rsidRPr="00995E92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6619" w14:textId="03219F1B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8" w:history="1">
            <w:r w:rsidRPr="00995E92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995D" w14:textId="0A82A485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89" w:history="1">
            <w:r w:rsidRPr="00995E92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34D1" w14:textId="679D2017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0" w:history="1">
            <w:r w:rsidRPr="00995E9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F9F7" w14:textId="2185243D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1" w:history="1">
            <w:r w:rsidRPr="00995E92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2983" w14:textId="73905C4A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2" w:history="1">
            <w:r w:rsidRPr="00995E92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4395" w14:textId="0230A512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3" w:history="1">
            <w:r w:rsidRPr="00995E92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7F6C" w14:textId="42954715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4" w:history="1">
            <w:r w:rsidRPr="00995E92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D3957" w14:textId="4686C4C0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5" w:history="1">
            <w:r w:rsidRPr="00995E92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6FAF" w14:textId="53AEB18C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6" w:history="1">
            <w:r w:rsidRPr="00995E92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6571" w14:textId="04DDED12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7" w:history="1">
            <w:r w:rsidRPr="00995E92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63DD" w14:textId="633ADF1E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8" w:history="1">
            <w:r w:rsidRPr="00995E92">
              <w:rPr>
                <w:rStyle w:val="Hyperlink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5D786" w14:textId="03F4C4C8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099" w:history="1">
            <w:r w:rsidRPr="00995E92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F909" w14:textId="31763A05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0" w:history="1">
            <w:r w:rsidRPr="00995E92">
              <w:rPr>
                <w:rStyle w:val="Hyperlink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A170" w14:textId="61F80100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1" w:history="1">
            <w:r w:rsidRPr="00995E92">
              <w:rPr>
                <w:rStyle w:val="Hyperlink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375A" w14:textId="0C6A73BE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2" w:history="1">
            <w:r w:rsidRPr="00995E92">
              <w:rPr>
                <w:rStyle w:val="Hyperlink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96696" w14:textId="2AC11D0E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3" w:history="1">
            <w:r w:rsidRPr="00995E92">
              <w:rPr>
                <w:rStyle w:val="Hyperlink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Потребителски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8219" w14:textId="058A58C9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4" w:history="1">
            <w:r w:rsidRPr="00995E92">
              <w:rPr>
                <w:rStyle w:val="Hyperlink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F1CB" w14:textId="4AAC6978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5" w:history="1">
            <w:r w:rsidRPr="00995E92">
              <w:rPr>
                <w:rStyle w:val="Hyperlink"/>
                <w:noProof/>
                <w:lang w:val="en-US"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C421" w14:textId="69B13141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6" w:history="1">
            <w:r w:rsidRPr="00995E92">
              <w:rPr>
                <w:rStyle w:val="Hyperlink"/>
                <w:noProof/>
              </w:rPr>
              <w:t>3.6.7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Семейни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CF20" w14:textId="20B3B401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7" w:history="1">
            <w:r w:rsidRPr="00995E92">
              <w:rPr>
                <w:rStyle w:val="Hyperlink"/>
                <w:noProof/>
              </w:rPr>
              <w:t>3.6.8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Семейни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CDC0" w14:textId="68CEECE1" w:rsidR="00191327" w:rsidRDefault="0019132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8" w:history="1">
            <w:r w:rsidRPr="00995E92">
              <w:rPr>
                <w:rStyle w:val="Hyperlink"/>
                <w:noProof/>
              </w:rPr>
              <w:t>3.6.9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Годишна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1165" w14:textId="7D46EADE" w:rsidR="00191327" w:rsidRDefault="0019132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09" w:history="1">
            <w:r w:rsidRPr="00995E92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836F1" w14:textId="49945EA3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10" w:history="1">
            <w:r w:rsidRPr="00995E9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0A115" w14:textId="38E12824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11" w:history="1">
            <w:r w:rsidRPr="00995E92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05AD3" w14:textId="099751A4" w:rsidR="00191327" w:rsidRDefault="0019132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9765112" w:history="1">
            <w:r w:rsidRPr="00995E92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995E92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B583" w14:textId="53993355" w:rsidR="002853ED" w:rsidRPr="00F77181" w:rsidRDefault="00B25EAB" w:rsidP="00F77181">
          <w:pPr>
            <w:spacing w:line="360" w:lineRule="auto"/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765058"/>
      <w:r>
        <w:t>Списък на фигурите</w:t>
      </w:r>
      <w:bookmarkEnd w:id="0"/>
    </w:p>
    <w:p w14:paraId="45F49A5E" w14:textId="7D1CAD84" w:rsidR="00B07311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763899" w:history="1">
        <w:r w:rsidR="00B07311" w:rsidRPr="003709F9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B07311" w:rsidRPr="003709F9">
          <w:rPr>
            <w:rStyle w:val="Hyperlink"/>
            <w:rFonts w:eastAsiaTheme="majorEastAsia"/>
            <w:noProof/>
            <w:lang w:val="en-US"/>
          </w:rPr>
          <w:t>JWT</w:t>
        </w:r>
        <w:r w:rsidR="00B07311">
          <w:rPr>
            <w:noProof/>
            <w:webHidden/>
          </w:rPr>
          <w:tab/>
        </w:r>
        <w:r w:rsidR="00B07311">
          <w:rPr>
            <w:noProof/>
            <w:webHidden/>
          </w:rPr>
          <w:fldChar w:fldCharType="begin"/>
        </w:r>
        <w:r w:rsidR="00B07311">
          <w:rPr>
            <w:noProof/>
            <w:webHidden/>
          </w:rPr>
          <w:instrText xml:space="preserve"> PAGEREF _Toc199763899 \h </w:instrText>
        </w:r>
        <w:r w:rsidR="00B07311">
          <w:rPr>
            <w:noProof/>
            <w:webHidden/>
          </w:rPr>
        </w:r>
        <w:r w:rsidR="00B07311">
          <w:rPr>
            <w:noProof/>
            <w:webHidden/>
          </w:rPr>
          <w:fldChar w:fldCharType="separate"/>
        </w:r>
        <w:r w:rsidR="00B07311">
          <w:rPr>
            <w:noProof/>
            <w:webHidden/>
          </w:rPr>
          <w:t>8</w:t>
        </w:r>
        <w:r w:rsidR="00B07311">
          <w:rPr>
            <w:noProof/>
            <w:webHidden/>
          </w:rPr>
          <w:fldChar w:fldCharType="end"/>
        </w:r>
      </w:hyperlink>
    </w:p>
    <w:p w14:paraId="53D2D8FF" w14:textId="6C237ECF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0" w:history="1">
        <w:r w:rsidRPr="003709F9">
          <w:rPr>
            <w:rStyle w:val="Hyperlink"/>
            <w:rFonts w:eastAsiaTheme="majorEastAsia"/>
            <w:noProof/>
          </w:rPr>
          <w:t>Фигура 2: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709F9">
          <w:rPr>
            <w:rStyle w:val="Hyperlink"/>
            <w:rFonts w:eastAsiaTheme="majorEastAsia"/>
            <w:noProof/>
          </w:rPr>
          <w:t xml:space="preserve">Примерен </w:t>
        </w:r>
        <w:r w:rsidRPr="003709F9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DB881A" w14:textId="0336C79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1" w:history="1">
        <w:r w:rsidRPr="003709F9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0122A4" w14:textId="443CAD64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2" w:history="1">
        <w:r w:rsidRPr="003709F9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3709F9">
          <w:rPr>
            <w:rStyle w:val="Hyperlink"/>
            <w:rFonts w:eastAsiaTheme="majorEastAsia"/>
            <w:noProof/>
            <w:lang w:val="en-US"/>
          </w:rPr>
          <w:t>DbContext</w:t>
        </w:r>
        <w:r w:rsidRPr="003709F9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9AB536" w14:textId="27D564E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3" w:history="1">
        <w:r w:rsidRPr="003709F9">
          <w:rPr>
            <w:rStyle w:val="Hyperlink"/>
            <w:rFonts w:eastAsiaTheme="majorEastAsia"/>
            <w:noProof/>
          </w:rPr>
          <w:t xml:space="preserve">Фигура 5: 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3709F9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26A4F8" w14:textId="74A55656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4" w:history="1">
        <w:r w:rsidRPr="003709F9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939B74" w14:textId="5CD05939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5" w:history="1">
        <w:r w:rsidRPr="003709F9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3709F9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BF976C" w14:textId="0B6E3AA0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6" w:history="1">
        <w:r w:rsidRPr="003709F9">
          <w:rPr>
            <w:rStyle w:val="Hyperlink"/>
            <w:rFonts w:eastAsiaTheme="majorEastAsia"/>
            <w:noProof/>
          </w:rPr>
          <w:t>Фигура 8</w:t>
        </w:r>
        <w:r w:rsidRPr="003709F9">
          <w:rPr>
            <w:rStyle w:val="Hyperlink"/>
            <w:rFonts w:eastAsiaTheme="majorEastAsia"/>
            <w:noProof/>
            <w:lang w:val="en-US"/>
          </w:rPr>
          <w:t>: O</w:t>
        </w:r>
        <w:r w:rsidRPr="003709F9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20BB64" w14:textId="46A267CE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7" w:history="1">
        <w:r w:rsidRPr="003709F9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C1A4CC" w14:textId="60F5C8BB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8" w:history="1">
        <w:r w:rsidRPr="003709F9">
          <w:rPr>
            <w:rStyle w:val="Hyperlink"/>
            <w:rFonts w:eastAsiaTheme="majorEastAsia"/>
            <w:noProof/>
          </w:rPr>
          <w:t>Фигура 10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709F9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DC0C2A" w14:textId="53A6487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09" w:history="1">
        <w:r w:rsidRPr="003709F9">
          <w:rPr>
            <w:rStyle w:val="Hyperlink"/>
            <w:rFonts w:eastAsiaTheme="majorEastAsia"/>
            <w:noProof/>
          </w:rPr>
          <w:t>Фигура 11: Операции за автоматични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CB69DF" w14:textId="2F0A6E77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0" w:history="1">
        <w:r w:rsidRPr="003709F9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A955D7" w14:textId="7FE99174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1" w:history="1">
        <w:r w:rsidRPr="003709F9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4F2465" w14:textId="7FD6B90B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2" w:history="1">
        <w:r w:rsidRPr="003709F9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342A4E" w14:textId="2428AB5B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3" w:history="1">
        <w:r w:rsidRPr="003709F9">
          <w:rPr>
            <w:rStyle w:val="Hyperlink"/>
            <w:rFonts w:eastAsiaTheme="majorEastAsia"/>
            <w:noProof/>
          </w:rPr>
          <w:t>Фигура 15: Операции за статистически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47D697" w14:textId="497B5656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4" w:history="1">
        <w:r w:rsidRPr="003709F9">
          <w:rPr>
            <w:rStyle w:val="Hyperlink"/>
            <w:rFonts w:eastAsiaTheme="majorEastAsia"/>
            <w:noProof/>
          </w:rPr>
          <w:t>Фигура 16: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003A0A" w14:textId="4BD917C4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5" w:history="1">
        <w:r w:rsidRPr="003709F9">
          <w:rPr>
            <w:rStyle w:val="Hyperlink"/>
            <w:rFonts w:eastAsiaTheme="majorEastAsia"/>
            <w:noProof/>
          </w:rPr>
          <w:t>Фигура 17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709F9">
          <w:rPr>
            <w:rStyle w:val="Hyperlink"/>
            <w:rFonts w:eastAsiaTheme="majorEastAsia"/>
            <w:noProof/>
          </w:rPr>
          <w:t>Пример за оторизация на операция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BF9401" w14:textId="0C731382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6" w:history="1">
        <w:r w:rsidRPr="003709F9">
          <w:rPr>
            <w:rStyle w:val="Hyperlink"/>
            <w:rFonts w:eastAsiaTheme="majorEastAsia"/>
            <w:noProof/>
          </w:rPr>
          <w:t xml:space="preserve">Фигура 18: Списък с </w:t>
        </w:r>
        <w:r w:rsidRPr="003709F9">
          <w:rPr>
            <w:rStyle w:val="Hyperlink"/>
            <w:rFonts w:eastAsiaTheme="majorEastAsia"/>
            <w:noProof/>
            <w:lang w:val="en-US"/>
          </w:rPr>
          <w:t xml:space="preserve">Claim </w:t>
        </w:r>
        <w:r w:rsidRPr="003709F9">
          <w:rPr>
            <w:rStyle w:val="Hyperlink"/>
            <w:rFonts w:eastAsiaTheme="majorEastAsia"/>
            <w:noProof/>
          </w:rPr>
          <w:t>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9DECA9" w14:textId="2E5EA51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7" w:history="1">
        <w:r w:rsidRPr="003709F9">
          <w:rPr>
            <w:rStyle w:val="Hyperlink"/>
            <w:rFonts w:eastAsiaTheme="majorEastAsia"/>
            <w:noProof/>
          </w:rPr>
          <w:t xml:space="preserve">Фигура 19: Генериране на </w:t>
        </w:r>
        <w:r w:rsidRPr="003709F9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8D0ABA" w14:textId="7AD6DF7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8" w:history="1">
        <w:r w:rsidRPr="003709F9">
          <w:rPr>
            <w:rStyle w:val="Hyperlink"/>
            <w:rFonts w:eastAsiaTheme="majorEastAsia"/>
            <w:noProof/>
          </w:rPr>
          <w:t xml:space="preserve">Фигура 20: Конфигуриране на проверката на </w:t>
        </w:r>
        <w:r w:rsidRPr="003709F9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BE15AD0" w14:textId="7D609F3F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19" w:history="1">
        <w:r w:rsidRPr="003709F9">
          <w:rPr>
            <w:rStyle w:val="Hyperlink"/>
            <w:rFonts w:eastAsiaTheme="majorEastAsia"/>
            <w:noProof/>
          </w:rPr>
          <w:t>Фигура 21: 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659DD9" w14:textId="2C782AF9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0" w:history="1">
        <w:r w:rsidRPr="003709F9">
          <w:rPr>
            <w:rStyle w:val="Hyperlink"/>
            <w:rFonts w:eastAsiaTheme="majorEastAsia"/>
            <w:noProof/>
          </w:rPr>
          <w:t>Фигура 22: Метод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8658830" w14:textId="315F9CCE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1" w:history="1">
        <w:r w:rsidRPr="003709F9">
          <w:rPr>
            <w:rStyle w:val="Hyperlink"/>
            <w:rFonts w:eastAsiaTheme="majorEastAsia"/>
            <w:noProof/>
          </w:rPr>
          <w:t xml:space="preserve">Фигура 23: Конфигуриране на </w:t>
        </w:r>
        <w:r w:rsidRPr="003709F9">
          <w:rPr>
            <w:rStyle w:val="Hyperlink"/>
            <w:rFonts w:eastAsiaTheme="majorEastAsia"/>
            <w:noProof/>
            <w:lang w:val="en-US"/>
          </w:rPr>
          <w:t>recurring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268B1A" w14:textId="7EAB61FC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2" w:history="1">
        <w:r w:rsidRPr="003709F9">
          <w:rPr>
            <w:rStyle w:val="Hyperlink"/>
            <w:rFonts w:eastAsiaTheme="majorEastAsia"/>
            <w:noProof/>
          </w:rPr>
          <w:t>Фигура 24: Процес за създаване на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3B3536A" w14:textId="3DBBD7B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3" w:history="1">
        <w:r w:rsidRPr="003709F9">
          <w:rPr>
            <w:rStyle w:val="Hyperlink"/>
            <w:rFonts w:eastAsiaTheme="majorEastAsia"/>
            <w:noProof/>
          </w:rPr>
          <w:t>Фигура 25: Процес за приемане на покана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93E3B8" w14:textId="6D684116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4" w:history="1">
        <w:r w:rsidRPr="003709F9">
          <w:rPr>
            <w:rStyle w:val="Hyperlink"/>
            <w:rFonts w:eastAsiaTheme="majorEastAsia"/>
            <w:noProof/>
          </w:rPr>
          <w:t>Фигура 26: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193FE5B" w14:textId="35BECDBB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5" w:history="1">
        <w:r w:rsidRPr="003709F9">
          <w:rPr>
            <w:rStyle w:val="Hyperlink"/>
            <w:rFonts w:eastAsiaTheme="majorEastAsia"/>
            <w:noProof/>
          </w:rPr>
          <w:t>Фигура 27: 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91D448" w14:textId="2D48139D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6" w:history="1">
        <w:r w:rsidRPr="003709F9">
          <w:rPr>
            <w:rStyle w:val="Hyperlink"/>
            <w:rFonts w:eastAsiaTheme="majorEastAsia"/>
            <w:noProof/>
          </w:rPr>
          <w:t>Фигура 28: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89A539" w14:textId="7D314117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7" w:history="1">
        <w:r w:rsidRPr="003709F9">
          <w:rPr>
            <w:rStyle w:val="Hyperlink"/>
            <w:rFonts w:eastAsiaTheme="majorEastAsia"/>
            <w:noProof/>
          </w:rPr>
          <w:t xml:space="preserve">Фигура 29: Методи за добавяне и премахване на </w:t>
        </w:r>
        <w:r w:rsidRPr="003709F9">
          <w:rPr>
            <w:rStyle w:val="Hyperlink"/>
            <w:rFonts w:eastAsiaTheme="majorEastAsia"/>
            <w:noProof/>
            <w:lang w:val="en-US"/>
          </w:rPr>
          <w:t>cookie</w:t>
        </w:r>
        <w:r w:rsidRPr="003709F9">
          <w:rPr>
            <w:rStyle w:val="Hyperlink"/>
            <w:rFonts w:eastAsiaTheme="majorEastAsia"/>
            <w:noProof/>
          </w:rPr>
          <w:t>-та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945818" w14:textId="52F3B4C3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8" w:history="1">
        <w:r w:rsidRPr="003709F9">
          <w:rPr>
            <w:rStyle w:val="Hyperlink"/>
            <w:rFonts w:eastAsiaTheme="majorEastAsia"/>
            <w:noProof/>
          </w:rPr>
          <w:t>Фигура 30: Форма за регистрация на нови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B046923" w14:textId="4982213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29" w:history="1">
        <w:r w:rsidRPr="003709F9">
          <w:rPr>
            <w:rStyle w:val="Hyperlink"/>
            <w:rFonts w:eastAsiaTheme="majorEastAsia"/>
            <w:noProof/>
          </w:rPr>
          <w:t>Фигура 31: Страница за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3422414" w14:textId="4BC2B945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0" w:history="1">
        <w:r w:rsidRPr="003709F9">
          <w:rPr>
            <w:rStyle w:val="Hyperlink"/>
            <w:rFonts w:eastAsiaTheme="majorEastAsia"/>
            <w:noProof/>
          </w:rPr>
          <w:t>Фигура 32: Форма за създаване на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B6EEE3A" w14:textId="4749B2B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1" w:history="1">
        <w:r w:rsidRPr="003709F9">
          <w:rPr>
            <w:rStyle w:val="Hyperlink"/>
            <w:rFonts w:eastAsiaTheme="majorEastAsia"/>
            <w:noProof/>
          </w:rPr>
          <w:t>Фигура 33: Форма за модифициране на категория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B6148A" w14:textId="23D0B7C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2" w:history="1">
        <w:r w:rsidRPr="003709F9">
          <w:rPr>
            <w:rStyle w:val="Hyperlink"/>
            <w:rFonts w:eastAsiaTheme="majorEastAsia"/>
            <w:noProof/>
          </w:rPr>
          <w:t>Фигура 34: Табло с основа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3EDA83" w14:textId="75057D59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3" w:history="1">
        <w:r w:rsidRPr="003709F9">
          <w:rPr>
            <w:rStyle w:val="Hyperlink"/>
            <w:rFonts w:eastAsiaTheme="majorEastAsia"/>
            <w:noProof/>
          </w:rPr>
          <w:t>Фигура 35: Форма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B51880A" w14:textId="0FC90703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4" w:history="1">
        <w:r w:rsidRPr="003709F9">
          <w:rPr>
            <w:rStyle w:val="Hyperlink"/>
            <w:rFonts w:eastAsiaTheme="majorEastAsia"/>
            <w:noProof/>
          </w:rPr>
          <w:t>Фигура 36: Страница с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DCC72B" w14:textId="7AD8C4A7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5" w:history="1">
        <w:r w:rsidRPr="003709F9">
          <w:rPr>
            <w:rStyle w:val="Hyperlink"/>
            <w:rFonts w:eastAsiaTheme="majorEastAsia"/>
            <w:noProof/>
          </w:rPr>
          <w:t>Фигура 37: Модифициране на транзакция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D186CC" w14:textId="61979362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6" w:history="1">
        <w:r w:rsidRPr="003709F9">
          <w:rPr>
            <w:rStyle w:val="Hyperlink"/>
            <w:rFonts w:eastAsiaTheme="majorEastAsia"/>
            <w:noProof/>
          </w:rPr>
          <w:t>Фигура 38: Автоматични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2D3991" w14:textId="51FF7A63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7" w:history="1">
        <w:r w:rsidRPr="003709F9">
          <w:rPr>
            <w:rStyle w:val="Hyperlink"/>
            <w:rFonts w:eastAsiaTheme="majorEastAsia"/>
            <w:noProof/>
          </w:rPr>
          <w:t>Фигура 39: Форма за създаване на автоматични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4065A60" w14:textId="4FE3F77B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8" w:history="1">
        <w:r w:rsidRPr="003709F9">
          <w:rPr>
            <w:rStyle w:val="Hyperlink"/>
            <w:rFonts w:eastAsiaTheme="majorEastAsia"/>
            <w:noProof/>
          </w:rPr>
          <w:t>Фигура 40: Табло за контрол на членовете на семейството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2C5E187" w14:textId="7286EB7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39" w:history="1">
        <w:r w:rsidRPr="003709F9">
          <w:rPr>
            <w:rStyle w:val="Hyperlink"/>
            <w:rFonts w:eastAsiaTheme="majorEastAsia"/>
            <w:noProof/>
          </w:rPr>
          <w:t>Фигура 41: Екран за изпращане на покани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69CAEA" w14:textId="767CBAAF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40" w:history="1">
        <w:r w:rsidRPr="003709F9">
          <w:rPr>
            <w:rStyle w:val="Hyperlink"/>
            <w:rFonts w:eastAsiaTheme="majorEastAsia"/>
            <w:noProof/>
          </w:rPr>
          <w:t>Фигура 42: Създаване на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19A48CD" w14:textId="43CC650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41" w:history="1">
        <w:r w:rsidRPr="003709F9">
          <w:rPr>
            <w:rStyle w:val="Hyperlink"/>
            <w:rFonts w:eastAsiaTheme="majorEastAsia"/>
            <w:noProof/>
          </w:rPr>
          <w:t>Фигура 43: Екран за семейни категории за член на семейството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6E7B97D" w14:textId="4248A42A" w:rsidR="00B07311" w:rsidRDefault="00B0731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99763942" w:history="1">
        <w:r w:rsidRPr="003709F9">
          <w:rPr>
            <w:rStyle w:val="Hyperlink"/>
            <w:rFonts w:eastAsiaTheme="majorEastAsia"/>
            <w:noProof/>
          </w:rPr>
          <w:t>Фигура 44: Екран за семейни категории за семеен администратор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_Toc199763942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357DA19" w14:textId="12C3C229" w:rsidR="00811326" w:rsidRPr="002F151B" w:rsidRDefault="00E1641B" w:rsidP="002F151B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fldChar w:fldCharType="end"/>
      </w:r>
    </w:p>
    <w:p w14:paraId="5C0F57E0" w14:textId="6ED3F9D5" w:rsidR="008D496A" w:rsidRDefault="002C12E8" w:rsidP="00DD60C9">
      <w:pPr>
        <w:pStyle w:val="Heading1"/>
        <w:numPr>
          <w:ilvl w:val="0"/>
          <w:numId w:val="0"/>
        </w:numPr>
      </w:pPr>
      <w:bookmarkStart w:id="1" w:name="_Toc199765059"/>
      <w:r>
        <w:t>Съкращения</w:t>
      </w:r>
      <w:bookmarkEnd w:id="1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HTTP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10BBDB9" w14:textId="27E3FD00" w:rsidR="00B63319" w:rsidRPr="00F77181" w:rsidRDefault="00994BD3" w:rsidP="00F77181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WASM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  <w:r w:rsidR="006263FD"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2" w:name="_Toc199765060"/>
      <w:r>
        <w:lastRenderedPageBreak/>
        <w:t>У</w:t>
      </w:r>
      <w:r w:rsidR="00F027D0">
        <w:t>вод</w:t>
      </w:r>
      <w:bookmarkEnd w:id="2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3" w:name="_Toc199765061"/>
      <w:r>
        <w:lastRenderedPageBreak/>
        <w:t>И</w:t>
      </w:r>
      <w:r w:rsidR="00C2243E">
        <w:t>зползвани технологии</w:t>
      </w:r>
      <w:bookmarkEnd w:id="3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4" w:name="_Toc199765062"/>
      <w:r>
        <w:rPr>
          <w:lang w:val="en-US"/>
        </w:rPr>
        <w:t>PostgreSQL</w:t>
      </w:r>
      <w:bookmarkEnd w:id="4"/>
    </w:p>
    <w:p w14:paraId="3EECBF5E" w14:textId="00BEBB9F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5" w:name="_Toc199765063"/>
      <w:r>
        <w:rPr>
          <w:lang w:val="en-US"/>
        </w:rPr>
        <w:t>ASP.NET Web API</w:t>
      </w:r>
      <w:bookmarkEnd w:id="5"/>
    </w:p>
    <w:p w14:paraId="59CF5084" w14:textId="2CA3FFF8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6" w:name="_Toc199765064"/>
      <w:r>
        <w:rPr>
          <w:lang w:val="en-US"/>
        </w:rPr>
        <w:t>Entity Framework Core</w:t>
      </w:r>
      <w:bookmarkEnd w:id="6"/>
    </w:p>
    <w:p w14:paraId="34CFAAB6" w14:textId="1543829A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7" w:name="_Toc199765065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7"/>
    </w:p>
    <w:p w14:paraId="4BC7C988" w14:textId="1863A2BA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8" w:name="_Toc199765066"/>
      <w:proofErr w:type="spellStart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8"/>
      <w:proofErr w:type="spellEnd"/>
    </w:p>
    <w:p w14:paraId="02333A1A" w14:textId="27470A1B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FluentValidation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9" w:name="_Toc199765067"/>
      <w:r>
        <w:rPr>
          <w:lang w:val="en-US"/>
        </w:rPr>
        <w:t>Redis</w:t>
      </w:r>
      <w:bookmarkEnd w:id="9"/>
    </w:p>
    <w:p w14:paraId="3D9F720B" w14:textId="642C5E79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0" w:name="_Toc199765068"/>
      <w:proofErr w:type="spellStart"/>
      <w:r>
        <w:rPr>
          <w:lang w:val="en-US"/>
        </w:rPr>
        <w:t>AspNetCore.OutputCaching.StachExchangeRedis</w:t>
      </w:r>
      <w:bookmarkEnd w:id="10"/>
      <w:proofErr w:type="spellEnd"/>
    </w:p>
    <w:p w14:paraId="3C01DB4C" w14:textId="17DDEEFA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1" w:name="_Toc199765069"/>
      <w:r>
        <w:rPr>
          <w:lang w:val="en-US"/>
        </w:rPr>
        <w:t>Json Web Token</w:t>
      </w:r>
      <w:bookmarkEnd w:id="11"/>
      <w:r>
        <w:rPr>
          <w:lang w:val="en-US"/>
        </w:rPr>
        <w:t xml:space="preserve"> </w:t>
      </w:r>
    </w:p>
    <w:p w14:paraId="78410C1B" w14:textId="0B76A98D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76192D0E">
            <wp:extent cx="5693078" cy="17166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50" cy="1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1C01F478" w:rsidR="006E4188" w:rsidRDefault="006E4188" w:rsidP="006E4188">
      <w:pPr>
        <w:pStyle w:val="Caption"/>
        <w:jc w:val="center"/>
      </w:pPr>
      <w:bookmarkStart w:id="12" w:name="_Toc169023590"/>
      <w:bookmarkStart w:id="13" w:name="_Toc1997638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2"/>
      <w:bookmarkEnd w:id="13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63C340BC" w:rsidR="006E4188" w:rsidRDefault="00D15436" w:rsidP="00BD7D5C">
      <w:pPr>
        <w:keepNext/>
        <w:spacing w:line="360" w:lineRule="auto"/>
        <w:jc w:val="center"/>
      </w:pPr>
      <w:r w:rsidRPr="00D15436">
        <w:rPr>
          <w:noProof/>
        </w:rPr>
        <w:drawing>
          <wp:inline distT="0" distB="0" distL="0" distR="0" wp14:anchorId="54975D4A" wp14:editId="4CF0C698">
            <wp:extent cx="5653620" cy="1399816"/>
            <wp:effectExtent l="0" t="0" r="0" b="0"/>
            <wp:docPr id="29657746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7467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3" cy="14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67A9EF06" w:rsidR="006E4188" w:rsidRDefault="006E4188" w:rsidP="00BD7D5C">
      <w:pPr>
        <w:pStyle w:val="Caption"/>
        <w:spacing w:line="360" w:lineRule="auto"/>
        <w:jc w:val="center"/>
      </w:pPr>
      <w:bookmarkStart w:id="14" w:name="_Toc169023591"/>
      <w:bookmarkStart w:id="15" w:name="_Toc1997639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  <w:bookmarkEnd w:id="15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6" w:name="_Toc199765070"/>
      <w:proofErr w:type="spellStart"/>
      <w:r>
        <w:rPr>
          <w:lang w:val="en-US"/>
        </w:rPr>
        <w:t>AspNetCore.Authentication.JwtBearer</w:t>
      </w:r>
      <w:bookmarkEnd w:id="16"/>
      <w:proofErr w:type="spellEnd"/>
    </w:p>
    <w:p w14:paraId="620E85A4" w14:textId="7E74AC96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7" w:name="_Toc199765071"/>
      <w:proofErr w:type="spellStart"/>
      <w:r>
        <w:rPr>
          <w:lang w:val="en-US"/>
        </w:rPr>
        <w:t>FluentEmail</w:t>
      </w:r>
      <w:bookmarkEnd w:id="17"/>
      <w:proofErr w:type="spellEnd"/>
    </w:p>
    <w:p w14:paraId="2784177A" w14:textId="51F52261" w:rsidR="00C840D9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FluentEmail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59591AA9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0D296" w14:textId="77777777" w:rsidR="00F858D2" w:rsidRPr="005A08F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8" w:name="_Toc199765072"/>
      <w:proofErr w:type="spellStart"/>
      <w:r>
        <w:rPr>
          <w:lang w:val="en-US"/>
        </w:rPr>
        <w:lastRenderedPageBreak/>
        <w:t>Hangfire</w:t>
      </w:r>
      <w:bookmarkEnd w:id="18"/>
      <w:proofErr w:type="spellEnd"/>
    </w:p>
    <w:p w14:paraId="1757AB2F" w14:textId="37817FCE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19" w:name="_Toc199765073"/>
      <w:r>
        <w:rPr>
          <w:lang w:val="en-US"/>
        </w:rPr>
        <w:t>REST</w:t>
      </w:r>
      <w:bookmarkEnd w:id="19"/>
    </w:p>
    <w:p w14:paraId="1F49315C" w14:textId="13F77A57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0" w:name="_Toc199765074"/>
      <w:r>
        <w:rPr>
          <w:lang w:val="en-US"/>
        </w:rPr>
        <w:t>Blazor</w:t>
      </w:r>
      <w:bookmarkEnd w:id="20"/>
    </w:p>
    <w:p w14:paraId="40F4B730" w14:textId="5C1132E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proofErr w:type="spellStart"/>
      <w:r w:rsidR="00CD1108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1" w:name="_Toc199765075"/>
      <w:proofErr w:type="spellStart"/>
      <w:r>
        <w:rPr>
          <w:lang w:val="en-US"/>
        </w:rPr>
        <w:t>MudBlazor</w:t>
      </w:r>
      <w:bookmarkEnd w:id="21"/>
      <w:proofErr w:type="spellEnd"/>
    </w:p>
    <w:p w14:paraId="04BA7759" w14:textId="768297D6" w:rsidR="003E35C9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14EF30BD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E3509" w14:textId="77777777" w:rsidR="00F858D2" w:rsidRPr="00F708AB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2" w:name="_Toc199765076"/>
      <w:r>
        <w:rPr>
          <w:lang w:val="en-US"/>
        </w:rPr>
        <w:lastRenderedPageBreak/>
        <w:t>JavaScript interoperability</w:t>
      </w:r>
      <w:bookmarkEnd w:id="22"/>
    </w:p>
    <w:p w14:paraId="3A9909CB" w14:textId="6E162B83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3" w:name="_Toc199765077"/>
      <w:r>
        <w:rPr>
          <w:lang w:val="en-US"/>
        </w:rPr>
        <w:t>Google Charts</w:t>
      </w:r>
      <w:bookmarkEnd w:id="23"/>
    </w:p>
    <w:p w14:paraId="2F215F03" w14:textId="4CD4EA0E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4" w:name="_Toc199765078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4"/>
    </w:p>
    <w:p w14:paraId="026C8567" w14:textId="7FA95168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5" w:name="_Toc199765079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5"/>
    </w:p>
    <w:p w14:paraId="72946803" w14:textId="54F5222C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6" w:name="_Toc199765080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6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E36BB" wp14:editId="094FA9D0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221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14A84B25" w:rsidR="00F6064E" w:rsidRDefault="00054710" w:rsidP="00F23C60">
      <w:pPr>
        <w:pStyle w:val="Caption"/>
        <w:jc w:val="center"/>
      </w:pPr>
      <w:bookmarkStart w:id="27" w:name="_Toc1997639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7"/>
    </w:p>
    <w:p w14:paraId="11384795" w14:textId="5EFCD2EE" w:rsidR="0031669D" w:rsidRDefault="000F27F7" w:rsidP="000F27F7">
      <w:pPr>
        <w:pStyle w:val="Heading2"/>
      </w:pPr>
      <w:bookmarkStart w:id="28" w:name="_Toc199765081"/>
      <w:r>
        <w:t>База данни</w:t>
      </w:r>
      <w:bookmarkEnd w:id="28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044B2EF2">
            <wp:extent cx="5524502" cy="2500840"/>
            <wp:effectExtent l="0" t="0" r="0" b="0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030" cy="25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60D58044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997639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</w:t>
      </w:r>
      <w:r>
        <w:fldChar w:fldCharType="end"/>
      </w:r>
      <w:r>
        <w:t xml:space="preserve">: Структура на </w:t>
      </w:r>
      <w:proofErr w:type="spellStart"/>
      <w:r>
        <w:rPr>
          <w:lang w:val="en-US"/>
        </w:rPr>
        <w:t>DbContext</w:t>
      </w:r>
      <w:proofErr w:type="spellEnd"/>
      <w:r>
        <w:t xml:space="preserve"> класа</w:t>
      </w:r>
      <w:bookmarkEnd w:id="29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proofErr w:type="spellEnd"/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proofErr w:type="spellEnd"/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proofErr w:type="spellEnd"/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029C2E5F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RecurringTransactions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50CC">
        <w:rPr>
          <w:rFonts w:ascii="Times New Roman" w:hAnsi="Times New Roman" w:cs="Times New Roman"/>
          <w:sz w:val="28"/>
          <w:szCs w:val="28"/>
        </w:rPr>
        <w:t xml:space="preserve">за шаблоните на </w:t>
      </w:r>
      <w:r w:rsidR="002717AC">
        <w:rPr>
          <w:rFonts w:ascii="Times New Roman" w:hAnsi="Times New Roman" w:cs="Times New Roman"/>
          <w:sz w:val="28"/>
          <w:szCs w:val="28"/>
        </w:rPr>
        <w:t>автоматичните</w:t>
      </w:r>
      <w:r w:rsidR="005C5719">
        <w:rPr>
          <w:rFonts w:ascii="Times New Roman" w:hAnsi="Times New Roman" w:cs="Times New Roman"/>
          <w:sz w:val="28"/>
          <w:szCs w:val="28"/>
        </w:rPr>
        <w:t xml:space="preserve">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migrations add name“, където name е името на миграцията.. След създаването ѝ,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75CD0DCE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7639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0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1" w:name="_Toc199765082"/>
      <w:proofErr w:type="spellStart"/>
      <w:r>
        <w:rPr>
          <w:lang w:val="en-US"/>
        </w:rPr>
        <w:t>PersonalCategories</w:t>
      </w:r>
      <w:bookmarkEnd w:id="31"/>
      <w:proofErr w:type="spellEnd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2" w:name="_Toc199765083"/>
      <w:proofErr w:type="spellStart"/>
      <w:r>
        <w:rPr>
          <w:lang w:val="en-US"/>
        </w:rPr>
        <w:t>PersonalTransactions</w:t>
      </w:r>
      <w:bookmarkEnd w:id="32"/>
      <w:proofErr w:type="spellEnd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proofErr w:type="spellEnd"/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proofErr w:type="spellEnd"/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3" w:name="_Toc199765084"/>
      <w:proofErr w:type="spellStart"/>
      <w:r>
        <w:rPr>
          <w:lang w:val="en-US"/>
        </w:rPr>
        <w:t>RecurringTransactions</w:t>
      </w:r>
      <w:bookmarkEnd w:id="33"/>
      <w:proofErr w:type="spellEnd"/>
    </w:p>
    <w:p w14:paraId="660B2464" w14:textId="40B74476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RecurringTransactions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таблицата е предназначена за информацията отностно </w:t>
      </w:r>
      <w:r w:rsidR="00CC37FD">
        <w:rPr>
          <w:rFonts w:ascii="Times New Roman" w:hAnsi="Times New Roman" w:cs="Times New Roman"/>
          <w:sz w:val="28"/>
          <w:szCs w:val="28"/>
        </w:rPr>
        <w:t>автоматичните</w:t>
      </w:r>
      <w:r>
        <w:rPr>
          <w:rFonts w:ascii="Times New Roman" w:hAnsi="Times New Roman" w:cs="Times New Roman"/>
          <w:sz w:val="28"/>
          <w:szCs w:val="28"/>
        </w:rPr>
        <w:t xml:space="preserve">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49840E15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</w:t>
      </w:r>
    </w:p>
    <w:p w14:paraId="4A253387" w14:textId="647EA0AF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</w:t>
      </w:r>
      <w:r w:rsidR="008F20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proofErr w:type="spellEnd"/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proofErr w:type="spellEnd"/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4" w:name="_Toc199765085"/>
      <w:r>
        <w:rPr>
          <w:lang w:val="en-US"/>
        </w:rPr>
        <w:t>Family</w:t>
      </w:r>
      <w:bookmarkEnd w:id="34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5" w:name="_Toc199765086"/>
      <w:proofErr w:type="spellStart"/>
      <w:r>
        <w:rPr>
          <w:lang w:val="en-US"/>
        </w:rPr>
        <w:t>FamilyCategories</w:t>
      </w:r>
      <w:bookmarkEnd w:id="35"/>
      <w:proofErr w:type="spellEnd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6" w:name="_Toc199765087"/>
      <w:proofErr w:type="spellStart"/>
      <w:r>
        <w:rPr>
          <w:lang w:val="en-US"/>
        </w:rPr>
        <w:t>FamilyTransactions</w:t>
      </w:r>
      <w:bookmarkEnd w:id="36"/>
      <w:proofErr w:type="spellEnd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proofErr w:type="spellEnd"/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proofErr w:type="spellEnd"/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proofErr w:type="spellEnd"/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7" w:name="_Toc199765088"/>
      <w:proofErr w:type="spellStart"/>
      <w:r>
        <w:rPr>
          <w:lang w:val="en-US"/>
        </w:rPr>
        <w:t>FamilyInvitations</w:t>
      </w:r>
      <w:bookmarkEnd w:id="37"/>
      <w:proofErr w:type="spellEnd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proofErr w:type="spellEnd"/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UserInApplication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proofErr w:type="spellEnd"/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proofErr w:type="spellEnd"/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8" w:name="_Toc199765089"/>
      <w:r>
        <w:t>Таблици свързани с потребителск</w:t>
      </w:r>
      <w:r w:rsidR="00DC7FA8">
        <w:t>ите лични данни</w:t>
      </w:r>
      <w:bookmarkEnd w:id="38"/>
    </w:p>
    <w:p w14:paraId="09708A62" w14:textId="777BBAAF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Тъй като използва</w:t>
      </w:r>
      <w:r w:rsidR="00FB2CC8">
        <w:rPr>
          <w:rFonts w:ascii="Times New Roman" w:hAnsi="Times New Roman" w:cs="Times New Roman"/>
          <w:sz w:val="28"/>
          <w:szCs w:val="28"/>
        </w:rPr>
        <w:t>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54C218" w14:textId="3F8B8F53" w:rsidR="00537840" w:rsidRPr="009D1569" w:rsidRDefault="00D94353" w:rsidP="00F22E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</w:t>
      </w:r>
      <w:r w:rsidR="00236DC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236DCA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236D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6DCA">
        <w:rPr>
          <w:rFonts w:ascii="Times New Roman" w:hAnsi="Times New Roman" w:cs="Times New Roman"/>
          <w:sz w:val="28"/>
          <w:szCs w:val="28"/>
        </w:rPr>
        <w:t>се пази информацията кой потребител какви роли притежава.</w:t>
      </w:r>
    </w:p>
    <w:p w14:paraId="63A50D65" w14:textId="0DFE120B" w:rsidR="0031669D" w:rsidRDefault="008D23D6" w:rsidP="008D23D6">
      <w:pPr>
        <w:pStyle w:val="Heading2"/>
      </w:pPr>
      <w:bookmarkStart w:id="39" w:name="_Toc199765090"/>
      <w:r>
        <w:lastRenderedPageBreak/>
        <w:t>Сървър</w:t>
      </w:r>
      <w:bookmarkEnd w:id="39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rPr>
          <w:noProof/>
        </w:rPr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1DFDBD10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1997639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0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1" w:name="_Toc199765091"/>
      <w:r>
        <w:rPr>
          <w:lang w:val="en-US"/>
        </w:rPr>
        <w:t>Repository layer</w:t>
      </w:r>
      <w:bookmarkEnd w:id="41"/>
    </w:p>
    <w:p w14:paraId="767D58E4" w14:textId="0E097195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2" w:name="_Toc199765092"/>
      <w:r>
        <w:rPr>
          <w:lang w:val="en-US"/>
        </w:rPr>
        <w:lastRenderedPageBreak/>
        <w:t>Service layer</w:t>
      </w:r>
      <w:bookmarkEnd w:id="42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proofErr w:type="spellStart"/>
      <w:r w:rsidR="000E1FC8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proofErr w:type="spellStart"/>
      <w:r w:rsidR="000E1FC8">
        <w:rPr>
          <w:rFonts w:ascii="Times New Roman" w:hAnsi="Times New Roman" w:cs="Times New Roman"/>
          <w:sz w:val="28"/>
          <w:szCs w:val="28"/>
          <w:lang w:val="en-US"/>
        </w:rPr>
        <w:t>PersonalFinanceServices</w:t>
      </w:r>
      <w:proofErr w:type="spellEnd"/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proofErr w:type="spellEnd"/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proofErr w:type="spellStart"/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proofErr w:type="spellEnd"/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3" w:name="_Toc199765093"/>
      <w:r>
        <w:rPr>
          <w:lang w:val="en-US"/>
        </w:rPr>
        <w:t>API layer</w:t>
      </w:r>
      <w:bookmarkEnd w:id="43"/>
    </w:p>
    <w:p w14:paraId="1C467699" w14:textId="7EBAA0A2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4B5A18B0" w:rsidR="00DF0686" w:rsidRDefault="00DF0686" w:rsidP="00DF0686">
      <w:pPr>
        <w:pStyle w:val="Caption"/>
        <w:jc w:val="center"/>
      </w:pPr>
      <w:bookmarkStart w:id="44" w:name="_Toc1997639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4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фиг.7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655AB7C9" w:rsidR="00BF1C22" w:rsidRDefault="00BF1C22" w:rsidP="00BF1C22">
      <w:pPr>
        <w:pStyle w:val="Caption"/>
        <w:jc w:val="center"/>
      </w:pPr>
      <w:bookmarkStart w:id="45" w:name="_Toc1997639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5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rPr>
          <w:noProof/>
        </w:rPr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1F5028A7" w:rsidR="007069AC" w:rsidRDefault="007069AC" w:rsidP="0007723A">
      <w:pPr>
        <w:pStyle w:val="Caption"/>
        <w:jc w:val="center"/>
        <w:rPr>
          <w:noProof/>
        </w:rPr>
      </w:pPr>
      <w:bookmarkStart w:id="46" w:name="_Toc1997639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6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middleware)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proofErr w:type="spellStart"/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rPr>
          <w:noProof/>
        </w:rPr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257E5BB0" w:rsidR="004375FE" w:rsidRDefault="004375FE" w:rsidP="004375FE">
      <w:pPr>
        <w:pStyle w:val="Caption"/>
        <w:jc w:val="center"/>
      </w:pPr>
      <w:bookmarkStart w:id="47" w:name="_Toc19976390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7"/>
    </w:p>
    <w:p w14:paraId="21396EC3" w14:textId="61369974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 xml:space="preserve">На фигура 11 са показани всички операции отностно </w:t>
      </w:r>
      <w:r w:rsidR="0078254B">
        <w:rPr>
          <w:rFonts w:ascii="Times New Roman" w:hAnsi="Times New Roman" w:cs="Times New Roman"/>
          <w:sz w:val="28"/>
          <w:szCs w:val="28"/>
        </w:rPr>
        <w:t>автоматичните</w:t>
      </w:r>
      <w:r w:rsidRPr="00497D9B">
        <w:rPr>
          <w:rFonts w:ascii="Times New Roman" w:hAnsi="Times New Roman" w:cs="Times New Roman"/>
          <w:sz w:val="28"/>
          <w:szCs w:val="28"/>
        </w:rPr>
        <w:t xml:space="preserve">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rPr>
          <w:noProof/>
        </w:rPr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235A1D50" w:rsidR="00497D9B" w:rsidRDefault="00497D9B" w:rsidP="00497D9B">
      <w:pPr>
        <w:pStyle w:val="Caption"/>
        <w:jc w:val="center"/>
        <w:rPr>
          <w:noProof/>
        </w:rPr>
      </w:pPr>
      <w:bookmarkStart w:id="48" w:name="_Toc19976390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11</w:t>
      </w:r>
      <w:r>
        <w:fldChar w:fldCharType="end"/>
      </w:r>
      <w:r>
        <w:t xml:space="preserve">: Операции за </w:t>
      </w:r>
      <w:r w:rsidR="00661965">
        <w:t>автоматични</w:t>
      </w:r>
      <w:r>
        <w:t xml:space="preserve"> транзак</w:t>
      </w:r>
      <w:r>
        <w:rPr>
          <w:noProof/>
        </w:rPr>
        <w:t>ции</w:t>
      </w:r>
      <w:bookmarkEnd w:id="48"/>
    </w:p>
    <w:p w14:paraId="10C3C68A" w14:textId="7CD63646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</w:t>
      </w:r>
      <w:r w:rsidR="00661965">
        <w:rPr>
          <w:rFonts w:ascii="Times New Roman" w:hAnsi="Times New Roman" w:cs="Times New Roman"/>
          <w:sz w:val="28"/>
          <w:szCs w:val="28"/>
        </w:rPr>
        <w:t>автоматичните</w:t>
      </w:r>
      <w:r w:rsidRPr="00E571A2">
        <w:rPr>
          <w:rFonts w:ascii="Times New Roman" w:hAnsi="Times New Roman" w:cs="Times New Roman"/>
          <w:sz w:val="28"/>
          <w:szCs w:val="28"/>
        </w:rPr>
        <w:t xml:space="preserve"> транзакции са аналогични</w:t>
      </w:r>
      <w:r w:rsidR="00661965">
        <w:rPr>
          <w:rFonts w:ascii="Times New Roman" w:hAnsi="Times New Roman" w:cs="Times New Roman"/>
          <w:sz w:val="28"/>
          <w:szCs w:val="28"/>
        </w:rPr>
        <w:t xml:space="preserve"> на операциите за обикновенните потребителски транзакции,</w:t>
      </w:r>
      <w:r w:rsidRPr="00E571A2">
        <w:rPr>
          <w:rFonts w:ascii="Times New Roman" w:hAnsi="Times New Roman" w:cs="Times New Roman"/>
          <w:sz w:val="28"/>
          <w:szCs w:val="28"/>
        </w:rPr>
        <w:t xml:space="preserve">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</w:t>
      </w:r>
      <w:r w:rsidR="00CF54A4">
        <w:rPr>
          <w:rFonts w:ascii="Times New Roman" w:hAnsi="Times New Roman" w:cs="Times New Roman"/>
          <w:sz w:val="28"/>
          <w:szCs w:val="28"/>
        </w:rPr>
        <w:t xml:space="preserve">до </w:t>
      </w:r>
      <w:r w:rsidRPr="00E571A2">
        <w:rPr>
          <w:rFonts w:ascii="Times New Roman" w:hAnsi="Times New Roman" w:cs="Times New Roman"/>
          <w:sz w:val="28"/>
          <w:szCs w:val="28"/>
        </w:rPr>
        <w:t xml:space="preserve">несъответствие в историята. Вместо актуализация се препоръчава следния подход: </w:t>
      </w:r>
    </w:p>
    <w:p w14:paraId="01D413FB" w14:textId="1769C6CB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</w:t>
      </w:r>
      <w:r w:rsidR="00295DAB">
        <w:rPr>
          <w:rFonts w:ascii="Times New Roman" w:hAnsi="Times New Roman" w:cs="Times New Roman"/>
          <w:sz w:val="28"/>
          <w:szCs w:val="28"/>
        </w:rPr>
        <w:t>автоматична</w:t>
      </w:r>
      <w:r w:rsidRPr="00E571A2">
        <w:rPr>
          <w:rFonts w:ascii="Times New Roman" w:hAnsi="Times New Roman" w:cs="Times New Roman"/>
          <w:sz w:val="28"/>
          <w:szCs w:val="28"/>
        </w:rPr>
        <w:t xml:space="preserve">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1F2C5C5A" w:rsidR="009E6EF5" w:rsidRDefault="00BA041B" w:rsidP="009E6EF5">
      <w:pPr>
        <w:keepNext/>
        <w:spacing w:line="360" w:lineRule="auto"/>
        <w:jc w:val="center"/>
      </w:pPr>
      <w:r w:rsidRPr="00BA041B">
        <w:rPr>
          <w:noProof/>
        </w:rPr>
        <w:drawing>
          <wp:inline distT="0" distB="0" distL="0" distR="0" wp14:anchorId="03DFAF22" wp14:editId="6F8151FF">
            <wp:extent cx="4067318" cy="1609726"/>
            <wp:effectExtent l="0" t="0" r="0" b="0"/>
            <wp:docPr id="198922589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5895" name="Picture 1" descr="A computer code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870" cy="16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75AEB37A" w:rsidR="00E571A2" w:rsidRDefault="009E6EF5" w:rsidP="009E6EF5">
      <w:pPr>
        <w:pStyle w:val="Caption"/>
        <w:jc w:val="center"/>
      </w:pPr>
      <w:bookmarkStart w:id="49" w:name="_Toc19976391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12</w:t>
      </w:r>
      <w:r>
        <w:fldChar w:fldCharType="end"/>
      </w:r>
      <w:r>
        <w:t>: Операции за семейство</w:t>
      </w:r>
      <w:bookmarkEnd w:id="49"/>
    </w:p>
    <w:p w14:paraId="6559A679" w14:textId="6DEACB5B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  <w:r w:rsidR="002E6BC5">
        <w:rPr>
          <w:rFonts w:ascii="Times New Roman" w:hAnsi="Times New Roman" w:cs="Times New Roman"/>
          <w:sz w:val="28"/>
          <w:szCs w:val="28"/>
        </w:rPr>
        <w:t xml:space="preserve"> Реализиране е </w:t>
      </w:r>
      <w:r w:rsidR="002E6BC5">
        <w:rPr>
          <w:rFonts w:ascii="Times New Roman" w:hAnsi="Times New Roman" w:cs="Times New Roman"/>
          <w:sz w:val="28"/>
          <w:szCs w:val="28"/>
        </w:rPr>
        <w:lastRenderedPageBreak/>
        <w:t xml:space="preserve">заявка за премахване на член от семейството. При премахването му от семейството потребителя спира да има достъп до семейството. Транзакциите които </w:t>
      </w:r>
      <w:r w:rsidR="00B953FB">
        <w:rPr>
          <w:rFonts w:ascii="Times New Roman" w:hAnsi="Times New Roman" w:cs="Times New Roman"/>
          <w:sz w:val="28"/>
          <w:szCs w:val="28"/>
        </w:rPr>
        <w:t xml:space="preserve">принадлежат на </w:t>
      </w:r>
      <w:r w:rsidR="002E6BC5">
        <w:rPr>
          <w:rFonts w:ascii="Times New Roman" w:hAnsi="Times New Roman" w:cs="Times New Roman"/>
          <w:sz w:val="28"/>
          <w:szCs w:val="28"/>
        </w:rPr>
        <w:t xml:space="preserve">премахнатия член се запазват в семейната история. 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rPr>
          <w:noProof/>
        </w:rPr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39A85E3E" w:rsidR="000C560A" w:rsidRDefault="00CA1839" w:rsidP="00CA1839">
      <w:pPr>
        <w:pStyle w:val="Caption"/>
        <w:jc w:val="center"/>
      </w:pPr>
      <w:bookmarkStart w:id="50" w:name="_Toc1997639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0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</w:t>
      </w:r>
      <w:proofErr w:type="spellStart"/>
      <w:r w:rsidR="00D4503B">
        <w:rPr>
          <w:rFonts w:ascii="Times New Roman" w:hAnsi="Times New Roman" w:cs="Times New Roman"/>
          <w:sz w:val="28"/>
          <w:szCs w:val="28"/>
          <w:lang w:val="en-US"/>
        </w:rPr>
        <w:t>FamilyCategory</w:t>
      </w:r>
      <w:proofErr w:type="spellEnd"/>
      <w:r w:rsidR="00D4503B">
        <w:rPr>
          <w:rFonts w:ascii="Times New Roman" w:hAnsi="Times New Roman" w:cs="Times New Roman"/>
          <w:sz w:val="28"/>
          <w:szCs w:val="28"/>
          <w:lang w:val="en-US"/>
        </w:rPr>
        <w:t>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05" w14:textId="0DB1E7AE" w:rsidR="00267A1C" w:rsidRPr="00267A1C" w:rsidRDefault="00BC3329" w:rsidP="00A45D76">
      <w:pPr>
        <w:pStyle w:val="Caption"/>
        <w:jc w:val="center"/>
      </w:pPr>
      <w:bookmarkStart w:id="51" w:name="_Toc1997639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1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09071857" w14:textId="77777777" w:rsidR="00A45D76" w:rsidRDefault="00A45D76" w:rsidP="00A45D76">
      <w:pPr>
        <w:keepNext/>
        <w:spacing w:line="360" w:lineRule="auto"/>
        <w:jc w:val="center"/>
      </w:pPr>
      <w:r w:rsidRPr="00A4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083CC" wp14:editId="65838EDE">
            <wp:extent cx="3505689" cy="552527"/>
            <wp:effectExtent l="0" t="0" r="0" b="0"/>
            <wp:docPr id="4094171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7113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385" w14:textId="26D93159" w:rsidR="00A45D76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9976391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15</w:t>
      </w:r>
      <w:r>
        <w:fldChar w:fldCharType="end"/>
      </w:r>
      <w:r>
        <w:t>: Операции за статистически данни</w:t>
      </w:r>
      <w:bookmarkEnd w:id="52"/>
    </w:p>
    <w:p w14:paraId="1A878DA5" w14:textId="3EA821FD" w:rsidR="00A45D76" w:rsidRPr="00A45D76" w:rsidRDefault="00A45D76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Отностно статистическите дан</w:t>
      </w:r>
      <w:r w:rsidR="00F36FC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и са реализирани операции за генериране на годишен отчет за личните финанси на потребител, както и за семейство. Годишния отчет съдържа информация за приходи и доходи за всеки месец, както и информация за цялосната сума разпределена по категории. </w:t>
      </w:r>
    </w:p>
    <w:p w14:paraId="08A9BF59" w14:textId="77777777" w:rsidR="00A45D76" w:rsidRDefault="00AD22BC" w:rsidP="00A45D76">
      <w:pPr>
        <w:keepNext/>
        <w:spacing w:line="360" w:lineRule="auto"/>
        <w:jc w:val="center"/>
      </w:pPr>
      <w:r w:rsidRPr="00AD2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F0A" w14:textId="2CE7DBBA" w:rsidR="00AD22BC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9976391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16</w:t>
      </w:r>
      <w:r>
        <w:fldChar w:fldCharType="end"/>
      </w:r>
      <w:r>
        <w:t>: Операции за оторизация на потребител</w:t>
      </w:r>
      <w:bookmarkEnd w:id="53"/>
    </w:p>
    <w:p w14:paraId="0D91AC49" w14:textId="3A3C1F28" w:rsidR="000F5224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>GET user/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joinFamily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2BF6E857" w14:textId="4FEECD32" w:rsidR="00AD22BC" w:rsidRPr="00AD22BC" w:rsidRDefault="000F5224" w:rsidP="000F5224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F102DF" w14:textId="256858B9" w:rsidR="00A2016F" w:rsidRDefault="00A2016F" w:rsidP="00A2016F">
      <w:pPr>
        <w:pStyle w:val="Heading2"/>
        <w:rPr>
          <w:lang w:val="en-US"/>
        </w:rPr>
      </w:pPr>
      <w:bookmarkStart w:id="54" w:name="_Toc199765094"/>
      <w:r>
        <w:lastRenderedPageBreak/>
        <w:t>Потребители</w:t>
      </w:r>
      <w:bookmarkEnd w:id="54"/>
    </w:p>
    <w:p w14:paraId="56B16425" w14:textId="22F9F62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>
        <w:rPr>
          <w:rFonts w:ascii="Times New Roman" w:hAnsi="Times New Roman" w:cs="Times New Roman"/>
          <w:sz w:val="28"/>
          <w:szCs w:val="28"/>
        </w:rPr>
        <w:t xml:space="preserve">н механизъм за удостоверяване,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284932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Това е метод за проверка на идентичността на потребителя. Потребителят въвежда своите данни за идентификация, като потребителско име и парола. Тези данни биват проверени от сървъра, към който се иска достъп. Ако са правилни се генерира токън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достъп, чрез който потребителят може за определен период от време да достъпва функционалности на сървъра. Този токън се връща на потребителя и се съхранява в браузъра или в устройството, ако е мобилно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2BB8F" w14:textId="0A2637A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1C">
        <w:rPr>
          <w:rFonts w:ascii="Times New Roman" w:hAnsi="Times New Roman" w:cs="Times New Roman"/>
          <w:sz w:val="28"/>
          <w:szCs w:val="28"/>
        </w:rPr>
        <w:t>За управление на достъпа до различните функции</w:t>
      </w:r>
      <w:r>
        <w:rPr>
          <w:rFonts w:ascii="Times New Roman" w:hAnsi="Times New Roman" w:cs="Times New Roman"/>
          <w:sz w:val="28"/>
          <w:szCs w:val="28"/>
        </w:rPr>
        <w:t>оналностти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е реализиран контрол на достъпа, чрез роли (Role-Based Access Control) [22]. С този подход на всеки потребител бива дадена една или повече роли, като всяка роля има предварително дефинирани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267A1C">
        <w:rPr>
          <w:rFonts w:ascii="Times New Roman" w:hAnsi="Times New Roman" w:cs="Times New Roman"/>
          <w:sz w:val="28"/>
          <w:szCs w:val="28"/>
        </w:rPr>
        <w:t xml:space="preserve"> за достъп до ресурси и извършване на действия. В системата има </w:t>
      </w:r>
      <w:r>
        <w:rPr>
          <w:rFonts w:ascii="Times New Roman" w:hAnsi="Times New Roman" w:cs="Times New Roman"/>
          <w:sz w:val="28"/>
          <w:szCs w:val="28"/>
        </w:rPr>
        <w:t>четири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роли.</w:t>
      </w:r>
    </w:p>
    <w:p w14:paraId="33EE90BB" w14:textId="76566D5D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това е роля която се прилага на всеки потребител в системата.</w:t>
      </w:r>
    </w:p>
    <w:p w14:paraId="04B3394A" w14:textId="55139FBA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които са недостъпни за стандартния потребител (пр. достъп до информацията за всички семейства).</w:t>
      </w:r>
    </w:p>
    <w:p w14:paraId="6CE8D894" w14:textId="53BCC435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FamilyAdmin</w:t>
      </w:r>
      <w:proofErr w:type="spellEnd"/>
      <w:r w:rsidR="00EE7AB1">
        <w:rPr>
          <w:rFonts w:ascii="Times New Roman" w:hAnsi="Times New Roman" w:cs="Times New Roman"/>
          <w:sz w:val="28"/>
          <w:szCs w:val="28"/>
        </w:rPr>
        <w:t xml:space="preserve"> –роля</w:t>
      </w:r>
      <w:r w:rsidR="00E7282D">
        <w:rPr>
          <w:rFonts w:ascii="Times New Roman" w:hAnsi="Times New Roman" w:cs="Times New Roman"/>
          <w:sz w:val="28"/>
          <w:szCs w:val="28"/>
        </w:rPr>
        <w:t>,</w:t>
      </w:r>
      <w:r w:rsidR="00EE7AB1">
        <w:rPr>
          <w:rFonts w:ascii="Times New Roman" w:hAnsi="Times New Roman" w:cs="Times New Roman"/>
          <w:sz w:val="28"/>
          <w:szCs w:val="28"/>
        </w:rPr>
        <w:t xml:space="preserve"> която потребител</w:t>
      </w:r>
      <w:r w:rsidR="00E7282D">
        <w:rPr>
          <w:rFonts w:ascii="Times New Roman" w:hAnsi="Times New Roman" w:cs="Times New Roman"/>
          <w:sz w:val="28"/>
          <w:szCs w:val="28"/>
        </w:rPr>
        <w:t>ят</w:t>
      </w:r>
      <w:r w:rsidR="00EE7AB1">
        <w:rPr>
          <w:rFonts w:ascii="Times New Roman" w:hAnsi="Times New Roman" w:cs="Times New Roman"/>
          <w:sz w:val="28"/>
          <w:szCs w:val="28"/>
        </w:rPr>
        <w:t xml:space="preserve"> получа при създаване на семейство</w:t>
      </w:r>
      <w:r w:rsidR="00361CCB">
        <w:rPr>
          <w:rFonts w:ascii="Times New Roman" w:hAnsi="Times New Roman" w:cs="Times New Roman"/>
          <w:sz w:val="28"/>
          <w:szCs w:val="28"/>
        </w:rPr>
        <w:t>.</w:t>
      </w:r>
    </w:p>
    <w:p w14:paraId="2CED4B7E" w14:textId="192BF799" w:rsidR="00C31522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FamilyMember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1CCB">
        <w:rPr>
          <w:rFonts w:ascii="Times New Roman" w:hAnsi="Times New Roman" w:cs="Times New Roman"/>
          <w:sz w:val="28"/>
          <w:szCs w:val="28"/>
        </w:rPr>
        <w:t xml:space="preserve">– тази роля </w:t>
      </w:r>
      <w:r w:rsidR="00A74268">
        <w:rPr>
          <w:rFonts w:ascii="Times New Roman" w:hAnsi="Times New Roman" w:cs="Times New Roman"/>
          <w:sz w:val="28"/>
          <w:szCs w:val="28"/>
        </w:rPr>
        <w:t xml:space="preserve">се прилага на потребител, при приемане на покана за присъединяване към семейство и му </w:t>
      </w:r>
      <w:r w:rsidR="00361CCB">
        <w:rPr>
          <w:rFonts w:ascii="Times New Roman" w:hAnsi="Times New Roman" w:cs="Times New Roman"/>
          <w:sz w:val="28"/>
          <w:szCs w:val="28"/>
        </w:rPr>
        <w:t>позволява да добавя транзакции към семейната история.</w:t>
      </w:r>
    </w:p>
    <w:p w14:paraId="0B6027D6" w14:textId="5E83FF75" w:rsidR="00267A1C" w:rsidRDefault="00C31522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ролите на един потребител се задават в момента на регистрация или при успешно създаване на семейство. </w:t>
      </w:r>
    </w:p>
    <w:p w14:paraId="5F42D18F" w14:textId="1822B7D1" w:rsidR="00710BD0" w:rsidRDefault="00710BD0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операциите на които е необходимо да потребителя да има дадена роля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метод, който се използва след дефинирането на операцията и в него се задава коя роля е необходима, за да се изпълни. За операции при които не е обходима оторизация (например регистрация и вписване) се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с който операцията може да бъде изпълнена от всеки който има достъп до приложението, независимо дали е оторизиран. </w:t>
      </w:r>
    </w:p>
    <w:p w14:paraId="4E89A7AF" w14:textId="77777777" w:rsidR="00710BD0" w:rsidRDefault="00710BD0" w:rsidP="00710BD0">
      <w:pPr>
        <w:keepNext/>
        <w:spacing w:line="360" w:lineRule="auto"/>
        <w:jc w:val="center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88224" wp14:editId="0F057E2A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D7E9" w14:textId="0F57DB00" w:rsidR="00710BD0" w:rsidRPr="00710BD0" w:rsidRDefault="00710BD0" w:rsidP="00710BD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9976391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Пример за оторизация на операция</w:t>
      </w:r>
      <w:bookmarkEnd w:id="55"/>
    </w:p>
    <w:p w14:paraId="3CC16ACF" w14:textId="77777777" w:rsidR="00267A1C" w:rsidRDefault="00267A1C" w:rsidP="00267A1C">
      <w:pPr>
        <w:rPr>
          <w:rFonts w:ascii="Times New Roman" w:hAnsi="Times New Roman" w:cs="Times New Roman"/>
          <w:sz w:val="28"/>
          <w:szCs w:val="28"/>
        </w:rPr>
      </w:pPr>
    </w:p>
    <w:p w14:paraId="45AC7F46" w14:textId="6980FC77" w:rsidR="00C712AF" w:rsidRPr="00033AA4" w:rsidRDefault="00C712AF" w:rsidP="00C71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потребителят се вписва в системата се генерират 2 токъна - за достъп и за опресняване. Те имат време на живот, в което могат да бъдат използвани. Токънът за достъп трябва да е със сравнително кратно време на живот, докато опреснителният трябва да е с голям живот. Добра практика е токъните за достъп да са с време на живот между 30 секунди и 5 минути, докато опреснителните да са между 14 и 30 дни.</w:t>
      </w:r>
    </w:p>
    <w:p w14:paraId="68EECCFC" w14:textId="684B8AB1" w:rsidR="00267A1C" w:rsidRDefault="00C712AF" w:rsidP="00C712AF">
      <w:pPr>
        <w:pStyle w:val="Heading3"/>
      </w:pPr>
      <w:bookmarkStart w:id="56" w:name="_Toc199765095"/>
      <w:r>
        <w:t>Токън за достъп</w:t>
      </w:r>
      <w:bookmarkEnd w:id="56"/>
    </w:p>
    <w:p w14:paraId="5E10A590" w14:textId="34213D23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 за достъп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>
        <w:rPr>
          <w:rFonts w:ascii="Times New Roman" w:hAnsi="Times New Roman" w:cs="Times New Roman"/>
          <w:sz w:val="28"/>
          <w:szCs w:val="28"/>
        </w:rPr>
        <w:t xml:space="preserve"> 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>
        <w:rPr>
          <w:rFonts w:ascii="Times New Roman" w:hAnsi="Times New Roman" w:cs="Times New Roman"/>
          <w:sz w:val="28"/>
          <w:szCs w:val="28"/>
        </w:rPr>
        <w:t xml:space="preserve">формат и съдържа информация за потребителя, неговите роли и времето за живот. За неговото създаване са използвани класовете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-а трябва да са списък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Claim</w:t>
      </w:r>
      <w:r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>
        <w:rPr>
          <w:rFonts w:ascii="Times New Roman" w:hAnsi="Times New Roman" w:cs="Times New Roman"/>
          <w:sz w:val="28"/>
          <w:szCs w:val="28"/>
          <w:lang w:val="en-US"/>
        </w:rPr>
        <w:t>ASP.NET</w:t>
      </w:r>
    </w:p>
    <w:p w14:paraId="7F15E436" w14:textId="77777777" w:rsidR="00196A38" w:rsidRDefault="00196A38" w:rsidP="00196A38">
      <w:pPr>
        <w:keepNext/>
        <w:jc w:val="center"/>
      </w:pPr>
      <w:r w:rsidRPr="00C2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7B6084" wp14:editId="6D3296D8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449" w14:textId="32F56018" w:rsidR="00710BD0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19976391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18</w:t>
      </w:r>
      <w:r>
        <w:fldChar w:fldCharType="end"/>
      </w:r>
      <w:r>
        <w:t xml:space="preserve">: Списък с </w:t>
      </w:r>
      <w:r>
        <w:rPr>
          <w:lang w:val="en-US"/>
        </w:rPr>
        <w:t xml:space="preserve">Claim </w:t>
      </w:r>
      <w:r>
        <w:t>обекти</w:t>
      </w:r>
      <w:bookmarkEnd w:id="57"/>
    </w:p>
    <w:p w14:paraId="3AE9959C" w14:textId="6DF6BABC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списъка се съдържат обекти, в които се съдържа информация за самия потребител като неговото потребителско име, идентификатора му и ролите които са приложими за него, както и поле за идентификатор на жетона. След генерирането на този списък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 описват всички необходими стандартни полета</w:t>
      </w:r>
    </w:p>
    <w:p w14:paraId="2F0067DD" w14:textId="77777777" w:rsidR="00196A38" w:rsidRDefault="00196A38" w:rsidP="00196A38">
      <w:pPr>
        <w:keepNext/>
        <w:jc w:val="center"/>
      </w:pPr>
      <w:r w:rsidRPr="00B776EC">
        <w:rPr>
          <w:noProof/>
        </w:rPr>
        <w:drawing>
          <wp:inline distT="0" distB="0" distL="0" distR="0" wp14:anchorId="2183A513" wp14:editId="52609ECC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CBB" w14:textId="68D94C56" w:rsidR="00196A38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9976391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19</w:t>
      </w:r>
      <w:r>
        <w:fldChar w:fldCharType="end"/>
      </w:r>
      <w:r>
        <w:t xml:space="preserve">: Генериране на </w:t>
      </w:r>
      <w:r>
        <w:rPr>
          <w:lang w:val="en-US"/>
        </w:rPr>
        <w:t>JWT</w:t>
      </w:r>
      <w:bookmarkEnd w:id="58"/>
    </w:p>
    <w:p w14:paraId="7B4C660C" w14:textId="1EACDCFF" w:rsidR="007E0AB5" w:rsidRDefault="007C36B2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Списъкът с информацията за потребителя</w:t>
      </w:r>
      <w:r w:rsidR="007E0AB5">
        <w:rPr>
          <w:rFonts w:ascii="Times New Roman" w:hAnsi="Times New Roman" w:cs="Times New Roman"/>
          <w:sz w:val="28"/>
          <w:szCs w:val="28"/>
        </w:rPr>
        <w:t xml:space="preserve"> се поставя в </w:t>
      </w:r>
      <w:r w:rsidR="007E0AB5"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 w:rsidR="007E0AB5">
        <w:rPr>
          <w:rFonts w:ascii="Times New Roman" w:hAnsi="Times New Roman" w:cs="Times New Roman"/>
          <w:sz w:val="28"/>
          <w:szCs w:val="28"/>
        </w:rPr>
        <w:t>полето. Стандартните полета които трябва да се дефинират са</w:t>
      </w:r>
    </w:p>
    <w:p w14:paraId="3CF3E248" w14:textId="4968242F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кой е създал и подписал </w:t>
      </w:r>
      <w:r w:rsidR="007C36B2">
        <w:rPr>
          <w:rFonts w:ascii="Times New Roman" w:hAnsi="Times New Roman" w:cs="Times New Roman"/>
          <w:sz w:val="28"/>
          <w:szCs w:val="28"/>
        </w:rPr>
        <w:t>токъна</w:t>
      </w:r>
    </w:p>
    <w:p w14:paraId="733CAAD0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кой е предназначеният получател</w:t>
      </w:r>
    </w:p>
    <w:p w14:paraId="7971D26A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1EA2193B" w14:textId="3719900D" w:rsidR="007E0AB5" w:rsidRPr="00EA338D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</w:t>
      </w:r>
      <w:r w:rsidR="007C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46369578" w14:textId="60A2CA1C" w:rsidR="00196A38" w:rsidRDefault="007E0AB5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 Метод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38D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EA338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</w:rPr>
        <w:t xml:space="preserve">позволява да </w:t>
      </w:r>
      <w:r w:rsidR="007C36B2">
        <w:rPr>
          <w:rFonts w:ascii="Times New Roman" w:hAnsi="Times New Roman" w:cs="Times New Roman"/>
          <w:sz w:val="28"/>
          <w:szCs w:val="28"/>
        </w:rPr>
        <w:t xml:space="preserve">се </w:t>
      </w:r>
      <w:r w:rsidRPr="00EA338D">
        <w:rPr>
          <w:rFonts w:ascii="Times New Roman" w:hAnsi="Times New Roman" w:cs="Times New Roman"/>
          <w:sz w:val="28"/>
          <w:szCs w:val="28"/>
        </w:rPr>
        <w:t>генерира</w:t>
      </w:r>
      <w:r w:rsidR="007C36B2">
        <w:rPr>
          <w:rFonts w:ascii="Times New Roman" w:hAnsi="Times New Roman" w:cs="Times New Roman"/>
          <w:sz w:val="28"/>
          <w:szCs w:val="28"/>
        </w:rPr>
        <w:t xml:space="preserve"> токън </w:t>
      </w:r>
      <w:r w:rsidRPr="00EA338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Pr="00EA338D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</w:rPr>
        <w:t>обекта</w:t>
      </w:r>
    </w:p>
    <w:p w14:paraId="33CEC5E3" w14:textId="006B36B6" w:rsidR="007C36B2" w:rsidRPr="00B63319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се конфигурира какво трябва да се проверява. 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стойности. Също трябва да е с валиден подпис и да е с валидно време на живот, като е позволен толеранс от пет секунди.</w:t>
      </w:r>
    </w:p>
    <w:p w14:paraId="7D06F148" w14:textId="77777777" w:rsidR="007C36B2" w:rsidRDefault="007C36B2" w:rsidP="007C36B2">
      <w:pPr>
        <w:keepNext/>
        <w:jc w:val="center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285A6" wp14:editId="39601525">
            <wp:extent cx="6631148" cy="2435250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265" cy="24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665" w14:textId="6C41516A" w:rsidR="00196A38" w:rsidRDefault="007C36B2" w:rsidP="007C36B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9976391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20</w:t>
      </w:r>
      <w:r>
        <w:fldChar w:fldCharType="end"/>
      </w:r>
      <w:r>
        <w:t xml:space="preserve">: Конфигуриране на проверката на </w:t>
      </w:r>
      <w:r>
        <w:rPr>
          <w:lang w:val="en-US"/>
        </w:rPr>
        <w:t>JWT</w:t>
      </w:r>
      <w:bookmarkEnd w:id="59"/>
    </w:p>
    <w:p w14:paraId="1AD852E8" w14:textId="77777777" w:rsidR="00232557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токънът за достъп изтече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потребителският интерфейс може да използва опреснителния токън, за да генерира нов.</w:t>
      </w:r>
    </w:p>
    <w:p w14:paraId="6DB70FA7" w14:textId="0EED9CEA" w:rsidR="00232557" w:rsidRDefault="00232557" w:rsidP="00232557">
      <w:pPr>
        <w:pStyle w:val="Heading3"/>
      </w:pPr>
      <w:bookmarkStart w:id="60" w:name="_Toc199765096"/>
      <w:r>
        <w:t>Опреснителен токън</w:t>
      </w:r>
      <w:bookmarkEnd w:id="60"/>
    </w:p>
    <w:p w14:paraId="3A2B9708" w14:textId="77777777" w:rsidR="00232557" w:rsidRPr="00FC360F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Токънът за опресняване </w:t>
      </w:r>
      <w:r w:rsidRPr="005327DE">
        <w:rPr>
          <w:rFonts w:ascii="Times New Roman" w:hAnsi="Times New Roman" w:cs="Times New Roman"/>
          <w:sz w:val="28"/>
          <w:szCs w:val="28"/>
        </w:rPr>
        <w:t>(refresh token)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носи в себе си информация и се запазва в базата заедно с времето на живот, за да е възможна проверка на неговата валидност. След неговото изтичане, потребителят трябва да се впише отново в системата. </w:t>
      </w:r>
    </w:p>
    <w:p w14:paraId="6015E7FA" w14:textId="77777777" w:rsidR="00232557" w:rsidRDefault="00232557" w:rsidP="00232557">
      <w:pPr>
        <w:keepNext/>
        <w:jc w:val="center"/>
      </w:pPr>
      <w:r w:rsidRPr="00B941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0364F" wp14:editId="4F6EBC34">
            <wp:extent cx="5848230" cy="2146496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669" cy="2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216" w14:textId="050CA4C9" w:rsidR="00232557" w:rsidRDefault="00232557" w:rsidP="00232557">
      <w:pPr>
        <w:pStyle w:val="Caption"/>
        <w:jc w:val="center"/>
      </w:pPr>
      <w:bookmarkStart w:id="61" w:name="_Toc19976391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21</w:t>
      </w:r>
      <w:r>
        <w:fldChar w:fldCharType="end"/>
      </w:r>
      <w:r>
        <w:t>: Генериране на опреснителен токън</w:t>
      </w:r>
      <w:bookmarkEnd w:id="61"/>
    </w:p>
    <w:p w14:paraId="13CAEA26" w14:textId="13175DD6" w:rsidR="00BA2B95" w:rsidRDefault="00232557" w:rsidP="00CE73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15 е показано как се създава опреснителен токън. Чрез генератор на случайни числа се генерира масив от 64 числа в диапазона 0-255, които след това са конвертирани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>
        <w:rPr>
          <w:rFonts w:ascii="Times New Roman" w:hAnsi="Times New Roman" w:cs="Times New Roman"/>
          <w:sz w:val="28"/>
          <w:szCs w:val="28"/>
        </w:rPr>
        <w:t>стринг.</w:t>
      </w:r>
    </w:p>
    <w:p w14:paraId="31E3F6EB" w14:textId="5C6982F8" w:rsidR="00CE7361" w:rsidRPr="00CE7361" w:rsidRDefault="00BA2B95" w:rsidP="00BA2B95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77352B" w14:textId="19A8D48B" w:rsidR="00A2016F" w:rsidRDefault="00A2016F" w:rsidP="00A2016F">
      <w:pPr>
        <w:pStyle w:val="Heading2"/>
      </w:pPr>
      <w:bookmarkStart w:id="62" w:name="_Toc199765097"/>
      <w:r>
        <w:lastRenderedPageBreak/>
        <w:t>Автоматични транзакции</w:t>
      </w:r>
      <w:bookmarkEnd w:id="62"/>
    </w:p>
    <w:p w14:paraId="12677EEC" w14:textId="6B4ACCCB" w:rsidR="00E14D13" w:rsidRDefault="00E14D13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автоматичните транзакци</w:t>
      </w:r>
      <w:r w:rsidR="00A464B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които се създават от </w:t>
      </w:r>
      <w:r w:rsidR="00296998">
        <w:rPr>
          <w:rFonts w:ascii="Times New Roman" w:hAnsi="Times New Roman" w:cs="Times New Roman"/>
          <w:sz w:val="28"/>
          <w:szCs w:val="28"/>
        </w:rPr>
        <w:t>шаблоните</w:t>
      </w:r>
      <w:r>
        <w:rPr>
          <w:rFonts w:ascii="Times New Roman" w:hAnsi="Times New Roman" w:cs="Times New Roman"/>
          <w:sz w:val="28"/>
          <w:szCs w:val="28"/>
        </w:rPr>
        <w:t xml:space="preserve"> е използвана библиотекат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8DF31E" w14:textId="06E46EDF" w:rsidR="00FE1D78" w:rsidRDefault="00360571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използва сериализация за да съхрани информация за задачите, които трябва да се изпълнят. При дефинирането на задача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сериализира кода и го съхранява в база данн</w:t>
      </w:r>
      <w:r w:rsidR="00FE1D78">
        <w:rPr>
          <w:rFonts w:ascii="Times New Roman" w:hAnsi="Times New Roman" w:cs="Times New Roman"/>
          <w:sz w:val="28"/>
          <w:szCs w:val="28"/>
        </w:rPr>
        <w:t>и, като така</w:t>
      </w:r>
      <w:r>
        <w:rPr>
          <w:rFonts w:ascii="Times New Roman" w:hAnsi="Times New Roman" w:cs="Times New Roman"/>
          <w:sz w:val="28"/>
          <w:szCs w:val="28"/>
        </w:rPr>
        <w:t xml:space="preserve"> задачите не се губят</w:t>
      </w:r>
      <w:r w:rsidR="00FE1D78">
        <w:rPr>
          <w:rFonts w:ascii="Times New Roman" w:hAnsi="Times New Roman" w:cs="Times New Roman"/>
          <w:sz w:val="28"/>
          <w:szCs w:val="28"/>
        </w:rPr>
        <w:t xml:space="preserve">. Информацията която се съхранява в базата са името на метода и неговата сигнатура, параметри и техните стойностти, типът на задачата и други. </w:t>
      </w:r>
    </w:p>
    <w:p w14:paraId="4BC17E21" w14:textId="7589895A" w:rsidR="00147E1A" w:rsidRDefault="001634C9" w:rsidP="00831466">
      <w:pPr>
        <w:keepNext/>
        <w:spacing w:line="360" w:lineRule="auto"/>
      </w:pPr>
      <w:r w:rsidRPr="001634C9">
        <w:rPr>
          <w:noProof/>
        </w:rPr>
        <w:drawing>
          <wp:inline distT="0" distB="0" distL="0" distR="0" wp14:anchorId="38674425" wp14:editId="6F3E36AD">
            <wp:extent cx="6536258" cy="5140972"/>
            <wp:effectExtent l="0" t="0" r="0" b="0"/>
            <wp:docPr id="17879245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568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6258" cy="51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DB0" w14:textId="58AAE1A1" w:rsidR="00147E1A" w:rsidRDefault="00147E1A" w:rsidP="00147E1A">
      <w:pPr>
        <w:pStyle w:val="Caption"/>
        <w:jc w:val="center"/>
      </w:pPr>
      <w:bookmarkStart w:id="63" w:name="_Toc1997639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22</w:t>
      </w:r>
      <w:r>
        <w:fldChar w:fldCharType="end"/>
      </w:r>
      <w:r>
        <w:t>: Метод за създаване на транзакции</w:t>
      </w:r>
      <w:bookmarkEnd w:id="63"/>
    </w:p>
    <w:p w14:paraId="1C97E468" w14:textId="22AF0B62" w:rsidR="00147E1A" w:rsidRDefault="000B4FB8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22 е показан </w:t>
      </w:r>
      <w:r w:rsidR="001634C9">
        <w:rPr>
          <w:rFonts w:ascii="Times New Roman" w:hAnsi="Times New Roman" w:cs="Times New Roman"/>
          <w:sz w:val="28"/>
          <w:szCs w:val="28"/>
        </w:rPr>
        <w:t>класа в който се намира логиката и</w:t>
      </w:r>
      <w:r>
        <w:rPr>
          <w:rFonts w:ascii="Times New Roman" w:hAnsi="Times New Roman" w:cs="Times New Roman"/>
          <w:sz w:val="28"/>
          <w:szCs w:val="28"/>
        </w:rPr>
        <w:t xml:space="preserve"> който ще бъде изпълняван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прочитат всички </w:t>
      </w:r>
      <w:r w:rsidR="00D8779A">
        <w:rPr>
          <w:rFonts w:ascii="Times New Roman" w:hAnsi="Times New Roman" w:cs="Times New Roman"/>
          <w:sz w:val="28"/>
          <w:szCs w:val="28"/>
        </w:rPr>
        <w:t>автоматични</w:t>
      </w:r>
      <w:r>
        <w:rPr>
          <w:rFonts w:ascii="Times New Roman" w:hAnsi="Times New Roman" w:cs="Times New Roman"/>
          <w:sz w:val="28"/>
          <w:szCs w:val="28"/>
        </w:rPr>
        <w:t xml:space="preserve"> транзакции, на които датата им на изпълнение </w:t>
      </w:r>
      <w:r w:rsidR="00C44FD4">
        <w:rPr>
          <w:rFonts w:ascii="Times New Roman" w:hAnsi="Times New Roman" w:cs="Times New Roman"/>
          <w:sz w:val="28"/>
          <w:szCs w:val="28"/>
        </w:rPr>
        <w:t xml:space="preserve">съвпада с датата за изпълнение на процедурата по </w:t>
      </w:r>
      <w:r w:rsidR="00C44FD4">
        <w:rPr>
          <w:rFonts w:ascii="Times New Roman" w:hAnsi="Times New Roman" w:cs="Times New Roman"/>
          <w:sz w:val="28"/>
          <w:szCs w:val="28"/>
        </w:rPr>
        <w:lastRenderedPageBreak/>
        <w:t>генериране</w:t>
      </w:r>
      <w:r>
        <w:rPr>
          <w:rFonts w:ascii="Times New Roman" w:hAnsi="Times New Roman" w:cs="Times New Roman"/>
          <w:sz w:val="28"/>
          <w:szCs w:val="28"/>
        </w:rPr>
        <w:t>. Вс</w:t>
      </w:r>
      <w:r w:rsidR="000652C0">
        <w:rPr>
          <w:rFonts w:ascii="Times New Roman" w:hAnsi="Times New Roman" w:cs="Times New Roman"/>
          <w:sz w:val="28"/>
          <w:szCs w:val="28"/>
        </w:rPr>
        <w:t>еки един шаблон</w:t>
      </w:r>
      <w:r>
        <w:rPr>
          <w:rFonts w:ascii="Times New Roman" w:hAnsi="Times New Roman" w:cs="Times New Roman"/>
          <w:sz w:val="28"/>
          <w:szCs w:val="28"/>
        </w:rPr>
        <w:t xml:space="preserve"> бива превърнат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PersonalTransaction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обект с помощта на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ToPersonalTransaction</w:t>
      </w:r>
      <w:proofErr w:type="spellEnd"/>
      <w:r w:rsidR="00CB7200">
        <w:rPr>
          <w:rFonts w:ascii="Times New Roman" w:hAnsi="Times New Roman" w:cs="Times New Roman"/>
          <w:sz w:val="28"/>
          <w:szCs w:val="28"/>
        </w:rPr>
        <w:t xml:space="preserve">. Новата транзакция бива добавена в базата с помощта на </w:t>
      </w:r>
      <w:proofErr w:type="spellStart"/>
      <w:r w:rsidR="00CB7200">
        <w:rPr>
          <w:rFonts w:ascii="Times New Roman" w:hAnsi="Times New Roman" w:cs="Times New Roman"/>
          <w:sz w:val="28"/>
          <w:szCs w:val="28"/>
          <w:lang w:val="en-US"/>
        </w:rPr>
        <w:t>PersonalTransactionRepository</w:t>
      </w:r>
      <w:proofErr w:type="spellEnd"/>
      <w:r w:rsidR="00CB7200">
        <w:rPr>
          <w:rFonts w:ascii="Times New Roman" w:hAnsi="Times New Roman" w:cs="Times New Roman"/>
          <w:sz w:val="28"/>
          <w:szCs w:val="28"/>
        </w:rPr>
        <w:t xml:space="preserve"> класа. След успешното създаване на транзакцията се пресмята новата дата за изпълнение и се променя съществуващия запис в базата. След това се </w:t>
      </w:r>
      <w:r w:rsidR="00D22C8E">
        <w:rPr>
          <w:rFonts w:ascii="Times New Roman" w:hAnsi="Times New Roman" w:cs="Times New Roman"/>
          <w:sz w:val="28"/>
          <w:szCs w:val="28"/>
        </w:rPr>
        <w:t>показва</w:t>
      </w:r>
      <w:r w:rsidR="00CB7200">
        <w:rPr>
          <w:rFonts w:ascii="Times New Roman" w:hAnsi="Times New Roman" w:cs="Times New Roman"/>
          <w:sz w:val="28"/>
          <w:szCs w:val="28"/>
        </w:rPr>
        <w:t xml:space="preserve"> кратко съобщение</w:t>
      </w:r>
      <w:r w:rsidR="00D22C8E">
        <w:rPr>
          <w:rFonts w:ascii="Times New Roman" w:hAnsi="Times New Roman" w:cs="Times New Roman"/>
          <w:sz w:val="28"/>
          <w:szCs w:val="28"/>
        </w:rPr>
        <w:t xml:space="preserve"> в логовете на приложението</w:t>
      </w:r>
      <w:r w:rsidR="00CB7200">
        <w:rPr>
          <w:rFonts w:ascii="Times New Roman" w:hAnsi="Times New Roman" w:cs="Times New Roman"/>
          <w:sz w:val="28"/>
          <w:szCs w:val="28"/>
        </w:rPr>
        <w:t xml:space="preserve">, чрез което може да се разбере дали има създадена транзакция или е настъпил някакъв проблем. </w:t>
      </w:r>
    </w:p>
    <w:p w14:paraId="3624B7D7" w14:textId="42D066FF" w:rsidR="0004071A" w:rsidRPr="002B70A6" w:rsidRDefault="00475C2F" w:rsidP="000407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може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 разбере как да изпълни този метод е необходимо да бъде конфигуриран така наречения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Това става посредством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Hangfire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AddOrUpdate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Този метод приема идентификатор на процеса, функцията която трябва да се изпълни, както и вида </w:t>
      </w:r>
      <w:r w:rsidR="00F771BE">
        <w:rPr>
          <w:rFonts w:ascii="Times New Roman" w:hAnsi="Times New Roman" w:cs="Times New Roman"/>
          <w:sz w:val="28"/>
          <w:szCs w:val="28"/>
        </w:rPr>
        <w:t>изпълнение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4071A">
        <w:rPr>
          <w:rFonts w:ascii="Times New Roman" w:hAnsi="Times New Roman" w:cs="Times New Roman"/>
          <w:sz w:val="28"/>
          <w:szCs w:val="28"/>
        </w:rPr>
        <w:t xml:space="preserve">Видът на изпълнението се задава чрез </w:t>
      </w:r>
      <w:proofErr w:type="spellStart"/>
      <w:r w:rsidR="0004071A">
        <w:rPr>
          <w:rFonts w:ascii="Times New Roman" w:hAnsi="Times New Roman" w:cs="Times New Roman"/>
          <w:sz w:val="28"/>
          <w:szCs w:val="28"/>
          <w:lang w:val="en-US"/>
        </w:rPr>
        <w:t>cron</w:t>
      </w:r>
      <w:proofErr w:type="spellEnd"/>
      <w:r w:rsidR="0004071A">
        <w:rPr>
          <w:rFonts w:ascii="Times New Roman" w:hAnsi="Times New Roman" w:cs="Times New Roman"/>
          <w:sz w:val="28"/>
          <w:szCs w:val="28"/>
          <w:lang w:val="en-US"/>
        </w:rPr>
        <w:t xml:space="preserve"> expression, </w:t>
      </w:r>
      <w:r w:rsidR="0004071A">
        <w:rPr>
          <w:rFonts w:ascii="Times New Roman" w:hAnsi="Times New Roman" w:cs="Times New Roman"/>
          <w:sz w:val="28"/>
          <w:szCs w:val="28"/>
        </w:rPr>
        <w:t xml:space="preserve">който представлява формат за задаване на график за автоматично изпълнение. </w:t>
      </w:r>
      <w:r w:rsidR="0004071A">
        <w:rPr>
          <w:rFonts w:ascii="Times New Roman" w:hAnsi="Times New Roman" w:cs="Times New Roman"/>
          <w:sz w:val="28"/>
          <w:szCs w:val="28"/>
        </w:rPr>
        <w:t>За целите на приложението ще използваме „0 0 * * * * “, който показва че процедурата ще се изпълни в 0 часа и 0 минути всеки ден.</w:t>
      </w:r>
    </w:p>
    <w:p w14:paraId="68BDBA0E" w14:textId="77777777" w:rsidR="00CB444D" w:rsidRDefault="00CB444D" w:rsidP="00CB444D">
      <w:pPr>
        <w:keepNext/>
        <w:spacing w:line="360" w:lineRule="auto"/>
        <w:jc w:val="center"/>
      </w:pPr>
      <w:r w:rsidRPr="00CB4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BDE58" wp14:editId="07648172">
            <wp:extent cx="6305454" cy="1534064"/>
            <wp:effectExtent l="0" t="0" r="0" b="0"/>
            <wp:docPr id="18064448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482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15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25A" w14:textId="51AAB79D" w:rsidR="00BA2B95" w:rsidRDefault="00CB444D" w:rsidP="00CB444D">
      <w:pPr>
        <w:pStyle w:val="Caption"/>
        <w:jc w:val="center"/>
        <w:rPr>
          <w:lang w:val="en-US"/>
        </w:rPr>
      </w:pPr>
      <w:bookmarkStart w:id="64" w:name="_Toc1997639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23</w:t>
      </w:r>
      <w:r>
        <w:fldChar w:fldCharType="end"/>
      </w:r>
      <w:r>
        <w:t xml:space="preserve">: Конфигуриране </w:t>
      </w:r>
      <w:r w:rsidR="00AF4D33">
        <w:t>на</w:t>
      </w:r>
      <w:r>
        <w:t xml:space="preserve"> </w:t>
      </w:r>
      <w:r>
        <w:rPr>
          <w:lang w:val="en-US"/>
        </w:rPr>
        <w:t>recurring job</w:t>
      </w:r>
      <w:bookmarkEnd w:id="64"/>
    </w:p>
    <w:p w14:paraId="36E4C519" w14:textId="77777777" w:rsidR="00BA2B95" w:rsidRDefault="00BA2B95">
      <w:pPr>
        <w:spacing w:after="0" w:line="240" w:lineRule="auto"/>
        <w:ind w:firstLine="357"/>
        <w:rPr>
          <w:b/>
          <w:bCs/>
          <w:sz w:val="18"/>
          <w:szCs w:val="18"/>
          <w:lang w:val="en-US"/>
        </w:rPr>
      </w:pPr>
      <w:r>
        <w:rPr>
          <w:lang w:val="en-US"/>
        </w:rPr>
        <w:br w:type="page"/>
      </w:r>
    </w:p>
    <w:p w14:paraId="121DB6F2" w14:textId="77777777" w:rsidR="00CB444D" w:rsidRPr="00CB444D" w:rsidRDefault="00CB444D" w:rsidP="00CB444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</w:p>
    <w:p w14:paraId="7BC6006E" w14:textId="6E9A735C" w:rsidR="00A2016F" w:rsidRDefault="00A2016F" w:rsidP="00A2016F">
      <w:pPr>
        <w:pStyle w:val="Heading2"/>
        <w:rPr>
          <w:lang w:val="en-US"/>
        </w:rPr>
      </w:pPr>
      <w:bookmarkStart w:id="65" w:name="_Toc199765098"/>
      <w:r>
        <w:t>Семейство</w:t>
      </w:r>
      <w:bookmarkEnd w:id="65"/>
    </w:p>
    <w:p w14:paraId="054D8586" w14:textId="0EC66E7A" w:rsidR="00E02984" w:rsidRPr="000327F4" w:rsidRDefault="000327F4" w:rsidP="00B069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възможно създаването на семеен бюджет е реализирана функционалност за създаване на семейство, което представлява група от хора които имат достъп до общи категории и обща история за транзакции. </w:t>
      </w:r>
      <w:r w:rsidR="0017301B">
        <w:rPr>
          <w:rFonts w:ascii="Times New Roman" w:hAnsi="Times New Roman" w:cs="Times New Roman"/>
          <w:sz w:val="28"/>
          <w:szCs w:val="28"/>
        </w:rPr>
        <w:t>За тази цел има реализиран процес по създаване на семейсто показан на фигура 24.</w:t>
      </w:r>
    </w:p>
    <w:p w14:paraId="5CD07C7E" w14:textId="0DD77243" w:rsidR="0017301B" w:rsidRDefault="00557EA5" w:rsidP="0017301B">
      <w:pPr>
        <w:keepNext/>
        <w:jc w:val="center"/>
      </w:pPr>
      <w:r w:rsidRPr="00557EA5">
        <w:rPr>
          <w:noProof/>
        </w:rPr>
        <w:drawing>
          <wp:inline distT="0" distB="0" distL="0" distR="0" wp14:anchorId="02016B89" wp14:editId="6ED82AD5">
            <wp:extent cx="6383655" cy="1266825"/>
            <wp:effectExtent l="0" t="0" r="0" b="0"/>
            <wp:docPr id="7393424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42454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73B" w14:textId="7B15E83A" w:rsidR="00C7265B" w:rsidRDefault="0017301B" w:rsidP="0017301B">
      <w:pPr>
        <w:pStyle w:val="Caption"/>
        <w:jc w:val="center"/>
      </w:pPr>
      <w:bookmarkStart w:id="66" w:name="_Toc1997639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24</w:t>
      </w:r>
      <w:r>
        <w:fldChar w:fldCharType="end"/>
      </w:r>
      <w:r>
        <w:t>: Процес за създаване на семейство</w:t>
      </w:r>
      <w:bookmarkEnd w:id="66"/>
    </w:p>
    <w:p w14:paraId="3440857C" w14:textId="1E571543" w:rsidR="0017301B" w:rsidRPr="00CC2DE8" w:rsidRDefault="00855EB7" w:rsidP="00173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Потребителя може да стартира процеса по създаване на семейство от потребителския интерфейс където ще трябва да въведе име на семейството. </w:t>
      </w:r>
      <w:r w:rsidR="00CC2DE8">
        <w:rPr>
          <w:rFonts w:ascii="Times New Roman" w:hAnsi="Times New Roman" w:cs="Times New Roman"/>
          <w:sz w:val="28"/>
          <w:szCs w:val="28"/>
        </w:rPr>
        <w:t xml:space="preserve">След успешното създаване на семейството потребителя получава ролята </w:t>
      </w:r>
      <w:proofErr w:type="spellStart"/>
      <w:r w:rsidR="00CC2DE8">
        <w:rPr>
          <w:rFonts w:ascii="Times New Roman" w:hAnsi="Times New Roman" w:cs="Times New Roman"/>
          <w:sz w:val="28"/>
          <w:szCs w:val="28"/>
          <w:lang w:val="en-US"/>
        </w:rPr>
        <w:t>FamilyAdmin</w:t>
      </w:r>
      <w:proofErr w:type="spellEnd"/>
      <w:r w:rsidR="00CC2DE8">
        <w:rPr>
          <w:rFonts w:ascii="Times New Roman" w:hAnsi="Times New Roman" w:cs="Times New Roman"/>
          <w:sz w:val="28"/>
          <w:szCs w:val="28"/>
        </w:rPr>
        <w:t xml:space="preserve"> която му позволява да добавя и премахва членове на семейството както и да създава различни категории които да бъдат използвани от членовете на семейството. </w:t>
      </w:r>
      <w:r w:rsidR="00051E38">
        <w:rPr>
          <w:rFonts w:ascii="Times New Roman" w:hAnsi="Times New Roman" w:cs="Times New Roman"/>
          <w:sz w:val="28"/>
          <w:szCs w:val="28"/>
        </w:rPr>
        <w:t>След това потребителя ще бъде попитан да добави имейл адрес на потребител, които той иска да</w:t>
      </w:r>
      <w:r w:rsidR="008622F1">
        <w:rPr>
          <w:rFonts w:ascii="Times New Roman" w:hAnsi="Times New Roman" w:cs="Times New Roman"/>
          <w:sz w:val="28"/>
          <w:szCs w:val="28"/>
        </w:rPr>
        <w:t xml:space="preserve"> се</w:t>
      </w:r>
      <w:r w:rsidR="00051E38">
        <w:rPr>
          <w:rFonts w:ascii="Times New Roman" w:hAnsi="Times New Roman" w:cs="Times New Roman"/>
          <w:sz w:val="28"/>
          <w:szCs w:val="28"/>
        </w:rPr>
        <w:t xml:space="preserve"> присъедин</w:t>
      </w:r>
      <w:r w:rsidR="008622F1">
        <w:rPr>
          <w:rFonts w:ascii="Times New Roman" w:hAnsi="Times New Roman" w:cs="Times New Roman"/>
          <w:sz w:val="28"/>
          <w:szCs w:val="28"/>
        </w:rPr>
        <w:t>и</w:t>
      </w:r>
      <w:r w:rsidR="00051E38">
        <w:rPr>
          <w:rFonts w:ascii="Times New Roman" w:hAnsi="Times New Roman" w:cs="Times New Roman"/>
          <w:sz w:val="28"/>
          <w:szCs w:val="28"/>
        </w:rPr>
        <w:t xml:space="preserve"> към семейството. </w:t>
      </w:r>
      <w:r w:rsidR="00064BF2">
        <w:rPr>
          <w:rFonts w:ascii="Times New Roman" w:hAnsi="Times New Roman" w:cs="Times New Roman"/>
          <w:sz w:val="28"/>
          <w:szCs w:val="28"/>
        </w:rPr>
        <w:t xml:space="preserve">След </w:t>
      </w:r>
      <w:r w:rsidR="003E267D">
        <w:rPr>
          <w:rFonts w:ascii="Times New Roman" w:hAnsi="Times New Roman" w:cs="Times New Roman"/>
          <w:sz w:val="28"/>
          <w:szCs w:val="28"/>
        </w:rPr>
        <w:t>въвеждане на имейл</w:t>
      </w:r>
      <w:r w:rsidR="008622F1">
        <w:rPr>
          <w:rFonts w:ascii="Times New Roman" w:hAnsi="Times New Roman" w:cs="Times New Roman"/>
          <w:sz w:val="28"/>
          <w:szCs w:val="28"/>
        </w:rPr>
        <w:t xml:space="preserve"> адреса</w:t>
      </w:r>
      <w:r w:rsidR="003E267D">
        <w:rPr>
          <w:rFonts w:ascii="Times New Roman" w:hAnsi="Times New Roman" w:cs="Times New Roman"/>
          <w:sz w:val="28"/>
          <w:szCs w:val="28"/>
        </w:rPr>
        <w:t xml:space="preserve"> системата изпраща покан</w:t>
      </w:r>
      <w:r w:rsidR="008622F1">
        <w:rPr>
          <w:rFonts w:ascii="Times New Roman" w:hAnsi="Times New Roman" w:cs="Times New Roman"/>
          <w:sz w:val="28"/>
          <w:szCs w:val="28"/>
        </w:rPr>
        <w:t>а</w:t>
      </w:r>
      <w:r w:rsidR="003E267D">
        <w:rPr>
          <w:rFonts w:ascii="Times New Roman" w:hAnsi="Times New Roman" w:cs="Times New Roman"/>
          <w:sz w:val="28"/>
          <w:szCs w:val="28"/>
        </w:rPr>
        <w:t xml:space="preserve"> към потребител</w:t>
      </w:r>
      <w:r w:rsidR="008622F1">
        <w:rPr>
          <w:rFonts w:ascii="Times New Roman" w:hAnsi="Times New Roman" w:cs="Times New Roman"/>
          <w:sz w:val="28"/>
          <w:szCs w:val="28"/>
        </w:rPr>
        <w:t>я,</w:t>
      </w:r>
      <w:r w:rsidR="003E267D">
        <w:rPr>
          <w:rFonts w:ascii="Times New Roman" w:hAnsi="Times New Roman" w:cs="Times New Roman"/>
          <w:sz w:val="28"/>
          <w:szCs w:val="28"/>
        </w:rPr>
        <w:t xml:space="preserve"> ко</w:t>
      </w:r>
      <w:r w:rsidR="008622F1">
        <w:rPr>
          <w:rFonts w:ascii="Times New Roman" w:hAnsi="Times New Roman" w:cs="Times New Roman"/>
          <w:sz w:val="28"/>
          <w:szCs w:val="28"/>
        </w:rPr>
        <w:t>я</w:t>
      </w:r>
      <w:r w:rsidR="003E267D">
        <w:rPr>
          <w:rFonts w:ascii="Times New Roman" w:hAnsi="Times New Roman" w:cs="Times New Roman"/>
          <w:sz w:val="28"/>
          <w:szCs w:val="28"/>
        </w:rPr>
        <w:t xml:space="preserve">то имат валидност от 24 часа за приемане. </w:t>
      </w:r>
      <w:r w:rsidR="008622F1">
        <w:rPr>
          <w:rFonts w:ascii="Times New Roman" w:hAnsi="Times New Roman" w:cs="Times New Roman"/>
          <w:sz w:val="28"/>
          <w:szCs w:val="28"/>
        </w:rPr>
        <w:t xml:space="preserve">Ако семейният админстратор е избрал да изпрати повече от една покана процесът ще се повтори. </w:t>
      </w:r>
    </w:p>
    <w:p w14:paraId="0E3D6FE4" w14:textId="3AF580FC" w:rsidR="000C50C8" w:rsidRDefault="000C50C8" w:rsidP="000C50C8">
      <w:pPr>
        <w:keepNext/>
        <w:jc w:val="center"/>
      </w:pPr>
      <w:r w:rsidRPr="000C50C8">
        <w:rPr>
          <w:noProof/>
        </w:rPr>
        <w:lastRenderedPageBreak/>
        <w:drawing>
          <wp:inline distT="0" distB="0" distL="0" distR="0" wp14:anchorId="7762227A" wp14:editId="230C90AA">
            <wp:extent cx="5733212" cy="3828416"/>
            <wp:effectExtent l="0" t="0" r="0" b="0"/>
            <wp:docPr id="1339796097" name="Picture 1" descr="A diagram of a user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6097" name="Picture 1" descr="A diagram of a user registratio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8909" cy="38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9E0" w14:textId="27E78810" w:rsidR="00D05DAB" w:rsidRDefault="000C50C8" w:rsidP="000C50C8">
      <w:pPr>
        <w:pStyle w:val="Caption"/>
        <w:jc w:val="center"/>
      </w:pPr>
      <w:bookmarkStart w:id="67" w:name="_Toc1997639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25</w:t>
      </w:r>
      <w:r>
        <w:fldChar w:fldCharType="end"/>
      </w:r>
      <w:r>
        <w:t>: Процес за приемане на покана</w:t>
      </w:r>
      <w:bookmarkEnd w:id="67"/>
    </w:p>
    <w:p w14:paraId="14B95587" w14:textId="4F36A955" w:rsidR="00BA2B95" w:rsidRDefault="000C50C8" w:rsidP="00B87D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25 е показан процеса при приемане на покана от потребител. Ако потребителя приеме поканата се прави проверка дали получателя на поканата е регистриран потребител. Ако потребителя е регистриран той получава ролята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FamilyMember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която му позволява да добавя транзакции към семейната история, както </w:t>
      </w:r>
      <w:r w:rsidR="004439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права за четене (</w:t>
      </w:r>
      <w:r>
        <w:rPr>
          <w:rFonts w:ascii="Times New Roman" w:hAnsi="Times New Roman" w:cs="Times New Roman"/>
          <w:sz w:val="28"/>
          <w:szCs w:val="28"/>
          <w:lang w:val="en-US"/>
        </w:rPr>
        <w:t>read only rights)</w:t>
      </w:r>
      <w:r>
        <w:rPr>
          <w:rFonts w:ascii="Times New Roman" w:hAnsi="Times New Roman" w:cs="Times New Roman"/>
          <w:sz w:val="28"/>
          <w:szCs w:val="28"/>
        </w:rPr>
        <w:t xml:space="preserve"> към семейните категории</w:t>
      </w:r>
      <w:r w:rsidR="0044394D">
        <w:rPr>
          <w:rFonts w:ascii="Times New Roman" w:hAnsi="Times New Roman" w:cs="Times New Roman"/>
          <w:sz w:val="28"/>
          <w:szCs w:val="28"/>
        </w:rPr>
        <w:t>. Членовете на семейството н</w:t>
      </w:r>
      <w:r w:rsidR="00B87DD0">
        <w:rPr>
          <w:rFonts w:ascii="Times New Roman" w:hAnsi="Times New Roman" w:cs="Times New Roman"/>
          <w:sz w:val="28"/>
          <w:szCs w:val="28"/>
        </w:rPr>
        <w:t xml:space="preserve">е могат да добавят, променят и изтриват категории. </w:t>
      </w:r>
      <w:r>
        <w:rPr>
          <w:rFonts w:ascii="Times New Roman" w:hAnsi="Times New Roman" w:cs="Times New Roman"/>
          <w:sz w:val="28"/>
          <w:szCs w:val="28"/>
        </w:rPr>
        <w:t xml:space="preserve">Ако не е регистриран, потребителя е препратен към страницата за регистриране. След успешна регистрация потребителя получава ролята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FamilyMembe</w:t>
      </w:r>
      <w:r w:rsidR="00B87DD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B87DD0">
        <w:rPr>
          <w:rFonts w:ascii="Times New Roman" w:hAnsi="Times New Roman" w:cs="Times New Roman"/>
          <w:sz w:val="28"/>
          <w:szCs w:val="28"/>
        </w:rPr>
        <w:t xml:space="preserve"> и процеса приключва.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011C" w14:textId="77777777" w:rsidR="00BA2B95" w:rsidRDefault="00BA2B95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5EC19D" w14:textId="77777777" w:rsidR="000C50C8" w:rsidRPr="000C50C8" w:rsidRDefault="000C50C8" w:rsidP="00B87D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FD3B6" w14:textId="1F3BEAD6" w:rsidR="0031669D" w:rsidRDefault="00A2016F" w:rsidP="00FE6061">
      <w:pPr>
        <w:pStyle w:val="Heading2"/>
      </w:pPr>
      <w:bookmarkStart w:id="68" w:name="_Toc199765099"/>
      <w:r>
        <w:t>Потребителски интерфейс</w:t>
      </w:r>
      <w:bookmarkEnd w:id="68"/>
    </w:p>
    <w:p w14:paraId="4861941D" w14:textId="7037C7A8" w:rsidR="00E42EAE" w:rsidRPr="00305503" w:rsidRDefault="00114356" w:rsidP="00305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 на потребителския интерфейс е използвана рамк</w:t>
      </w:r>
      <w:r w:rsidR="00305503">
        <w:rPr>
          <w:rFonts w:ascii="Times New Roman" w:hAnsi="Times New Roman" w:cs="Times New Roman"/>
          <w:sz w:val="28"/>
          <w:szCs w:val="28"/>
        </w:rPr>
        <w:t xml:space="preserve">ата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>Blazor</w:t>
      </w:r>
      <w:r w:rsidR="00305503">
        <w:rPr>
          <w:rFonts w:ascii="Times New Roman" w:hAnsi="Times New Roman" w:cs="Times New Roman"/>
          <w:sz w:val="28"/>
          <w:szCs w:val="28"/>
        </w:rPr>
        <w:t xml:space="preserve">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 xml:space="preserve">Server. </w:t>
      </w:r>
      <w:r w:rsidR="00305503">
        <w:rPr>
          <w:rFonts w:ascii="Times New Roman" w:hAnsi="Times New Roman" w:cs="Times New Roman"/>
          <w:sz w:val="28"/>
          <w:szCs w:val="28"/>
        </w:rPr>
        <w:t xml:space="preserve">Тази рамка предоставя лесно реализиране на визуална среда, която потребителите могат да използват да достъпят операциите, реализирани от сървъра. </w:t>
      </w:r>
    </w:p>
    <w:p w14:paraId="00F8C307" w14:textId="1B7DC2F8" w:rsidR="00875AAE" w:rsidRPr="00875AAE" w:rsidRDefault="00875AAE" w:rsidP="00875AAE">
      <w:pPr>
        <w:pStyle w:val="Heading3"/>
      </w:pPr>
      <w:bookmarkStart w:id="69" w:name="_Toc199765100"/>
      <w:r>
        <w:t>Начална страница</w:t>
      </w:r>
      <w:bookmarkEnd w:id="69"/>
    </w:p>
    <w:p w14:paraId="5EB1A9CA" w14:textId="1714ACC9" w:rsidR="00875AAE" w:rsidRDefault="00A12E7D" w:rsidP="000F07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начална страница която приведства потребителите, независимо от това дали са вписани в системата. В случай че потребителя е вписан се появява панел с кракта информация за дохода и разходите направени през настоящия месец. </w:t>
      </w:r>
    </w:p>
    <w:p w14:paraId="70D48B73" w14:textId="4F9684AB" w:rsidR="00875AAE" w:rsidRDefault="000F07C7" w:rsidP="00590E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меню за навигация, разположено в дясната страна на екрана. От него могат да се достъпят страниците за личните категории и транзакции на потребителя, при наличие на семейство страниците за семейни категории и транзакции и страницата за годишни статистики. </w:t>
      </w:r>
      <w:r w:rsidR="00387202">
        <w:rPr>
          <w:rFonts w:ascii="Times New Roman" w:hAnsi="Times New Roman" w:cs="Times New Roman"/>
          <w:sz w:val="28"/>
          <w:szCs w:val="28"/>
        </w:rPr>
        <w:t>Реализирано е потребителско меню, в което се съдържат функциите за регистиране, вписване на потребителя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  <w:r w:rsidR="00387202">
        <w:rPr>
          <w:rFonts w:ascii="Times New Roman" w:hAnsi="Times New Roman" w:cs="Times New Roman"/>
          <w:sz w:val="28"/>
          <w:szCs w:val="28"/>
        </w:rPr>
        <w:t xml:space="preserve"> и опция за описване (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>logout)</w:t>
      </w:r>
      <w:r w:rsidR="00387202">
        <w:rPr>
          <w:rFonts w:ascii="Times New Roman" w:hAnsi="Times New Roman" w:cs="Times New Roman"/>
          <w:sz w:val="28"/>
          <w:szCs w:val="28"/>
        </w:rPr>
        <w:t>, ако вече има вписан потребител.</w:t>
      </w:r>
    </w:p>
    <w:p w14:paraId="2D7F29E1" w14:textId="34703463" w:rsidR="0041312A" w:rsidRDefault="008A676C" w:rsidP="007F3EBD">
      <w:pPr>
        <w:keepNext/>
        <w:spacing w:line="360" w:lineRule="auto"/>
      </w:pPr>
      <w:r w:rsidRPr="008A676C">
        <w:rPr>
          <w:noProof/>
        </w:rPr>
        <w:drawing>
          <wp:inline distT="0" distB="0" distL="0" distR="0" wp14:anchorId="31CCE0E7" wp14:editId="6B5A10DD">
            <wp:extent cx="6383655" cy="1330960"/>
            <wp:effectExtent l="0" t="0" r="0" b="0"/>
            <wp:docPr id="36403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6835" name="Picture 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205" w14:textId="531A6330" w:rsidR="0041312A" w:rsidRDefault="0041312A" w:rsidP="0041312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0" w:name="_Toc1997639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26</w:t>
      </w:r>
      <w:r>
        <w:fldChar w:fldCharType="end"/>
      </w:r>
      <w:r>
        <w:t>: Начална страница</w:t>
      </w:r>
      <w:bookmarkEnd w:id="70"/>
    </w:p>
    <w:p w14:paraId="13945935" w14:textId="1D6B389C" w:rsidR="00875AAE" w:rsidRDefault="00875AAE" w:rsidP="00875AAE">
      <w:pPr>
        <w:pStyle w:val="Heading3"/>
      </w:pPr>
      <w:bookmarkStart w:id="71" w:name="_Toc199765101"/>
      <w:r>
        <w:t>Потребители</w:t>
      </w:r>
      <w:bookmarkEnd w:id="71"/>
    </w:p>
    <w:p w14:paraId="2031C72D" w14:textId="38BD5538" w:rsidR="007F3EBD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реализирани страници за регистрация и вписване. Те са достъпни от потребителското меню което се намира в горната част на екрана. За регистрация потребителя трябва да предостави потребителско име, имейл адрес и парола, която трябва да повтори.</w:t>
      </w:r>
    </w:p>
    <w:p w14:paraId="776E24FA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92A60" wp14:editId="7A9B629D">
            <wp:extent cx="5922872" cy="3489030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5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33C6" w14:textId="70C9ED3C" w:rsidR="00875AAE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2" w:name="_Toc1997639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27</w:t>
      </w:r>
      <w:r>
        <w:fldChar w:fldCharType="end"/>
      </w:r>
      <w:r>
        <w:t>: Форма за регистрация</w:t>
      </w:r>
      <w:bookmarkEnd w:id="72"/>
    </w:p>
    <w:p w14:paraId="7A1D0FFA" w14:textId="40D5DD5F" w:rsidR="00875AAE" w:rsidRDefault="007F3EBD" w:rsidP="00E42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 регистриране потребителят бива препратен към страницата за вписване.</w:t>
      </w:r>
    </w:p>
    <w:p w14:paraId="19DE37CF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ECFD3" wp14:editId="2AE7C904">
            <wp:extent cx="5718170" cy="2621594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2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076A" w14:textId="17097968" w:rsidR="007F3EBD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3" w:name="_Toc1997639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28</w:t>
      </w:r>
      <w:r>
        <w:fldChar w:fldCharType="end"/>
      </w:r>
      <w:r>
        <w:t>: Форма за вписване</w:t>
      </w:r>
      <w:bookmarkEnd w:id="73"/>
    </w:p>
    <w:p w14:paraId="5C5937B7" w14:textId="1E58C711" w:rsidR="00875AAE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 вписване в системата от сървърът се изпращат двойка токъни които трябва да бъдат записани в паметта на браузъра, за да могат да бъдат достъпвани при изпращането на заявки от потребителския интерфейс към сървъра. Те се запазват под формата на бисквита </w:t>
      </w:r>
      <w:r>
        <w:rPr>
          <w:rFonts w:ascii="Times New Roman" w:hAnsi="Times New Roman" w:cs="Times New Roman"/>
          <w:sz w:val="28"/>
          <w:szCs w:val="28"/>
          <w:lang w:val="en-US"/>
        </w:rPr>
        <w:t>(cookie)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 </w:t>
      </w:r>
      <w:r>
        <w:rPr>
          <w:rFonts w:ascii="Times New Roman" w:hAnsi="Times New Roman" w:cs="Times New Roman"/>
          <w:sz w:val="28"/>
          <w:szCs w:val="28"/>
        </w:rPr>
        <w:t xml:space="preserve">няма директен достъп до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 xml:space="preserve">тата, </w:t>
      </w:r>
      <w:r w:rsidRPr="007F3EBD">
        <w:rPr>
          <w:rFonts w:ascii="Times New Roman" w:hAnsi="Times New Roman" w:cs="Times New Roman"/>
          <w:sz w:val="28"/>
          <w:szCs w:val="28"/>
        </w:rPr>
        <w:t>защото кодът се изпълнява на сървъра. За операции, които изискват взаимодействие с браузъра</w:t>
      </w:r>
      <w:r>
        <w:rPr>
          <w:rFonts w:ascii="Times New Roman" w:hAnsi="Times New Roman" w:cs="Times New Roman"/>
          <w:sz w:val="28"/>
          <w:szCs w:val="28"/>
        </w:rPr>
        <w:t xml:space="preserve">, като достъпването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document.cookie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JsInterop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който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от страна на клиента. </w:t>
      </w:r>
      <w:r w:rsidR="00F31537">
        <w:rPr>
          <w:rFonts w:ascii="Times New Roman" w:hAnsi="Times New Roman" w:cs="Times New Roman"/>
          <w:sz w:val="28"/>
          <w:szCs w:val="28"/>
        </w:rPr>
        <w:t xml:space="preserve">За тази цел са реализирани два метода </w:t>
      </w:r>
      <w:proofErr w:type="spellStart"/>
      <w:r w:rsidR="00F31537">
        <w:rPr>
          <w:rFonts w:ascii="Times New Roman" w:hAnsi="Times New Roman" w:cs="Times New Roman"/>
          <w:sz w:val="28"/>
          <w:szCs w:val="28"/>
          <w:lang w:val="en-US"/>
        </w:rPr>
        <w:t>addCookie</w:t>
      </w:r>
      <w:proofErr w:type="spellEnd"/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153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31537">
        <w:rPr>
          <w:rFonts w:ascii="Times New Roman" w:hAnsi="Times New Roman" w:cs="Times New Roman"/>
          <w:sz w:val="28"/>
          <w:szCs w:val="28"/>
          <w:lang w:val="en-US"/>
        </w:rPr>
        <w:t>deleteCookie</w:t>
      </w:r>
      <w:proofErr w:type="spellEnd"/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1537">
        <w:rPr>
          <w:rFonts w:ascii="Times New Roman" w:hAnsi="Times New Roman" w:cs="Times New Roman"/>
          <w:sz w:val="28"/>
          <w:szCs w:val="28"/>
        </w:rPr>
        <w:t xml:space="preserve">които се извикват съответно при вписване в системата която добавя получените токъни в браузъра и функция която премахва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>cookie-</w:t>
      </w:r>
      <w:r w:rsidR="00F31537">
        <w:rPr>
          <w:rFonts w:ascii="Times New Roman" w:hAnsi="Times New Roman" w:cs="Times New Roman"/>
          <w:sz w:val="28"/>
          <w:szCs w:val="28"/>
        </w:rPr>
        <w:t xml:space="preserve">тата при отписване от системата. За да е възможно едно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да е изтрито трябва неговата валидност да е в миналото. Добра практика е да се използва 01.01.1970 като дата на изтичане. </w:t>
      </w:r>
    </w:p>
    <w:p w14:paraId="32FB62DA" w14:textId="77777777" w:rsidR="00F31537" w:rsidRDefault="00F31537" w:rsidP="00F31537">
      <w:pPr>
        <w:keepNext/>
        <w:spacing w:line="360" w:lineRule="auto"/>
        <w:jc w:val="center"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B6C" wp14:editId="111AA83B">
            <wp:extent cx="6383655" cy="1640020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5F3" w14:textId="220AC153" w:rsidR="00F31537" w:rsidRDefault="00F31537" w:rsidP="00F3153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4" w:name="_Toc1997639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29</w:t>
      </w:r>
      <w:r>
        <w:fldChar w:fldCharType="end"/>
      </w:r>
      <w:r>
        <w:t xml:space="preserve">: Методи за добавяне и премахване на </w:t>
      </w:r>
      <w:r>
        <w:rPr>
          <w:lang w:val="en-US"/>
        </w:rPr>
        <w:t>cookie</w:t>
      </w:r>
      <w:r>
        <w:t>-та</w:t>
      </w:r>
      <w:bookmarkEnd w:id="74"/>
    </w:p>
    <w:p w14:paraId="58D514D9" w14:textId="77777777" w:rsidR="00BB38E1" w:rsidRDefault="00BB38E1" w:rsidP="00BB38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5CE1DFBA" w14:textId="77777777" w:rsidR="00BB38E1" w:rsidRDefault="00BB38E1" w:rsidP="003442E1">
      <w:pPr>
        <w:keepNext/>
        <w:spacing w:line="360" w:lineRule="auto"/>
        <w:jc w:val="center"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959E2" wp14:editId="689A75D4">
            <wp:extent cx="5566410" cy="3518526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77" cy="35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9B34" w14:textId="31F05636" w:rsidR="00BB38E1" w:rsidRDefault="00BB38E1" w:rsidP="003442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5" w:name="_Toc1997639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30</w:t>
      </w:r>
      <w:r>
        <w:fldChar w:fldCharType="end"/>
      </w:r>
      <w:r>
        <w:t>: Форма за регистрация на нови администратори</w:t>
      </w:r>
      <w:bookmarkEnd w:id="75"/>
    </w:p>
    <w:p w14:paraId="0E82EDFC" w14:textId="2FC332C7" w:rsidR="00F31537" w:rsidRDefault="005F3FA9" w:rsidP="005F3FA9">
      <w:pPr>
        <w:pStyle w:val="Heading3"/>
      </w:pPr>
      <w:bookmarkStart w:id="76" w:name="_Toc199765102"/>
      <w:r>
        <w:t>Категории</w:t>
      </w:r>
      <w:bookmarkEnd w:id="76"/>
    </w:p>
    <w:p w14:paraId="29CB6FF0" w14:textId="523F4219" w:rsidR="000C094D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потребителските категории са реализирани три екрана. Екран в който потребителя може да достъпи всичките си категории, екран в който може да се създаде нова категория и екран за модифициране на категория. </w:t>
      </w:r>
    </w:p>
    <w:p w14:paraId="6B99A000" w14:textId="402C72D7" w:rsidR="000B0C77" w:rsidRPr="00CB6864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екрана за всички категории е реализиран панел</w:t>
      </w:r>
      <w:r w:rsidR="00CB68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който </w:t>
      </w:r>
      <w:r w:rsidR="00CB6864">
        <w:rPr>
          <w:rFonts w:ascii="Times New Roman" w:hAnsi="Times New Roman" w:cs="Times New Roman"/>
          <w:sz w:val="28"/>
          <w:szCs w:val="28"/>
        </w:rPr>
        <w:t>са изброени всички</w:t>
      </w:r>
      <w:r>
        <w:rPr>
          <w:rFonts w:ascii="Times New Roman" w:hAnsi="Times New Roman" w:cs="Times New Roman"/>
          <w:sz w:val="28"/>
          <w:szCs w:val="28"/>
        </w:rPr>
        <w:t xml:space="preserve"> категории, всяка в </w:t>
      </w:r>
      <w:r w:rsidR="00CB6864">
        <w:rPr>
          <w:rFonts w:ascii="Times New Roman" w:hAnsi="Times New Roman" w:cs="Times New Roman"/>
          <w:sz w:val="28"/>
          <w:szCs w:val="28"/>
        </w:rPr>
        <w:t>отделен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елемент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CB6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="00CB6864">
        <w:rPr>
          <w:rFonts w:ascii="Times New Roman" w:hAnsi="Times New Roman" w:cs="Times New Roman"/>
          <w:sz w:val="28"/>
          <w:szCs w:val="28"/>
        </w:rPr>
        <w:t xml:space="preserve"> като</w:t>
      </w:r>
      <w:r>
        <w:rPr>
          <w:rFonts w:ascii="Times New Roman" w:hAnsi="Times New Roman" w:cs="Times New Roman"/>
          <w:sz w:val="28"/>
          <w:szCs w:val="28"/>
        </w:rPr>
        <w:t xml:space="preserve"> име, икона, какъв е типа на категорията и лимит.</w:t>
      </w:r>
      <w:r w:rsidR="00CB6864">
        <w:rPr>
          <w:rFonts w:ascii="Times New Roman" w:hAnsi="Times New Roman" w:cs="Times New Roman"/>
          <w:sz w:val="28"/>
          <w:szCs w:val="28"/>
        </w:rPr>
        <w:t xml:space="preserve"> Всеки елемент има два бутона: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CB6864">
        <w:rPr>
          <w:rFonts w:ascii="Times New Roman" w:hAnsi="Times New Roman" w:cs="Times New Roman"/>
          <w:sz w:val="28"/>
          <w:szCs w:val="28"/>
        </w:rPr>
        <w:t xml:space="preserve">“ който </w:t>
      </w:r>
      <w:r w:rsidR="00CB0070">
        <w:rPr>
          <w:rFonts w:ascii="Times New Roman" w:hAnsi="Times New Roman" w:cs="Times New Roman"/>
          <w:sz w:val="28"/>
          <w:szCs w:val="28"/>
        </w:rPr>
        <w:t>позволява</w:t>
      </w:r>
      <w:r w:rsidR="00CB6864">
        <w:rPr>
          <w:rFonts w:ascii="Times New Roman" w:hAnsi="Times New Roman" w:cs="Times New Roman"/>
          <w:sz w:val="28"/>
          <w:szCs w:val="28"/>
        </w:rPr>
        <w:t xml:space="preserve"> промяна на данните на категория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и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CB6864">
        <w:rPr>
          <w:rFonts w:ascii="Times New Roman" w:hAnsi="Times New Roman" w:cs="Times New Roman"/>
          <w:sz w:val="28"/>
          <w:szCs w:val="28"/>
        </w:rPr>
        <w:t>“ който изтрива категорията.</w:t>
      </w:r>
    </w:p>
    <w:p w14:paraId="7788EB4D" w14:textId="1BA73AC8" w:rsidR="00CB6864" w:rsidRDefault="00CB6864" w:rsidP="00CB6864">
      <w:pPr>
        <w:keepNext/>
        <w:spacing w:line="360" w:lineRule="auto"/>
        <w:jc w:val="center"/>
      </w:pPr>
      <w:r w:rsidRPr="00CB6864">
        <w:rPr>
          <w:noProof/>
        </w:rPr>
        <w:drawing>
          <wp:inline distT="0" distB="0" distL="0" distR="0" wp14:anchorId="7986D38F" wp14:editId="7CF569E8">
            <wp:extent cx="6383655" cy="2225040"/>
            <wp:effectExtent l="0" t="0" r="0" b="0"/>
            <wp:docPr id="160550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388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7DB" w14:textId="4947766A" w:rsidR="00CB6864" w:rsidRDefault="00CB6864" w:rsidP="00CB6864">
      <w:pPr>
        <w:pStyle w:val="Caption"/>
        <w:jc w:val="center"/>
      </w:pPr>
      <w:bookmarkStart w:id="77" w:name="_Toc1997639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31</w:t>
      </w:r>
      <w:r>
        <w:fldChar w:fldCharType="end"/>
      </w:r>
      <w:r>
        <w:t>: Страница за категории</w:t>
      </w:r>
      <w:bookmarkEnd w:id="77"/>
    </w:p>
    <w:p w14:paraId="356CC44B" w14:textId="3121CC87" w:rsidR="00CB6864" w:rsidRDefault="00CB0070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добавяне на категория се използва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Create” </w:t>
      </w:r>
      <w:r>
        <w:rPr>
          <w:rFonts w:ascii="Times New Roman" w:hAnsi="Times New Roman" w:cs="Times New Roman"/>
          <w:sz w:val="28"/>
          <w:szCs w:val="28"/>
        </w:rPr>
        <w:t xml:space="preserve">който отваря формата за добавяне </w:t>
      </w:r>
      <w:r w:rsidR="00354A4F">
        <w:rPr>
          <w:rFonts w:ascii="Times New Roman" w:hAnsi="Times New Roman" w:cs="Times New Roman"/>
          <w:sz w:val="28"/>
          <w:szCs w:val="28"/>
        </w:rPr>
        <w:t>на категория. Във формата за добавяне потребителя може да добави информация като името на категорията, неиния тип, да зададе лимит и да избере икона с която да се визуализира категорията. Реализирани са следните контроли:</w:t>
      </w:r>
    </w:p>
    <w:p w14:paraId="1923BD4A" w14:textId="5CACB18D" w:rsidR="00354A4F" w:rsidRDefault="00354A4F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Потребителя трябва да въведе </w:t>
      </w:r>
      <w:r w:rsidR="007241D4">
        <w:rPr>
          <w:rFonts w:ascii="Times New Roman" w:hAnsi="Times New Roman" w:cs="Times New Roman"/>
          <w:sz w:val="28"/>
          <w:szCs w:val="28"/>
        </w:rPr>
        <w:t>име на категорията</w:t>
      </w:r>
      <w:r w:rsidR="0064086A">
        <w:rPr>
          <w:rFonts w:ascii="Times New Roman" w:hAnsi="Times New Roman" w:cs="Times New Roman"/>
          <w:sz w:val="28"/>
          <w:szCs w:val="28"/>
        </w:rPr>
        <w:t>.</w:t>
      </w:r>
    </w:p>
    <w:p w14:paraId="2D4FFD74" w14:textId="0E01231C" w:rsidR="007241D4" w:rsidRPr="00354A4F" w:rsidRDefault="007241D4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Потребителя трябва да избере тип на категория</w:t>
      </w:r>
      <w:r w:rsidR="0064086A">
        <w:rPr>
          <w:rFonts w:ascii="Times New Roman" w:hAnsi="Times New Roman" w:cs="Times New Roman"/>
          <w:sz w:val="28"/>
          <w:szCs w:val="28"/>
        </w:rPr>
        <w:t>та.</w:t>
      </w:r>
    </w:p>
    <w:p w14:paraId="3082CB80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5A9BF2" wp14:editId="4C107EA7">
            <wp:extent cx="5484496" cy="2009292"/>
            <wp:effectExtent l="0" t="0" r="0" b="0"/>
            <wp:docPr id="176838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5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6" cy="20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EA4" w14:textId="6BA7FCD4" w:rsidR="00354A4F" w:rsidRDefault="007241D4" w:rsidP="007241D4">
      <w:pPr>
        <w:pStyle w:val="Caption"/>
        <w:jc w:val="center"/>
      </w:pPr>
      <w:bookmarkStart w:id="78" w:name="_Toc1997639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32</w:t>
      </w:r>
      <w:r>
        <w:fldChar w:fldCharType="end"/>
      </w:r>
      <w:r>
        <w:t>: Форма за създаване на категории</w:t>
      </w:r>
      <w:bookmarkEnd w:id="78"/>
    </w:p>
    <w:p w14:paraId="3F19BDF4" w14:textId="388AC228" w:rsidR="007241D4" w:rsidRDefault="007241D4" w:rsidP="007241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модифициране на категорията се генерира форма с предварително попълнени данни. Контролите реализирани във формата за модифициране са същите като формата за създаване. </w:t>
      </w:r>
      <w:r w:rsidR="004343A5">
        <w:rPr>
          <w:rFonts w:ascii="Times New Roman" w:hAnsi="Times New Roman" w:cs="Times New Roman"/>
          <w:sz w:val="28"/>
          <w:szCs w:val="28"/>
        </w:rPr>
        <w:t>При създаване на категория потребителя ще получи информативно съобщение че категорията е създадена и може да продължи да създава категории.</w:t>
      </w:r>
      <w:r w:rsidR="006558DA">
        <w:rPr>
          <w:rFonts w:ascii="Times New Roman" w:hAnsi="Times New Roman" w:cs="Times New Roman"/>
          <w:sz w:val="28"/>
          <w:szCs w:val="28"/>
        </w:rPr>
        <w:t xml:space="preserve"> При успешно модифициране потребителя ще бъде препратен към страницата с всички категории.</w:t>
      </w:r>
    </w:p>
    <w:p w14:paraId="6D42E0CB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B9D8E" wp14:editId="7500880C">
            <wp:extent cx="6383655" cy="2299970"/>
            <wp:effectExtent l="0" t="0" r="0" b="0"/>
            <wp:docPr id="2013863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373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8FC" w14:textId="49305172" w:rsidR="007241D4" w:rsidRPr="007241D4" w:rsidRDefault="007241D4" w:rsidP="007241D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9" w:name="_Toc1997639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33</w:t>
      </w:r>
      <w:r>
        <w:fldChar w:fldCharType="end"/>
      </w:r>
      <w:r>
        <w:t>: Форма за модифициране на категория</w:t>
      </w:r>
      <w:bookmarkEnd w:id="79"/>
    </w:p>
    <w:p w14:paraId="0A46D735" w14:textId="46EB215A" w:rsidR="000C094D" w:rsidRDefault="000C094D" w:rsidP="000C094D">
      <w:pPr>
        <w:pStyle w:val="Heading3"/>
      </w:pPr>
      <w:bookmarkStart w:id="80" w:name="_Toc199765103"/>
      <w:r>
        <w:t>Потребителски транзакции</w:t>
      </w:r>
      <w:bookmarkEnd w:id="80"/>
    </w:p>
    <w:p w14:paraId="560F3630" w14:textId="5E146E8C" w:rsidR="00AA5488" w:rsidRPr="00AA5488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отваряне на страницата за транзакции потребителя има достъп до табло, което съдържа освновна информация за доходите и разходите </w:t>
      </w:r>
      <w:r w:rsidR="00D678B9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за текущия месец, както и предходни или бъдещи месеци. Потребителя може да достъпи информацията за предишни или бъдещи месеци</w:t>
      </w:r>
      <w:r w:rsidR="0012505F">
        <w:rPr>
          <w:rFonts w:ascii="Times New Roman" w:hAnsi="Times New Roman" w:cs="Times New Roman"/>
          <w:sz w:val="28"/>
          <w:szCs w:val="28"/>
        </w:rPr>
        <w:t xml:space="preserve"> съответно чрез</w:t>
      </w:r>
      <w:r>
        <w:rPr>
          <w:rFonts w:ascii="Times New Roman" w:hAnsi="Times New Roman" w:cs="Times New Roman"/>
          <w:sz w:val="28"/>
          <w:szCs w:val="28"/>
        </w:rPr>
        <w:t xml:space="preserve"> бутоните „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>
        <w:rPr>
          <w:rFonts w:ascii="Times New Roman" w:hAnsi="Times New Roman" w:cs="Times New Roman"/>
          <w:sz w:val="28"/>
          <w:szCs w:val="28"/>
        </w:rPr>
        <w:t>“ и „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“, разположени в горната част на таблото.</w:t>
      </w:r>
    </w:p>
    <w:p w14:paraId="7EFE5670" w14:textId="27E63713" w:rsidR="00741830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Информацията е структурирана под формата на панел в който се съдържа всички доходи и всички разходи, като разходите са </w:t>
      </w:r>
      <w:r w:rsidR="00E55DA7">
        <w:rPr>
          <w:rFonts w:ascii="Times New Roman" w:hAnsi="Times New Roman" w:cs="Times New Roman"/>
          <w:sz w:val="28"/>
          <w:szCs w:val="28"/>
        </w:rPr>
        <w:t>разделени</w:t>
      </w:r>
      <w:r>
        <w:rPr>
          <w:rFonts w:ascii="Times New Roman" w:hAnsi="Times New Roman" w:cs="Times New Roman"/>
          <w:sz w:val="28"/>
          <w:szCs w:val="28"/>
        </w:rPr>
        <w:t xml:space="preserve"> спрямо категориите. Има реализирана и кръгова диаграма която визуално представя всички разходи на потребителя.</w:t>
      </w:r>
    </w:p>
    <w:p w14:paraId="194AA629" w14:textId="37C8DAAE" w:rsidR="00E55DA7" w:rsidRDefault="00F14994" w:rsidP="00E55DA7">
      <w:pPr>
        <w:keepNext/>
        <w:spacing w:line="360" w:lineRule="auto"/>
        <w:jc w:val="center"/>
      </w:pPr>
      <w:r w:rsidRPr="00F14994">
        <w:rPr>
          <w:noProof/>
        </w:rPr>
        <w:drawing>
          <wp:inline distT="0" distB="0" distL="0" distR="0" wp14:anchorId="2F7A19E2" wp14:editId="352608D5">
            <wp:extent cx="5027296" cy="2639418"/>
            <wp:effectExtent l="0" t="0" r="0" b="0"/>
            <wp:docPr id="1405846336" name="Picture 1" descr="A screenshot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46336" name="Picture 1" descr="A screenshot of a pie char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4986" cy="26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392E" w14:textId="5C0F6946" w:rsidR="00E55DA7" w:rsidRDefault="00E55DA7" w:rsidP="00E55DA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1" w:name="_Toc1997639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34</w:t>
      </w:r>
      <w:r>
        <w:fldChar w:fldCharType="end"/>
      </w:r>
      <w:r>
        <w:t>: Табло с основа информация</w:t>
      </w:r>
      <w:bookmarkEnd w:id="81"/>
    </w:p>
    <w:p w14:paraId="33E4DA69" w14:textId="26EE1158" w:rsidR="009B7BED" w:rsidRDefault="00D90828" w:rsidP="00AF6F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Add transaction</w:t>
      </w:r>
      <w:r>
        <w:rPr>
          <w:rFonts w:ascii="Times New Roman" w:hAnsi="Times New Roman" w:cs="Times New Roman"/>
          <w:sz w:val="28"/>
          <w:szCs w:val="28"/>
        </w:rPr>
        <w:t xml:space="preserve">“ потребителя отваря формата за добавяне на транзакции. </w:t>
      </w:r>
      <w:r w:rsidR="009B7BED">
        <w:rPr>
          <w:rFonts w:ascii="Times New Roman" w:hAnsi="Times New Roman" w:cs="Times New Roman"/>
          <w:sz w:val="28"/>
          <w:szCs w:val="28"/>
        </w:rPr>
        <w:t xml:space="preserve">Във формата потребителя може да въведе информация за датата на транзакцията, стойността ѝ, кратко описание. Реализирани са следните контроли: </w:t>
      </w:r>
    </w:p>
    <w:p w14:paraId="77D1B123" w14:textId="7777777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извършване на транзакцията трябва да бъде попълнена и да не трябва да е в бъдещето.</w:t>
      </w:r>
    </w:p>
    <w:p w14:paraId="55362491" w14:textId="7E0DD499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транзакцията трябва да бъде попълнена</w:t>
      </w:r>
      <w:r w:rsidR="009B3241">
        <w:rPr>
          <w:rFonts w:ascii="Times New Roman" w:hAnsi="Times New Roman" w:cs="Times New Roman"/>
          <w:sz w:val="28"/>
          <w:szCs w:val="28"/>
        </w:rPr>
        <w:t xml:space="preserve"> и трябва да бъде положително число.</w:t>
      </w:r>
    </w:p>
    <w:p w14:paraId="0723B092" w14:textId="1AE87E9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Категорията на транзакцията трябва да бъде избрана от падащото меню. В зависимост дали транзакцията трябва да </w:t>
      </w:r>
      <w:r w:rsidR="009340A5">
        <w:rPr>
          <w:rFonts w:ascii="Times New Roman" w:hAnsi="Times New Roman" w:cs="Times New Roman"/>
          <w:sz w:val="28"/>
          <w:szCs w:val="28"/>
        </w:rPr>
        <w:t>бъде</w:t>
      </w:r>
      <w:r>
        <w:rPr>
          <w:rFonts w:ascii="Times New Roman" w:hAnsi="Times New Roman" w:cs="Times New Roman"/>
          <w:sz w:val="28"/>
          <w:szCs w:val="28"/>
        </w:rPr>
        <w:t xml:space="preserve"> свързана с приход или доход има реализиран</w:t>
      </w:r>
      <w:r w:rsidR="009C0F26">
        <w:rPr>
          <w:rFonts w:ascii="Times New Roman" w:hAnsi="Times New Roman" w:cs="Times New Roman"/>
          <w:sz w:val="28"/>
          <w:szCs w:val="28"/>
        </w:rPr>
        <w:t xml:space="preserve"> бутон с две опции, на база на който се зареждат категориите на потребителя.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47BF3" w14:textId="3A96A7F5" w:rsidR="00B70C53" w:rsidRPr="00B70C53" w:rsidRDefault="00B70C53" w:rsidP="00B70C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транзакции. </w:t>
      </w:r>
    </w:p>
    <w:p w14:paraId="388C3BDF" w14:textId="77777777" w:rsidR="00AF6F37" w:rsidRDefault="004343A5" w:rsidP="00AF6F37">
      <w:pPr>
        <w:keepNext/>
        <w:spacing w:line="360" w:lineRule="auto"/>
        <w:jc w:val="center"/>
      </w:pPr>
      <w:r w:rsidRPr="004343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BC9589" wp14:editId="6D68EC6B">
            <wp:extent cx="6383655" cy="2876550"/>
            <wp:effectExtent l="0" t="0" r="0" b="0"/>
            <wp:docPr id="59348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470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D3F" w14:textId="046EB408" w:rsidR="004343A5" w:rsidRDefault="00AF6F37" w:rsidP="00AF6F37">
      <w:pPr>
        <w:pStyle w:val="Caption"/>
        <w:jc w:val="center"/>
      </w:pPr>
      <w:bookmarkStart w:id="82" w:name="_Toc1997639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35</w:t>
      </w:r>
      <w:r>
        <w:fldChar w:fldCharType="end"/>
      </w:r>
      <w:r>
        <w:t>: Форма за създаване на транзакции</w:t>
      </w:r>
      <w:bookmarkEnd w:id="82"/>
    </w:p>
    <w:p w14:paraId="774892CD" w14:textId="08371297" w:rsidR="00AF6F37" w:rsidRPr="002807D5" w:rsidRDefault="00A63D4A" w:rsidP="003423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>
        <w:rPr>
          <w:rFonts w:ascii="Times New Roman" w:hAnsi="Times New Roman" w:cs="Times New Roman"/>
          <w:sz w:val="28"/>
          <w:szCs w:val="28"/>
        </w:rPr>
        <w:t xml:space="preserve">“ потребителя ще бъде препратен към страница съдържаща всички транзакции за текущия месец. </w:t>
      </w:r>
      <w:r w:rsidR="00FF2AA3">
        <w:rPr>
          <w:rFonts w:ascii="Times New Roman" w:hAnsi="Times New Roman" w:cs="Times New Roman"/>
          <w:sz w:val="28"/>
          <w:szCs w:val="28"/>
        </w:rPr>
        <w:t>Транзакциите са структурирани в таблица съдържаща информация за дата на транзакция, описание на транзакцията, стойност на транзакцията, категорията както и бутон</w:t>
      </w:r>
      <w:r w:rsidR="00FF4B16">
        <w:rPr>
          <w:rFonts w:ascii="Times New Roman" w:hAnsi="Times New Roman" w:cs="Times New Roman"/>
          <w:sz w:val="28"/>
          <w:szCs w:val="28"/>
        </w:rPr>
        <w:t>и за различните действия приложими на транзакцията</w:t>
      </w:r>
      <w:r w:rsidR="00FF2AA3">
        <w:rPr>
          <w:rFonts w:ascii="Times New Roman" w:hAnsi="Times New Roman" w:cs="Times New Roman"/>
          <w:sz w:val="28"/>
          <w:szCs w:val="28"/>
        </w:rPr>
        <w:t xml:space="preserve">. </w:t>
      </w:r>
      <w:r w:rsidR="00417C09">
        <w:rPr>
          <w:rFonts w:ascii="Times New Roman" w:hAnsi="Times New Roman" w:cs="Times New Roman"/>
          <w:sz w:val="28"/>
          <w:szCs w:val="28"/>
        </w:rPr>
        <w:t>Транзакциите</w:t>
      </w:r>
      <w:r w:rsidR="003423D3">
        <w:rPr>
          <w:rFonts w:ascii="Times New Roman" w:hAnsi="Times New Roman" w:cs="Times New Roman"/>
          <w:sz w:val="28"/>
          <w:szCs w:val="28"/>
        </w:rPr>
        <w:t xml:space="preserve"> са сортирани по дата на транзацкия в ни</w:t>
      </w:r>
      <w:r w:rsidR="00705B04">
        <w:rPr>
          <w:rFonts w:ascii="Times New Roman" w:hAnsi="Times New Roman" w:cs="Times New Roman"/>
          <w:sz w:val="28"/>
          <w:szCs w:val="28"/>
        </w:rPr>
        <w:t>з</w:t>
      </w:r>
      <w:r w:rsidR="003423D3">
        <w:rPr>
          <w:rFonts w:ascii="Times New Roman" w:hAnsi="Times New Roman" w:cs="Times New Roman"/>
          <w:sz w:val="28"/>
          <w:szCs w:val="28"/>
        </w:rPr>
        <w:t xml:space="preserve">ходящ ред. </w:t>
      </w:r>
      <w:r w:rsidR="002807D5"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 w:rsidR="002807D5">
        <w:rPr>
          <w:rFonts w:ascii="Times New Roman" w:hAnsi="Times New Roman" w:cs="Times New Roman"/>
          <w:sz w:val="28"/>
          <w:szCs w:val="28"/>
          <w:lang w:val="en-US"/>
        </w:rPr>
        <w:t>To Summary</w:t>
      </w:r>
      <w:r w:rsidR="002807D5">
        <w:rPr>
          <w:rFonts w:ascii="Times New Roman" w:hAnsi="Times New Roman" w:cs="Times New Roman"/>
          <w:sz w:val="28"/>
          <w:szCs w:val="28"/>
        </w:rPr>
        <w:t xml:space="preserve">“ потребителят ще се върне към страницата с обща информация. </w:t>
      </w:r>
    </w:p>
    <w:p w14:paraId="1E5B144F" w14:textId="67892D8A" w:rsidR="002807D5" w:rsidRDefault="00EE10DB" w:rsidP="002807D5">
      <w:pPr>
        <w:keepNext/>
        <w:spacing w:line="360" w:lineRule="auto"/>
        <w:jc w:val="center"/>
      </w:pPr>
      <w:r w:rsidRPr="00EE10DB">
        <w:drawing>
          <wp:inline distT="0" distB="0" distL="0" distR="0" wp14:anchorId="14A4E8D8" wp14:editId="79DF5F26">
            <wp:extent cx="6383655" cy="1802130"/>
            <wp:effectExtent l="0" t="0" r="0" b="0"/>
            <wp:docPr id="503771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187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EC0" w14:textId="56DE9E5A" w:rsidR="002807D5" w:rsidRDefault="002807D5" w:rsidP="002807D5">
      <w:pPr>
        <w:pStyle w:val="Caption"/>
        <w:jc w:val="center"/>
      </w:pPr>
      <w:bookmarkStart w:id="83" w:name="_Toc1997639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36</w:t>
      </w:r>
      <w:r>
        <w:fldChar w:fldCharType="end"/>
      </w:r>
      <w:r>
        <w:t>: Страница с транзакции</w:t>
      </w:r>
      <w:bookmarkEnd w:id="83"/>
    </w:p>
    <w:p w14:paraId="76E82C3C" w14:textId="5F4D8A3B" w:rsidR="00DE533D" w:rsidRDefault="00FF4B16" w:rsidP="00145B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145BA9">
        <w:rPr>
          <w:rFonts w:ascii="Times New Roman" w:hAnsi="Times New Roman" w:cs="Times New Roman"/>
          <w:sz w:val="28"/>
          <w:szCs w:val="28"/>
        </w:rPr>
        <w:t xml:space="preserve"> потребителя ще отвори форма за модифициране на транзакция, в която предварително ще бъдат заредени данните на транзакцията. Контролите са същите като създаване на транзакция. При успешна промяна потребителя ще бъде препратен към екранът с транзакции.</w:t>
      </w:r>
    </w:p>
    <w:p w14:paraId="2AAAAA97" w14:textId="77777777" w:rsidR="00145BA9" w:rsidRDefault="00145BA9" w:rsidP="00145BA9">
      <w:pPr>
        <w:keepNext/>
        <w:spacing w:line="360" w:lineRule="auto"/>
        <w:jc w:val="center"/>
      </w:pPr>
      <w:r w:rsidRPr="00145B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61A45" wp14:editId="5F4D9218">
            <wp:extent cx="6383655" cy="2941955"/>
            <wp:effectExtent l="0" t="0" r="0" b="0"/>
            <wp:docPr id="2496458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5834" name="Picture 1" descr="A screenshot of a computer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41B9" w14:textId="3FD08EAF" w:rsidR="00386298" w:rsidRDefault="00145BA9" w:rsidP="00386298">
      <w:pPr>
        <w:pStyle w:val="Caption"/>
        <w:jc w:val="center"/>
      </w:pPr>
      <w:bookmarkStart w:id="84" w:name="_Toc1997639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37</w:t>
      </w:r>
      <w:r>
        <w:fldChar w:fldCharType="end"/>
      </w:r>
      <w:r>
        <w:t>: Модифициране на транзакция</w:t>
      </w:r>
      <w:bookmarkEnd w:id="84"/>
    </w:p>
    <w:p w14:paraId="2D047326" w14:textId="77777777" w:rsidR="00DC2176" w:rsidRDefault="00DC2176" w:rsidP="00DC2176"/>
    <w:p w14:paraId="1CB8FA58" w14:textId="77777777" w:rsidR="00DC2176" w:rsidRDefault="00DC2176" w:rsidP="00DC2176"/>
    <w:p w14:paraId="3FC473AC" w14:textId="77777777" w:rsidR="00DC2176" w:rsidRPr="00DC2176" w:rsidRDefault="00DC2176" w:rsidP="00DC2176"/>
    <w:p w14:paraId="27D25EB4" w14:textId="1585D706" w:rsidR="00386298" w:rsidRDefault="00386298" w:rsidP="00386298">
      <w:pPr>
        <w:pStyle w:val="Heading3"/>
      </w:pPr>
      <w:bookmarkStart w:id="85" w:name="_Toc199765104"/>
      <w:r>
        <w:t>Автоматични транзакции</w:t>
      </w:r>
      <w:bookmarkEnd w:id="85"/>
    </w:p>
    <w:p w14:paraId="5D23401E" w14:textId="49ED510C" w:rsidR="00722E3C" w:rsidRDefault="00722E3C" w:rsidP="00E307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автоматичните транзакции на потребителя са реализирани две страници: страница с всички възможни автоматични транзакции и страница за добавяне. Страница с всички автоматични транзакции представлява таблица с основна информация като начална и крайна дата, описание и стойност на автоматичната транзакция, каква е категорията на транзакцията и какъв е типът на повторение. Има също и бутон който изтрива автоматичната транзакция. </w:t>
      </w:r>
    </w:p>
    <w:p w14:paraId="77CCF8A0" w14:textId="77777777" w:rsidR="00C17EC4" w:rsidRDefault="00C17EC4" w:rsidP="00C17EC4">
      <w:pPr>
        <w:keepNext/>
        <w:spacing w:line="360" w:lineRule="auto"/>
        <w:jc w:val="center"/>
      </w:pPr>
      <w:r w:rsidRPr="00C17E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456D70" wp14:editId="226A4AA8">
            <wp:extent cx="6383655" cy="1541145"/>
            <wp:effectExtent l="0" t="0" r="0" b="0"/>
            <wp:docPr id="11392355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35597" name="Picture 1" descr="A screen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177" w14:textId="08542A03" w:rsidR="00722E3C" w:rsidRDefault="00C17EC4" w:rsidP="00C17EC4">
      <w:pPr>
        <w:pStyle w:val="Caption"/>
        <w:jc w:val="center"/>
      </w:pPr>
      <w:bookmarkStart w:id="86" w:name="_Toc1997639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38</w:t>
      </w:r>
      <w:r>
        <w:fldChar w:fldCharType="end"/>
      </w:r>
      <w:r>
        <w:t>: Автоматични транзакции</w:t>
      </w:r>
      <w:bookmarkEnd w:id="86"/>
    </w:p>
    <w:p w14:paraId="1A3C8EB4" w14:textId="040FD35A" w:rsidR="00C17EC4" w:rsidRDefault="009B7BED" w:rsidP="008B56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Потребителят може да добави нова автоматична транзакция чрез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Create”. </w:t>
      </w:r>
      <w:r>
        <w:rPr>
          <w:rFonts w:ascii="Times New Roman" w:hAnsi="Times New Roman" w:cs="Times New Roman"/>
          <w:sz w:val="28"/>
          <w:szCs w:val="28"/>
        </w:rPr>
        <w:t xml:space="preserve">С натискането му потребителят ще бъде препратен към форма за създаване. </w:t>
      </w:r>
      <w:r w:rsidR="00332DB0">
        <w:rPr>
          <w:rFonts w:ascii="Times New Roman" w:hAnsi="Times New Roman" w:cs="Times New Roman"/>
          <w:sz w:val="28"/>
          <w:szCs w:val="28"/>
        </w:rPr>
        <w:t xml:space="preserve">В нея </w:t>
      </w:r>
      <w:r w:rsidR="00332DB0">
        <w:rPr>
          <w:rFonts w:ascii="Times New Roman" w:hAnsi="Times New Roman" w:cs="Times New Roman"/>
          <w:sz w:val="28"/>
          <w:szCs w:val="28"/>
        </w:rPr>
        <w:lastRenderedPageBreak/>
        <w:t>потребителят може да въведе информация като начална и крайна дата, стойност на транзакцията и описание. Може да избере категорията към която е транзакцията. Реализирани са следните контроли</w:t>
      </w:r>
    </w:p>
    <w:p w14:paraId="211319DE" w14:textId="7E72CD8B" w:rsidR="00332DB0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Стойността трябва да бъде въведена и да е повече от 0. </w:t>
      </w:r>
    </w:p>
    <w:p w14:paraId="786B5D83" w14:textId="44E884B5" w:rsidR="008B56E3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Описанието трябва да бъде въведено</w:t>
      </w:r>
    </w:p>
    <w:p w14:paraId="24D6F218" w14:textId="2FE73EC8" w:rsidR="008B56E3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Началната дата трябва да бъде въведена и трябва да бъде в бъдещето</w:t>
      </w:r>
    </w:p>
    <w:p w14:paraId="26067EDB" w14:textId="01B97433" w:rsidR="008B56E3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Крайната дата трябва да бъде въведена и трябва да е след датата на създаване. </w:t>
      </w:r>
    </w:p>
    <w:p w14:paraId="4681F264" w14:textId="21486C26" w:rsidR="008B56E3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Категорията трябва да бъде избрана.</w:t>
      </w:r>
    </w:p>
    <w:p w14:paraId="19F8A54F" w14:textId="297D4F87" w:rsidR="008B56E3" w:rsidRDefault="008B56E3" w:rsidP="008B56E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Типът на повторение трябва да бъде избран.</w:t>
      </w:r>
    </w:p>
    <w:p w14:paraId="0D6F7099" w14:textId="77777777" w:rsidR="008B56E3" w:rsidRDefault="008B56E3" w:rsidP="00CA3B21">
      <w:pPr>
        <w:keepNext/>
        <w:spacing w:line="360" w:lineRule="auto"/>
        <w:jc w:val="center"/>
      </w:pPr>
      <w:r w:rsidRPr="008B56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4D1D3" wp14:editId="1066553F">
            <wp:extent cx="6129226" cy="4160532"/>
            <wp:effectExtent l="0" t="0" r="0" b="0"/>
            <wp:docPr id="19586790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9017" name="Picture 1" descr="A screenshot of a computer scree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5866" cy="41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7C8" w14:textId="6B69AB8E" w:rsidR="00F94EE3" w:rsidRPr="00F94EE3" w:rsidRDefault="008B56E3" w:rsidP="00E53153">
      <w:pPr>
        <w:pStyle w:val="Caption"/>
        <w:jc w:val="center"/>
      </w:pPr>
      <w:bookmarkStart w:id="87" w:name="_Toc1997639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39</w:t>
      </w:r>
      <w:r>
        <w:fldChar w:fldCharType="end"/>
      </w:r>
      <w:r>
        <w:t>: Форма за създаване на автоматични транзакции</w:t>
      </w:r>
      <w:bookmarkEnd w:id="87"/>
    </w:p>
    <w:p w14:paraId="0F4911CC" w14:textId="29CAC008" w:rsidR="000C094D" w:rsidRDefault="000C094D" w:rsidP="000C094D">
      <w:pPr>
        <w:pStyle w:val="Heading3"/>
        <w:rPr>
          <w:lang w:val="en-US"/>
        </w:rPr>
      </w:pPr>
      <w:bookmarkStart w:id="88" w:name="_Toc199765105"/>
      <w:r>
        <w:t>Семейство</w:t>
      </w:r>
      <w:bookmarkEnd w:id="88"/>
    </w:p>
    <w:p w14:paraId="6E7C93F4" w14:textId="6CBCA904" w:rsidR="00AA3B10" w:rsidRDefault="0034032F" w:rsidP="00AA3B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Ако текущият потребител е член на семейство, то той има достъп до табло с </w:t>
      </w:r>
      <w:r w:rsidR="00AA3B10">
        <w:rPr>
          <w:rFonts w:ascii="Times New Roman" w:hAnsi="Times New Roman" w:cs="Times New Roman"/>
          <w:sz w:val="28"/>
          <w:szCs w:val="28"/>
        </w:rPr>
        <w:t>обща информация за членовете на семействот</w:t>
      </w:r>
      <w:r w:rsidR="001752E2">
        <w:rPr>
          <w:rFonts w:ascii="Times New Roman" w:hAnsi="Times New Roman" w:cs="Times New Roman"/>
          <w:sz w:val="28"/>
          <w:szCs w:val="28"/>
        </w:rPr>
        <w:t>о</w:t>
      </w:r>
      <w:r w:rsidR="00AA3B10">
        <w:rPr>
          <w:rFonts w:ascii="Times New Roman" w:hAnsi="Times New Roman" w:cs="Times New Roman"/>
          <w:sz w:val="28"/>
          <w:szCs w:val="28"/>
        </w:rPr>
        <w:t xml:space="preserve">. </w:t>
      </w:r>
      <w:r w:rsidR="008117C4">
        <w:rPr>
          <w:rFonts w:ascii="Times New Roman" w:hAnsi="Times New Roman" w:cs="Times New Roman"/>
          <w:sz w:val="28"/>
          <w:szCs w:val="28"/>
        </w:rPr>
        <w:t xml:space="preserve">Това табло позволява на семейния администратор да премахне член от семейството. </w:t>
      </w:r>
    </w:p>
    <w:p w14:paraId="33B69ADA" w14:textId="77777777" w:rsidR="007F1022" w:rsidRDefault="007F1022" w:rsidP="007F1022">
      <w:pPr>
        <w:keepNext/>
        <w:spacing w:line="360" w:lineRule="auto"/>
        <w:jc w:val="center"/>
      </w:pPr>
      <w:r w:rsidRPr="007F1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4E4CA" wp14:editId="40A758F6">
            <wp:extent cx="5008246" cy="2571128"/>
            <wp:effectExtent l="0" t="0" r="0" b="0"/>
            <wp:docPr id="569367455" name="Picture 1" descr="A screenshot of a family member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7455" name="Picture 1" descr="A screenshot of a family member for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7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FAD1" w14:textId="7C87BB90" w:rsidR="007F1022" w:rsidRDefault="007F1022" w:rsidP="007F1022">
      <w:pPr>
        <w:pStyle w:val="Caption"/>
        <w:jc w:val="center"/>
      </w:pPr>
      <w:bookmarkStart w:id="89" w:name="_Toc1997639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40</w:t>
      </w:r>
      <w:r>
        <w:fldChar w:fldCharType="end"/>
      </w:r>
      <w:r>
        <w:t>: Табло за контрол на членовете на семейството</w:t>
      </w:r>
      <w:bookmarkEnd w:id="89"/>
    </w:p>
    <w:p w14:paraId="4956605F" w14:textId="1B34FBBD" w:rsidR="00645E2C" w:rsidRDefault="0070770E" w:rsidP="007077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Семейният админстратор може да добави допълнителни членове, чрез „</w:t>
      </w:r>
      <w:r>
        <w:rPr>
          <w:rFonts w:ascii="Times New Roman" w:hAnsi="Times New Roman" w:cs="Times New Roman"/>
          <w:sz w:val="28"/>
          <w:szCs w:val="28"/>
          <w:lang w:val="en-US"/>
        </w:rPr>
        <w:t>Add Members</w:t>
      </w:r>
      <w:r>
        <w:rPr>
          <w:rFonts w:ascii="Times New Roman" w:hAnsi="Times New Roman" w:cs="Times New Roman"/>
          <w:sz w:val="28"/>
          <w:szCs w:val="28"/>
        </w:rPr>
        <w:t xml:space="preserve">“ бутона, който ще го отведе то страницата за изпращане на покани. В нея той има възможността да въведе имейл адреса на потребителя, който иска да бъде поканен, както и да избере дали ще изпраща повече от една покана. </w:t>
      </w:r>
    </w:p>
    <w:p w14:paraId="4BCA32FC" w14:textId="77777777" w:rsidR="0070770E" w:rsidRDefault="0070770E" w:rsidP="0070770E">
      <w:pPr>
        <w:keepNext/>
        <w:spacing w:line="360" w:lineRule="auto"/>
        <w:jc w:val="center"/>
      </w:pPr>
      <w:r w:rsidRPr="007077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8D1168" wp14:editId="6D2254E3">
            <wp:extent cx="6383655" cy="2162175"/>
            <wp:effectExtent l="0" t="0" r="0" b="0"/>
            <wp:docPr id="42797260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2608" name="Picture 1" descr="A screenshot of a websit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5D02" w14:textId="2A6A2349" w:rsidR="0070770E" w:rsidRDefault="0070770E" w:rsidP="0070770E">
      <w:pPr>
        <w:pStyle w:val="Caption"/>
        <w:jc w:val="center"/>
      </w:pPr>
      <w:bookmarkStart w:id="90" w:name="_Toc1997639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41</w:t>
      </w:r>
      <w:r>
        <w:fldChar w:fldCharType="end"/>
      </w:r>
      <w:r>
        <w:t>: Екран за изпращане на покани</w:t>
      </w:r>
      <w:bookmarkEnd w:id="90"/>
    </w:p>
    <w:p w14:paraId="2B3FBC67" w14:textId="77777777" w:rsidR="00C35D30" w:rsidRDefault="00C35D30" w:rsidP="00F910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Ако потребителят не е член на семейство той има възможността да създаде семейство. При създаване на семейство е необходимо да предостави име на семейството, с което то да бъде създадено в системата</w:t>
      </w:r>
    </w:p>
    <w:p w14:paraId="516E1DE3" w14:textId="77777777" w:rsidR="00C35D30" w:rsidRDefault="00C35D30" w:rsidP="00C35D30">
      <w:pPr>
        <w:keepNext/>
        <w:jc w:val="center"/>
      </w:pPr>
      <w:r w:rsidRPr="00C35D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7F59D7" wp14:editId="58AEEFFB">
            <wp:extent cx="5212080" cy="2228850"/>
            <wp:effectExtent l="0" t="0" r="0" b="0"/>
            <wp:docPr id="2017586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664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5885" cy="22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819B" w14:textId="6CE1EE73" w:rsidR="00C35D30" w:rsidRDefault="00C35D30" w:rsidP="00C35D30">
      <w:pPr>
        <w:pStyle w:val="Caption"/>
        <w:jc w:val="center"/>
      </w:pPr>
      <w:bookmarkStart w:id="91" w:name="_Toc1997639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42</w:t>
      </w:r>
      <w:r>
        <w:fldChar w:fldCharType="end"/>
      </w:r>
      <w:r>
        <w:t>: Създаване на семейство</w:t>
      </w:r>
      <w:bookmarkEnd w:id="91"/>
    </w:p>
    <w:p w14:paraId="3DCCD60E" w14:textId="23FAC026" w:rsidR="00C35D30" w:rsidRPr="0070770E" w:rsidRDefault="00C35D30" w:rsidP="003D33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 като потребителя създаде семейство ще бъде препратен към страницата за из</w:t>
      </w:r>
      <w:r w:rsidR="003B418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ращане на покани, показана на фигура </w:t>
      </w:r>
      <w:r w:rsidR="00374A7A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017E94" w14:textId="423C65D2" w:rsidR="000C094D" w:rsidRDefault="000C094D" w:rsidP="000C094D">
      <w:pPr>
        <w:pStyle w:val="Heading3"/>
      </w:pPr>
      <w:bookmarkStart w:id="92" w:name="_Toc199765106"/>
      <w:r>
        <w:t>Семейни категории</w:t>
      </w:r>
      <w:bookmarkEnd w:id="92"/>
    </w:p>
    <w:p w14:paraId="17C20D3C" w14:textId="277F2AB9" w:rsidR="00DE70AA" w:rsidRDefault="003B7551" w:rsidP="00163D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Функционалността за семейните категории е разпределена в три страници: екран за категориите, екран за създаване и екран за промяна. </w:t>
      </w:r>
    </w:p>
    <w:p w14:paraId="360E2659" w14:textId="77777777" w:rsidR="00DE70AA" w:rsidRDefault="003B7551" w:rsidP="00163D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Екранът с всички категории е достъпен от всички членове на семейството. В него са реализирани три раздел: всички категории, категории за доход и категории за разход. В зависимост от това кой раздел е отворен са изредени категории. Всяка категория е представена в панел, в който се съдържа информация като име, икона и лимит.</w:t>
      </w:r>
      <w:r w:rsidR="00CA3B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448949" w14:textId="2F585A86" w:rsidR="003B7551" w:rsidRPr="00163DC1" w:rsidRDefault="00DE70AA" w:rsidP="00163D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Визуализацията на категориите е различна спрямо видът на семейната роля на потребителя. Ако потребителя е семеен администратор той ще може да види във всяка категрия два бутона:</w:t>
      </w:r>
      <w:r w:rsidR="003B7551">
        <w:rPr>
          <w:rFonts w:ascii="Times New Roman" w:hAnsi="Times New Roman" w:cs="Times New Roman"/>
          <w:sz w:val="28"/>
          <w:szCs w:val="28"/>
        </w:rPr>
        <w:t xml:space="preserve"> „</w:t>
      </w:r>
      <w:r w:rsidR="003B755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3B7551">
        <w:rPr>
          <w:rFonts w:ascii="Times New Roman" w:hAnsi="Times New Roman" w:cs="Times New Roman"/>
          <w:sz w:val="28"/>
          <w:szCs w:val="28"/>
        </w:rPr>
        <w:t>“ с който може да се промени информацията за категорията и „</w:t>
      </w:r>
      <w:r w:rsidR="003B755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B7551">
        <w:rPr>
          <w:rFonts w:ascii="Times New Roman" w:hAnsi="Times New Roman" w:cs="Times New Roman"/>
          <w:sz w:val="28"/>
          <w:szCs w:val="28"/>
        </w:rPr>
        <w:t>“, чрез който може да се изтрие категорията.</w:t>
      </w:r>
      <w:r w:rsidR="003B75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Също така ще се появи още един бутон „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“, </w:t>
      </w:r>
      <w:r w:rsidR="00163DC1">
        <w:rPr>
          <w:rFonts w:ascii="Times New Roman" w:hAnsi="Times New Roman" w:cs="Times New Roman"/>
          <w:sz w:val="28"/>
          <w:szCs w:val="28"/>
        </w:rPr>
        <w:t>който се намира над изброените категор</w:t>
      </w:r>
      <w:r w:rsidR="00FD2899">
        <w:rPr>
          <w:rFonts w:ascii="Times New Roman" w:hAnsi="Times New Roman" w:cs="Times New Roman"/>
          <w:sz w:val="28"/>
          <w:szCs w:val="28"/>
        </w:rPr>
        <w:t>и</w:t>
      </w:r>
      <w:r w:rsidR="00163DC1">
        <w:rPr>
          <w:rFonts w:ascii="Times New Roman" w:hAnsi="Times New Roman" w:cs="Times New Roman"/>
          <w:sz w:val="28"/>
          <w:szCs w:val="28"/>
        </w:rPr>
        <w:t>и</w:t>
      </w:r>
      <w:r w:rsidR="00A43928">
        <w:rPr>
          <w:rFonts w:ascii="Times New Roman" w:hAnsi="Times New Roman" w:cs="Times New Roman"/>
          <w:sz w:val="28"/>
          <w:szCs w:val="28"/>
        </w:rPr>
        <w:t xml:space="preserve"> и</w:t>
      </w:r>
      <w:r w:rsidR="00163DC1">
        <w:rPr>
          <w:rFonts w:ascii="Times New Roman" w:hAnsi="Times New Roman" w:cs="Times New Roman"/>
          <w:sz w:val="28"/>
          <w:szCs w:val="28"/>
        </w:rPr>
        <w:t xml:space="preserve"> позволява създаването на нови семейни категории. </w:t>
      </w:r>
    </w:p>
    <w:p w14:paraId="392DDD6D" w14:textId="77777777" w:rsidR="00363281" w:rsidRDefault="00363281" w:rsidP="00363281">
      <w:pPr>
        <w:keepNext/>
        <w:jc w:val="center"/>
      </w:pPr>
      <w:r w:rsidRPr="003632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77DFA8" wp14:editId="0DBA1B0C">
            <wp:extent cx="6383655" cy="1346200"/>
            <wp:effectExtent l="0" t="0" r="0" b="0"/>
            <wp:docPr id="1080687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779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F60D" w14:textId="448AF1AE" w:rsidR="00363281" w:rsidRDefault="00363281" w:rsidP="0036328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93" w:name="_Toc1997639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43</w:t>
      </w:r>
      <w:r>
        <w:fldChar w:fldCharType="end"/>
      </w:r>
      <w:r>
        <w:t>: Екран за семейни категории за член на семейството</w:t>
      </w:r>
      <w:bookmarkEnd w:id="93"/>
    </w:p>
    <w:p w14:paraId="6AA46203" w14:textId="77777777" w:rsidR="00363281" w:rsidRDefault="00363281" w:rsidP="00363281">
      <w:pPr>
        <w:keepNext/>
      </w:pPr>
      <w:r w:rsidRPr="003632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44AB2" wp14:editId="73BC53C7">
            <wp:extent cx="6383655" cy="1747520"/>
            <wp:effectExtent l="0" t="0" r="0" b="0"/>
            <wp:docPr id="1950244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44196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B0D" w14:textId="63055873" w:rsidR="00363281" w:rsidRDefault="00363281" w:rsidP="00363281">
      <w:pPr>
        <w:pStyle w:val="Caption"/>
        <w:jc w:val="center"/>
      </w:pPr>
      <w:bookmarkStart w:id="94" w:name="_Toc1997639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44</w:t>
      </w:r>
      <w:r>
        <w:fldChar w:fldCharType="end"/>
      </w:r>
      <w:r>
        <w:t>: Екран за семейни категории за семеен администратор</w:t>
      </w:r>
      <w:bookmarkEnd w:id="94"/>
    </w:p>
    <w:p w14:paraId="42816CD6" w14:textId="2D6E1E55" w:rsidR="0064086A" w:rsidRDefault="0064086A" w:rsidP="006408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Екранът за създаване на нови семейни категории е аналогичен на този за създаване на персонални категории. Реализирана е форма, в която</w:t>
      </w:r>
      <w:r>
        <w:rPr>
          <w:rFonts w:ascii="Times New Roman" w:hAnsi="Times New Roman" w:cs="Times New Roman"/>
          <w:sz w:val="28"/>
          <w:szCs w:val="28"/>
        </w:rPr>
        <w:t xml:space="preserve"> потребителя може да </w:t>
      </w:r>
      <w:r>
        <w:rPr>
          <w:rFonts w:ascii="Times New Roman" w:hAnsi="Times New Roman" w:cs="Times New Roman"/>
          <w:sz w:val="28"/>
          <w:szCs w:val="28"/>
        </w:rPr>
        <w:t>въведе</w:t>
      </w:r>
      <w:r>
        <w:rPr>
          <w:rFonts w:ascii="Times New Roman" w:hAnsi="Times New Roman" w:cs="Times New Roman"/>
          <w:sz w:val="28"/>
          <w:szCs w:val="28"/>
        </w:rPr>
        <w:t xml:space="preserve"> информация като името на категорията, неиния тип, да зададе лимит и да избере икона с която да се визуализира категорията. Реализирани са следните контроли:</w:t>
      </w:r>
    </w:p>
    <w:p w14:paraId="7BE65394" w14:textId="4F16234E" w:rsidR="0064086A" w:rsidRDefault="0064086A" w:rsidP="0064086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Потребителя трябва да въведе име на категорията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EB6369" w14:textId="62D345A0" w:rsidR="0064086A" w:rsidRDefault="0064086A" w:rsidP="0064086A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86A">
        <w:rPr>
          <w:rFonts w:ascii="Times New Roman" w:hAnsi="Times New Roman" w:cs="Times New Roman"/>
          <w:sz w:val="28"/>
          <w:szCs w:val="28"/>
        </w:rPr>
        <w:t>Потребителя трябва да избере тип на категория</w:t>
      </w:r>
      <w:r>
        <w:rPr>
          <w:rFonts w:ascii="Times New Roman" w:hAnsi="Times New Roman" w:cs="Times New Roman"/>
          <w:sz w:val="28"/>
          <w:szCs w:val="28"/>
        </w:rPr>
        <w:t>та.</w:t>
      </w:r>
    </w:p>
    <w:p w14:paraId="36A9C24B" w14:textId="51A6D4FF" w:rsidR="0064086A" w:rsidRDefault="00303962" w:rsidP="0064086A">
      <w:pPr>
        <w:keepNext/>
        <w:spacing w:line="360" w:lineRule="auto"/>
        <w:jc w:val="center"/>
      </w:pPr>
      <w:r w:rsidRPr="00303962">
        <w:drawing>
          <wp:inline distT="0" distB="0" distL="0" distR="0" wp14:anchorId="084620FE" wp14:editId="0EB3929E">
            <wp:extent cx="5952736" cy="2736850"/>
            <wp:effectExtent l="0" t="0" r="0" b="0"/>
            <wp:docPr id="1715362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6238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3645" cy="27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ADA8" w14:textId="4EA1419F" w:rsidR="0064086A" w:rsidRDefault="0064086A" w:rsidP="0064086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41812">
        <w:rPr>
          <w:noProof/>
        </w:rPr>
        <w:t>45</w:t>
      </w:r>
      <w:r>
        <w:fldChar w:fldCharType="end"/>
      </w:r>
      <w:r>
        <w:t>: Форма за създаване на семейни категории</w:t>
      </w:r>
    </w:p>
    <w:p w14:paraId="3F5687A1" w14:textId="62E560F3" w:rsidR="0064086A" w:rsidRDefault="0064086A" w:rsidP="003039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962">
        <w:rPr>
          <w:rFonts w:ascii="Times New Roman" w:hAnsi="Times New Roman" w:cs="Times New Roman"/>
          <w:sz w:val="28"/>
          <w:szCs w:val="28"/>
        </w:rPr>
        <w:lastRenderedPageBreak/>
        <w:t xml:space="preserve">След успешно създаване на категорията потребителя ще получи информативно съобщение и ще може да продължи да добавя нови категории. </w:t>
      </w:r>
      <w:r w:rsidR="00C41812">
        <w:rPr>
          <w:rFonts w:ascii="Times New Roman" w:hAnsi="Times New Roman" w:cs="Times New Roman"/>
          <w:sz w:val="28"/>
          <w:szCs w:val="28"/>
        </w:rPr>
        <w:t xml:space="preserve">При промяна на категория се зарежда формата с предварително заредени данните на категорията. Контролите за промяна на категория са същите като при добавяне. </w:t>
      </w:r>
    </w:p>
    <w:p w14:paraId="39CF901E" w14:textId="77777777" w:rsidR="00C41812" w:rsidRDefault="00C41812" w:rsidP="00C41812">
      <w:pPr>
        <w:keepNext/>
        <w:spacing w:line="360" w:lineRule="auto"/>
        <w:jc w:val="center"/>
      </w:pPr>
      <w:r w:rsidRPr="00C418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5DF700" wp14:editId="460D53D4">
            <wp:extent cx="5713096" cy="2470390"/>
            <wp:effectExtent l="0" t="0" r="0" b="0"/>
            <wp:docPr id="144663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79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2354" cy="24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E62D" w14:textId="78434F39" w:rsidR="00C41812" w:rsidRPr="00303962" w:rsidRDefault="00C41812" w:rsidP="00C4181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 Форма за промяна на семейни категории</w:t>
      </w:r>
    </w:p>
    <w:p w14:paraId="21627C22" w14:textId="62B17276" w:rsidR="000C094D" w:rsidRDefault="000C094D" w:rsidP="000C094D">
      <w:pPr>
        <w:pStyle w:val="Heading3"/>
      </w:pPr>
      <w:bookmarkStart w:id="95" w:name="_Toc199765107"/>
      <w:r>
        <w:t>Семейни транзакции</w:t>
      </w:r>
      <w:bookmarkEnd w:id="95"/>
    </w:p>
    <w:p w14:paraId="0E91E5E3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6EE81514" w14:textId="65713B0B" w:rsidR="000C094D" w:rsidRPr="000C094D" w:rsidRDefault="000C094D" w:rsidP="000C094D">
      <w:pPr>
        <w:pStyle w:val="Heading3"/>
      </w:pPr>
      <w:bookmarkStart w:id="96" w:name="_Toc199765108"/>
      <w:r>
        <w:t>Годишна статистика</w:t>
      </w:r>
      <w:bookmarkEnd w:id="96"/>
    </w:p>
    <w:p w14:paraId="1C55E700" w14:textId="77777777" w:rsidR="00FA7354" w:rsidRPr="00E307D5" w:rsidRDefault="00FA7354" w:rsidP="000C094D">
      <w:pPr>
        <w:rPr>
          <w:rFonts w:ascii="Times New Roman" w:hAnsi="Times New Roman" w:cs="Times New Roman"/>
          <w:sz w:val="28"/>
          <w:szCs w:val="28"/>
        </w:rPr>
      </w:pPr>
    </w:p>
    <w:p w14:paraId="708E5181" w14:textId="5E638F79" w:rsidR="0031669D" w:rsidRDefault="00332E1B" w:rsidP="00332E1B">
      <w:pPr>
        <w:pStyle w:val="Heading2"/>
      </w:pPr>
      <w:bookmarkStart w:id="97" w:name="_Toc199765109"/>
      <w:r>
        <w:rPr>
          <w:lang w:val="en-US"/>
        </w:rPr>
        <w:t>CORS</w:t>
      </w:r>
      <w:bookmarkEnd w:id="97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267A1C" w:rsidRDefault="0031669D" w:rsidP="00FE60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98" w:name="_Toc199765110"/>
      <w:r>
        <w:lastRenderedPageBreak/>
        <w:t>Заключение</w:t>
      </w:r>
      <w:bookmarkEnd w:id="98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99" w:name="_Toc199765111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99"/>
        </w:p>
        <w:sdt>
          <w:sdtPr>
            <w:id w:val="111145805"/>
            <w:bibliography/>
          </w:sdtPr>
          <w:sdtContent>
            <w:p w14:paraId="76BA65EE" w14:textId="77777777" w:rsidR="007D0A45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D0A45" w14:paraId="63B18328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747337" w14:textId="302AD858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74E63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D0A45" w14:paraId="5CD7FFA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17C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22A9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D0A45" w14:paraId="2A59220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78552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7BA0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D0A45" w14:paraId="439F709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7AF47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1E44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D0A45" w14:paraId="52B3C7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AEB01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A713E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D0A45" w14:paraId="4A59A0D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9955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3705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D0A45" w14:paraId="7270411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7CD6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E85D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D0A45" w14:paraId="382129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7F23D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DF5F2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D0A45" w14:paraId="18BEAB2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4C30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7FD5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D0A45" w14:paraId="033B2FCD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B9BC8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8194E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D0A45" w14:paraId="33CE71C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58DF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2E81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D0A45" w14:paraId="505F63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F0AF3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7DF65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D0A45" w14:paraId="3B2D9A4F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79432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1E9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D0A45" w14:paraId="7FD51313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597A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88C8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D0A45" w14:paraId="7153C13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49CAE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F98A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D0A45" w14:paraId="3439FB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279B3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A77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D0A45" w14:paraId="16D82496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C7DE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799E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D0A45" w14:paraId="470EABF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00570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17546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D0A45" w14:paraId="1126E88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72E4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E7C2B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D0A45" w14:paraId="73227EB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B2BC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C310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D0A45" w14:paraId="52CA92D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64E949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565A1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D0A45" w14:paraId="4C5123C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6F6F4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E0E8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7D0A45" w14:paraId="31CD639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704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72B1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7D0A45" w14:paraId="4D2E596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2FF0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DD76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</w:tbl>
            <w:p w14:paraId="0629627F" w14:textId="77777777" w:rsidR="007D0A45" w:rsidRDefault="007D0A45">
              <w:pPr>
                <w:divId w:val="1901940993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100" w:name="_Toc199765112"/>
      <w:r>
        <w:t>Приложение</w:t>
      </w:r>
      <w:bookmarkEnd w:id="100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51158" w14:textId="77777777" w:rsidR="00C86C7D" w:rsidRPr="001A6FC9" w:rsidRDefault="00C86C7D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42838252" w14:textId="77777777" w:rsidR="00C86C7D" w:rsidRPr="001A6FC9" w:rsidRDefault="00C86C7D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2799C" w14:textId="77777777" w:rsidR="00C86C7D" w:rsidRPr="001A6FC9" w:rsidRDefault="00C86C7D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2D7B505A" w14:textId="77777777" w:rsidR="00C86C7D" w:rsidRPr="001A6FC9" w:rsidRDefault="00C86C7D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A0CA2"/>
    <w:multiLevelType w:val="hybridMultilevel"/>
    <w:tmpl w:val="B128F2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67145BE"/>
    <w:multiLevelType w:val="hybridMultilevel"/>
    <w:tmpl w:val="B25873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F4104"/>
    <w:multiLevelType w:val="hybridMultilevel"/>
    <w:tmpl w:val="D3BEB6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C0F36"/>
    <w:multiLevelType w:val="hybridMultilevel"/>
    <w:tmpl w:val="84704A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7"/>
  </w:num>
  <w:num w:numId="2" w16cid:durableId="253167323">
    <w:abstractNumId w:val="34"/>
  </w:num>
  <w:num w:numId="3" w16cid:durableId="348795778">
    <w:abstractNumId w:val="3"/>
  </w:num>
  <w:num w:numId="4" w16cid:durableId="1955675670">
    <w:abstractNumId w:val="19"/>
  </w:num>
  <w:num w:numId="5" w16cid:durableId="13580524">
    <w:abstractNumId w:val="20"/>
  </w:num>
  <w:num w:numId="6" w16cid:durableId="1908807607">
    <w:abstractNumId w:val="16"/>
  </w:num>
  <w:num w:numId="7" w16cid:durableId="526918515">
    <w:abstractNumId w:val="7"/>
  </w:num>
  <w:num w:numId="8" w16cid:durableId="1953170591">
    <w:abstractNumId w:val="8"/>
  </w:num>
  <w:num w:numId="9" w16cid:durableId="383333830">
    <w:abstractNumId w:val="29"/>
  </w:num>
  <w:num w:numId="10" w16cid:durableId="1042905638">
    <w:abstractNumId w:val="15"/>
  </w:num>
  <w:num w:numId="11" w16cid:durableId="500051937">
    <w:abstractNumId w:val="21"/>
  </w:num>
  <w:num w:numId="12" w16cid:durableId="601914959">
    <w:abstractNumId w:val="4"/>
  </w:num>
  <w:num w:numId="13" w16cid:durableId="1013728377">
    <w:abstractNumId w:val="22"/>
  </w:num>
  <w:num w:numId="14" w16cid:durableId="39281449">
    <w:abstractNumId w:val="14"/>
  </w:num>
  <w:num w:numId="15" w16cid:durableId="1035273581">
    <w:abstractNumId w:val="33"/>
  </w:num>
  <w:num w:numId="16" w16cid:durableId="79302430">
    <w:abstractNumId w:val="10"/>
  </w:num>
  <w:num w:numId="17" w16cid:durableId="674303148">
    <w:abstractNumId w:val="31"/>
  </w:num>
  <w:num w:numId="18" w16cid:durableId="1673533131">
    <w:abstractNumId w:val="12"/>
  </w:num>
  <w:num w:numId="19" w16cid:durableId="203255690">
    <w:abstractNumId w:val="13"/>
  </w:num>
  <w:num w:numId="20" w16cid:durableId="1368140013">
    <w:abstractNumId w:val="25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7"/>
  </w:num>
  <w:num w:numId="24" w16cid:durableId="1165436641">
    <w:abstractNumId w:val="11"/>
  </w:num>
  <w:num w:numId="25" w16cid:durableId="735203637">
    <w:abstractNumId w:val="9"/>
  </w:num>
  <w:num w:numId="26" w16cid:durableId="901866906">
    <w:abstractNumId w:val="2"/>
  </w:num>
  <w:num w:numId="27" w16cid:durableId="2000620185">
    <w:abstractNumId w:val="23"/>
  </w:num>
  <w:num w:numId="28" w16cid:durableId="1787695390">
    <w:abstractNumId w:val="28"/>
  </w:num>
  <w:num w:numId="29" w16cid:durableId="1012146096">
    <w:abstractNumId w:val="30"/>
  </w:num>
  <w:num w:numId="30" w16cid:durableId="217009122">
    <w:abstractNumId w:val="26"/>
  </w:num>
  <w:num w:numId="31" w16cid:durableId="760300154">
    <w:abstractNumId w:val="32"/>
  </w:num>
  <w:num w:numId="32" w16cid:durableId="1232471937">
    <w:abstractNumId w:val="6"/>
  </w:num>
  <w:num w:numId="33" w16cid:durableId="661469143">
    <w:abstractNumId w:val="36"/>
  </w:num>
  <w:num w:numId="34" w16cid:durableId="1020816807">
    <w:abstractNumId w:val="35"/>
  </w:num>
  <w:num w:numId="35" w16cid:durableId="1714189078">
    <w:abstractNumId w:val="24"/>
  </w:num>
  <w:num w:numId="36" w16cid:durableId="2029326363">
    <w:abstractNumId w:val="5"/>
  </w:num>
  <w:num w:numId="37" w16cid:durableId="25776009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27F4"/>
    <w:rsid w:val="00033AA4"/>
    <w:rsid w:val="00034B29"/>
    <w:rsid w:val="00034F6B"/>
    <w:rsid w:val="0003662E"/>
    <w:rsid w:val="000377FE"/>
    <w:rsid w:val="00037FB3"/>
    <w:rsid w:val="0004071A"/>
    <w:rsid w:val="00045854"/>
    <w:rsid w:val="00046484"/>
    <w:rsid w:val="000476B3"/>
    <w:rsid w:val="00047BD6"/>
    <w:rsid w:val="000501CC"/>
    <w:rsid w:val="0005027B"/>
    <w:rsid w:val="00051E38"/>
    <w:rsid w:val="000524F1"/>
    <w:rsid w:val="000527A7"/>
    <w:rsid w:val="000529A7"/>
    <w:rsid w:val="00054710"/>
    <w:rsid w:val="000548F4"/>
    <w:rsid w:val="00054EAB"/>
    <w:rsid w:val="00055B12"/>
    <w:rsid w:val="00060915"/>
    <w:rsid w:val="00061CFD"/>
    <w:rsid w:val="00061DF8"/>
    <w:rsid w:val="00061F87"/>
    <w:rsid w:val="00063761"/>
    <w:rsid w:val="00064035"/>
    <w:rsid w:val="00064051"/>
    <w:rsid w:val="00064AF4"/>
    <w:rsid w:val="00064BE4"/>
    <w:rsid w:val="00064BF2"/>
    <w:rsid w:val="00064E8C"/>
    <w:rsid w:val="000652C0"/>
    <w:rsid w:val="0006645C"/>
    <w:rsid w:val="00066F0B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1C10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A784D"/>
    <w:rsid w:val="000B0C77"/>
    <w:rsid w:val="000B0E96"/>
    <w:rsid w:val="000B2670"/>
    <w:rsid w:val="000B4F2C"/>
    <w:rsid w:val="000B4FB8"/>
    <w:rsid w:val="000B5A08"/>
    <w:rsid w:val="000B74D4"/>
    <w:rsid w:val="000C094D"/>
    <w:rsid w:val="000C09AE"/>
    <w:rsid w:val="000C0BE1"/>
    <w:rsid w:val="000C15ED"/>
    <w:rsid w:val="000C3541"/>
    <w:rsid w:val="000C39D0"/>
    <w:rsid w:val="000C3DCB"/>
    <w:rsid w:val="000C50C8"/>
    <w:rsid w:val="000C524D"/>
    <w:rsid w:val="000C560A"/>
    <w:rsid w:val="000C68C2"/>
    <w:rsid w:val="000C69F5"/>
    <w:rsid w:val="000D0B29"/>
    <w:rsid w:val="000D149E"/>
    <w:rsid w:val="000D5CA7"/>
    <w:rsid w:val="000D7AF3"/>
    <w:rsid w:val="000E1FC8"/>
    <w:rsid w:val="000E227E"/>
    <w:rsid w:val="000E5F27"/>
    <w:rsid w:val="000E6FC2"/>
    <w:rsid w:val="000F07C7"/>
    <w:rsid w:val="000F12B7"/>
    <w:rsid w:val="000F1702"/>
    <w:rsid w:val="000F27F7"/>
    <w:rsid w:val="000F3564"/>
    <w:rsid w:val="000F39EB"/>
    <w:rsid w:val="000F4348"/>
    <w:rsid w:val="000F4C9B"/>
    <w:rsid w:val="000F5224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356"/>
    <w:rsid w:val="0011472F"/>
    <w:rsid w:val="001147E0"/>
    <w:rsid w:val="00116EC7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05F"/>
    <w:rsid w:val="001252DF"/>
    <w:rsid w:val="0013016A"/>
    <w:rsid w:val="0013018A"/>
    <w:rsid w:val="00130A62"/>
    <w:rsid w:val="0013100B"/>
    <w:rsid w:val="00133C08"/>
    <w:rsid w:val="001405BC"/>
    <w:rsid w:val="0014273B"/>
    <w:rsid w:val="00145BA9"/>
    <w:rsid w:val="00145E1B"/>
    <w:rsid w:val="00146027"/>
    <w:rsid w:val="001465BC"/>
    <w:rsid w:val="001467FF"/>
    <w:rsid w:val="00147126"/>
    <w:rsid w:val="00147E1A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1626"/>
    <w:rsid w:val="00163364"/>
    <w:rsid w:val="001634C9"/>
    <w:rsid w:val="00163852"/>
    <w:rsid w:val="001638EE"/>
    <w:rsid w:val="00163DC1"/>
    <w:rsid w:val="00164DFC"/>
    <w:rsid w:val="00165606"/>
    <w:rsid w:val="00166EF4"/>
    <w:rsid w:val="00167103"/>
    <w:rsid w:val="001676AE"/>
    <w:rsid w:val="00170346"/>
    <w:rsid w:val="00172DC0"/>
    <w:rsid w:val="0017301B"/>
    <w:rsid w:val="00173184"/>
    <w:rsid w:val="00173B41"/>
    <w:rsid w:val="00174298"/>
    <w:rsid w:val="001748DE"/>
    <w:rsid w:val="00175074"/>
    <w:rsid w:val="001752E2"/>
    <w:rsid w:val="00177F25"/>
    <w:rsid w:val="0018154E"/>
    <w:rsid w:val="00183ACB"/>
    <w:rsid w:val="001844A0"/>
    <w:rsid w:val="001844DE"/>
    <w:rsid w:val="00184EAB"/>
    <w:rsid w:val="001862BA"/>
    <w:rsid w:val="00186479"/>
    <w:rsid w:val="001904BD"/>
    <w:rsid w:val="00191327"/>
    <w:rsid w:val="00191F47"/>
    <w:rsid w:val="00192EDC"/>
    <w:rsid w:val="00192FB3"/>
    <w:rsid w:val="00193ED2"/>
    <w:rsid w:val="00194E31"/>
    <w:rsid w:val="00195B0F"/>
    <w:rsid w:val="0019634E"/>
    <w:rsid w:val="00196A38"/>
    <w:rsid w:val="00197976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0C7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13AA"/>
    <w:rsid w:val="00223F1C"/>
    <w:rsid w:val="0022404F"/>
    <w:rsid w:val="0022514B"/>
    <w:rsid w:val="00227057"/>
    <w:rsid w:val="00230454"/>
    <w:rsid w:val="00232557"/>
    <w:rsid w:val="00233C8C"/>
    <w:rsid w:val="00233C91"/>
    <w:rsid w:val="00234912"/>
    <w:rsid w:val="00236719"/>
    <w:rsid w:val="00236DCA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1B99"/>
    <w:rsid w:val="0025354C"/>
    <w:rsid w:val="002558E7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67A1C"/>
    <w:rsid w:val="00270B5B"/>
    <w:rsid w:val="002717AC"/>
    <w:rsid w:val="0027193B"/>
    <w:rsid w:val="0027309B"/>
    <w:rsid w:val="002742D5"/>
    <w:rsid w:val="00275BB1"/>
    <w:rsid w:val="00276D94"/>
    <w:rsid w:val="002807D5"/>
    <w:rsid w:val="002813AF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2DD"/>
    <w:rsid w:val="00294456"/>
    <w:rsid w:val="00294BC6"/>
    <w:rsid w:val="00295DAB"/>
    <w:rsid w:val="00296998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B70A6"/>
    <w:rsid w:val="002C07CC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6BC5"/>
    <w:rsid w:val="002E707E"/>
    <w:rsid w:val="002E766B"/>
    <w:rsid w:val="002F025E"/>
    <w:rsid w:val="002F1040"/>
    <w:rsid w:val="002F151B"/>
    <w:rsid w:val="002F492C"/>
    <w:rsid w:val="002F49BA"/>
    <w:rsid w:val="002F4EA8"/>
    <w:rsid w:val="002F7ECF"/>
    <w:rsid w:val="003002D4"/>
    <w:rsid w:val="00302590"/>
    <w:rsid w:val="00303570"/>
    <w:rsid w:val="00303962"/>
    <w:rsid w:val="00303E49"/>
    <w:rsid w:val="00304F60"/>
    <w:rsid w:val="00305503"/>
    <w:rsid w:val="00305E90"/>
    <w:rsid w:val="0031007C"/>
    <w:rsid w:val="00310E7C"/>
    <w:rsid w:val="00311651"/>
    <w:rsid w:val="0031320F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631"/>
    <w:rsid w:val="00331F8A"/>
    <w:rsid w:val="00332DB0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032F"/>
    <w:rsid w:val="00341039"/>
    <w:rsid w:val="003423D3"/>
    <w:rsid w:val="00342885"/>
    <w:rsid w:val="00342EE4"/>
    <w:rsid w:val="00343FAA"/>
    <w:rsid w:val="003442E1"/>
    <w:rsid w:val="003445F6"/>
    <w:rsid w:val="0034478D"/>
    <w:rsid w:val="0034537D"/>
    <w:rsid w:val="00346730"/>
    <w:rsid w:val="00347DAA"/>
    <w:rsid w:val="003505F7"/>
    <w:rsid w:val="003514F6"/>
    <w:rsid w:val="00351C45"/>
    <w:rsid w:val="00353877"/>
    <w:rsid w:val="00353F86"/>
    <w:rsid w:val="00354A4F"/>
    <w:rsid w:val="003558DC"/>
    <w:rsid w:val="00360571"/>
    <w:rsid w:val="00361009"/>
    <w:rsid w:val="00361B1C"/>
    <w:rsid w:val="00361CCB"/>
    <w:rsid w:val="003625F3"/>
    <w:rsid w:val="0036271C"/>
    <w:rsid w:val="00362C01"/>
    <w:rsid w:val="0036328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4A7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298"/>
    <w:rsid w:val="00386BC7"/>
    <w:rsid w:val="00387202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4CE4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526"/>
    <w:rsid w:val="003A7778"/>
    <w:rsid w:val="003B1522"/>
    <w:rsid w:val="003B4186"/>
    <w:rsid w:val="003B4B1A"/>
    <w:rsid w:val="003B4EE3"/>
    <w:rsid w:val="003B51A2"/>
    <w:rsid w:val="003B56A8"/>
    <w:rsid w:val="003B7551"/>
    <w:rsid w:val="003C1B75"/>
    <w:rsid w:val="003C3533"/>
    <w:rsid w:val="003C5904"/>
    <w:rsid w:val="003C7156"/>
    <w:rsid w:val="003C734F"/>
    <w:rsid w:val="003C770D"/>
    <w:rsid w:val="003C7751"/>
    <w:rsid w:val="003D09CE"/>
    <w:rsid w:val="003D0F9B"/>
    <w:rsid w:val="003D2B8C"/>
    <w:rsid w:val="003D3109"/>
    <w:rsid w:val="003D33F5"/>
    <w:rsid w:val="003D60D7"/>
    <w:rsid w:val="003E1BBF"/>
    <w:rsid w:val="003E242D"/>
    <w:rsid w:val="003E267D"/>
    <w:rsid w:val="003E272A"/>
    <w:rsid w:val="003E292C"/>
    <w:rsid w:val="003E35C9"/>
    <w:rsid w:val="003E5B9E"/>
    <w:rsid w:val="003E697B"/>
    <w:rsid w:val="003E78FE"/>
    <w:rsid w:val="003F006B"/>
    <w:rsid w:val="003F0EEB"/>
    <w:rsid w:val="003F147C"/>
    <w:rsid w:val="003F1AF5"/>
    <w:rsid w:val="003F2FD6"/>
    <w:rsid w:val="003F75E6"/>
    <w:rsid w:val="004001D1"/>
    <w:rsid w:val="00400C3A"/>
    <w:rsid w:val="00401AEB"/>
    <w:rsid w:val="004029CB"/>
    <w:rsid w:val="00405063"/>
    <w:rsid w:val="004075D9"/>
    <w:rsid w:val="0041312A"/>
    <w:rsid w:val="00414B4C"/>
    <w:rsid w:val="004178CA"/>
    <w:rsid w:val="00417C09"/>
    <w:rsid w:val="004203E0"/>
    <w:rsid w:val="004215F8"/>
    <w:rsid w:val="00422DD1"/>
    <w:rsid w:val="004248C5"/>
    <w:rsid w:val="004252B6"/>
    <w:rsid w:val="00425B17"/>
    <w:rsid w:val="00431E94"/>
    <w:rsid w:val="00433818"/>
    <w:rsid w:val="004341EB"/>
    <w:rsid w:val="004343A5"/>
    <w:rsid w:val="004375FE"/>
    <w:rsid w:val="00442238"/>
    <w:rsid w:val="004431A0"/>
    <w:rsid w:val="0044394D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5C2F"/>
    <w:rsid w:val="00476C79"/>
    <w:rsid w:val="00476EF3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4F9D"/>
    <w:rsid w:val="004852AD"/>
    <w:rsid w:val="004864CC"/>
    <w:rsid w:val="00486FC4"/>
    <w:rsid w:val="0048775B"/>
    <w:rsid w:val="00490B21"/>
    <w:rsid w:val="0049160D"/>
    <w:rsid w:val="004916AC"/>
    <w:rsid w:val="004937EE"/>
    <w:rsid w:val="004954E8"/>
    <w:rsid w:val="004955EA"/>
    <w:rsid w:val="00495FCD"/>
    <w:rsid w:val="00497D9B"/>
    <w:rsid w:val="00497F2D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1FE1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B54"/>
    <w:rsid w:val="004F5E6B"/>
    <w:rsid w:val="0050657C"/>
    <w:rsid w:val="0050675A"/>
    <w:rsid w:val="00510806"/>
    <w:rsid w:val="005116D9"/>
    <w:rsid w:val="00511BBE"/>
    <w:rsid w:val="00512AE9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57EA5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6A3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0E3B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669E"/>
    <w:rsid w:val="005A750E"/>
    <w:rsid w:val="005B1AAD"/>
    <w:rsid w:val="005B1ECB"/>
    <w:rsid w:val="005B77A0"/>
    <w:rsid w:val="005C26FB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3FA9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36D1E"/>
    <w:rsid w:val="0064086A"/>
    <w:rsid w:val="00640EEC"/>
    <w:rsid w:val="006418F6"/>
    <w:rsid w:val="006422E9"/>
    <w:rsid w:val="00642DE9"/>
    <w:rsid w:val="00645E2C"/>
    <w:rsid w:val="00647104"/>
    <w:rsid w:val="00650022"/>
    <w:rsid w:val="00651635"/>
    <w:rsid w:val="00652CB9"/>
    <w:rsid w:val="0065318C"/>
    <w:rsid w:val="0065447A"/>
    <w:rsid w:val="006550B4"/>
    <w:rsid w:val="00655725"/>
    <w:rsid w:val="006558DA"/>
    <w:rsid w:val="00656619"/>
    <w:rsid w:val="006607F5"/>
    <w:rsid w:val="00660B87"/>
    <w:rsid w:val="0066155F"/>
    <w:rsid w:val="00661965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776B8"/>
    <w:rsid w:val="00680E41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4B6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19A7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4FEC"/>
    <w:rsid w:val="006F613F"/>
    <w:rsid w:val="00700F24"/>
    <w:rsid w:val="00702629"/>
    <w:rsid w:val="00702F63"/>
    <w:rsid w:val="007034DF"/>
    <w:rsid w:val="00705170"/>
    <w:rsid w:val="007054B4"/>
    <w:rsid w:val="00705B04"/>
    <w:rsid w:val="007060A7"/>
    <w:rsid w:val="00706233"/>
    <w:rsid w:val="007069AC"/>
    <w:rsid w:val="00706D25"/>
    <w:rsid w:val="0070770E"/>
    <w:rsid w:val="00707B79"/>
    <w:rsid w:val="00707F72"/>
    <w:rsid w:val="00710BD0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2E3C"/>
    <w:rsid w:val="007232AD"/>
    <w:rsid w:val="007241D4"/>
    <w:rsid w:val="007262B0"/>
    <w:rsid w:val="00726E8B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044B"/>
    <w:rsid w:val="00741830"/>
    <w:rsid w:val="00741FD3"/>
    <w:rsid w:val="00742BFD"/>
    <w:rsid w:val="00743F5E"/>
    <w:rsid w:val="007440D8"/>
    <w:rsid w:val="00745053"/>
    <w:rsid w:val="007459AB"/>
    <w:rsid w:val="00746C63"/>
    <w:rsid w:val="00746E32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54B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1EE2"/>
    <w:rsid w:val="007A2825"/>
    <w:rsid w:val="007A399B"/>
    <w:rsid w:val="007A41E0"/>
    <w:rsid w:val="007A45EF"/>
    <w:rsid w:val="007A5EEE"/>
    <w:rsid w:val="007A5F65"/>
    <w:rsid w:val="007A6EEE"/>
    <w:rsid w:val="007B0276"/>
    <w:rsid w:val="007B374E"/>
    <w:rsid w:val="007B3D29"/>
    <w:rsid w:val="007B5EFF"/>
    <w:rsid w:val="007C0296"/>
    <w:rsid w:val="007C312C"/>
    <w:rsid w:val="007C36B2"/>
    <w:rsid w:val="007C5C9A"/>
    <w:rsid w:val="007C684A"/>
    <w:rsid w:val="007C6E67"/>
    <w:rsid w:val="007D0A45"/>
    <w:rsid w:val="007D0D01"/>
    <w:rsid w:val="007D33C7"/>
    <w:rsid w:val="007D41B1"/>
    <w:rsid w:val="007D5C16"/>
    <w:rsid w:val="007D5F70"/>
    <w:rsid w:val="007E0AB5"/>
    <w:rsid w:val="007E0D85"/>
    <w:rsid w:val="007E168C"/>
    <w:rsid w:val="007E2369"/>
    <w:rsid w:val="007E3F11"/>
    <w:rsid w:val="007E70A6"/>
    <w:rsid w:val="007E72EF"/>
    <w:rsid w:val="007F017B"/>
    <w:rsid w:val="007F054A"/>
    <w:rsid w:val="007F1022"/>
    <w:rsid w:val="007F3EBD"/>
    <w:rsid w:val="007F47FE"/>
    <w:rsid w:val="007F5342"/>
    <w:rsid w:val="007F678E"/>
    <w:rsid w:val="007F6AD3"/>
    <w:rsid w:val="00800CB2"/>
    <w:rsid w:val="00801073"/>
    <w:rsid w:val="008017E4"/>
    <w:rsid w:val="008029EB"/>
    <w:rsid w:val="00802A8E"/>
    <w:rsid w:val="00803863"/>
    <w:rsid w:val="00803CD8"/>
    <w:rsid w:val="0080544C"/>
    <w:rsid w:val="008054CB"/>
    <w:rsid w:val="00805F08"/>
    <w:rsid w:val="00807652"/>
    <w:rsid w:val="008076B1"/>
    <w:rsid w:val="008076D0"/>
    <w:rsid w:val="00811326"/>
    <w:rsid w:val="008117C4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1466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5EB7"/>
    <w:rsid w:val="00856394"/>
    <w:rsid w:val="0086195B"/>
    <w:rsid w:val="008622F1"/>
    <w:rsid w:val="00863DD6"/>
    <w:rsid w:val="00866685"/>
    <w:rsid w:val="00866896"/>
    <w:rsid w:val="0086770F"/>
    <w:rsid w:val="008701C7"/>
    <w:rsid w:val="00870233"/>
    <w:rsid w:val="008705CE"/>
    <w:rsid w:val="00870706"/>
    <w:rsid w:val="00871930"/>
    <w:rsid w:val="00871C20"/>
    <w:rsid w:val="00873DD9"/>
    <w:rsid w:val="008757A2"/>
    <w:rsid w:val="00875AAE"/>
    <w:rsid w:val="008761E5"/>
    <w:rsid w:val="00876394"/>
    <w:rsid w:val="008769CA"/>
    <w:rsid w:val="00876AE6"/>
    <w:rsid w:val="00876EDB"/>
    <w:rsid w:val="00877525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49D7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676C"/>
    <w:rsid w:val="008A7169"/>
    <w:rsid w:val="008B0899"/>
    <w:rsid w:val="008B0B92"/>
    <w:rsid w:val="008B1720"/>
    <w:rsid w:val="008B2B91"/>
    <w:rsid w:val="008B42C7"/>
    <w:rsid w:val="008B5186"/>
    <w:rsid w:val="008B5464"/>
    <w:rsid w:val="008B56E3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0B1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1839"/>
    <w:rsid w:val="00916B21"/>
    <w:rsid w:val="00916BA9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0A5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651"/>
    <w:rsid w:val="00962FC1"/>
    <w:rsid w:val="00963DC1"/>
    <w:rsid w:val="00963F8C"/>
    <w:rsid w:val="00964211"/>
    <w:rsid w:val="00967266"/>
    <w:rsid w:val="009706C5"/>
    <w:rsid w:val="00970C5F"/>
    <w:rsid w:val="009713E7"/>
    <w:rsid w:val="00971882"/>
    <w:rsid w:val="009724B6"/>
    <w:rsid w:val="009734F9"/>
    <w:rsid w:val="00973F6B"/>
    <w:rsid w:val="00974596"/>
    <w:rsid w:val="009750CC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971BE"/>
    <w:rsid w:val="009A1214"/>
    <w:rsid w:val="009A1716"/>
    <w:rsid w:val="009A3A00"/>
    <w:rsid w:val="009A6201"/>
    <w:rsid w:val="009B0A73"/>
    <w:rsid w:val="009B1F21"/>
    <w:rsid w:val="009B2736"/>
    <w:rsid w:val="009B2F87"/>
    <w:rsid w:val="009B31D6"/>
    <w:rsid w:val="009B3241"/>
    <w:rsid w:val="009B35AE"/>
    <w:rsid w:val="009B38A0"/>
    <w:rsid w:val="009B5A57"/>
    <w:rsid w:val="009B5BA9"/>
    <w:rsid w:val="009B70B1"/>
    <w:rsid w:val="009B7BED"/>
    <w:rsid w:val="009C04AB"/>
    <w:rsid w:val="009C0E37"/>
    <w:rsid w:val="009C0F26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06D9A"/>
    <w:rsid w:val="00A07B78"/>
    <w:rsid w:val="00A10BE5"/>
    <w:rsid w:val="00A1125A"/>
    <w:rsid w:val="00A11E06"/>
    <w:rsid w:val="00A12714"/>
    <w:rsid w:val="00A12959"/>
    <w:rsid w:val="00A12E7D"/>
    <w:rsid w:val="00A13826"/>
    <w:rsid w:val="00A15030"/>
    <w:rsid w:val="00A1540D"/>
    <w:rsid w:val="00A154D0"/>
    <w:rsid w:val="00A2016F"/>
    <w:rsid w:val="00A203D8"/>
    <w:rsid w:val="00A20988"/>
    <w:rsid w:val="00A22E58"/>
    <w:rsid w:val="00A31F82"/>
    <w:rsid w:val="00A3238D"/>
    <w:rsid w:val="00A32531"/>
    <w:rsid w:val="00A357DB"/>
    <w:rsid w:val="00A36BBC"/>
    <w:rsid w:val="00A40702"/>
    <w:rsid w:val="00A40BC7"/>
    <w:rsid w:val="00A41601"/>
    <w:rsid w:val="00A43928"/>
    <w:rsid w:val="00A439FC"/>
    <w:rsid w:val="00A44458"/>
    <w:rsid w:val="00A44883"/>
    <w:rsid w:val="00A44E33"/>
    <w:rsid w:val="00A45BFB"/>
    <w:rsid w:val="00A45C9B"/>
    <w:rsid w:val="00A45D76"/>
    <w:rsid w:val="00A464BA"/>
    <w:rsid w:val="00A46B1F"/>
    <w:rsid w:val="00A47182"/>
    <w:rsid w:val="00A5017A"/>
    <w:rsid w:val="00A51E30"/>
    <w:rsid w:val="00A52519"/>
    <w:rsid w:val="00A541C3"/>
    <w:rsid w:val="00A54291"/>
    <w:rsid w:val="00A55182"/>
    <w:rsid w:val="00A5726A"/>
    <w:rsid w:val="00A57EC0"/>
    <w:rsid w:val="00A623E9"/>
    <w:rsid w:val="00A63D4A"/>
    <w:rsid w:val="00A660E3"/>
    <w:rsid w:val="00A661E2"/>
    <w:rsid w:val="00A6675A"/>
    <w:rsid w:val="00A66A6A"/>
    <w:rsid w:val="00A70E2E"/>
    <w:rsid w:val="00A71DB1"/>
    <w:rsid w:val="00A73205"/>
    <w:rsid w:val="00A73C3E"/>
    <w:rsid w:val="00A73F56"/>
    <w:rsid w:val="00A74016"/>
    <w:rsid w:val="00A74268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2E5B"/>
    <w:rsid w:val="00AA3B10"/>
    <w:rsid w:val="00AA5488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65F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4D33"/>
    <w:rsid w:val="00AF6589"/>
    <w:rsid w:val="00AF6A8C"/>
    <w:rsid w:val="00AF6E1F"/>
    <w:rsid w:val="00AF6F37"/>
    <w:rsid w:val="00B004EC"/>
    <w:rsid w:val="00B036A8"/>
    <w:rsid w:val="00B03C66"/>
    <w:rsid w:val="00B04010"/>
    <w:rsid w:val="00B06801"/>
    <w:rsid w:val="00B06952"/>
    <w:rsid w:val="00B07311"/>
    <w:rsid w:val="00B0754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15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5D05"/>
    <w:rsid w:val="00B67800"/>
    <w:rsid w:val="00B67C10"/>
    <w:rsid w:val="00B70C53"/>
    <w:rsid w:val="00B71616"/>
    <w:rsid w:val="00B71AA2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87DD0"/>
    <w:rsid w:val="00B90F10"/>
    <w:rsid w:val="00B931B2"/>
    <w:rsid w:val="00B94101"/>
    <w:rsid w:val="00B94B6A"/>
    <w:rsid w:val="00B94ED0"/>
    <w:rsid w:val="00B953FB"/>
    <w:rsid w:val="00B95A7D"/>
    <w:rsid w:val="00B96892"/>
    <w:rsid w:val="00B968E4"/>
    <w:rsid w:val="00B96A10"/>
    <w:rsid w:val="00B96E8F"/>
    <w:rsid w:val="00BA041B"/>
    <w:rsid w:val="00BA2674"/>
    <w:rsid w:val="00BA2B95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38E1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6C4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17EC4"/>
    <w:rsid w:val="00C21D5D"/>
    <w:rsid w:val="00C21F74"/>
    <w:rsid w:val="00C2243E"/>
    <w:rsid w:val="00C224BD"/>
    <w:rsid w:val="00C23CB9"/>
    <w:rsid w:val="00C2492C"/>
    <w:rsid w:val="00C24AA2"/>
    <w:rsid w:val="00C258ED"/>
    <w:rsid w:val="00C31522"/>
    <w:rsid w:val="00C31F32"/>
    <w:rsid w:val="00C33188"/>
    <w:rsid w:val="00C35D30"/>
    <w:rsid w:val="00C35E43"/>
    <w:rsid w:val="00C37B76"/>
    <w:rsid w:val="00C37C3F"/>
    <w:rsid w:val="00C400D5"/>
    <w:rsid w:val="00C41812"/>
    <w:rsid w:val="00C41DB0"/>
    <w:rsid w:val="00C42507"/>
    <w:rsid w:val="00C44FD4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66908"/>
    <w:rsid w:val="00C67802"/>
    <w:rsid w:val="00C7017A"/>
    <w:rsid w:val="00C712AF"/>
    <w:rsid w:val="00C7265B"/>
    <w:rsid w:val="00C7518C"/>
    <w:rsid w:val="00C762EE"/>
    <w:rsid w:val="00C769DB"/>
    <w:rsid w:val="00C7798B"/>
    <w:rsid w:val="00C83DF1"/>
    <w:rsid w:val="00C83F6C"/>
    <w:rsid w:val="00C840C2"/>
    <w:rsid w:val="00C840D9"/>
    <w:rsid w:val="00C86C7D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3B21"/>
    <w:rsid w:val="00CA544B"/>
    <w:rsid w:val="00CA5898"/>
    <w:rsid w:val="00CA5EE8"/>
    <w:rsid w:val="00CA6F3F"/>
    <w:rsid w:val="00CB0070"/>
    <w:rsid w:val="00CB0087"/>
    <w:rsid w:val="00CB13A3"/>
    <w:rsid w:val="00CB3F9D"/>
    <w:rsid w:val="00CB444D"/>
    <w:rsid w:val="00CB4AA0"/>
    <w:rsid w:val="00CB630F"/>
    <w:rsid w:val="00CB6864"/>
    <w:rsid w:val="00CB7200"/>
    <w:rsid w:val="00CC1793"/>
    <w:rsid w:val="00CC2DE8"/>
    <w:rsid w:val="00CC37FD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3F0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6DA2"/>
    <w:rsid w:val="00CE7256"/>
    <w:rsid w:val="00CE7361"/>
    <w:rsid w:val="00CF004E"/>
    <w:rsid w:val="00CF046C"/>
    <w:rsid w:val="00CF17B9"/>
    <w:rsid w:val="00CF194F"/>
    <w:rsid w:val="00CF1E62"/>
    <w:rsid w:val="00CF27F5"/>
    <w:rsid w:val="00CF280D"/>
    <w:rsid w:val="00CF54A4"/>
    <w:rsid w:val="00CF6437"/>
    <w:rsid w:val="00CF69F2"/>
    <w:rsid w:val="00CF7F5F"/>
    <w:rsid w:val="00D01495"/>
    <w:rsid w:val="00D02118"/>
    <w:rsid w:val="00D02F16"/>
    <w:rsid w:val="00D0308D"/>
    <w:rsid w:val="00D03E45"/>
    <w:rsid w:val="00D04DB4"/>
    <w:rsid w:val="00D0561B"/>
    <w:rsid w:val="00D05DAB"/>
    <w:rsid w:val="00D06E4F"/>
    <w:rsid w:val="00D10E16"/>
    <w:rsid w:val="00D1123C"/>
    <w:rsid w:val="00D11D62"/>
    <w:rsid w:val="00D12E46"/>
    <w:rsid w:val="00D1364F"/>
    <w:rsid w:val="00D14EE5"/>
    <w:rsid w:val="00D15436"/>
    <w:rsid w:val="00D17E55"/>
    <w:rsid w:val="00D22570"/>
    <w:rsid w:val="00D22C8E"/>
    <w:rsid w:val="00D23A30"/>
    <w:rsid w:val="00D23AB6"/>
    <w:rsid w:val="00D24C6D"/>
    <w:rsid w:val="00D254BA"/>
    <w:rsid w:val="00D25ECB"/>
    <w:rsid w:val="00D26B1A"/>
    <w:rsid w:val="00D301BE"/>
    <w:rsid w:val="00D30BEC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0B2"/>
    <w:rsid w:val="00D51D3B"/>
    <w:rsid w:val="00D53B1E"/>
    <w:rsid w:val="00D5525C"/>
    <w:rsid w:val="00D5549C"/>
    <w:rsid w:val="00D561BE"/>
    <w:rsid w:val="00D62BCA"/>
    <w:rsid w:val="00D6451F"/>
    <w:rsid w:val="00D65B1C"/>
    <w:rsid w:val="00D65C9F"/>
    <w:rsid w:val="00D67535"/>
    <w:rsid w:val="00D67837"/>
    <w:rsid w:val="00D678B9"/>
    <w:rsid w:val="00D67F7E"/>
    <w:rsid w:val="00D70D3A"/>
    <w:rsid w:val="00D71DBC"/>
    <w:rsid w:val="00D73ABB"/>
    <w:rsid w:val="00D748CC"/>
    <w:rsid w:val="00D7662D"/>
    <w:rsid w:val="00D80818"/>
    <w:rsid w:val="00D83AEA"/>
    <w:rsid w:val="00D8416F"/>
    <w:rsid w:val="00D84B39"/>
    <w:rsid w:val="00D85B75"/>
    <w:rsid w:val="00D85BE8"/>
    <w:rsid w:val="00D86178"/>
    <w:rsid w:val="00D87326"/>
    <w:rsid w:val="00D8779A"/>
    <w:rsid w:val="00D87AF1"/>
    <w:rsid w:val="00D90828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482A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76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4277"/>
    <w:rsid w:val="00DE533D"/>
    <w:rsid w:val="00DE5791"/>
    <w:rsid w:val="00DE5DC8"/>
    <w:rsid w:val="00DE70AA"/>
    <w:rsid w:val="00DE729D"/>
    <w:rsid w:val="00DE75B0"/>
    <w:rsid w:val="00DF0686"/>
    <w:rsid w:val="00DF1050"/>
    <w:rsid w:val="00DF20C6"/>
    <w:rsid w:val="00E00D9F"/>
    <w:rsid w:val="00E02984"/>
    <w:rsid w:val="00E04FB6"/>
    <w:rsid w:val="00E050B4"/>
    <w:rsid w:val="00E05146"/>
    <w:rsid w:val="00E104B7"/>
    <w:rsid w:val="00E11D30"/>
    <w:rsid w:val="00E12924"/>
    <w:rsid w:val="00E12ABE"/>
    <w:rsid w:val="00E136B1"/>
    <w:rsid w:val="00E14D13"/>
    <w:rsid w:val="00E1641B"/>
    <w:rsid w:val="00E216B1"/>
    <w:rsid w:val="00E279A9"/>
    <w:rsid w:val="00E307D5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2EAE"/>
    <w:rsid w:val="00E43E5F"/>
    <w:rsid w:val="00E45759"/>
    <w:rsid w:val="00E459BF"/>
    <w:rsid w:val="00E45B1C"/>
    <w:rsid w:val="00E45D45"/>
    <w:rsid w:val="00E47E47"/>
    <w:rsid w:val="00E51800"/>
    <w:rsid w:val="00E51A21"/>
    <w:rsid w:val="00E524A8"/>
    <w:rsid w:val="00E53153"/>
    <w:rsid w:val="00E53773"/>
    <w:rsid w:val="00E550FA"/>
    <w:rsid w:val="00E55DA7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282D"/>
    <w:rsid w:val="00E73643"/>
    <w:rsid w:val="00E744D5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0C79"/>
    <w:rsid w:val="00EE10DB"/>
    <w:rsid w:val="00EE170D"/>
    <w:rsid w:val="00EE264D"/>
    <w:rsid w:val="00EE2D17"/>
    <w:rsid w:val="00EE4827"/>
    <w:rsid w:val="00EE4D18"/>
    <w:rsid w:val="00EE592C"/>
    <w:rsid w:val="00EE6D57"/>
    <w:rsid w:val="00EE7AB1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994"/>
    <w:rsid w:val="00F14A6B"/>
    <w:rsid w:val="00F15176"/>
    <w:rsid w:val="00F15739"/>
    <w:rsid w:val="00F15A60"/>
    <w:rsid w:val="00F16A3A"/>
    <w:rsid w:val="00F171D5"/>
    <w:rsid w:val="00F20E4E"/>
    <w:rsid w:val="00F20EDA"/>
    <w:rsid w:val="00F2175A"/>
    <w:rsid w:val="00F225BD"/>
    <w:rsid w:val="00F22BD4"/>
    <w:rsid w:val="00F22E66"/>
    <w:rsid w:val="00F23C60"/>
    <w:rsid w:val="00F244CF"/>
    <w:rsid w:val="00F2515A"/>
    <w:rsid w:val="00F2677E"/>
    <w:rsid w:val="00F2699A"/>
    <w:rsid w:val="00F31537"/>
    <w:rsid w:val="00F31A39"/>
    <w:rsid w:val="00F32200"/>
    <w:rsid w:val="00F33B97"/>
    <w:rsid w:val="00F36FC9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5772F"/>
    <w:rsid w:val="00F57C22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77181"/>
    <w:rsid w:val="00F771BE"/>
    <w:rsid w:val="00F813FD"/>
    <w:rsid w:val="00F818BA"/>
    <w:rsid w:val="00F82286"/>
    <w:rsid w:val="00F84347"/>
    <w:rsid w:val="00F8457A"/>
    <w:rsid w:val="00F858D2"/>
    <w:rsid w:val="00F86613"/>
    <w:rsid w:val="00F871AA"/>
    <w:rsid w:val="00F87EE7"/>
    <w:rsid w:val="00F910E7"/>
    <w:rsid w:val="00F91609"/>
    <w:rsid w:val="00F92A1C"/>
    <w:rsid w:val="00F93A9C"/>
    <w:rsid w:val="00F94EE3"/>
    <w:rsid w:val="00F9591F"/>
    <w:rsid w:val="00F95E39"/>
    <w:rsid w:val="00FA08E1"/>
    <w:rsid w:val="00FA1533"/>
    <w:rsid w:val="00FA2704"/>
    <w:rsid w:val="00FA69AE"/>
    <w:rsid w:val="00FA715E"/>
    <w:rsid w:val="00FA7354"/>
    <w:rsid w:val="00FB0C3E"/>
    <w:rsid w:val="00FB0D3C"/>
    <w:rsid w:val="00FB219B"/>
    <w:rsid w:val="00FB2CC8"/>
    <w:rsid w:val="00FB3FFC"/>
    <w:rsid w:val="00FB4F91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2899"/>
    <w:rsid w:val="00FD34A7"/>
    <w:rsid w:val="00FD5171"/>
    <w:rsid w:val="00FD6BAB"/>
    <w:rsid w:val="00FE1001"/>
    <w:rsid w:val="00FE1D78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2AA3"/>
    <w:rsid w:val="00FF4B16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12AE9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64C08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1631"/>
    <w:rsid w:val="0033466C"/>
    <w:rsid w:val="00345CD0"/>
    <w:rsid w:val="00367BD0"/>
    <w:rsid w:val="00372902"/>
    <w:rsid w:val="00385E90"/>
    <w:rsid w:val="00392B1E"/>
    <w:rsid w:val="00394CE4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20A6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5E475D"/>
    <w:rsid w:val="00602F56"/>
    <w:rsid w:val="006045E2"/>
    <w:rsid w:val="0062193C"/>
    <w:rsid w:val="0062431F"/>
    <w:rsid w:val="00632764"/>
    <w:rsid w:val="00633555"/>
    <w:rsid w:val="00670117"/>
    <w:rsid w:val="006776B8"/>
    <w:rsid w:val="00681EB0"/>
    <w:rsid w:val="00684A95"/>
    <w:rsid w:val="006C0CCE"/>
    <w:rsid w:val="006C1148"/>
    <w:rsid w:val="006E617B"/>
    <w:rsid w:val="00700B61"/>
    <w:rsid w:val="00707F8A"/>
    <w:rsid w:val="0074262A"/>
    <w:rsid w:val="00744407"/>
    <w:rsid w:val="007459AB"/>
    <w:rsid w:val="0077186F"/>
    <w:rsid w:val="00780A75"/>
    <w:rsid w:val="00787308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77525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9E68AD"/>
    <w:rsid w:val="00A06D9A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33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0BBE"/>
    <w:rsid w:val="00E92F26"/>
    <w:rsid w:val="00E93E62"/>
    <w:rsid w:val="00E95983"/>
    <w:rsid w:val="00E97D62"/>
    <w:rsid w:val="00EC501C"/>
    <w:rsid w:val="00EE4827"/>
    <w:rsid w:val="00F45E25"/>
    <w:rsid w:val="00F47B53"/>
    <w:rsid w:val="00F56EBA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</b:Sources>
</file>

<file path=customXml/itemProps1.xml><?xml version="1.0" encoding="utf-8"?>
<ds:datastoreItem xmlns:ds="http://schemas.openxmlformats.org/officeDocument/2006/customXml" ds:itemID="{42CA46BF-0302-4106-80D8-880C0B954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6594</TotalTime>
  <Pages>49</Pages>
  <Words>8494</Words>
  <Characters>48417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1977</cp:revision>
  <dcterms:created xsi:type="dcterms:W3CDTF">2024-04-01T12:02:00Z</dcterms:created>
  <dcterms:modified xsi:type="dcterms:W3CDTF">2025-06-02T11:18:00Z</dcterms:modified>
</cp:coreProperties>
</file>