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9"/>
          <w:sz-cs w:val="29"/>
          <w:b/>
          <w:spacing w:val="0"/>
        </w:rPr>
        <w:t xml:space="preserve">EXOS AEROSPACE SYSTEMS &amp; TECHNOLOGIES, INC.</w:t>
      </w:r>
    </w:p>
    <w:p>
      <w:pPr>
        <w:jc w:val="right"/>
      </w:pPr>
      <w:r>
        <w:rPr>
          <w:rFonts w:ascii="Arial" w:hAnsi="Arial" w:cs="Arial"/>
          <w:sz w:val="29"/>
          <w:sz-cs w:val="29"/>
          <w:spacing w:val="0"/>
        </w:rPr>
        <w:t xml:space="preserve">EXOS-ADM-002-0</w:t>
      </w:r>
    </w:p>
    <w:p>
      <w:pPr>
        <w:jc w:val="right"/>
      </w:pPr>
      <w:r>
        <w:rPr>
          <w:rFonts w:ascii="Arial" w:hAnsi="Arial" w:cs="Arial"/>
          <w:sz w:val="29"/>
          <w:sz-cs w:val="29"/>
          <w:spacing w:val="0"/>
        </w:rPr>
        <w:t xml:space="preserve">DATE: 08/10/2026</w:t>
      </w:r>
    </w:p>
    <w:p>
      <w:pPr>
        <w:jc w:val="right"/>
      </w:pPr>
      <w:r>
        <w:rPr>
          <w:rFonts w:ascii="Arial" w:hAnsi="Arial" w:cs="Arial"/>
          <w:sz w:val="29"/>
          <w:sz-cs w:val="29"/>
          <w:spacing w:val="0"/>
        </w:rPr>
        <w:t xml:space="preserve">STATUS: APPROVED</w:t>
      </w:r>
    </w:p>
    <w:p>
      <w:pPr>
        <w:jc w:val="center"/>
        <w:spacing w:after="267"/>
      </w:pPr>
      <w:r>
        <w:rPr>
          <w:rFonts w:ascii="Arial" w:hAnsi="Arial" w:cs="Arial"/>
          <w:sz w:val="40"/>
          <w:sz-cs w:val="40"/>
          <w:b/>
          <w:spacing w:val="0"/>
        </w:rPr>
        <w:t xml:space="preserve">Expense Report Submission Procedure</w:t>
      </w:r>
    </w:p>
    <w:p>
      <w:pPr>
        <w:spacing w:after="293"/>
      </w:pPr>
      <w:r>
        <w:rPr>
          <w:rFonts w:ascii="Arial" w:hAnsi="Arial" w:cs="Arial"/>
          <w:sz w:val="29"/>
          <w:sz-cs w:val="29"/>
          <w:spacing w:val="0"/>
        </w:rPr>
        <w:t xml:space="preserve">EQUIPMENT / SYSTEM NO ___________   Date _________   Performed by _______________________</w:t>
      </w:r>
    </w:p>
    <w:p>
      <w:pPr>
        <w:spacing w:after="365"/>
      </w:pPr>
      <w:r>
        <w:rPr>
          <w:rFonts w:ascii="Arial" w:hAnsi="Arial" w:cs="Arial"/>
          <w:sz w:val="44"/>
          <w:sz-cs w:val="44"/>
          <w:b/>
          <w:spacing w:val="0"/>
        </w:rPr>
        <w:t xml:space="preserve">SAFETY / ENVIRONMENTAL</w:t>
      </w:r>
    </w:p>
    <w:p>
      <w:pPr>
        <w:spacing w:after="293"/>
      </w:pPr>
      <w:r>
        <w:rPr>
          <w:rFonts w:ascii="Arial" w:hAnsi="Arial" w:cs="Arial"/>
          <w:sz w:val="29"/>
          <w:sz-cs w:val="29"/>
          <w:spacing w:val="0"/>
        </w:rPr>
        <w:t xml:space="preserve">Verify that all personnel that will be involved with this activity are familiar with this procedure, any risks or hazards that may be encountered, possess the required safety equipment, and are familiar with the site safety and environmental policies.</w:t>
      </w:r>
    </w:p>
    <w:p>
      <w:pPr>
        <w:spacing w:after="365"/>
      </w:pPr>
      <w:r>
        <w:rPr>
          <w:rFonts w:ascii="Arial" w:hAnsi="Arial" w:cs="Arial"/>
          <w:sz w:val="44"/>
          <w:sz-cs w:val="44"/>
          <w:b/>
          <w:spacing w:val="0"/>
        </w:rPr>
        <w:t xml:space="preserve">OBJECTIVE</w:t>
      </w:r>
    </w:p>
    <w:p>
      <w:pPr>
        <w:spacing w:after="293"/>
      </w:pPr>
      <w:r>
        <w:rPr>
          <w:rFonts w:ascii="Arial" w:hAnsi="Arial" w:cs="Arial"/>
          <w:sz w:val="29"/>
          <w:sz-cs w:val="29"/>
          <w:spacing w:val="0"/>
        </w:rPr>
        <w:t xml:space="preserve">The purpose of this procedure is to provide a standard, self-service way for employees to submit expense reports and for managers and Finance to approve, deny, and pay them entirely within Mission Control, with the amount, period, and purpose read automatically from the uploaded report.</w:t>
      </w:r>
    </w:p>
    <w:p>
      <w:pPr>
        <w:spacing w:after="365"/>
      </w:pPr>
      <w:r>
        <w:rPr>
          <w:rFonts w:ascii="Arial" w:hAnsi="Arial" w:cs="Arial"/>
          <w:sz w:val="44"/>
          <w:sz-cs w:val="44"/>
          <w:b/>
          <w:spacing w:val="0"/>
        </w:rPr>
        <w:t xml:space="preserve">OVERVIEW</w:t>
      </w:r>
    </w:p>
    <w:p>
      <w:pPr>
        <w:spacing w:after="293"/>
      </w:pPr>
      <w:r>
        <w:rPr>
          <w:rFonts w:ascii="Arial" w:hAnsi="Arial" w:cs="Arial"/>
          <w:sz w:val="29"/>
          <w:sz-cs w:val="29"/>
          <w:spacing w:val="0"/>
        </w:rPr>
        <w:t xml:space="preserve">The entire expense process runs inside Mission Control. Employees download the house template, complete it, and upload it on the Expenses page; the system reads the total, expense period, and purpose directly from the file, so no values are retyped. The report routes to the employee's manager as an approval task pinned to the top of the board with the report attached. The manager either approves it (the task closes and payment auto-routes to Finance) or denies it with a required reason (the employee is emailed the reason and the report returns for correction and resubmission). Finance pays approved reports and the ledger records the report as Paid.</w:t>
      </w:r>
    </w:p>
    <w:p>
      <w:pPr>
        <w:spacing w:after="365"/>
      </w:pPr>
      <w:r>
        <w:rPr>
          <w:rFonts w:ascii="Arial" w:hAnsi="Arial" w:cs="Arial"/>
          <w:sz w:val="44"/>
          <w:sz-cs w:val="44"/>
          <w:b/>
          <w:spacing w:val="0"/>
        </w:rPr>
        <w:t xml:space="preserve">PROCEDURE</w:t>
      </w:r>
    </w:p>
    <w:p>
      <w:pPr>
        <w:spacing w:after="343"/>
      </w:pPr>
      <w:r>
        <w:rPr>
          <w:rFonts w:ascii="Arial" w:hAnsi="Arial" w:cs="Arial"/>
          <w:sz w:val="34"/>
          <w:sz-cs w:val="34"/>
          <w:b/>
          <w:spacing w:val="0"/>
        </w:rPr>
        <w:t xml:space="preserve">Employee - submit your expense report</w:t>
      </w:r>
    </w:p>
    <w:p>
      <w:pPr>
        <w:spacing w:after="40"/>
      </w:pPr>
      <w:r>
        <w:rPr>
          <w:rFonts w:ascii="Arial" w:hAnsi="Arial" w:cs="Arial"/>
          <w:sz w:val="29"/>
          <w:sz-cs w:val="29"/>
          <w:spacing w:val="0"/>
        </w:rPr>
        <w:t xml:space="preserve">_____ Open Mission Control and go to the Expenses page (the Submit an expense report button on the Process and Procedures Library also links here).</w:t>
      </w:r>
    </w:p>
    <w:p>
      <w:pPr>
        <w:spacing w:after="40"/>
      </w:pPr>
      <w:r>
        <w:rPr>
          <w:rFonts w:ascii="Arial" w:hAnsi="Arial" w:cs="Arial"/>
          <w:sz w:val="29"/>
          <w:sz-cs w:val="29"/>
          <w:spacing w:val="0"/>
        </w:rPr>
        <w:t xml:space="preserve">_____ Download the current Expense Report template (.xlsx) from the top card.</w:t>
      </w:r>
    </w:p>
    <w:p>
      <w:pPr>
        <w:spacing w:after="40"/>
      </w:pPr>
      <w:r>
        <w:rPr>
          <w:rFonts w:ascii="Arial" w:hAnsi="Arial" w:cs="Arial"/>
          <w:sz w:val="29"/>
          <w:sz-cs w:val="29"/>
          <w:spacing w:val="0"/>
        </w:rPr>
        <w:t xml:space="preserve">_____ Complete the template: enter expenses by day, the WEEK ENDING date, and the Event Location / business purpose, and attach all receipts.</w:t>
      </w:r>
    </w:p>
    <w:p>
      <w:pPr>
        <w:spacing w:after="40"/>
      </w:pPr>
      <w:r>
        <w:rPr>
          <w:rFonts w:ascii="Arial" w:hAnsi="Arial" w:cs="Arial"/>
          <w:sz w:val="29"/>
          <w:sz-cs w:val="29"/>
          <w:spacing w:val="0"/>
        </w:rPr>
        <w:t xml:space="preserve">_____ Save the file, then upload it in the same card using Choose file.</w:t>
      </w:r>
    </w:p>
    <w:p>
      <w:pPr>
        <w:spacing w:after="40"/>
      </w:pPr>
      <w:r>
        <w:rPr>
          <w:rFonts w:ascii="Arial" w:hAnsi="Arial" w:cs="Arial"/>
          <w:sz w:val="29"/>
          <w:sz-cs w:val="29"/>
          <w:spacing w:val="0"/>
        </w:rPr>
        <w:t xml:space="preserve">_____ Click Submit for approval. Do NOT retype the amount, period, or purpose - Mission Control reads them automatically from your uploaded report.</w:t>
      </w:r>
    </w:p>
    <w:p>
      <w:pPr>
        <w:spacing w:after="40"/>
      </w:pPr>
      <w:r>
        <w:rPr>
          <w:rFonts w:ascii="Arial" w:hAnsi="Arial" w:cs="Arial"/>
          <w:sz w:val="29"/>
          <w:sz-cs w:val="29"/>
          <w:spacing w:val="0"/>
        </w:rPr>
        <w:t xml:space="preserve">_____ Track status any time under My expense reports on the Expenses page.</w:t>
      </w:r>
    </w:p>
    <w:p>
      <w:pPr>
        <w:spacing w:after="343"/>
      </w:pPr>
      <w:r>
        <w:rPr>
          <w:rFonts w:ascii="Arial" w:hAnsi="Arial" w:cs="Arial"/>
          <w:sz w:val="34"/>
          <w:sz-cs w:val="34"/>
          <w:b/>
          <w:spacing w:val="0"/>
        </w:rPr>
        <w:t xml:space="preserve">Manager - review and decide</w:t>
      </w:r>
    </w:p>
    <w:p>
      <w:pPr>
        <w:spacing w:after="40"/>
      </w:pPr>
      <w:r>
        <w:rPr>
          <w:rFonts w:ascii="Arial" w:hAnsi="Arial" w:cs="Arial"/>
          <w:sz w:val="29"/>
          <w:sz-cs w:val="29"/>
          <w:spacing w:val="0"/>
        </w:rPr>
        <w:t xml:space="preserve">_____ Open the approval task at the top of your Mission Control board (Approve expense report - [employee] ($amount)).</w:t>
      </w:r>
    </w:p>
    <w:p>
      <w:pPr>
        <w:spacing w:after="40"/>
      </w:pPr>
      <w:r>
        <w:rPr>
          <w:rFonts w:ascii="Arial" w:hAnsi="Arial" w:cs="Arial"/>
          <w:sz w:val="29"/>
          <w:sz-cs w:val="29"/>
          <w:spacing w:val="0"/>
        </w:rPr>
        <w:t xml:space="preserve">_____ Click Open expense report (or the Documents tab) to review the attached report and receipts; amount, period, and purpose are shown auto-read from the file.</w:t>
      </w:r>
    </w:p>
    <w:p>
      <w:pPr>
        <w:spacing w:after="40"/>
      </w:pPr>
      <w:r>
        <w:rPr>
          <w:rFonts w:ascii="Arial" w:hAnsi="Arial" w:cs="Arial"/>
          <w:sz w:val="29"/>
          <w:sz-cs w:val="29"/>
          <w:spacing w:val="0"/>
        </w:rPr>
        <w:t xml:space="preserve">_____ If correct, click Approved. The task moves to Done and payment auto-routes to Finance.</w:t>
      </w:r>
    </w:p>
    <w:p>
      <w:pPr>
        <w:spacing w:after="40"/>
      </w:pPr>
      <w:r>
        <w:rPr>
          <w:rFonts w:ascii="Arial" w:hAnsi="Arial" w:cs="Arial"/>
          <w:sz w:val="29"/>
          <w:sz-cs w:val="29"/>
          <w:spacing w:val="0"/>
        </w:rPr>
        <w:t xml:space="preserve">_____ If changes are needed, click Denied, enter the reason (required), and click Deny and send back to employee.</w:t>
      </w:r>
    </w:p>
    <w:p>
      <w:pPr>
        <w:spacing w:after="40"/>
      </w:pPr>
      <w:r>
        <w:rPr>
          <w:rFonts w:ascii="Arial" w:hAnsi="Arial" w:cs="Arial"/>
          <w:sz w:val="29"/>
          <w:sz-cs w:val="29"/>
          <w:spacing w:val="0"/>
        </w:rPr>
        <w:t xml:space="preserve">_____ On denial the employee is emailed the reason automatically, the report is returned for correction, and no payment is issued.</w:t>
      </w:r>
    </w:p>
    <w:p>
      <w:pPr>
        <w:spacing w:after="343"/>
      </w:pPr>
      <w:r>
        <w:rPr>
          <w:rFonts w:ascii="Arial" w:hAnsi="Arial" w:cs="Arial"/>
          <w:sz w:val="34"/>
          <w:sz-cs w:val="34"/>
          <w:b/>
          <w:spacing w:val="0"/>
        </w:rPr>
        <w:t xml:space="preserve">Finance - pay approved reports</w:t>
      </w:r>
    </w:p>
    <w:p>
      <w:pPr>
        <w:spacing w:after="40"/>
      </w:pPr>
      <w:r>
        <w:rPr>
          <w:rFonts w:ascii="Arial" w:hAnsi="Arial" w:cs="Arial"/>
          <w:sz w:val="29"/>
          <w:sz-cs w:val="29"/>
          <w:spacing w:val="0"/>
        </w:rPr>
        <w:t xml:space="preserve">_____ An approved report generates a payment task for the Finance role holders defined in expense-roles.json.</w:t>
      </w:r>
    </w:p>
    <w:p>
      <w:pPr>
        <w:spacing w:after="40"/>
      </w:pPr>
      <w:r>
        <w:rPr>
          <w:rFonts w:ascii="Arial" w:hAnsi="Arial" w:cs="Arial"/>
          <w:sz w:val="29"/>
          <w:sz-cs w:val="29"/>
          <w:spacing w:val="0"/>
        </w:rPr>
        <w:t xml:space="preserve">_____ Process the reimbursement per Finance policy, then mark the payment task Done.</w:t>
      </w:r>
    </w:p>
    <w:p>
      <w:pPr>
        <w:spacing w:after="40"/>
      </w:pPr>
      <w:r>
        <w:rPr>
          <w:rFonts w:ascii="Arial" w:hAnsi="Arial" w:cs="Arial"/>
          <w:sz w:val="29"/>
          <w:sz-cs w:val="29"/>
          <w:spacing w:val="0"/>
        </w:rPr>
        <w:t xml:space="preserve">_____ When all payment tasks are Done, Mission Control records the report as Paid.</w:t>
      </w:r>
    </w:p>
    <w:p>
      <w:pPr>
        <w:spacing w:after="343"/>
      </w:pPr>
      <w:r>
        <w:rPr>
          <w:rFonts w:ascii="Arial" w:hAnsi="Arial" w:cs="Arial"/>
          <w:sz w:val="34"/>
          <w:sz-cs w:val="34"/>
          <w:b/>
          <w:spacing w:val="0"/>
        </w:rPr>
        <w:t xml:space="preserve">Completion</w:t>
      </w:r>
    </w:p>
    <w:p>
      <w:pPr>
        <w:spacing w:after="40"/>
      </w:pPr>
      <w:r>
        <w:rPr>
          <w:rFonts w:ascii="Arial" w:hAnsi="Arial" w:cs="Arial"/>
          <w:sz w:val="29"/>
          <w:sz-cs w:val="29"/>
          <w:spacing w:val="0"/>
        </w:rPr>
        <w:t xml:space="preserve">_____ Record completion of the activity in NetSuite.</w:t>
      </w:r>
    </w:p>
    <w:p>
      <w:pPr>
        <w:spacing w:after="40"/>
      </w:pPr>
      <w:r>
        <w:rPr>
          <w:rFonts w:ascii="Arial" w:hAnsi="Arial" w:cs="Arial"/>
          <w:sz w:val="29"/>
          <w:sz-cs w:val="29"/>
          <w:spacing w:val="0"/>
        </w:rPr>
        <w:t xml:space="preserve">_____ Complete the job in the Exos Work Management System (Mission Control).</w:t>
      </w:r>
    </w:p>
    <w:p>
      <w:pPr/>
      <w:r>
        <w:rPr>
          <w:rFonts w:ascii="Arial" w:hAnsi="Arial" w:cs="Arial"/>
          <w:sz w:val="29"/>
          <w:sz-cs w:val="29"/>
          <w:spacing w:val="0"/>
          <w:color w:val="6D6D6D"/>
        </w:rPr>
        <w:t xml:space="preserve"/>
      </w:r>
    </w:p>
    <w:p>
      <w:pPr>
        <w:spacing w:after="213"/>
      </w:pPr>
      <w:r>
        <w:rPr>
          <w:rFonts w:ascii="Arial" w:hAnsi="Arial" w:cs="Arial"/>
          <w:sz w:val="21"/>
          <w:sz-cs w:val="21"/>
          <w:spacing w:val="0"/>
          <w:color w:val="434343"/>
        </w:rPr>
        <w:t xml:space="preserve">This is a copy of the procedure. Valid for today's date only. Owner: Kyle Ballard (Finance) / Exo · Reference documents: Exos Expense Report Template (ADM-EXP-01) · EXOS-ADM-002-0 Rev 1 · Process &amp; Procedure Control per EXOS-US-QMS-001.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