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Chemical Identification Exercise</w:t>
      </w:r>
    </w:p>
    <w:p>
      <w:r>
        <w:t>Objective: This exercise is designed to help employees identify hazardous chemicals in the workplace. By recognizing these chemicals and understanding the associated risks, employees can take appropriate safety measures.</w:t>
      </w:r>
    </w:p>
    <w:p>
      <w:pPr>
        <w:pStyle w:val="Heading1"/>
      </w:pPr>
      <w:r>
        <w:t>Instructions:</w:t>
      </w:r>
    </w:p>
    <w:p>
      <w:r>
        <w:t>1. Review the list of common workplace chemicals provided.</w:t>
      </w:r>
    </w:p>
    <w:p>
      <w:r>
        <w:t>2. Identify the type of hazard associated with each chemical (e.g., flammable, toxic, corrosive).</w:t>
      </w:r>
    </w:p>
    <w:p>
      <w:r>
        <w:t>3. Discuss the proper handling and storage procedures for each chemical.</w:t>
      </w:r>
    </w:p>
    <w:p>
      <w:r>
        <w:t>4. Refer to the Safety Data Sheets (SDS) for detailed information.</w:t>
      </w:r>
    </w:p>
    <w:p>
      <w:pPr>
        <w:pStyle w:val="Heading1"/>
      </w:pPr>
      <w:r>
        <w:t>Example Chemicals:</w:t>
      </w:r>
    </w:p>
    <w:p>
      <w:r>
        <w:t>1. Acetone - Hazard: Flammable</w:t>
      </w:r>
    </w:p>
    <w:p>
      <w:r>
        <w:t>2. Sulfuric Acid - Hazard: Corrosive</w:t>
      </w:r>
    </w:p>
    <w:p>
      <w:r>
        <w:t>3. Chlorine Gas - Hazard: Toxic</w:t>
      </w:r>
    </w:p>
    <w:p>
      <w:r>
        <w:t>4. Hydrogen Peroxide - Hazard: Reactive</w:t>
      </w:r>
    </w:p>
    <w:p>
      <w:r>
        <w:t>5. Ammonia - Hazard: Toxic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720" w:right="1800" w:bottom="792" w:left="1800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126480" cy="10059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xos-letterhea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100591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126480" cy="12649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xos-letterhead-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126497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0" ma:contentTypeDescription="Create a new document." ma:contentTypeScope="" ma:versionID="e6d4bfeaac68fd51c27ad90f170846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D45164-E9FC-470A-88B4-708D30CA59D4}"/>
</file>

<file path=customXml/itemProps3.xml><?xml version="1.0" encoding="utf-8"?>
<ds:datastoreItem xmlns:ds="http://schemas.openxmlformats.org/officeDocument/2006/customXml" ds:itemID="{1AA90BF1-286A-4B57-B1B6-BAC3D9C464F5}"/>
</file>

<file path=customXml/itemProps4.xml><?xml version="1.0" encoding="utf-8"?>
<ds:datastoreItem xmlns:ds="http://schemas.openxmlformats.org/officeDocument/2006/customXml" ds:itemID="{E6B470D4-F567-4015-80AD-33B15C7095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