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rPr/>
      </w:pPr>
      <w:bookmarkStart w:colFirst="0" w:colLast="0" w:name="_gush33jfjb2j" w:id="0"/>
      <w:bookmarkEnd w:id="0"/>
      <w:r w:rsidDel="00000000" w:rsidR="00000000" w:rsidRPr="00000000">
        <w:rPr>
          <w:rtl w:val="0"/>
        </w:rPr>
        <w:t xml:space="preserve">Lab Sheet: Chi-Square (</w:t>
      </w:r>
      <w:r w:rsidDel="00000000" w:rsidR="00000000" w:rsidRPr="00000000">
        <w:rPr>
          <w:i w:val="1"/>
          <w:iCs w:val="1"/>
          <w:color w:val="303030"/>
          <w:sz w:val="29"/>
          <w:szCs w:val="29"/>
          <w:highlight w:val="white"/>
          <w:rtl w:val="0"/>
        </w:rPr>
        <w:t xml:space="preserve">χ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highlight w:val="white"/>
          <w:rtl w:val="0"/>
        </w:rPr>
        <w:t xml:space="preserve">2</w:t>
      </w:r>
      <w:r w:rsidDel="00000000" w:rsidR="00000000" w:rsidRPr="00000000">
        <w:rPr>
          <w:rtl w:val="0"/>
        </w:rPr>
        <w:t xml:space="preserve">) Analysis with R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To perform Chi-Square tests for Goodness-of-Fit (one-way tables) and Independence (two-way tables) using R.</w:t>
      </w:r>
    </w:p>
    <w:p w:rsidR="00000000" w:rsidDel="00000000" w:rsidP="00000000" w:rsidRDefault="00000000" w:rsidRPr="00000000" w14:paraId="00000003">
      <w:pPr>
        <w:pStyle w:val="Heading2"/>
        <w:spacing w:line="360" w:lineRule="auto"/>
        <w:rPr/>
      </w:pPr>
      <w:bookmarkStart w:colFirst="0" w:colLast="0" w:name="_haroz6i2w79c" w:id="1"/>
      <w:bookmarkEnd w:id="1"/>
      <w:r w:rsidDel="00000000" w:rsidR="00000000" w:rsidRPr="00000000">
        <w:rPr>
          <w:rtl w:val="0"/>
        </w:rPr>
        <w:t xml:space="preserve">1. One-Way Contingency Table: Equal Probabilities (5 Minutes)</w:t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This test determines if observed frequencies differ significantly from a distribution where all categories have an equal chance of occurring.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Input:</w:t>
      </w:r>
      <w:r w:rsidDel="00000000" w:rsidR="00000000" w:rsidRPr="00000000">
        <w:rPr>
          <w:rtl w:val="0"/>
        </w:rPr>
        <w:t xml:space="preserve"> Use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c()</w:t>
      </w:r>
      <w:r w:rsidDel="00000000" w:rsidR="00000000" w:rsidRPr="00000000">
        <w:rPr>
          <w:rtl w:val="0"/>
        </w:rPr>
        <w:t xml:space="preserve"> function to enter observed frequencies.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 Function: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chisq.test(data, correct=FALSE)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3"/>
        <w:spacing w:line="360" w:lineRule="auto"/>
        <w:rPr/>
      </w:pPr>
      <w:bookmarkStart w:colFirst="0" w:colLast="0" w:name="_jpw2u6yw0zjw" w:id="2"/>
      <w:bookmarkEnd w:id="2"/>
      <w:r w:rsidDel="00000000" w:rsidR="00000000" w:rsidRPr="00000000">
        <w:rPr>
          <w:rtl w:val="0"/>
        </w:rPr>
        <w:t xml:space="preserve">Exercise Snippet (Industrial Accident Study):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9050" distT="19050" distL="19050" distR="19050">
            <wp:extent cx="3771900" cy="1918912"/>
            <wp:effectExtent b="0" l="0" r="0" t="0"/>
            <wp:docPr descr="Graphical user interface, application, table&#10;&#10;Description automatically generated" id="2" name="image2.png"/>
            <a:graphic>
              <a:graphicData uri="http://schemas.openxmlformats.org/drawingml/2006/picture">
                <pic:pic>
                  <pic:nvPicPr>
                    <pic:cNvPr descr="Graphical user interface, application, table&#10;&#10;Description automatically generated" id="0" name="image2.png"/>
                    <pic:cNvPicPr preferRelativeResize="0"/>
                  </pic:nvPicPr>
                  <pic:blipFill>
                    <a:blip r:embed="rId6"/>
                    <a:srcRect b="3193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918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sz w:val="36"/>
          <w:szCs w:val="36"/>
          <w:vertAlign w:val="subscript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: P</w:t>
      </w:r>
      <w:r w:rsidDel="00000000" w:rsidR="00000000" w:rsidRPr="00000000">
        <w:rPr>
          <w:rFonts w:ascii="Calibri" w:cs="Calibri" w:eastAsia="Calibri" w:hAnsi="Calibri"/>
          <w:sz w:val="36"/>
          <w:szCs w:val="36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=P</w:t>
      </w:r>
      <w:r w:rsidDel="00000000" w:rsidR="00000000" w:rsidRPr="00000000">
        <w:rPr>
          <w:rFonts w:ascii="Calibri" w:cs="Calibri" w:eastAsia="Calibri" w:hAnsi="Calibri"/>
          <w:sz w:val="36"/>
          <w:szCs w:val="36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=P</w:t>
      </w:r>
      <w:r w:rsidDel="00000000" w:rsidR="00000000" w:rsidRPr="00000000">
        <w:rPr>
          <w:rFonts w:ascii="Calibri" w:cs="Calibri" w:eastAsia="Calibri" w:hAnsi="Calibri"/>
          <w:sz w:val="36"/>
          <w:szCs w:val="36"/>
          <w:vertAlign w:val="subscript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=P</w:t>
      </w:r>
      <w:r w:rsidDel="00000000" w:rsidR="00000000" w:rsidRPr="00000000">
        <w:rPr>
          <w:rFonts w:ascii="Calibri" w:cs="Calibri" w:eastAsia="Calibri" w:hAnsi="Calibri"/>
          <w:sz w:val="36"/>
          <w:szCs w:val="36"/>
          <w:vertAlign w:val="subscript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=P</w:t>
      </w:r>
      <w:r w:rsidDel="00000000" w:rsidR="00000000" w:rsidRPr="00000000">
        <w:rPr>
          <w:rFonts w:ascii="Calibri" w:cs="Calibri" w:eastAsia="Calibri" w:hAnsi="Calibri"/>
          <w:sz w:val="36"/>
          <w:szCs w:val="36"/>
          <w:vertAlign w:val="subscript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sz w:val="36"/>
          <w:szCs w:val="36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: At least 1 of the 5 proportions is different from others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#Observed accidents from Monday to Friday</w:t>
      </w:r>
    </w:p>
    <w:p w:rsidR="00000000" w:rsidDel="00000000" w:rsidP="00000000" w:rsidRDefault="00000000" w:rsidRPr="00000000" w14:paraId="0000000E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noAcc &lt;- c(31, 42, 18, 25, 31)</w:t>
      </w:r>
    </w:p>
    <w:p w:rsidR="00000000" w:rsidDel="00000000" w:rsidP="00000000" w:rsidRDefault="00000000" w:rsidRPr="00000000" w14:paraId="0000000F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expprob &lt;- sum(noAcc)/5</w:t>
      </w:r>
    </w:p>
    <w:p w:rsidR="00000000" w:rsidDel="00000000" w:rsidP="00000000" w:rsidRDefault="00000000" w:rsidRPr="00000000" w14:paraId="00000010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expAcc &lt;- c(expprob, expprob,</w:t>
      </w:r>
    </w:p>
    <w:p w:rsidR="00000000" w:rsidDel="00000000" w:rsidP="00000000" w:rsidRDefault="00000000" w:rsidRPr="00000000" w14:paraId="00000011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expprob, expprob, expprob)</w:t>
      </w:r>
    </w:p>
    <w:p w:rsidR="00000000" w:rsidDel="00000000" w:rsidP="00000000" w:rsidRDefault="00000000" w:rsidRPr="00000000" w14:paraId="00000012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#Perform Chi-Square test for equal proportions</w:t>
      </w:r>
    </w:p>
    <w:p w:rsidR="00000000" w:rsidDel="00000000" w:rsidP="00000000" w:rsidRDefault="00000000" w:rsidRPr="00000000" w14:paraId="00000014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output &lt;- chisq.test(noAcc, correct=FALSE)</w:t>
      </w:r>
    </w:p>
    <w:p w:rsidR="00000000" w:rsidDel="00000000" w:rsidP="00000000" w:rsidRDefault="00000000" w:rsidRPr="00000000" w14:paraId="00000015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output</w:t>
      </w:r>
    </w:p>
    <w:p w:rsidR="00000000" w:rsidDel="00000000" w:rsidP="00000000" w:rsidRDefault="00000000" w:rsidRPr="00000000" w14:paraId="00000016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#To see expected values and p-value specifically:</w:t>
      </w:r>
    </w:p>
    <w:p w:rsidR="00000000" w:rsidDel="00000000" w:rsidP="00000000" w:rsidRDefault="00000000" w:rsidRPr="00000000" w14:paraId="00000018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output$expected</w:t>
      </w:r>
    </w:p>
    <w:p w:rsidR="00000000" w:rsidDel="00000000" w:rsidP="00000000" w:rsidRDefault="00000000" w:rsidRPr="00000000" w14:paraId="00000019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output$p.value</w:t>
      </w:r>
    </w:p>
    <w:p w:rsidR="00000000" w:rsidDel="00000000" w:rsidP="00000000" w:rsidRDefault="00000000" w:rsidRPr="00000000" w14:paraId="0000001A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#calculate x2 for each category</w:t>
      </w:r>
    </w:p>
    <w:p w:rsidR="00000000" w:rsidDel="00000000" w:rsidP="00000000" w:rsidRDefault="00000000" w:rsidRPr="00000000" w14:paraId="0000001C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exp &lt;- ((noAcc-expAcc)^2)/expAcc</w:t>
      </w:r>
    </w:p>
    <w:p w:rsidR="00000000" w:rsidDel="00000000" w:rsidP="00000000" w:rsidRDefault="00000000" w:rsidRPr="00000000" w14:paraId="0000001D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#sum up to a x2 statistics</w:t>
      </w:r>
    </w:p>
    <w:p w:rsidR="00000000" w:rsidDel="00000000" w:rsidP="00000000" w:rsidRDefault="00000000" w:rsidRPr="00000000" w14:paraId="0000001F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x2 &lt;- sum(exp)</w:t>
      </w:r>
    </w:p>
    <w:p w:rsidR="00000000" w:rsidDel="00000000" w:rsidP="00000000" w:rsidRDefault="00000000" w:rsidRPr="00000000" w14:paraId="00000020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#critical value</w:t>
      </w:r>
    </w:p>
    <w:p w:rsidR="00000000" w:rsidDel="00000000" w:rsidP="00000000" w:rsidRDefault="00000000" w:rsidRPr="00000000" w14:paraId="00000022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alpha &lt;- 0.05</w:t>
      </w:r>
    </w:p>
    <w:p w:rsidR="00000000" w:rsidDel="00000000" w:rsidP="00000000" w:rsidRDefault="00000000" w:rsidRPr="00000000" w14:paraId="00000023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x2.alpha &lt;- qchisq(alpha,df=4,lower.tail=FALSE)</w:t>
      </w:r>
    </w:p>
    <w:p w:rsidR="00000000" w:rsidDel="00000000" w:rsidP="00000000" w:rsidRDefault="00000000" w:rsidRPr="00000000" w14:paraId="00000024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#get p-value of x2 of data</w:t>
      </w:r>
    </w:p>
    <w:p w:rsidR="00000000" w:rsidDel="00000000" w:rsidP="00000000" w:rsidRDefault="00000000" w:rsidRPr="00000000" w14:paraId="00000026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x2.pvalue &lt;- pchisq(x2,df=4,lower.tail=FALSE)</w:t>
      </w:r>
    </w:p>
    <w:p w:rsidR="00000000" w:rsidDel="00000000" w:rsidP="00000000" w:rsidRDefault="00000000" w:rsidRPr="00000000" w14:paraId="00000027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*</w:t>
      </w:r>
      <w:r w:rsidDel="00000000" w:rsidR="00000000" w:rsidRPr="00000000">
        <w:rPr>
          <w:b w:val="1"/>
          <w:bCs w:val="1"/>
          <w:rtl w:val="0"/>
        </w:rPr>
        <w:t xml:space="preserve">Decision Rule: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If </w:t>
      </w: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P-value </w:t>
      </w:r>
      <w:r w:rsidDel="00000000" w:rsidR="00000000" w:rsidRPr="00000000">
        <w:rPr>
          <w:rFonts w:ascii="Gungsuh" w:cs="Gungsuh" w:eastAsia="Gungsuh" w:hAnsi="Gungsuh"/>
          <w:color w:val="303030"/>
          <w:sz w:val="29"/>
          <w:szCs w:val="29"/>
          <w:highlight w:val="white"/>
          <w:rtl w:val="0"/>
        </w:rPr>
        <w:t xml:space="preserve">≤0.05</w:t>
      </w:r>
      <w:r w:rsidDel="00000000" w:rsidR="00000000" w:rsidRPr="00000000">
        <w:rPr>
          <w:color w:val="303030"/>
          <w:sz w:val="24"/>
          <w:szCs w:val="24"/>
          <w:highlight w:val="white"/>
          <w:rtl w:val="0"/>
        </w:rPr>
        <w:t xml:space="preserve">, reject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9"/>
          <w:szCs w:val="29"/>
          <w:highlight w:val="whit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"/>
          <w:szCs w:val="2"/>
          <w:highlight w:val="white"/>
          <w:rtl w:val="0"/>
        </w:rPr>
        <w:t xml:space="preserve">​</w:t>
      </w:r>
      <w:r w:rsidDel="00000000" w:rsidR="00000000" w:rsidRPr="00000000">
        <w:rPr>
          <w:rtl w:val="0"/>
        </w:rPr>
        <w:t xml:space="preserve"> (the claim of equal proportions).</w:t>
      </w:r>
    </w:p>
    <w:p w:rsidR="00000000" w:rsidDel="00000000" w:rsidP="00000000" w:rsidRDefault="00000000" w:rsidRPr="00000000" w14:paraId="00000029">
      <w:pPr>
        <w:pStyle w:val="Heading2"/>
        <w:spacing w:line="360" w:lineRule="auto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z2l6f7611o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line="360" w:lineRule="auto"/>
        <w:rPr/>
      </w:pPr>
      <w:bookmarkStart w:colFirst="0" w:colLast="0" w:name="_lmh1u5vumj5k" w:id="4"/>
      <w:bookmarkEnd w:id="4"/>
      <w:r w:rsidDel="00000000" w:rsidR="00000000" w:rsidRPr="00000000">
        <w:rPr>
          <w:rtl w:val="0"/>
        </w:rPr>
        <w:t xml:space="preserve">2. One-Way Contingency Table: Unequal Probabilities (4 Minutes)</w:t>
      </w:r>
    </w:p>
    <w:p w:rsidR="00000000" w:rsidDel="00000000" w:rsidP="00000000" w:rsidRDefault="00000000" w:rsidRPr="00000000" w14:paraId="0000002B">
      <w:pPr>
        <w:spacing w:line="360" w:lineRule="auto"/>
        <w:rPr/>
      </w:pPr>
      <w:r w:rsidDel="00000000" w:rsidR="00000000" w:rsidRPr="00000000">
        <w:rPr>
          <w:rtl w:val="0"/>
        </w:rPr>
        <w:t xml:space="preserve">Use this when the null hypothesis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9"/>
          <w:szCs w:val="29"/>
          <w:highlight w:val="whit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0"/>
          <w:szCs w:val="20"/>
          <w:highlight w:val="white"/>
          <w:rtl w:val="0"/>
        </w:rPr>
        <w:t xml:space="preserve">0</w:t>
      </w:r>
      <w:r w:rsidDel="00000000" w:rsidR="00000000" w:rsidRPr="00000000">
        <w:rPr>
          <w:rtl w:val="0"/>
        </w:rPr>
        <w:t xml:space="preserve">) specifies a distribution with unequal percentages for different categories.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Case Study:</w:t>
      </w:r>
      <w:r w:rsidDel="00000000" w:rsidR="00000000" w:rsidRPr="00000000">
        <w:rPr>
          <w:rtl w:val="0"/>
        </w:rPr>
        <w:t xml:space="preserve"> Testing if M&amp;M candy color distribution matches a manufacturer's claim (e.g., 30% Brown, 20% Yellow, etc.).</w:t>
      </w:r>
    </w:p>
    <w:p w:rsidR="00000000" w:rsidDel="00000000" w:rsidP="00000000" w:rsidRDefault="00000000" w:rsidRPr="00000000" w14:paraId="0000002D">
      <w:pPr>
        <w:pStyle w:val="Heading3"/>
        <w:spacing w:line="360" w:lineRule="auto"/>
        <w:rPr/>
      </w:pPr>
      <w:bookmarkStart w:colFirst="0" w:colLast="0" w:name="_n8zrdg8ztt84" w:id="5"/>
      <w:bookmarkEnd w:id="5"/>
      <w:r w:rsidDel="00000000" w:rsidR="00000000" w:rsidRPr="00000000">
        <w:rPr>
          <w:rtl w:val="0"/>
        </w:rPr>
        <w:t xml:space="preserve">Exercise Snippet (M&amp;M Color Distribution):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9050" distT="19050" distL="19050" distR="19050">
            <wp:extent cx="2338388" cy="1728373"/>
            <wp:effectExtent b="0" l="0" r="0" t="0"/>
            <wp:docPr descr="Graphical user interface, text, application&#10;&#10;Description automatically generated" id="3" name="image4.png"/>
            <a:graphic>
              <a:graphicData uri="http://schemas.openxmlformats.org/drawingml/2006/picture">
                <pic:pic>
                  <pic:nvPicPr>
                    <pic:cNvPr descr="Graphical user interface, text, application&#10;&#10;Description automatically generated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8388" cy="17283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347913" cy="158436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7913" cy="1584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#Observed frequencies</w:t>
      </w:r>
    </w:p>
    <w:p w:rsidR="00000000" w:rsidDel="00000000" w:rsidP="00000000" w:rsidRDefault="00000000" w:rsidRPr="00000000" w14:paraId="00000031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mnm &lt;- c(33, 26, 21, 8, 7, 5)</w:t>
      </w:r>
    </w:p>
    <w:p w:rsidR="00000000" w:rsidDel="00000000" w:rsidP="00000000" w:rsidRDefault="00000000" w:rsidRPr="00000000" w14:paraId="00000032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#Claimed probabilities (must sum to 1.0)</w:t>
      </w:r>
    </w:p>
    <w:p w:rsidR="00000000" w:rsidDel="00000000" w:rsidP="00000000" w:rsidRDefault="00000000" w:rsidRPr="00000000" w14:paraId="00000034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prob &lt;- c(0.3, 0.2, 0.2, 0.1, 0.1, 0.1)</w:t>
      </w:r>
    </w:p>
    <w:p w:rsidR="00000000" w:rsidDel="00000000" w:rsidP="00000000" w:rsidRDefault="00000000" w:rsidRPr="00000000" w14:paraId="00000035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#Test against claimed probabilities</w:t>
      </w:r>
    </w:p>
    <w:p w:rsidR="00000000" w:rsidDel="00000000" w:rsidP="00000000" w:rsidRDefault="00000000" w:rsidRPr="00000000" w14:paraId="00000037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chisq_result &lt;- chisq.test(mnm, p = prob, correct = FALSE)</w:t>
      </w:r>
    </w:p>
    <w:p w:rsidR="00000000" w:rsidDel="00000000" w:rsidP="00000000" w:rsidRDefault="00000000" w:rsidRPr="00000000" w14:paraId="00000038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x2 &lt;- chisq_result$statistic</w:t>
      </w:r>
    </w:p>
    <w:p w:rsidR="00000000" w:rsidDel="00000000" w:rsidP="00000000" w:rsidRDefault="00000000" w:rsidRPr="00000000" w14:paraId="00000039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#critical value</w:t>
      </w:r>
    </w:p>
    <w:p w:rsidR="00000000" w:rsidDel="00000000" w:rsidP="00000000" w:rsidRDefault="00000000" w:rsidRPr="00000000" w14:paraId="0000003B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alpha &lt;- 0.05</w:t>
      </w:r>
    </w:p>
    <w:p w:rsidR="00000000" w:rsidDel="00000000" w:rsidP="00000000" w:rsidRDefault="00000000" w:rsidRPr="00000000" w14:paraId="0000003C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x2.alpha &lt;- qchisq(alpha,df=5,lower.tail=FALSE)</w:t>
      </w:r>
    </w:p>
    <w:p w:rsidR="00000000" w:rsidDel="00000000" w:rsidP="00000000" w:rsidRDefault="00000000" w:rsidRPr="00000000" w14:paraId="0000003D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#get p-value of x2 of data</w:t>
      </w:r>
    </w:p>
    <w:p w:rsidR="00000000" w:rsidDel="00000000" w:rsidP="00000000" w:rsidRDefault="00000000" w:rsidRPr="00000000" w14:paraId="0000003F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x2.pvalue &lt;- pchisq(x2,df=5,lower.tail=FALSE)</w:t>
      </w:r>
    </w:p>
    <w:p w:rsidR="00000000" w:rsidDel="00000000" w:rsidP="00000000" w:rsidRDefault="00000000" w:rsidRPr="00000000" w14:paraId="00000040">
      <w:pPr>
        <w:shd w:fill="f0f0f0" w:val="clear"/>
        <w:spacing w:line="360" w:lineRule="auto"/>
        <w:rPr>
          <w:rFonts w:ascii="Courier New" w:cs="Courier New" w:eastAsia="Courier New" w:hAnsi="Courier New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#Note that R applies "Yates" correction by default; setting correct=FALSE is often preferred for standard tests.</w:t>
      </w:r>
    </w:p>
    <w:p w:rsidR="00000000" w:rsidDel="00000000" w:rsidP="00000000" w:rsidRDefault="00000000" w:rsidRPr="00000000" w14:paraId="00000041">
      <w:pPr>
        <w:pStyle w:val="Heading2"/>
        <w:spacing w:line="360" w:lineRule="auto"/>
        <w:rPr/>
      </w:pPr>
      <w:bookmarkStart w:colFirst="0" w:colLast="0" w:name="_ck9f91fin326" w:id="6"/>
      <w:bookmarkEnd w:id="6"/>
      <w:r w:rsidDel="00000000" w:rsidR="00000000" w:rsidRPr="00000000">
        <w:rPr>
          <w:rtl w:val="0"/>
        </w:rPr>
        <w:t xml:space="preserve">3. Two-Way Contingency Table: Test of Independence (6 Minutes)</w:t>
      </w:r>
    </w:p>
    <w:p w:rsidR="00000000" w:rsidDel="00000000" w:rsidP="00000000" w:rsidRDefault="00000000" w:rsidRPr="00000000" w14:paraId="00000042">
      <w:pPr>
        <w:spacing w:line="360" w:lineRule="auto"/>
        <w:rPr/>
      </w:pPr>
      <w:r w:rsidDel="00000000" w:rsidR="00000000" w:rsidRPr="00000000">
        <w:rPr>
          <w:rtl w:val="0"/>
        </w:rPr>
        <w:t xml:space="preserve">This test identifies whether two categorical variables (e.g., Gender and Crime Type) are independent of each other.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File/Data Source:</w:t>
      </w:r>
      <w:r w:rsidDel="00000000" w:rsidR="00000000" w:rsidRPr="00000000">
        <w:rPr>
          <w:rtl w:val="0"/>
        </w:rPr>
        <w:t xml:space="preserve"> You can use a manual </w:t>
      </w:r>
      <w:r w:rsidDel="00000000" w:rsidR="00000000" w:rsidRPr="00000000">
        <w:rPr>
          <w:b w:val="1"/>
          <w:bCs w:val="1"/>
          <w:rtl w:val="0"/>
        </w:rPr>
        <w:t xml:space="preserve">data frame</w:t>
      </w:r>
      <w:r w:rsidDel="00000000" w:rsidR="00000000" w:rsidRPr="00000000">
        <w:rPr>
          <w:rtl w:val="0"/>
        </w:rPr>
        <w:t xml:space="preserve"> or the built-in </w:t>
      </w:r>
      <w:r w:rsidDel="00000000" w:rsidR="00000000" w:rsidRPr="00000000">
        <w:rPr>
          <w:b w:val="1"/>
          <w:bCs w:val="1"/>
          <w:rtl w:val="0"/>
        </w:rPr>
        <w:t xml:space="preserve">survey dataset</w:t>
      </w:r>
      <w:r w:rsidDel="00000000" w:rsidR="00000000" w:rsidRPr="00000000">
        <w:rPr>
          <w:rtl w:val="0"/>
        </w:rPr>
        <w:t xml:space="preserve"> from the </w:t>
      </w:r>
      <w:r w:rsidDel="00000000" w:rsidR="00000000" w:rsidRPr="00000000">
        <w:rPr>
          <w:b w:val="1"/>
          <w:bCs w:val="1"/>
          <w:rtl w:val="0"/>
        </w:rPr>
        <w:t xml:space="preserve">MASS library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 Function: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table()</w:t>
      </w:r>
      <w:r w:rsidDel="00000000" w:rsidR="00000000" w:rsidRPr="00000000">
        <w:rPr>
          <w:rtl w:val="0"/>
        </w:rPr>
        <w:t xml:space="preserve"> to group lists into a contingency table before running the test.</w:t>
      </w:r>
    </w:p>
    <w:p w:rsidR="00000000" w:rsidDel="00000000" w:rsidP="00000000" w:rsidRDefault="00000000" w:rsidRPr="00000000" w14:paraId="00000045">
      <w:pPr>
        <w:pStyle w:val="Heading3"/>
        <w:spacing w:line="360" w:lineRule="auto"/>
        <w:rPr/>
      </w:pPr>
      <w:bookmarkStart w:colFirst="0" w:colLast="0" w:name="_6qaix7kjpwhn" w:id="7"/>
      <w:bookmarkEnd w:id="7"/>
      <w:r w:rsidDel="00000000" w:rsidR="00000000" w:rsidRPr="00000000">
        <w:rPr>
          <w:rtl w:val="0"/>
        </w:rPr>
        <w:t xml:space="preserve">Exercise Snippet (Independence of Smoking and Exercise):</w:t>
      </w:r>
    </w:p>
    <w:p w:rsidR="00000000" w:rsidDel="00000000" w:rsidP="00000000" w:rsidRDefault="00000000" w:rsidRPr="00000000" w14:paraId="00000046">
      <w:pPr>
        <w:pStyle w:val="Heading3"/>
        <w:spacing w:line="360" w:lineRule="auto"/>
        <w:rPr/>
      </w:pPr>
      <w:bookmarkStart w:colFirst="0" w:colLast="0" w:name="_54idkdx0l1f" w:id="8"/>
      <w:bookmarkEnd w:id="8"/>
      <w:r w:rsidDel="00000000" w:rsidR="00000000" w:rsidRPr="00000000">
        <w:rPr/>
        <w:drawing>
          <wp:inline distB="114300" distT="114300" distL="114300" distR="114300">
            <wp:extent cx="2947988" cy="2351474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7988" cy="2351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  <w:vertAlign w:val="subscript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: Smoking habit is independent of the exercise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  <w:vertAlign w:val="subscript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: Smoking habit is not independent of the exercise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#Load the MASS library for the built-in survey data</w:t>
      </w:r>
    </w:p>
    <w:p w:rsidR="00000000" w:rsidDel="00000000" w:rsidP="00000000" w:rsidRDefault="00000000" w:rsidRPr="00000000" w14:paraId="0000004B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library(MASS)</w:t>
      </w:r>
    </w:p>
    <w:p w:rsidR="00000000" w:rsidDel="00000000" w:rsidP="00000000" w:rsidRDefault="00000000" w:rsidRPr="00000000" w14:paraId="0000004C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#Create a contingency table for Smoking habit and Exercise level</w:t>
      </w:r>
    </w:p>
    <w:p w:rsidR="00000000" w:rsidDel="00000000" w:rsidP="00000000" w:rsidRDefault="00000000" w:rsidRPr="00000000" w14:paraId="0000004E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tbl = table(survey$Smoke, survey$Exer)</w:t>
      </w:r>
    </w:p>
    <w:p w:rsidR="00000000" w:rsidDel="00000000" w:rsidP="00000000" w:rsidRDefault="00000000" w:rsidRPr="00000000" w14:paraId="0000004F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tbl #View the table structure</w:t>
      </w:r>
    </w:p>
    <w:p w:rsidR="00000000" w:rsidDel="00000000" w:rsidP="00000000" w:rsidRDefault="00000000" w:rsidRPr="00000000" w14:paraId="00000050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#Perform the Chi-Square test</w:t>
      </w:r>
    </w:p>
    <w:p w:rsidR="00000000" w:rsidDel="00000000" w:rsidP="00000000" w:rsidRDefault="00000000" w:rsidRPr="00000000" w14:paraId="00000052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chisq_result &lt;- chisq.test(tbl, correct=FALSE)</w:t>
      </w:r>
    </w:p>
    <w:p w:rsidR="00000000" w:rsidDel="00000000" w:rsidP="00000000" w:rsidRDefault="00000000" w:rsidRPr="00000000" w14:paraId="00000053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#critical value</w:t>
      </w:r>
    </w:p>
    <w:p w:rsidR="00000000" w:rsidDel="00000000" w:rsidP="00000000" w:rsidRDefault="00000000" w:rsidRPr="00000000" w14:paraId="00000055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alpha &lt;- 0.05</w:t>
      </w:r>
    </w:p>
    <w:p w:rsidR="00000000" w:rsidDel="00000000" w:rsidP="00000000" w:rsidRDefault="00000000" w:rsidRPr="00000000" w14:paraId="00000056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x2.alpha &lt;- qchisq(alpha,df=3,lower.tail=FALSE)</w:t>
      </w:r>
    </w:p>
    <w:p w:rsidR="00000000" w:rsidDel="00000000" w:rsidP="00000000" w:rsidRDefault="00000000" w:rsidRPr="00000000" w14:paraId="00000057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#get p-value of x2 of data</w:t>
      </w:r>
    </w:p>
    <w:p w:rsidR="00000000" w:rsidDel="00000000" w:rsidP="00000000" w:rsidRDefault="00000000" w:rsidRPr="00000000" w14:paraId="00000059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x2.pvalue &lt;- pchisq(x2,df=3,lower.tail=FALSE)</w:t>
      </w:r>
    </w:p>
    <w:p w:rsidR="00000000" w:rsidDel="00000000" w:rsidP="00000000" w:rsidRDefault="00000000" w:rsidRPr="00000000" w14:paraId="0000005A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*</w:t>
      </w:r>
      <w:r w:rsidDel="00000000" w:rsidR="00000000" w:rsidRPr="00000000">
        <w:rPr>
          <w:b w:val="1"/>
          <w:bCs w:val="1"/>
          <w:rtl w:val="0"/>
        </w:rPr>
        <w:t xml:space="preserve">Troubleshooting:</w:t>
      </w:r>
      <w:r w:rsidDel="00000000" w:rsidR="00000000" w:rsidRPr="00000000">
        <w:rPr>
          <w:rtl w:val="0"/>
        </w:rPr>
        <w:t xml:space="preserve"> If you receive a warning about "incorrect approximation," it may be due to small cell values. In such cases, you can merge categories using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cbind()</w:t>
      </w:r>
      <w:r w:rsidDel="00000000" w:rsidR="00000000" w:rsidRPr="00000000">
        <w:rPr>
          <w:rtl w:val="0"/>
        </w:rPr>
        <w:t xml:space="preserve"> to create a more robust table (e.g., merging "None" and "Some" exercise levels).</w:t>
      </w:r>
    </w:p>
    <w:p w:rsidR="00000000" w:rsidDel="00000000" w:rsidP="00000000" w:rsidRDefault="00000000" w:rsidRPr="00000000" w14:paraId="0000005C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5a5a5"/>
          <w:sz w:val="28"/>
          <w:szCs w:val="28"/>
          <w:rtl w:val="0"/>
        </w:rPr>
        <w:t xml:space="preserve"># create a new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line="240" w:lineRule="auto"/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tbl2 = cbind(tbl[,'Freq'],tbl[,'None']+tbl[,'Some'])</w:t>
      </w:r>
    </w:p>
    <w:p w:rsidR="00000000" w:rsidDel="00000000" w:rsidP="00000000" w:rsidRDefault="00000000" w:rsidRPr="00000000" w14:paraId="0000005F">
      <w:pPr>
        <w:widowControl w:val="0"/>
        <w:spacing w:line="240" w:lineRule="auto"/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a5a5a5"/>
          <w:sz w:val="28"/>
          <w:szCs w:val="28"/>
          <w:rtl w:val="0"/>
        </w:rPr>
        <w:t xml:space="preserve"># perform chi-square test on the data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line="240" w:lineRule="auto"/>
        <w:ind w:left="720" w:firstLine="0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chisq.test(tbl2, correct=FALSE)</w:t>
      </w:r>
    </w:p>
    <w:p w:rsidR="00000000" w:rsidDel="00000000" w:rsidP="00000000" w:rsidRDefault="00000000" w:rsidRPr="00000000" w14:paraId="00000062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4"/>
        <w:spacing w:line="360" w:lineRule="auto"/>
        <w:rPr/>
      </w:pPr>
      <w:bookmarkStart w:colFirst="0" w:colLast="0" w:name="_dmwd2xh6th7o" w:id="9"/>
      <w:bookmarkEnd w:id="9"/>
      <w:r w:rsidDel="00000000" w:rsidR="00000000" w:rsidRPr="00000000">
        <w:rPr>
          <w:rtl w:val="0"/>
        </w:rPr>
        <w:t xml:space="preserve">Corrected code:</w:t>
      </w:r>
    </w:p>
    <w:p w:rsidR="00000000" w:rsidDel="00000000" w:rsidP="00000000" w:rsidRDefault="00000000" w:rsidRPr="00000000" w14:paraId="00000064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#Load the MASS library for the built-in survey data</w:t>
      </w:r>
    </w:p>
    <w:p w:rsidR="00000000" w:rsidDel="00000000" w:rsidP="00000000" w:rsidRDefault="00000000" w:rsidRPr="00000000" w14:paraId="00000065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library(MASS)</w:t>
      </w:r>
    </w:p>
    <w:p w:rsidR="00000000" w:rsidDel="00000000" w:rsidP="00000000" w:rsidRDefault="00000000" w:rsidRPr="00000000" w14:paraId="00000066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#Create a contingency table for Smoking habit and Exercise level</w:t>
      </w:r>
    </w:p>
    <w:p w:rsidR="00000000" w:rsidDel="00000000" w:rsidP="00000000" w:rsidRDefault="00000000" w:rsidRPr="00000000" w14:paraId="00000068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tbl = table(survey$Smoke, survey$Exer)</w:t>
      </w:r>
    </w:p>
    <w:p w:rsidR="00000000" w:rsidDel="00000000" w:rsidP="00000000" w:rsidRDefault="00000000" w:rsidRPr="00000000" w14:paraId="00000069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tbl #View the table structure</w:t>
      </w:r>
    </w:p>
    <w:p w:rsidR="00000000" w:rsidDel="00000000" w:rsidP="00000000" w:rsidRDefault="00000000" w:rsidRPr="00000000" w14:paraId="0000006A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#create a new table</w:t>
      </w:r>
    </w:p>
    <w:p w:rsidR="00000000" w:rsidDel="00000000" w:rsidP="00000000" w:rsidRDefault="00000000" w:rsidRPr="00000000" w14:paraId="0000006C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tbl2 = cbind(tbl[,'Freq'],tbl[,'None']+tbl[,'Some'])</w:t>
      </w:r>
    </w:p>
    <w:p w:rsidR="00000000" w:rsidDel="00000000" w:rsidP="00000000" w:rsidRDefault="00000000" w:rsidRPr="00000000" w14:paraId="0000006D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#perform chi-square test on the data table</w:t>
      </w:r>
    </w:p>
    <w:p w:rsidR="00000000" w:rsidDel="00000000" w:rsidP="00000000" w:rsidRDefault="00000000" w:rsidRPr="00000000" w14:paraId="0000006F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chisq_result &lt;- chisq.test(tbl2, correct=FALSE)</w:t>
      </w:r>
    </w:p>
    <w:p w:rsidR="00000000" w:rsidDel="00000000" w:rsidP="00000000" w:rsidRDefault="00000000" w:rsidRPr="00000000" w14:paraId="00000070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x2 &lt;- chisq_result$statistic</w:t>
      </w:r>
    </w:p>
    <w:p w:rsidR="00000000" w:rsidDel="00000000" w:rsidP="00000000" w:rsidRDefault="00000000" w:rsidRPr="00000000" w14:paraId="00000071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#critical value</w:t>
      </w:r>
    </w:p>
    <w:p w:rsidR="00000000" w:rsidDel="00000000" w:rsidP="00000000" w:rsidRDefault="00000000" w:rsidRPr="00000000" w14:paraId="00000073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alpha &lt;- 0.05</w:t>
      </w:r>
    </w:p>
    <w:p w:rsidR="00000000" w:rsidDel="00000000" w:rsidP="00000000" w:rsidRDefault="00000000" w:rsidRPr="00000000" w14:paraId="00000074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x2.alpha &lt;- qchisq(alpha,df=6,lower.tail=FALSE)</w:t>
      </w:r>
    </w:p>
    <w:p w:rsidR="00000000" w:rsidDel="00000000" w:rsidP="00000000" w:rsidRDefault="00000000" w:rsidRPr="00000000" w14:paraId="00000075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#get p-value of x2 of data</w:t>
      </w:r>
    </w:p>
    <w:p w:rsidR="00000000" w:rsidDel="00000000" w:rsidP="00000000" w:rsidRDefault="00000000" w:rsidRPr="00000000" w14:paraId="00000077">
      <w:pPr>
        <w:shd w:fill="f0f0f0" w:val="clear"/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x2.pvalue &lt;- pchisq(x2,df=6,lower.tail=FALSE)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Quick Reference: Critical Values</w:t>
      </w:r>
    </w:p>
    <w:p w:rsidR="00000000" w:rsidDel="00000000" w:rsidP="00000000" w:rsidRDefault="00000000" w:rsidRPr="00000000" w14:paraId="0000007B">
      <w:pPr>
        <w:spacing w:line="288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To get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5"/>
          <w:szCs w:val="25"/>
          <w:highlight w:val="white"/>
          <w:rtl w:val="0"/>
        </w:rPr>
        <w:t xml:space="preserve">χ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18"/>
          <w:szCs w:val="18"/>
          <w:highlight w:val="white"/>
          <w:rtl w:val="0"/>
        </w:rPr>
        <w:t xml:space="preserve">2 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critical value for a specific alpha (e.g., 0.05) and degrees of freedom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5"/>
          <w:szCs w:val="25"/>
          <w:highlight w:val="white"/>
          <w:rtl w:val="0"/>
        </w:rPr>
        <w:t xml:space="preserve">df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hd w:fill="ffffff" w:val="clear"/>
        <w:spacing w:after="180" w:line="36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303030"/>
          <w:sz w:val="21"/>
          <w:szCs w:val="21"/>
          <w:shd w:fill="f2f2f2" w:val="clear"/>
          <w:rtl w:val="0"/>
        </w:rPr>
        <w:t xml:space="preserve">qchisq(0.05, df=4, lower.tail=FALSE)</w:t>
      </w:r>
    </w:p>
    <w:p w:rsidR="00000000" w:rsidDel="00000000" w:rsidP="00000000" w:rsidRDefault="00000000" w:rsidRPr="00000000" w14:paraId="0000007D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libri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