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70C" w:rsidRP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50570C">
        <w:rPr>
          <w:b/>
          <w:sz w:val="28"/>
          <w:szCs w:val="28"/>
        </w:rPr>
        <w:t>Automatic Cup Filler Half Pneumatic Pouch Packing Machine</w:t>
      </w:r>
      <w:r w:rsidR="00814A22">
        <w:rPr>
          <w:b/>
          <w:sz w:val="28"/>
          <w:szCs w:val="28"/>
        </w:rPr>
        <w:t xml:space="preserve"> </w:t>
      </w:r>
      <w:proofErr w:type="gramStart"/>
      <w:r w:rsidR="00814A22">
        <w:rPr>
          <w:b/>
          <w:sz w:val="28"/>
          <w:szCs w:val="28"/>
        </w:rPr>
        <w:t>( HT</w:t>
      </w:r>
      <w:proofErr w:type="gramEnd"/>
      <w:r w:rsidR="00814A22">
        <w:rPr>
          <w:b/>
          <w:sz w:val="28"/>
          <w:szCs w:val="28"/>
        </w:rPr>
        <w:t>-014</w:t>
      </w:r>
      <w:r>
        <w:rPr>
          <w:b/>
          <w:sz w:val="28"/>
          <w:szCs w:val="28"/>
        </w:rPr>
        <w:t>)</w:t>
      </w:r>
    </w:p>
    <w:p w:rsid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Technical Specifications —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Half Pneumatic Cup Filler Pouch Packing Machine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🔧 Filling System</w:t>
      </w:r>
    </w:p>
    <w:p w:rsidR="0050570C" w:rsidRPr="0050570C" w:rsidRDefault="0050570C" w:rsidP="0050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Type: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Volumetric cup filler with interchangeable cups for different weights. </w:t>
      </w:r>
    </w:p>
    <w:p w:rsidR="0050570C" w:rsidRPr="0050570C" w:rsidRDefault="0050570C" w:rsidP="0050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Mechanism: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Semi-automatic — pneumatic </w:t>
      </w:r>
      <w:proofErr w:type="gram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assist</w:t>
      </w:r>
      <w:proofErr w:type="gram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pouch feed/closing and manual/servo cup actuation. </w:t>
      </w:r>
    </w:p>
    <w:p w:rsidR="0050570C" w:rsidRPr="0050570C" w:rsidRDefault="0050570C" w:rsidP="0050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Accuracy: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Approximately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±0.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% to ±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%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product and calibration.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📊 Filling &amp; Product Range</w:t>
      </w:r>
    </w:p>
    <w:p w:rsidR="0050570C" w:rsidRPr="0050570C" w:rsidRDefault="0050570C" w:rsidP="00505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Range (Weight):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• Typical ranges: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 g – 100 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,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 g – 250 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500 g – 1000 g 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(interchangeable cups). 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• Some models support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250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g to 500 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cup assemblies. </w:t>
      </w:r>
    </w:p>
    <w:p w:rsidR="0050570C" w:rsidRPr="0050570C" w:rsidRDefault="0050570C" w:rsidP="00505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Product Types: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Free-flow items like sugar, salt, tea, pulses, coffee, spices, granules, small snacks, detergent powder, etc.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🕐 Performance</w:t>
      </w:r>
    </w:p>
    <w:p w:rsidR="0050570C" w:rsidRPr="0050570C" w:rsidRDefault="0050570C" w:rsidP="00505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Speed: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~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18 – 25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pouches/min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product, pouch size, and operator control. </w:t>
      </w:r>
    </w:p>
    <w:p w:rsidR="0050570C" w:rsidRPr="0050570C" w:rsidRDefault="0050570C" w:rsidP="00505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Sealing Types: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Center seal or three-side seal configurations.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🎛️ Machine Controls</w:t>
      </w:r>
    </w:p>
    <w:p w:rsidR="0050570C" w:rsidRPr="0050570C" w:rsidRDefault="0050570C" w:rsidP="00505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Control System: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Typically PLC or electronic controller for sealing and timing; basic machines may use simple logic controls. </w:t>
      </w:r>
    </w:p>
    <w:p w:rsidR="0050570C" w:rsidRPr="0050570C" w:rsidRDefault="0050570C" w:rsidP="00505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Sensors: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Photoelectric eye/registration sensor for accurate pouch cut &amp; placement (in many models).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📐 Dimensions &amp; Weight</w:t>
      </w:r>
    </w:p>
    <w:p w:rsidR="0050570C" w:rsidRPr="0050570C" w:rsidRDefault="0050570C" w:rsidP="00505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Footprint: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Commonly around ~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1050 mm x 990 mm x 1900 mm (L×W×H)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(varies by model). </w:t>
      </w:r>
    </w:p>
    <w:p w:rsidR="0050570C" w:rsidRPr="0050570C" w:rsidRDefault="0050570C" w:rsidP="00505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 Weight: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400 – 500 kg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DejaVu Sans Mono" w:eastAsia="Times New Roman" w:hAnsi="DejaVu Sans Mono" w:cs="DejaVu Sans Mono"/>
          <w:b/>
          <w:bCs/>
          <w:kern w:val="0"/>
          <w:sz w:val="27"/>
          <w:szCs w:val="27"/>
        </w:rPr>
        <w:t>⚡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Power &amp; Pneumatic</w:t>
      </w:r>
    </w:p>
    <w:p w:rsidR="0050570C" w:rsidRPr="0050570C" w:rsidRDefault="0050570C" w:rsidP="00505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Power Supply: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Often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220 V AC, single phase, 50 Hz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(some industrial models multi-phase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Three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Phace</w:t>
      </w:r>
      <w:proofErr w:type="spell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). </w:t>
      </w:r>
    </w:p>
    <w:p w:rsidR="0050570C" w:rsidRPr="0050570C" w:rsidRDefault="0050570C" w:rsidP="00505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Consumption: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Around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2.5 kW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 (varies). </w:t>
      </w:r>
    </w:p>
    <w:p w:rsidR="0050570C" w:rsidRPr="0050570C" w:rsidRDefault="0050570C" w:rsidP="00505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Compressed Air: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~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 CFM @ ~6 bar (6 kg/cm²)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pneumatic operations.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🛠️ Construction</w:t>
      </w:r>
    </w:p>
    <w:p w:rsidR="0050570C" w:rsidRPr="0050570C" w:rsidRDefault="0050570C" w:rsidP="00505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Frame: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Mild steel 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ody with stainless steel (SS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 product contact parts. </w:t>
      </w:r>
    </w:p>
    <w:p w:rsidR="0050570C" w:rsidRPr="0050570C" w:rsidRDefault="0050570C" w:rsidP="00505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Hopper &amp; Cup Filling Components: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Food-grade SS or compatible materials.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📦 Film &amp; Pouch Details</w:t>
      </w:r>
    </w:p>
    <w:p w:rsidR="0050570C" w:rsidRPr="0050570C" w:rsidRDefault="0050570C" w:rsidP="00505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Material: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Heat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-sealable laminated film rolls.</w:t>
      </w:r>
    </w:p>
    <w:p w:rsidR="0050570C" w:rsidRPr="0050570C" w:rsidRDefault="0050570C" w:rsidP="00505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Width &amp; Pouch Size: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Typically customiza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ble based on product — up to ~45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0 mm film width. </w: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🧩 Optional Features</w:t>
      </w:r>
    </w:p>
    <w:p w:rsidR="0050570C" w:rsidRPr="0050570C" w:rsidRDefault="0050570C" w:rsidP="00505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Batch coding/printing unit</w:t>
      </w:r>
    </w:p>
    <w:p w:rsidR="0050570C" w:rsidRPr="0050570C" w:rsidRDefault="0050570C" w:rsidP="00505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Nitrogen flushing for extended shelf-life packaging</w:t>
      </w:r>
    </w:p>
    <w:p w:rsidR="0050570C" w:rsidRPr="0050570C" w:rsidRDefault="0050570C" w:rsidP="00505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Adjustable cup sets for varied fill weights </w:t>
      </w:r>
    </w:p>
    <w:p w:rsidR="0050570C" w:rsidRPr="0050570C" w:rsidRDefault="00195C90" w:rsidP="00505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95C9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📌 Typical Applications</w:t>
      </w:r>
    </w:p>
    <w:p w:rsidR="0050570C" w:rsidRPr="0050570C" w:rsidRDefault="0050570C" w:rsidP="0050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Snacks &amp; small granules (e.g., </w:t>
      </w:r>
      <w:proofErr w:type="spell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kurkure</w:t>
      </w:r>
      <w:proofErr w:type="spell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, puffs</w:t>
      </w:r>
      <w:proofErr w:type="gram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  <w:proofErr w:type="gram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Tea, coffee, sugar, spices &amp; pulses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Free-flow powders (e.g., detergents)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Seeds, nuts &amp; similar products requiring cup dosing </w:t>
      </w:r>
    </w:p>
    <w:p w:rsidR="0050570C" w:rsidRPr="0050570C" w:rsidRDefault="00195C90" w:rsidP="00505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95C9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570C" w:rsidRPr="0050570C" w:rsidRDefault="0050570C" w:rsidP="0050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📍 How It Works (Quick Overview)</w:t>
      </w:r>
    </w:p>
    <w:p w:rsidR="0050570C" w:rsidRPr="0050570C" w:rsidRDefault="0050570C" w:rsidP="00505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Roll Unwinds: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Film is fed from a roll and shaped into a pouch. </w:t>
      </w:r>
    </w:p>
    <w:p w:rsidR="0050570C" w:rsidRPr="0050570C" w:rsidRDefault="0050570C" w:rsidP="00505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Volumetric cup fills product; operator or pneumatic trigger releases product into pouch. </w:t>
      </w:r>
    </w:p>
    <w:p w:rsidR="0050570C" w:rsidRPr="0050570C" w:rsidRDefault="0050570C" w:rsidP="00505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Sealing: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Pneumatic heat seals pouch (center or 3-side). </w:t>
      </w:r>
    </w:p>
    <w:p w:rsidR="0050570C" w:rsidRPr="0050570C" w:rsidRDefault="0050570C" w:rsidP="00505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Cut &amp; Output: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Completed pouch is cut and discharged. </w:t>
      </w:r>
    </w:p>
    <w:p w:rsidR="0069705C" w:rsidRDefault="0069705C"/>
    <w:p w:rsidR="0050570C" w:rsidRDefault="0050570C"/>
    <w:p w:rsidR="0050570C" w:rsidRDefault="0050570C">
      <w:r>
        <w:rPr>
          <w:noProof/>
        </w:rPr>
        <w:lastRenderedPageBreak/>
        <w:drawing>
          <wp:inline distT="0" distB="0" distL="0" distR="0">
            <wp:extent cx="5943600" cy="7924800"/>
            <wp:effectExtent l="19050" t="0" r="0" b="0"/>
            <wp:docPr id="1" name="Picture 0" descr="WhatsApp Image 2026-01-14 at 5.31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4 at 5.31.21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70C" w:rsidRDefault="0050570C">
      <w:r>
        <w:rPr>
          <w:noProof/>
        </w:rPr>
        <w:lastRenderedPageBreak/>
        <w:drawing>
          <wp:inline distT="0" distB="0" distL="0" distR="0">
            <wp:extent cx="5943600" cy="7924800"/>
            <wp:effectExtent l="19050" t="0" r="0" b="0"/>
            <wp:docPr id="2" name="Picture 1" descr="WhatsApp Image 2026-01-14 at 5.34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4 at 5.34.58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70C" w:rsidSect="0063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876F6"/>
    <w:multiLevelType w:val="multilevel"/>
    <w:tmpl w:val="297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46962"/>
    <w:multiLevelType w:val="multilevel"/>
    <w:tmpl w:val="4D4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9087A"/>
    <w:multiLevelType w:val="multilevel"/>
    <w:tmpl w:val="AF4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7739A"/>
    <w:multiLevelType w:val="multilevel"/>
    <w:tmpl w:val="4C90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736940"/>
    <w:multiLevelType w:val="multilevel"/>
    <w:tmpl w:val="F96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731530"/>
    <w:multiLevelType w:val="multilevel"/>
    <w:tmpl w:val="F27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3F7A0D"/>
    <w:multiLevelType w:val="multilevel"/>
    <w:tmpl w:val="0EB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D860A2"/>
    <w:multiLevelType w:val="multilevel"/>
    <w:tmpl w:val="DF3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197308"/>
    <w:multiLevelType w:val="multilevel"/>
    <w:tmpl w:val="BA2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FA665E"/>
    <w:multiLevelType w:val="multilevel"/>
    <w:tmpl w:val="D5F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570C"/>
    <w:rsid w:val="000C3848"/>
    <w:rsid w:val="00195C90"/>
    <w:rsid w:val="0050570C"/>
    <w:rsid w:val="00636601"/>
    <w:rsid w:val="0069705C"/>
    <w:rsid w:val="0081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601"/>
  </w:style>
  <w:style w:type="paragraph" w:styleId="Heading2">
    <w:name w:val="heading 2"/>
    <w:basedOn w:val="Normal"/>
    <w:link w:val="Heading2Char"/>
    <w:uiPriority w:val="9"/>
    <w:qFormat/>
    <w:rsid w:val="00505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5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70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570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5057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2026-01-20T11:46:00Z</dcterms:created>
  <dcterms:modified xsi:type="dcterms:W3CDTF">2026-01-21T07:47:00Z</dcterms:modified>
</cp:coreProperties>
</file>