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color w:val="1F4E79"/>
        </w:rPr>
        <w:t xml:space="preserve">Geração e Avaliação de Exercícios de Algoritmos com LLMs</w:t>
      </w:r>
    </w:p>
    <w:p>
      <w:pPr>
        <w:spacing w:after="320"/>
        <w:jc w:val="center"/>
      </w:pPr>
      <w:r>
        <w:rPr>
          <w:i/>
          <w:iCs/>
          <w:color w:val="555555"/>
          <w:sz w:val="22"/>
          <w:szCs w:val="22"/>
        </w:rPr>
        <w:t xml:space="preserve">Análise comparativa entre Gemini, ChatGPT e Claude</w:t>
      </w:r>
    </w:p>
    <w:p>
      <w:pPr>
        <w:pStyle w:val="Heading2"/>
      </w:pPr>
      <w:r>
        <w:t xml:space="preserve">1. Prompts utilizados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O mesmo prompt foi enviado aos três modelos, sem alterações, para garantir uma comparação justa:</w:t>
      </w:r>
    </w:p>
    <w:p>
      <w:pPr>
        <w:pBdr>
          <w:left w:val="single" w:color="2E75B6" w:sz="12" w:space="8"/>
        </w:pBdr>
        <w:spacing w:after="200"/>
      </w:pPr>
      <w:r>
        <w:rPr>
          <w:i/>
          <w:iCs/>
          <w:sz w:val="21"/>
          <w:szCs w:val="21"/>
        </w:rPr>
        <w:t xml:space="preserve">“Gere uma lista com 10 exercícios de algoritmos, distribuídos entre as áreas de Engenharia Elétrica, Engenharia Mecânica e Engenharia de Telecomunicações. Para cada exercício, forneça obrigatoriamente: (1) o enunciado do problema, contextualizado em uma aplicação real ou plausível da respectiva engenharia; (2) o pseudocódigo em linguagem algorítmica em português, com estrutura clara e lógica; (3) o código correspondente em Python, funcional e coerente com a solução proposta.”</w:t>
      </w:r>
    </w:p>
    <w:p>
      <w:pPr>
        <w:pStyle w:val="Heading2"/>
      </w:pPr>
      <w:r>
        <w:t xml:space="preserve">2. Resultados gerados por cada modelo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Os três conjuntos completos de exercícios (enunciado + pseudocódigo + código Python) estão anexados a esta entrega como arquivos separados: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Gemini: </w:t>
      </w:r>
      <w:r>
        <w:t xml:space="preserve">lista_exercicios_consolidada.py — organiza os exercícios em três blocos sequenciais (Elétrica, Mecânica, Telecom), com tratamento de erros via try/except em todas as funções e um menu interativo de seleção.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ChatGPT: </w:t>
      </w:r>
      <w:r>
        <w:t xml:space="preserve">Lista_10_Exercicios_Algoritmos_Engenharias.docx — intercala as áreas de engenharia ao longo da lista, com enunciados mais curtos e código direto, sem tratamento de erros.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Claude: </w:t>
      </w:r>
      <w:r>
        <w:t xml:space="preserve">exercicios_claude.py — organiza os exercícios em três blocos por área, com tratamento de erros via try/except e contextos voltados a monitoramento e diagnóstico de sistemas reais.</w:t>
      </w:r>
    </w:p>
    <w:p>
      <w:pPr>
        <w:pStyle w:val="Heading2"/>
      </w:pPr>
      <w:r>
        <w:t xml:space="preserve">3. Análise comparativa qualitativa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Critério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Gemini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ChatGPT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Claude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Clareza do enunciado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Boa; contextos bem descritos, com normas e valores de referência (ex.: limite de 0,92 de FP).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Direta, porém mais genérica; enunciados curtos com menos contexto de aplicação real.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Boa; enunciados descrevem cenários de monitoramento com justificativa técnica do porquê do cálculo.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Adequação ao contexto de engenharia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Alta; usa normas reais (queda de tensão de 4%, FP de 0,92) e fórmulas de termodinâmica e CNC.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Moderada; fórmulas corretas, mas cenários mais simples (ex.: “calcule a potência” sem contexto de norma).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Alta; usa fórmulas de engenharia consagradas (L10 de rolamentos, FSPL análogo, SNR) com limiares reais.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Qualidade do pseudocódigo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Estruturado, com Var/Inicio/FimAlgoritmo e indentação clara.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Mais simples, sem seção de declaração de variáveis, mas legível.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Estruturado, com Var/Inicio/FimAlgoritmo e indentação clara, similar ao Gemini.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Legibilidade do código 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Boa; nomes de variáveis em português, tratamento de exceções consistente.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Boa; código curto e direto, mas sem tratamento de exceções.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Boa; nomes de variáveis descritivos, tratamento de exceções consistente em todas as funções.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Criatividade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Média-alta; cenários de proteção de disjuntor e desgaste de ferramenta CNC são originais.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Baixa; exercícios mais próximos de exemplos didáticos clássicos de livro-texto.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Média-alta; cenários de leitura de bateria estacionária e perda de pacotes por hora trazem variação.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Coerência problema-solução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Alta; todas as soluções correspondem exatamente ao que o enunciado pede.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Alta; soluções simples mas corretas e coerentes com os enunciados.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Alta; todas as soluções calculam exatamente o que os enunciados descrevem.</w:t>
            </w:r>
          </w:p>
        </w:tc>
      </w:tr>
    </w:tbl>
    <w:p>
      <w:pPr>
        <w:pStyle w:val="Heading2"/>
      </w:pPr>
      <w:r>
        <w:t xml:space="preserve">4. Avaliação crítica final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Pontos fortes observados: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Gemini e Claude </w:t>
      </w:r>
      <w:r>
        <w:t xml:space="preserve">produziram os exercícios mais robustos tecnicamente, com tratamento de erros e contextos próximos de normas reais de engenharia.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ChatGPT </w:t>
      </w:r>
      <w:r>
        <w:t xml:space="preserve">entregou a resposta mais rápida de se ler, ideal como primeira introdução ao tema, mas com menor profundidade de contexto.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Limitações observadas:</w:t>
      </w:r>
    </w:p>
    <w:p>
      <w:pPr>
        <w:pStyle w:val="ListParagraph"/>
        <w:numPr>
          <w:ilvl w:val="0"/>
          <w:numId w:val="2"/>
        </w:numPr>
      </w:pPr>
      <w:r>
        <w:t xml:space="preserve">O ChatGPT não incluiu tratamento de exceções em nenhum dos 10 códigos, o que pode causar erro de execução caso o usuário digite um valor não numérico.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Nenhum dos três modelos cometeu erros lógicos ou sintáticos nos códigos gerados; todos os exercícios testados produziram resultados fisicamente coerentes.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Modelo com melhor desempenho para esta proposta: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Considerando o conjunto dos critérios avaliados — especialmente adequação ao contexto de engenharia, robustez do código (tratamento de erros) e coerência entre problema e solução — o Gemini e a Claude apresentaram desempenho equivalente e superior ao ChatGPT nesta tarefa específica. O ChatGPT se destacou pela objetividade, mas sacrificou profundidade de contexto e tratamento de erros para isso.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Algoritmos e Programação — Eng. Elétrica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2026-06-23T22:50:37.833Z</dcterms:created>
  <dcterms:modified xsi:type="dcterms:W3CDTF">2026-06-23T22:50:37.833Z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