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diagrams/quickStyle16.xml" ContentType="application/vnd.openxmlformats-officedocument.drawingml.diagramStyle+xml"/>
  <Override PartName="/word/diagrams/layout13.xml" ContentType="application/vnd.openxmlformats-officedocument.drawingml.diagramLayout+xml"/>
  <Override PartName="/word/diagrams/quickStyle15.xml" ContentType="application/vnd.openxmlformats-officedocument.drawingml.diagramStyle+xml"/>
  <Override PartName="/word/diagrams/data15.xml" ContentType="application/vnd.openxmlformats-officedocument.drawingml.diagramData+xml"/>
  <Override PartName="/word/diagrams/drawing14.xml" ContentType="application/vnd.ms-office.drawingml.diagramDrawing+xml"/>
  <Override PartName="/word/diagrams/quickStyle14.xml" ContentType="application/vnd.openxmlformats-officedocument.drawingml.diagramStyle+xml"/>
  <Override PartName="/word/diagrams/data14.xml" ContentType="application/vnd.openxmlformats-officedocument.drawingml.diagramData+xml"/>
  <Override PartName="/word/diagrams/drawing13.xml" ContentType="application/vnd.ms-office.drawingml.diagramDrawing+xml"/>
  <Override PartName="/word/diagrams/quickStyle13.xml" ContentType="application/vnd.openxmlformats-officedocument.drawingml.diagramStyle+xml"/>
  <Override PartName="/word/diagrams/layout10.xml" ContentType="application/vnd.openxmlformats-officedocument.drawingml.diagramLayout+xml"/>
  <Override PartName="/word/diagrams/data13.xml" ContentType="application/vnd.openxmlformats-officedocument.drawingml.diagramData+xml"/>
  <Override PartName="/word/diagrams/colors14.xml" ContentType="application/vnd.openxmlformats-officedocument.drawingml.diagramColors+xml"/>
  <Override PartName="/word/diagrams/layout6.xml" ContentType="application/vnd.openxmlformats-officedocument.drawingml.diagramLayout+xml"/>
  <Override PartName="/word/diagrams/data3.xml" ContentType="application/vnd.openxmlformats-officedocument.drawingml.diagramData+xml"/>
  <Override PartName="/word/diagrams/colors13.xml" ContentType="application/vnd.openxmlformats-officedocument.drawingml.diagramColors+xml"/>
  <Override PartName="/word/diagrams/layout5.xml" ContentType="application/vnd.openxmlformats-officedocument.drawingml.diagramLayout+xml"/>
  <Override PartName="/word/diagrams/layout9.xml" ContentType="application/vnd.openxmlformats-officedocument.drawingml.diagramLayout+xml"/>
  <Override PartName="/word/diagrams/colors17.xml" ContentType="application/vnd.openxmlformats-officedocument.drawingml.diagramColors+xml"/>
  <Override PartName="/word/diagrams/data7.xml" ContentType="application/vnd.openxmlformats-officedocument.drawingml.diagramData+xml"/>
  <Override PartName="/word/diagrams/quickStyle6.xml" ContentType="application/vnd.openxmlformats-officedocument.drawingml.diagramStyle+xml"/>
  <Override PartName="/word/diagrams/drawing5.xml" ContentType="application/vnd.ms-office.drawingml.diagramDrawing+xml"/>
  <Override PartName="/word/diagrams/quickStyle7.xml" ContentType="application/vnd.openxmlformats-officedocument.drawingml.diagramStyle+xml"/>
  <Override PartName="/word/diagrams/data8.xml" ContentType="application/vnd.openxmlformats-officedocument.drawingml.diagramData+xml"/>
  <Override PartName="/word/diagrams/colors18.xml" ContentType="application/vnd.openxmlformats-officedocument.drawingml.diagramColors+xml"/>
  <Override PartName="/word/diagrams/colors15.xml" ContentType="application/vnd.openxmlformats-officedocument.drawingml.diagramColors+xml"/>
  <Override PartName="/word/diagrams/layout7.xml" ContentType="application/vnd.openxmlformats-officedocument.drawingml.diagramLayout+xml"/>
  <Override PartName="/word/diagrams/colors7.xml" ContentType="application/vnd.openxmlformats-officedocument.drawingml.diagramColors+xml"/>
  <Override PartName="/word/diagrams/layout18.xml" ContentType="application/vnd.openxmlformats-officedocument.drawingml.diagramLayout+xml"/>
  <Override PartName="/word/diagrams/drawing18.xml" ContentType="application/vnd.ms-office.drawingml.diagramDrawing+xml"/>
  <Override PartName="/word/diagrams/data18.xml" ContentType="application/vnd.openxmlformats-officedocument.drawingml.diagramData+xml"/>
  <Override PartName="/word/diagrams/drawing17.xml" ContentType="application/vnd.ms-office.drawingml.diagramDrawing+xml"/>
  <Override PartName="/word/diagrams/layout8.xml" ContentType="application/vnd.openxmlformats-officedocument.drawingml.diagramLayout+xml"/>
  <Override PartName="/word/diagrams/colors16.xml" ContentType="application/vnd.openxmlformats-officedocument.drawingml.diagramColors+xml"/>
  <Override PartName="/word/diagrams/layout17.xml" ContentType="application/vnd.openxmlformats-officedocument.drawingml.diagramLayout+xml"/>
  <Override PartName="/word/diagrams/colors6.xml" ContentType="application/vnd.openxmlformats-officedocument.drawingml.diagramColors+xml"/>
  <Override PartName="/word/diagrams/quickStyle9.xml" ContentType="application/vnd.openxmlformats-officedocument.drawingml.diagramStyle+xml"/>
  <Override PartName="/word/diagrams/drawing7.xml" ContentType="application/vnd.ms-office.drawingml.diagramDrawing+xml"/>
  <Override PartName="/word/diagrams/data17.xml" ContentType="application/vnd.openxmlformats-officedocument.drawingml.diagramData+xml"/>
  <Override PartName="/word/diagrams/drawing16.xml" ContentType="application/vnd.ms-office.drawingml.diagramDrawing+xml"/>
  <Override PartName="/word/diagrams/drawing6.xml" ContentType="application/vnd.ms-office.drawingml.diagramDrawing+xml"/>
  <Override PartName="/word/diagrams/data4.xml" ContentType="application/vnd.openxmlformats-officedocument.drawingml.diagramData+xml"/>
  <Override PartName="/word/diagrams/quickStyle3.xml" ContentType="application/vnd.openxmlformats-officedocument.drawingml.diagramStyle+xml"/>
  <Override PartName="/word/diagrams/drawing4.xml" ContentType="application/vnd.ms-office.drawingml.diagramDrawing+xml"/>
  <Override PartName="/word/diagrams/colors9.xml" ContentType="application/vnd.openxmlformats-officedocument.drawingml.diagramColors+xml"/>
  <Override PartName="/word/diagrams/colors3.xml" ContentType="application/vnd.openxmlformats-officedocument.drawingml.diagramColors+xml"/>
  <Override PartName="/word/diagrams/layout14.xml" ContentType="application/vnd.openxmlformats-officedocument.drawingml.diagramLayout+xml"/>
  <Override PartName="/word/diagrams/quickStyle17.xml" ContentType="application/vnd.openxmlformats-officedocument.drawingml.diagramStyle+xml"/>
  <Override PartName="/word/diagrams/data5.xml" ContentType="application/vnd.openxmlformats-officedocument.drawingml.diagramData+xml"/>
  <Override PartName="/word/diagrams/quickStyle4.xml" ContentType="application/vnd.openxmlformats-officedocument.drawingml.diagramStyle+xml"/>
  <Override PartName="/word/diagrams/colors8.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diagrams/quickStyle5.xml" ContentType="application/vnd.openxmlformats-officedocument.drawingml.diagramStyle+xml"/>
  <Override PartName="/word/diagrams/colors5.xml" ContentType="application/vnd.openxmlformats-officedocument.drawingml.diagramColors+xml"/>
  <Override PartName="/word/diagrams/layout16.xml" ContentType="application/vnd.openxmlformats-officedocument.drawingml.diagramLayout+xml"/>
  <Override PartName="/word/diagrams/layout4.xml" ContentType="application/vnd.openxmlformats-officedocument.drawingml.diagramLayout+xml"/>
  <Override PartName="/word/diagrams/layout3.xml" ContentType="application/vnd.openxmlformats-officedocument.drawingml.diagramLayout+xml"/>
  <Override PartName="/word/diagrams/colors4.xml" ContentType="application/vnd.openxmlformats-officedocument.drawingml.diagramColors+xml"/>
  <Override PartName="/word/diagrams/layout15.xml" ContentType="application/vnd.openxmlformats-officedocument.drawingml.diagramLayout+xml"/>
  <Override PartName="/word/diagrams/quickStyle18.xml" ContentType="application/vnd.openxmlformats-officedocument.drawingml.diagramStyle+xml"/>
  <Override PartName="/word/diagrams/drawing8.xml" ContentType="application/vnd.ms-office.drawingml.diagramDrawing+xml"/>
  <Override PartName="/word/diagrams/quickStyle8.xml" ContentType="application/vnd.openxmlformats-officedocument.drawingml.diagramStyle+xml"/>
  <Override PartName="/word/diagrams/data9.xml" ContentType="application/vnd.openxmlformats-officedocument.drawingml.diagramData+xml"/>
  <Override PartName="/word/diagrams/drawing9.xml" ContentType="application/vnd.ms-office.drawingml.diagramDrawing+xml"/>
  <Override PartName="/word/diagrams/data10.xml" ContentType="application/vnd.openxmlformats-officedocument.drawingml.diagramData+xml"/>
  <Override PartName="/word/diagrams/quickStyle10.xml" ContentType="application/vnd.openxmlformats-officedocument.drawingml.diagramStyle+xml"/>
  <Override PartName="/word/diagrams/drawing15.xml" ContentType="application/vnd.ms-office.drawingml.diagramDrawing+xml"/>
  <Override PartName="/word/diagrams/data16.xml" ContentType="application/vnd.openxmlformats-officedocument.drawingml.diagramData+xml"/>
  <Override PartName="/word/diagrams/colors10.xml" ContentType="application/vnd.openxmlformats-officedocument.drawingml.diagramColors+xml"/>
  <Override PartName="/word/diagrams/drawing10.xml" ContentType="application/vnd.ms-office.drawingml.diagramDrawing+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SessionNumber"/>
        <w:rPr/>
      </w:pPr>
      <w:r>
        <w:rPr/>
        <w:t>Session 8</w:t>
      </w:r>
    </w:p>
    <w:p>
      <w:pPr>
        <w:pStyle w:val="CVSessionName"/>
        <w:rPr/>
      </w:pPr>
      <w:r>
        <w:rPr/>
        <w:t>Depth Perception and Applications in Robotics</w:t>
      </w:r>
    </w:p>
    <w:p>
      <w:pPr>
        <w:pStyle w:val="Normal"/>
        <w:pBdr/>
        <w:spacing w:before="0" w:after="160"/>
        <w:jc w:val="both"/>
        <w:rPr>
          <w:rFonts w:ascii="Rockwell" w:hAnsi="Rockwell" w:eastAsia="Rockwell" w:cs="Rockwell"/>
          <w:b/>
          <w:color w:val="002060"/>
          <w:sz w:val="72"/>
          <w:szCs w:val="72"/>
        </w:rPr>
      </w:pPr>
      <w:r>
        <w:rPr>
          <w:rFonts w:eastAsia="Rockwell" w:cs="Rockwell" w:ascii="Rockwell" w:hAnsi="Rockwell"/>
          <w:b/>
          <w:color w:val="002060"/>
          <w:sz w:val="72"/>
          <w:szCs w:val="72"/>
        </w:rPr>
      </w:r>
    </w:p>
    <w:p>
      <w:pPr>
        <w:pStyle w:val="Normal"/>
        <w:pBdr/>
        <w:spacing w:before="0" w:after="160"/>
        <w:jc w:val="both"/>
        <w:rPr>
          <w:rFonts w:ascii="Rockwell" w:hAnsi="Rockwell" w:eastAsia="Rockwell" w:cs="Rockwell"/>
          <w:b/>
          <w:color w:val="002060"/>
          <w:sz w:val="52"/>
          <w:szCs w:val="52"/>
        </w:rPr>
      </w:pPr>
      <w:r>
        <w:rPr/>
        <w:drawing>
          <wp:inline distT="0" distB="0" distL="0" distR="0">
            <wp:extent cx="5731510" cy="320865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731510" cy="3208655"/>
                    </a:xfrm>
                    <a:prstGeom prst="rect">
                      <a:avLst/>
                    </a:prstGeom>
                  </pic:spPr>
                </pic:pic>
              </a:graphicData>
            </a:graphic>
          </wp:inline>
        </w:drawing>
      </w:r>
    </w:p>
    <w:p>
      <w:pPr>
        <w:pStyle w:val="Normal"/>
        <w:pBdr/>
        <w:jc w:val="both"/>
        <w:rPr>
          <w:rFonts w:ascii="Rockwell" w:hAnsi="Rockwell" w:eastAsia="Rockwell" w:cs="Rockwell"/>
          <w:color w:val="000000"/>
        </w:rPr>
      </w:pPr>
      <w:commentRangeStart w:id="0"/>
      <w:commentRangeEnd w:id="0"/>
      <w:r>
        <w:commentReference w:id="0"/>
      </w:r>
      <w:r>
        <mc:AlternateContent>
          <mc:Choice Requires="wps">
            <w:drawing>
              <wp:anchor behindDoc="0" distT="0" distB="0" distL="107950" distR="107950" simplePos="0" locked="0" layoutInCell="0" allowOverlap="1" relativeHeight="18" wp14:anchorId="17DE18CB">
                <wp:simplePos x="0" y="0"/>
                <wp:positionH relativeFrom="column">
                  <wp:posOffset>88900</wp:posOffset>
                </wp:positionH>
                <wp:positionV relativeFrom="paragraph">
                  <wp:posOffset>266700</wp:posOffset>
                </wp:positionV>
                <wp:extent cx="5706110" cy="798830"/>
                <wp:effectExtent l="6350" t="6350" r="6350" b="6350"/>
                <wp:wrapSquare wrapText="bothSides"/>
                <wp:docPr id="2" name="Rectangle 1691394335"/>
                <a:graphic xmlns:a="http://schemas.openxmlformats.org/drawingml/2006/main">
                  <a:graphicData uri="http://schemas.microsoft.com/office/word/2010/wordprocessingShape">
                    <wps:wsp>
                      <wps:cNvSpPr/>
                      <wps:spPr>
                        <a:xfrm>
                          <a:off x="0" y="0"/>
                          <a:ext cx="5706000" cy="798840"/>
                        </a:xfrm>
                        <a:prstGeom prst="rect">
                          <a:avLst/>
                        </a:prstGeom>
                        <a:solidFill>
                          <a:srgbClr val="2e75b5"/>
                        </a:solidFill>
                        <a:ln w="12700">
                          <a:solidFill>
                            <a:srgbClr val="1c3052"/>
                          </a:solidFill>
                          <a:miter/>
                        </a:ln>
                      </wps:spPr>
                      <wps:style>
                        <a:lnRef idx="0"/>
                        <a:fillRef idx="0"/>
                        <a:effectRef idx="0"/>
                        <a:fontRef idx="minor"/>
                      </wps:style>
                      <wps:txbx>
                        <w:txbxContent>
                          <w:p>
                            <w:pPr>
                              <w:pStyle w:val="FrameContents"/>
                              <w:spacing w:before="0" w:after="0"/>
                              <w:jc w:val="both"/>
                              <w:rPr/>
                            </w:pPr>
                            <w:r>
                              <w:rPr>
                                <w:rFonts w:eastAsia="Rockwell" w:cs="Rockwell" w:ascii="Rockwell" w:hAnsi="Rockwell"/>
                                <w:color w:val="000000"/>
                              </w:rPr>
                              <w:t>This session explains depth perception and applications in Robotics</w:t>
                            </w:r>
                          </w:p>
                        </w:txbxContent>
                      </wps:txbx>
                      <wps:bodyPr anchor="ctr">
                        <a:noAutofit/>
                      </wps:bodyPr>
                    </wps:wsp>
                  </a:graphicData>
                </a:graphic>
              </wp:anchor>
            </w:drawing>
          </mc:Choice>
          <mc:Fallback>
            <w:pict>
              <v:rect id="shape_0" ID="Rectangle 1691394335" path="m0,0l-2147483645,0l-2147483645,-2147483646l0,-2147483646xe" fillcolor="#2e75b5" stroked="t" o:allowincell="f" style="position:absolute;margin-left:7pt;margin-top:21pt;width:449.25pt;height:62.85pt;mso-wrap-style:square;v-text-anchor:middle" wp14:anchorId="17DE18CB">
                <v:fill o:detectmouseclick="t" type="solid" color2="#d18a4a"/>
                <v:stroke color="#1c3052" weight="12600" joinstyle="miter" endcap="flat"/>
                <v:textbox>
                  <w:txbxContent>
                    <w:p>
                      <w:pPr>
                        <w:pStyle w:val="FrameContents"/>
                        <w:spacing w:before="0" w:after="0"/>
                        <w:jc w:val="both"/>
                        <w:rPr/>
                      </w:pPr>
                      <w:r>
                        <w:rPr>
                          <w:rFonts w:eastAsia="Rockwell" w:cs="Rockwell" w:ascii="Rockwell" w:hAnsi="Rockwell"/>
                          <w:color w:val="000000"/>
                        </w:rPr>
                        <w:t>This session explains depth perception and applications in Robotics</w:t>
                      </w:r>
                    </w:p>
                  </w:txbxContent>
                </v:textbox>
                <w10:wrap type="square"/>
              </v:rect>
            </w:pict>
          </mc:Fallback>
        </mc:AlternateContent>
      </w:r>
      <w:r>
        <w:rPr/>
        <w:commentReference w:id="1"/>
      </w:r>
    </w:p>
    <w:p>
      <w:pPr>
        <w:pStyle w:val="Normal"/>
        <w:jc w:val="both"/>
        <w:rPr/>
      </w:pPr>
      <w:r>
        <w:rPr/>
      </w:r>
    </w:p>
    <w:p>
      <w:pPr>
        <w:pStyle w:val="CVMainHeading"/>
        <w:spacing w:before="0" w:after="60"/>
        <w:rPr/>
      </w:pPr>
      <w:r>
        <w:rPr/>
        <w:t>Objectives</w:t>
      </w:r>
    </w:p>
    <w:p>
      <w:pPr>
        <w:pStyle w:val="CVBulletList"/>
        <w:numPr>
          <w:ilvl w:val="0"/>
          <w:numId w:val="12"/>
        </w:numPr>
        <w:spacing w:before="0" w:after="160"/>
        <w:ind w:hanging="360" w:left="504"/>
        <w:rPr/>
      </w:pPr>
      <w:r>
        <w:rPr/>
        <w:t>Explain the basics of stereo vision for depth perception</w:t>
      </w:r>
    </w:p>
    <w:p>
      <w:pPr>
        <w:pStyle w:val="CVBulletList"/>
        <w:numPr>
          <w:ilvl w:val="0"/>
          <w:numId w:val="12"/>
        </w:numPr>
        <w:spacing w:before="0" w:after="160"/>
        <w:ind w:hanging="360" w:left="504"/>
        <w:rPr/>
      </w:pPr>
      <w:r>
        <w:rPr/>
        <w:t>Describe LiDAR technology and its role in depth sensing</w:t>
      </w:r>
    </w:p>
    <w:p>
      <w:pPr>
        <w:pStyle w:val="CVBulletList"/>
        <w:numPr>
          <w:ilvl w:val="0"/>
          <w:numId w:val="12"/>
        </w:numPr>
        <w:spacing w:before="0" w:after="160"/>
        <w:ind w:hanging="360" w:left="504"/>
        <w:rPr/>
      </w:pPr>
      <w:r>
        <w:rPr/>
        <w:t>Describe the concept of depth perception and its applications in robotics</w:t>
      </w:r>
    </w:p>
    <w:p>
      <w:pPr>
        <w:pStyle w:val="CVBulletList"/>
        <w:numPr>
          <w:ilvl w:val="0"/>
          <w:numId w:val="12"/>
        </w:numPr>
        <w:spacing w:before="0" w:after="160"/>
        <w:ind w:hanging="360" w:left="504"/>
        <w:rPr/>
      </w:pPr>
      <w:r>
        <w:rPr/>
        <w:t>Explain the fundamentals of point clouds</w:t>
      </w:r>
    </w:p>
    <w:p>
      <w:pPr>
        <w:pStyle w:val="CVBulletList"/>
        <w:numPr>
          <w:ilvl w:val="0"/>
          <w:numId w:val="12"/>
        </w:numPr>
        <w:spacing w:before="0" w:after="160"/>
        <w:ind w:hanging="360" w:left="504"/>
        <w:rPr/>
      </w:pPr>
      <w:r>
        <w:rPr/>
        <w:t>Illustrate processing, analysis, filtering, segmentation techniques, and feature extraction from point clouds</w:t>
      </w:r>
    </w:p>
    <w:p>
      <w:pPr>
        <w:pStyle w:val="CVBulletList"/>
        <w:numPr>
          <w:ilvl w:val="0"/>
          <w:numId w:val="12"/>
        </w:numPr>
        <w:spacing w:before="0" w:after="160"/>
        <w:ind w:hanging="360" w:left="504"/>
        <w:rPr/>
      </w:pPr>
      <w:r>
        <w:rPr/>
        <w:t>Explain the integration of depth perception in robotics</w:t>
      </w:r>
    </w:p>
    <w:p>
      <w:pPr>
        <w:pStyle w:val="CVBulletList"/>
        <w:numPr>
          <w:ilvl w:val="0"/>
          <w:numId w:val="12"/>
        </w:numPr>
        <w:spacing w:before="0" w:after="160"/>
        <w:ind w:hanging="360" w:left="504"/>
        <w:rPr/>
      </w:pPr>
      <w:r>
        <w:rPr/>
        <w:t>Illustrate challenges and future developments in applying depth perception to autonomous vehicles</w:t>
      </w:r>
    </w:p>
    <w:p>
      <w:pPr>
        <w:pStyle w:val="CVMainContent"/>
        <w:rPr/>
      </w:pPr>
      <w:r>
        <w:rPr/>
      </w:r>
    </w:p>
    <w:p>
      <w:pPr>
        <w:pStyle w:val="CVMainHeading"/>
        <w:spacing w:before="0" w:after="160"/>
        <w:rPr/>
      </w:pPr>
      <w:r>
        <w:rPr/>
        <w:t xml:space="preserve">8.1 Principles of Stereo Vision and </w:t>
      </w:r>
      <w:commentRangeStart w:id="2"/>
      <w:r>
        <w:rPr/>
        <w:t>LiDAR</w:t>
      </w:r>
      <w:commentRangeEnd w:id="2"/>
      <w:r>
        <w:commentReference w:id="2"/>
      </w:r>
      <w:r>
        <w:rPr/>
      </w:r>
    </w:p>
    <w:p>
      <w:pPr>
        <w:pStyle w:val="CVMainContent"/>
        <w:rPr/>
      </w:pPr>
      <w:r>
        <w:rPr/>
        <w:t>Stereo Vision and LiDAR are two techniques that are used by modern robotics to visually sense the world.</w:t>
      </w:r>
    </w:p>
    <w:p>
      <w:pPr>
        <w:pStyle w:val="CVMainContent"/>
        <w:rPr>
          <w:color w:val="000000"/>
        </w:rPr>
      </w:pPr>
      <w:r>
        <w:rPr>
          <w:color w:themeColor="text1" w:val="000000"/>
        </w:rPr>
      </w:r>
    </w:p>
    <w:p>
      <w:pPr>
        <w:pStyle w:val="CVSubTopicHeading"/>
        <w:spacing w:before="0" w:after="160"/>
        <w:rPr/>
      </w:pPr>
      <w:r>
        <w:rPr/>
        <w:t xml:space="preserve">8.1.1 Basics of Stereo </w:t>
      </w:r>
      <w:commentRangeStart w:id="3"/>
      <w:r>
        <w:rPr/>
        <w:t>Vision</w:t>
      </w:r>
      <w:commentRangeEnd w:id="3"/>
      <w:r>
        <w:commentReference w:id="3"/>
      </w:r>
      <w:r>
        <w:rPr/>
      </w:r>
    </w:p>
    <w:p>
      <w:pPr>
        <w:pStyle w:val="CVMainContent"/>
        <w:rPr/>
      </w:pPr>
      <w:r>
        <w:rPr/>
        <w:t>Stereo vision, also known as stereopsis, is a technique used in computer vision and robotics that mimics human binocular vision. It involves capturing and processing images from two or more cameras to perceive depth and create a three-dimensional (3D) representation of the environment.</w:t>
      </w:r>
    </w:p>
    <w:p>
      <w:pPr>
        <w:pStyle w:val="CVMainContent"/>
        <w:rPr/>
      </w:pPr>
      <w:r>
        <w:rPr/>
      </w:r>
    </w:p>
    <w:p>
      <w:pPr>
        <w:pStyle w:val="CVMainContent"/>
        <w:rPr>
          <w:bCs/>
        </w:rPr>
      </w:pPr>
      <w:r>
        <w:rPr/>
        <w:t>The working principle of stereo vision includes</w:t>
      </w:r>
      <w:r>
        <w:rPr>
          <w:bCs/>
        </w:rPr>
        <w:t>:</w:t>
      </w:r>
    </w:p>
    <w:p>
      <w:pPr>
        <w:pStyle w:val="CVMainContent"/>
        <w:jc w:val="center"/>
        <w:rPr/>
      </w:pPr>
      <w:r>
        <w:rPr/>
        <w:drawing>
          <wp:inline distT="0" distB="0" distL="0" distR="0" wp14:anchorId="7DF69B51">
            <wp:extent cx="5692775" cy="2211705"/>
            <wp:effectExtent l="38100" t="19050" r="22225" b="1778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CVMainContent"/>
        <w:rPr/>
      </w:pPr>
      <w:r>
        <w:rPr/>
      </w:r>
    </w:p>
    <w:p>
      <w:pPr>
        <w:pStyle w:val="CVMainContent"/>
        <w:rPr/>
      </w:pPr>
      <w:r>
        <w:rPr/>
        <w:t>Applications of stereo vision are as follows:</w:t>
      </w:r>
    </w:p>
    <w:p>
      <w:pPr>
        <w:pStyle w:val="CVMainContent"/>
        <w:jc w:val="center"/>
        <w:rPr/>
      </w:pPr>
      <w:r>
        <w:rPr/>
        <w:drawing>
          <wp:inline distT="0" distB="0" distL="0" distR="0" wp14:anchorId="45344557">
            <wp:extent cx="5486400" cy="1261745"/>
            <wp:effectExtent l="38100" t="19050" r="19050" b="14605"/>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CVMainContent"/>
        <w:widowControl/>
        <w:bidi w:val="0"/>
        <w:spacing w:before="0" w:after="60"/>
        <w:contextualSpacing/>
        <w:jc w:val="both"/>
        <w:rPr>
          <w:color w:val="000000"/>
        </w:rPr>
      </w:pPr>
      <w:r>
        <w:rPr>
          <w:color w:themeColor="text1" w:val="000000"/>
        </w:rPr>
      </w:r>
    </w:p>
    <w:p>
      <w:pPr>
        <w:pStyle w:val="CVSubTopicHeading"/>
        <w:spacing w:before="0" w:after="160"/>
        <w:rPr/>
      </w:pPr>
      <w:r>
        <w:rPr/>
        <w:t xml:space="preserve">8.1.2 LiDAR </w:t>
      </w:r>
      <w:commentRangeStart w:id="4"/>
      <w:r>
        <w:rPr/>
        <w:t>Technology</w:t>
      </w:r>
      <w:commentRangeEnd w:id="4"/>
      <w:r>
        <w:commentReference w:id="4"/>
      </w:r>
      <w:r>
        <w:rPr/>
      </w:r>
    </w:p>
    <w:p>
      <w:pPr>
        <w:pStyle w:val="CVMainContent"/>
        <w:rPr/>
      </w:pPr>
      <w:r>
        <w:rPr/>
        <w:t>LiDAR, which stands for Light Detection and Ranging, is a remote sensing technology that uses laser light to measure distances. In robotics, LiDAR is employed for precise depth sensing and environmental mapping.</w:t>
      </w:r>
    </w:p>
    <w:p>
      <w:pPr>
        <w:pStyle w:val="CVMainContent"/>
        <w:rPr>
          <w:bCs/>
        </w:rPr>
      </w:pPr>
      <w:r>
        <w:rPr>
          <w:b/>
        </w:rPr>
        <w:t>Working Principle of LiDAR</w:t>
      </w:r>
      <w:r>
        <w:rPr>
          <w:bCs/>
        </w:rPr>
        <w:t>: The working principle of LiDAR includes:</w:t>
      </w:r>
    </w:p>
    <w:p>
      <w:pPr>
        <w:pStyle w:val="CVMainContent"/>
        <w:jc w:val="center"/>
        <w:rPr>
          <w:b/>
        </w:rPr>
      </w:pPr>
      <w:r>
        <w:rPr/>
        <w:drawing>
          <wp:inline distT="0" distB="0" distL="0" distR="0" wp14:anchorId="79BDE6C4">
            <wp:extent cx="5754370" cy="1737360"/>
            <wp:effectExtent l="0" t="38100" r="74930" b="5334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Normal"/>
        <w:jc w:val="both"/>
        <w:rPr>
          <w:rFonts w:ascii="Rockwell" w:hAnsi="Rockwell" w:eastAsia="Rockwell" w:cs="Rockwell"/>
        </w:rPr>
      </w:pPr>
      <w:r>
        <w:rPr>
          <w:rFonts w:eastAsia="Rockwell" w:cs="Rockwell" w:ascii="Rockwell" w:hAnsi="Rockwell"/>
        </w:rPr>
      </w:r>
    </w:p>
    <w:p>
      <w:pPr>
        <w:pStyle w:val="CVMainContent"/>
        <w:rPr>
          <w:b/>
        </w:rPr>
      </w:pPr>
      <w:r>
        <w:rPr/>
        <w:t xml:space="preserve">Applications of LiDAR are as follows: </w:t>
      </w:r>
    </w:p>
    <w:p>
      <w:pPr>
        <w:pStyle w:val="CVMainContent"/>
        <w:jc w:val="center"/>
        <w:rPr>
          <w:b/>
        </w:rPr>
      </w:pPr>
      <w:r>
        <w:rPr/>
        <w:drawing>
          <wp:inline distT="0" distB="0" distL="0" distR="0" wp14:anchorId="7B272470">
            <wp:extent cx="5611495" cy="1507490"/>
            <wp:effectExtent l="38100" t="38100" r="84455" b="5461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CVMainContent"/>
        <w:rPr/>
      </w:pPr>
      <w:r>
        <w:rPr/>
      </w:r>
    </w:p>
    <w:p>
      <w:pPr>
        <w:pStyle w:val="CVMainHeading"/>
        <w:spacing w:before="0" w:after="160"/>
        <w:rPr/>
      </w:pPr>
      <w:r>
        <w:rPr/>
        <w:t>8.2 Depth Perception Techniques</w:t>
      </w:r>
    </w:p>
    <w:p>
      <w:pPr>
        <w:pStyle w:val="CVMainContent"/>
        <w:rPr>
          <w:color w:val="000000"/>
        </w:rPr>
      </w:pPr>
      <w:r>
        <w:rPr/>
        <w:t>Depth perception is a cornerstone in robotics, unlocking the spatial dimension for machines to interpret and navigate their environment. There are various techniques employed for depth perception, shedding light on their principles and applications in the realm of robotics.</w:t>
      </w:r>
    </w:p>
    <w:p>
      <w:pPr>
        <w:pStyle w:val="CVMainContent"/>
        <w:rPr>
          <w:color w:val="000000"/>
        </w:rPr>
      </w:pPr>
      <w:r>
        <w:rPr>
          <w:color w:themeColor="text1" w:val="000000"/>
        </w:rPr>
      </w:r>
    </w:p>
    <w:p>
      <w:pPr>
        <w:pStyle w:val="CVSubTopicHeading"/>
        <w:spacing w:before="0" w:after="160"/>
        <w:rPr/>
      </w:pPr>
      <w:r>
        <w:rPr/>
        <w:t xml:space="preserve">8.2.1 Understanding Depth </w:t>
      </w:r>
      <w:commentRangeStart w:id="5"/>
      <w:r>
        <w:rPr/>
        <w:t>Perception</w:t>
      </w:r>
      <w:commentRangeEnd w:id="5"/>
      <w:r>
        <w:commentReference w:id="5"/>
      </w:r>
      <w:r>
        <w:rPr/>
      </w:r>
    </w:p>
    <w:p>
      <w:pPr>
        <w:pStyle w:val="CVMainContent"/>
        <w:rPr/>
      </w:pPr>
      <w:r>
        <w:rPr/>
        <w:t>Depth perception, the ability to perceive the world in three dimensions, is a cognitive marvel that robots strive to emulate. By comprehending the spatial relationships and distances between objects, robots equipped with depth perception capabilities can navigate, interact, and function more effectively.</w:t>
      </w:r>
    </w:p>
    <w:p>
      <w:pPr>
        <w:pStyle w:val="CVMainContent"/>
        <w:rPr/>
      </w:pPr>
      <w:r>
        <w:rPr/>
      </w:r>
    </w:p>
    <w:p>
      <w:pPr>
        <w:pStyle w:val="CVMainContent"/>
        <w:rPr/>
      </w:pPr>
      <w:r>
        <w:rPr/>
        <w:t>Techniques for depth perception includes:</w:t>
      </w:r>
    </w:p>
    <w:p>
      <w:pPr>
        <w:pStyle w:val="CVMainContent"/>
        <w:jc w:val="center"/>
        <w:rPr/>
      </w:pPr>
      <w:r>
        <w:rPr/>
        <w:drawing>
          <wp:inline distT="0" distB="0" distL="0" distR="0" wp14:anchorId="0C8DF70F">
            <wp:extent cx="5581650" cy="3495675"/>
            <wp:effectExtent l="57150" t="0" r="57150" b="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pStyle w:val="CVMainContent"/>
        <w:rPr>
          <w:b/>
          <w:bCs/>
        </w:rPr>
      </w:pPr>
      <w:r>
        <w:rPr/>
      </w:r>
    </w:p>
    <w:p>
      <w:pPr>
        <w:pStyle w:val="CVSubTopicHeading"/>
        <w:rPr/>
      </w:pPr>
      <w:r>
        <w:rPr/>
        <w:t xml:space="preserve">8.2.2 Applications in </w:t>
      </w:r>
      <w:commentRangeStart w:id="6"/>
      <w:r>
        <w:rPr/>
        <w:t>Robotics</w:t>
      </w:r>
      <w:commentRangeEnd w:id="6"/>
      <w:r>
        <w:commentReference w:id="6"/>
      </w:r>
      <w:r>
        <w:rPr/>
      </w:r>
    </w:p>
    <w:p>
      <w:pPr>
        <w:pStyle w:val="CVMainContent"/>
        <w:rPr/>
      </w:pPr>
      <w:r>
        <w:rPr>
          <w:b/>
          <w:bCs/>
        </w:rPr>
        <w:t>Applications of Depth Perception in Real-world Robotics</w:t>
      </w:r>
      <w:r>
        <w:rPr/>
        <w:t>: Applications in robotics include:</w:t>
      </w:r>
    </w:p>
    <w:p>
      <w:pPr>
        <w:pStyle w:val="CVMainContent"/>
        <w:jc w:val="center"/>
        <w:rPr/>
      </w:pPr>
      <w:r>
        <w:rPr/>
        <w:drawing>
          <wp:inline distT="0" distB="0" distL="0" distR="0" wp14:anchorId="6D1C2057">
            <wp:extent cx="5663565" cy="3200400"/>
            <wp:effectExtent l="57150" t="57150" r="52070" b="1905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pPr>
        <w:pStyle w:val="CVMainContent"/>
        <w:rPr/>
      </w:pPr>
      <w:r>
        <w:rPr/>
      </w:r>
    </w:p>
    <w:p>
      <w:pPr>
        <w:pStyle w:val="CVMainContent"/>
        <w:rPr/>
      </w:pPr>
      <w:r>
        <w:rPr/>
        <w:t>The comprehension of depth perception is fundamental for robots to operate effectively and safely in real-world scenarios, making it a crucial aspect of robotic systems design and implementation.</w:t>
      </w:r>
    </w:p>
    <w:p>
      <w:pPr>
        <w:pStyle w:val="CVMainContent"/>
        <w:rPr/>
      </w:pPr>
      <w:r>
        <w:rPr/>
      </w:r>
    </w:p>
    <w:p>
      <w:pPr>
        <w:pStyle w:val="CVMainContent"/>
        <w:rPr/>
      </w:pPr>
      <w:r>
        <w:rPr>
          <w:b/>
          <w:bCs/>
        </w:rPr>
        <w:t>Robotics Navigation and Obstacle Avoidance</w:t>
      </w:r>
      <w:r>
        <w:rPr/>
        <w:t>: The importance of robotics include:</w:t>
      </w:r>
    </w:p>
    <w:p>
      <w:pPr>
        <w:pStyle w:val="CVMainContent"/>
        <w:jc w:val="center"/>
        <w:rPr/>
      </w:pPr>
      <w:r>
        <w:rPr/>
        <w:drawing>
          <wp:inline distT="0" distB="0" distL="0" distR="0" wp14:anchorId="78AB16BD">
            <wp:extent cx="5605145" cy="1638300"/>
            <wp:effectExtent l="57150" t="38100" r="52705" b="38735"/>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pPr>
        <w:pStyle w:val="CVMainContent"/>
        <w:rPr/>
      </w:pPr>
      <w:r>
        <w:rPr/>
      </w:r>
    </w:p>
    <w:p>
      <w:pPr>
        <w:pStyle w:val="CVMainHeading"/>
        <w:spacing w:before="0" w:after="160"/>
        <w:rPr>
          <w:rFonts w:eastAsia="Rockwell" w:cs="Rockwell"/>
          <w:szCs w:val="36"/>
        </w:rPr>
      </w:pPr>
      <w:r>
        <w:rPr>
          <w:rFonts w:eastAsia="Rockwell" w:cs="Rockwell"/>
          <w:szCs w:val="36"/>
        </w:rPr>
        <w:t>8.3 Point Cloud Processing Basics</w:t>
      </w:r>
    </w:p>
    <w:p>
      <w:pPr>
        <w:pStyle w:val="CVMainContent"/>
        <w:rPr/>
      </w:pPr>
      <w:r>
        <w:rPr/>
        <w:t>Point clouds serve as a rich source of spatial information, capturing the intricate details of a physical environment. The fundamental aspects of point cloud processing are explored from their introduction to the techniques used for analysis and feature extraction.</w:t>
      </w:r>
    </w:p>
    <w:p>
      <w:pPr>
        <w:pStyle w:val="CVMainContent"/>
        <w:rPr/>
      </w:pPr>
      <w:r>
        <w:rPr/>
      </w:r>
    </w:p>
    <w:p>
      <w:pPr>
        <w:pStyle w:val="CVSubTopicHeading"/>
        <w:spacing w:before="0" w:after="160"/>
        <w:rPr/>
      </w:pPr>
      <w:r>
        <w:rPr/>
        <w:t>8.3.1 Introduction to Point Clouds</w:t>
      </w:r>
    </w:p>
    <w:p>
      <w:pPr>
        <w:pStyle w:val="CVMainContent"/>
        <w:rPr/>
      </w:pPr>
      <w:r>
        <w:rPr/>
        <w:t>Point clouds are 3D representations of surfaces, constructed by collecting a multitude of points in space. These points, often obtained through technologies such as LiDAR or stereo vision, collectively create a detailed map of an object or environment.</w:t>
      </w:r>
    </w:p>
    <w:p>
      <w:pPr>
        <w:pStyle w:val="CVMainContent"/>
        <w:rPr/>
      </w:pPr>
      <w:r>
        <w:rPr/>
      </w:r>
    </w:p>
    <w:p>
      <w:pPr>
        <w:pStyle w:val="CVMainContent"/>
        <w:rPr>
          <w:b/>
        </w:rPr>
      </w:pPr>
      <w:r>
        <w:rPr>
          <w:b/>
        </w:rPr>
        <w:t>Characteristics</w:t>
      </w:r>
      <w:r>
        <w:rPr>
          <w:bCs/>
        </w:rPr>
        <w:t>: Characteristics of point clouds include:</w:t>
      </w:r>
    </w:p>
    <w:p>
      <w:pPr>
        <w:pStyle w:val="CVMainContent"/>
        <w:jc w:val="center"/>
        <w:rPr/>
      </w:pPr>
      <w:r>
        <w:rPr/>
        <w:drawing>
          <wp:inline distT="0" distB="0" distL="0" distR="0" wp14:anchorId="2764AA6F">
            <wp:extent cx="5622925" cy="1735455"/>
            <wp:effectExtent l="19050" t="0" r="15875" b="17145"/>
            <wp:docPr id="10" name="Diagram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pPr>
        <w:pStyle w:val="CVMainContent"/>
        <w:rPr>
          <w:b/>
          <w:bCs/>
        </w:rPr>
      </w:pPr>
      <w:r>
        <w:rPr/>
      </w:r>
    </w:p>
    <w:p>
      <w:pPr>
        <w:pStyle w:val="CVMainContent"/>
        <w:rPr/>
      </w:pPr>
      <w:r>
        <w:rPr/>
        <w:t xml:space="preserve">In point cloud, the developer can use </w:t>
      </w:r>
      <w:r>
        <w:rPr>
          <w:rFonts w:eastAsia="Courier New" w:cs="Courier New" w:ascii="Courier New" w:hAnsi="Courier New"/>
        </w:rPr>
        <w:t>open3d</w:t>
      </w:r>
      <w:r>
        <w:rPr/>
        <w:t xml:space="preserve"> library of python to render the point cloud and see how point cloud looks.</w:t>
      </w:r>
    </w:p>
    <w:p>
      <w:pPr>
        <w:pStyle w:val="CVMainContent"/>
        <w:rPr/>
      </w:pPr>
      <w:r>
        <w:rPr/>
      </w:r>
    </w:p>
    <w:p>
      <w:pPr>
        <w:pStyle w:val="CVMainContent"/>
        <w:rPr/>
      </w:pPr>
      <w:r>
        <w:rPr/>
        <w:t>To install all the necessary packages use this command in command line:</w:t>
      </w:r>
    </w:p>
    <w:p>
      <w:pPr>
        <w:pStyle w:val="CVMainContent"/>
        <w:rPr>
          <w:b/>
        </w:rPr>
      </w:pPr>
      <w:r>
        <w:rPr>
          <w:b/>
        </w:rPr>
      </w:r>
    </w:p>
    <w:tbl>
      <w:tblPr>
        <w:tblStyle w:val="a"/>
        <w:tblW w:w="902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CCCCCC" w:val="clear"/>
          </w:tcPr>
          <w:p>
            <w:pPr>
              <w:pStyle w:val="CVCodeSnippet"/>
              <w:rPr/>
            </w:pPr>
            <w:r>
              <w:rPr/>
              <w:t>pip install open3d</w:t>
            </w:r>
          </w:p>
        </w:tc>
      </w:tr>
    </w:tbl>
    <w:p>
      <w:pPr>
        <w:pStyle w:val="CVMainContent"/>
        <w:rPr/>
      </w:pPr>
      <w:r>
        <w:rPr/>
      </w:r>
    </w:p>
    <w:p>
      <w:pPr>
        <w:pStyle w:val="CVMainContent"/>
        <w:rPr/>
      </w:pPr>
      <w:r>
        <w:rPr/>
        <w:t xml:space="preserve">To download the point cloud file down any sample from </w:t>
      </w:r>
      <w:commentRangeStart w:id="7"/>
      <w:r>
        <w:rPr/>
        <w:t xml:space="preserve">this </w:t>
      </w:r>
      <w:hyperlink r:id="rId43">
        <w:r>
          <w:rPr>
            <w:color w:val="1155CC"/>
            <w:u w:val="single"/>
          </w:rPr>
          <w:t>site</w:t>
        </w:r>
      </w:hyperlink>
      <w:r>
        <w:rPr/>
        <w:t xml:space="preserve">. </w:t>
      </w:r>
      <w:commentRangeEnd w:id="7"/>
      <w:r>
        <w:commentReference w:id="7"/>
      </w:r>
      <w:r>
        <w:rPr/>
      </w:r>
    </w:p>
    <w:p>
      <w:pPr>
        <w:pStyle w:val="CVMainContent"/>
        <w:rPr/>
      </w:pPr>
      <w:r>
        <w:rPr/>
      </w:r>
    </w:p>
    <w:p>
      <w:pPr>
        <w:pStyle w:val="CVMainContent"/>
        <w:rPr/>
      </w:pPr>
      <w:r>
        <w:rPr/>
        <w:t xml:space="preserve">Code Snippet 1 demonstrates the rendering of the point cloud using </w:t>
      </w:r>
      <w:r>
        <w:rPr>
          <w:rFonts w:cs="Courier New" w:ascii="Courier New" w:hAnsi="Courier New"/>
        </w:rPr>
        <w:t>Open 3d</w:t>
      </w:r>
      <w:r>
        <w:rPr/>
        <w:t xml:space="preserve"> library.</w:t>
      </w:r>
    </w:p>
    <w:p>
      <w:pPr>
        <w:pStyle w:val="CVMainContent"/>
        <w:rPr/>
      </w:pPr>
      <w:r>
        <w:rPr/>
      </w:r>
    </w:p>
    <w:p>
      <w:pPr>
        <w:pStyle w:val="CVMainContent"/>
        <w:rPr/>
      </w:pPr>
      <w:r>
        <w:rPr>
          <w:b/>
          <w:bCs/>
        </w:rPr>
        <w:t>Code Snippet 1</w:t>
      </w:r>
      <w:r>
        <w:rPr>
          <w:bCs/>
        </w:rPr>
        <w:t>:</w:t>
      </w:r>
    </w:p>
    <w:p>
      <w:pPr>
        <w:pStyle w:val="Normal"/>
        <w:pBdr/>
        <w:spacing w:before="0" w:after="0"/>
        <w:jc w:val="both"/>
        <w:rPr>
          <w:rFonts w:ascii="Rockwell" w:hAnsi="Rockwell" w:eastAsia="Rockwell" w:cs="Rockwell"/>
          <w:b/>
        </w:rPr>
      </w:pPr>
      <w:r>
        <w:rPr>
          <w:rFonts w:eastAsia="Rockwell" w:cs="Rockwell" w:ascii="Rockwell" w:hAnsi="Rockwell"/>
          <w:b/>
        </w:rPr>
      </w:r>
    </w:p>
    <w:tbl>
      <w:tblPr>
        <w:tblStyle w:val="a0"/>
        <w:tblW w:w="902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before="0" w:after="0"/>
              <w:rPr>
                <w:rFonts w:ascii="Courier New" w:hAnsi="Courier New" w:eastAsia="Courier New" w:cs="Courier New"/>
              </w:rPr>
            </w:pPr>
            <w:r>
              <w:rPr>
                <w:rFonts w:eastAsia="Courier New" w:cs="Courier New" w:ascii="Courier New" w:hAnsi="Courier New"/>
              </w:rPr>
              <w:t>import numpy as np</w:t>
            </w:r>
          </w:p>
          <w:p>
            <w:pPr>
              <w:pStyle w:val="Normal"/>
              <w:widowControl w:val="false"/>
              <w:spacing w:before="0" w:after="0"/>
              <w:rPr>
                <w:rFonts w:ascii="Courier New" w:hAnsi="Courier New" w:eastAsia="Courier New" w:cs="Courier New"/>
              </w:rPr>
            </w:pPr>
            <w:r>
              <w:rPr>
                <w:rFonts w:eastAsia="Courier New" w:cs="Courier New" w:ascii="Courier New" w:hAnsi="Courier New"/>
              </w:rPr>
              <w:t>import open3d as o3d</w:t>
            </w:r>
          </w:p>
          <w:p>
            <w:pPr>
              <w:pStyle w:val="Normal"/>
              <w:widowControl w:val="false"/>
              <w:spacing w:before="0" w:after="0"/>
              <w:rPr>
                <w:rFonts w:ascii="Courier New" w:hAnsi="Courier New" w:eastAsia="Courier New" w:cs="Courier New"/>
              </w:rPr>
            </w:pPr>
            <w:r>
              <w:rPr>
                <w:rFonts w:eastAsia="Courier New" w:cs="Courier New" w:ascii="Courier New" w:hAnsi="Courier New"/>
              </w:rPr>
            </w:r>
          </w:p>
          <w:p>
            <w:pPr>
              <w:pStyle w:val="Normal"/>
              <w:widowControl w:val="false"/>
              <w:spacing w:before="0" w:after="0"/>
              <w:rPr>
                <w:rFonts w:ascii="Courier New" w:hAnsi="Courier New" w:eastAsia="Courier New" w:cs="Courier New"/>
              </w:rPr>
            </w:pPr>
            <w:r>
              <w:rPr>
                <w:rFonts w:eastAsia="Courier New" w:cs="Courier New" w:ascii="Courier New" w:hAnsi="Courier New"/>
              </w:rPr>
              <w:t>print("Load a ply point cloud, print it, and render it")</w:t>
            </w:r>
          </w:p>
          <w:p>
            <w:pPr>
              <w:pStyle w:val="Normal"/>
              <w:widowControl w:val="false"/>
              <w:spacing w:before="0" w:after="0"/>
              <w:rPr>
                <w:rFonts w:ascii="Courier New" w:hAnsi="Courier New" w:eastAsia="Courier New" w:cs="Courier New"/>
              </w:rPr>
            </w:pPr>
            <w:r>
              <w:rPr>
                <w:rFonts w:eastAsia="Courier New" w:cs="Courier New" w:ascii="Courier New" w:hAnsi="Courier New"/>
              </w:rPr>
              <w:t>ply_point_cloud = './airplane.ply'</w:t>
            </w:r>
          </w:p>
          <w:p>
            <w:pPr>
              <w:pStyle w:val="Normal"/>
              <w:widowControl w:val="false"/>
              <w:spacing w:before="0" w:after="0"/>
              <w:rPr>
                <w:rFonts w:ascii="Courier New" w:hAnsi="Courier New" w:eastAsia="Courier New" w:cs="Courier New"/>
              </w:rPr>
            </w:pPr>
            <w:r>
              <w:rPr>
                <w:rFonts w:eastAsia="Courier New" w:cs="Courier New" w:ascii="Courier New" w:hAnsi="Courier New"/>
              </w:rPr>
              <w:t>pcd = o3d.io.read_point_cloud(ply_point_cloud)</w:t>
            </w:r>
          </w:p>
          <w:p>
            <w:pPr>
              <w:pStyle w:val="Normal"/>
              <w:widowControl w:val="false"/>
              <w:spacing w:before="0" w:after="0"/>
              <w:rPr>
                <w:rFonts w:ascii="Courier New" w:hAnsi="Courier New" w:eastAsia="Courier New" w:cs="Courier New"/>
              </w:rPr>
            </w:pPr>
            <w:r>
              <w:rPr>
                <w:rFonts w:eastAsia="Courier New" w:cs="Courier New" w:ascii="Courier New" w:hAnsi="Courier New"/>
              </w:rPr>
              <w:t>print(pcd)</w:t>
            </w:r>
          </w:p>
          <w:p>
            <w:pPr>
              <w:pStyle w:val="Normal"/>
              <w:widowControl w:val="false"/>
              <w:spacing w:before="0" w:after="0"/>
              <w:rPr>
                <w:rFonts w:ascii="Courier New" w:hAnsi="Courier New" w:eastAsia="Courier New" w:cs="Courier New"/>
              </w:rPr>
            </w:pPr>
            <w:r>
              <w:rPr>
                <w:rFonts w:eastAsia="Courier New" w:cs="Courier New" w:ascii="Courier New" w:hAnsi="Courier New"/>
              </w:rPr>
              <w:t>print(np.asarray(pcd.points))</w:t>
            </w:r>
          </w:p>
          <w:p>
            <w:pPr>
              <w:pStyle w:val="Normal"/>
              <w:widowControl w:val="false"/>
              <w:pBdr/>
              <w:spacing w:before="0" w:after="0"/>
              <w:rPr>
                <w:rFonts w:ascii="Courier New" w:hAnsi="Courier New" w:eastAsia="Courier New" w:cs="Courier New"/>
              </w:rPr>
            </w:pPr>
            <w:r>
              <w:rPr>
                <w:rFonts w:eastAsia="Courier New" w:cs="Courier New" w:ascii="Courier New" w:hAnsi="Courier New"/>
              </w:rPr>
              <w:t>o3d.visualization.draw_geometries([pcd])</w:t>
            </w:r>
          </w:p>
        </w:tc>
      </w:tr>
    </w:tbl>
    <w:p>
      <w:pPr>
        <w:pStyle w:val="CVMainContent"/>
        <w:rPr/>
      </w:pPr>
      <w:r>
        <w:rPr/>
      </w:r>
    </w:p>
    <w:p>
      <w:pPr>
        <w:pStyle w:val="CVMainContent"/>
        <w:rPr/>
      </w:pPr>
      <w:r>
        <w:rPr/>
        <w:t xml:space="preserve">In Code Snippet 1, the developer utilizes the </w:t>
      </w:r>
      <w:r>
        <w:rPr>
          <w:rFonts w:eastAsia="Courier New" w:cs="Courier New" w:ascii="Courier New" w:hAnsi="Courier New"/>
        </w:rPr>
        <w:t>Open3D</w:t>
      </w:r>
      <w:r>
        <w:rPr/>
        <w:t xml:space="preserve"> library to load a 3D point cloud from a PLY file named </w:t>
      </w:r>
      <w:r>
        <w:rPr>
          <w:rFonts w:cs="Courier New" w:ascii="Courier New" w:hAnsi="Courier New"/>
          <w:bCs/>
        </w:rPr>
        <w:t>'airplane.ply</w:t>
      </w:r>
      <w:r>
        <w:rPr/>
        <w:t xml:space="preserve">'. It prints information about the point cloud object, including its geometry details, and displays the coordinates of the points as a </w:t>
      </w:r>
      <w:r>
        <w:rPr>
          <w:rFonts w:eastAsia="Courier New" w:cs="Courier New" w:ascii="Courier New" w:hAnsi="Courier New"/>
        </w:rPr>
        <w:t>NumPy</w:t>
      </w:r>
      <w:r>
        <w:rPr/>
        <w:t xml:space="preserve"> array. Finally, it visualizes the point cloud using the </w:t>
      </w:r>
      <w:r>
        <w:rPr>
          <w:rFonts w:eastAsia="Courier New" w:cs="Courier New" w:ascii="Courier New" w:hAnsi="Courier New"/>
        </w:rPr>
        <w:t>draw_geometries</w:t>
      </w:r>
      <w:r>
        <w:rPr/>
        <w:t xml:space="preserve"> function from </w:t>
      </w:r>
      <w:r>
        <w:rPr>
          <w:rFonts w:cs="Courier New" w:ascii="Courier New" w:hAnsi="Courier New"/>
        </w:rPr>
        <w:t>Open3D</w:t>
      </w:r>
      <w:r>
        <w:rPr/>
        <w:t>, providing an interactive 3D rendering of the loaded point cloud. Figure 8.1 shows the output of Code Snippet 1 rendered ply file. Figure 8.2 shows the output of Code Snippet 1.</w:t>
      </w:r>
    </w:p>
    <w:p>
      <w:pPr>
        <w:pStyle w:val="CVFigureTableCaption"/>
        <w:rPr/>
      </w:pPr>
      <w:r>
        <w:rPr/>
        <w:drawing>
          <wp:anchor behindDoc="0" distT="114300" distB="114300" distL="114300" distR="114300" simplePos="0" locked="0" layoutInCell="0" allowOverlap="1" relativeHeight="20">
            <wp:simplePos x="0" y="0"/>
            <wp:positionH relativeFrom="column">
              <wp:posOffset>9525</wp:posOffset>
            </wp:positionH>
            <wp:positionV relativeFrom="paragraph">
              <wp:posOffset>190500</wp:posOffset>
            </wp:positionV>
            <wp:extent cx="5731510" cy="3606800"/>
            <wp:effectExtent l="0" t="0" r="0" b="0"/>
            <wp:wrapTopAndBottom/>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44"/>
                    <a:stretch>
                      <a:fillRect/>
                    </a:stretch>
                  </pic:blipFill>
                  <pic:spPr bwMode="auto">
                    <a:xfrm>
                      <a:off x="0" y="0"/>
                      <a:ext cx="5731510" cy="3606800"/>
                    </a:xfrm>
                    <a:prstGeom prst="rect">
                      <a:avLst/>
                    </a:prstGeom>
                    <a:ln w="9525">
                      <a:solidFill>
                        <a:srgbClr val="000000"/>
                      </a:solidFill>
                    </a:ln>
                  </pic:spPr>
                </pic:pic>
              </a:graphicData>
            </a:graphic>
          </wp:anchor>
        </w:drawing>
      </w:r>
      <w:r>
        <w:rPr/>
        <w:t>Figure 8.1: Output of Code Snippet 1 Rendered Ply File</w:t>
      </w:r>
    </w:p>
    <w:p>
      <w:pPr>
        <w:pStyle w:val="Normal"/>
        <w:pBdr/>
        <w:spacing w:before="0" w:after="0"/>
        <w:jc w:val="center"/>
        <w:rPr>
          <w:rFonts w:ascii="Rockwell" w:hAnsi="Rockwell" w:eastAsia="Rockwell" w:cs="Rockwell"/>
          <w:b/>
        </w:rPr>
      </w:pPr>
      <w:r>
        <w:rPr>
          <w:rFonts w:eastAsia="Rockwell" w:cs="Rockwell" w:ascii="Rockwell" w:hAnsi="Rockwell"/>
          <w:b/>
        </w:rPr>
      </w:r>
    </w:p>
    <w:p>
      <w:pPr>
        <w:pStyle w:val="Normal"/>
        <w:pBdr/>
        <w:spacing w:before="0" w:after="0"/>
        <w:jc w:val="center"/>
        <w:rPr>
          <w:rFonts w:ascii="Rockwell" w:hAnsi="Rockwell" w:eastAsia="Rockwell" w:cs="Rockwell"/>
          <w:b/>
        </w:rPr>
      </w:pPr>
      <w:r>
        <w:rPr/>
        <w:drawing>
          <wp:inline distT="0" distB="0" distL="0" distR="0">
            <wp:extent cx="5731510" cy="165100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45"/>
                    <a:stretch>
                      <a:fillRect/>
                    </a:stretch>
                  </pic:blipFill>
                  <pic:spPr bwMode="auto">
                    <a:xfrm>
                      <a:off x="0" y="0"/>
                      <a:ext cx="5731510" cy="1651000"/>
                    </a:xfrm>
                    <a:prstGeom prst="rect">
                      <a:avLst/>
                    </a:prstGeom>
                    <a:ln w="9525">
                      <a:solidFill>
                        <a:srgbClr val="000000"/>
                      </a:solidFill>
                    </a:ln>
                  </pic:spPr>
                </pic:pic>
              </a:graphicData>
            </a:graphic>
          </wp:inline>
        </w:drawing>
      </w:r>
    </w:p>
    <w:p>
      <w:pPr>
        <w:pStyle w:val="CVFigureTableCaption"/>
        <w:rPr/>
      </w:pPr>
      <w:r>
        <w:rPr/>
        <w:t>Figure 8.2: Output of Code Snippet 1</w:t>
      </w:r>
    </w:p>
    <w:p>
      <w:pPr>
        <w:pStyle w:val="CVMainContent"/>
        <w:widowControl/>
        <w:bidi w:val="0"/>
        <w:spacing w:before="0" w:after="60"/>
        <w:contextualSpacing/>
        <w:jc w:val="both"/>
        <w:rPr/>
      </w:pPr>
      <w:r>
        <w:rPr/>
      </w:r>
    </w:p>
    <w:p>
      <w:pPr>
        <w:pStyle w:val="CVMainContent"/>
        <w:rPr/>
      </w:pPr>
      <w:r>
        <w:rPr/>
        <w:t xml:space="preserve">The output consists of three parts: Firstly, it confirms the successful loading of a point cloud with 1335 points. Secondly, it prints a snippet of the point coordinates as a </w:t>
      </w:r>
      <w:r>
        <w:rPr>
          <w:rFonts w:eastAsia="Courier New" w:cs="Courier New" w:ascii="Courier New" w:hAnsi="Courier New"/>
        </w:rPr>
        <w:t>NumPy</w:t>
      </w:r>
      <w:r>
        <w:rPr/>
        <w:t xml:space="preserve"> array, illustrating the spatial distribution. Lastly, a separate window opens, visually presenting an interactive 3D rendering of the loaded point cloud, enabling exploration of its geometry as shown in Figure 8.1.</w:t>
      </w:r>
    </w:p>
    <w:p>
      <w:pPr>
        <w:pStyle w:val="CVMainContent"/>
        <w:rPr/>
      </w:pPr>
      <w:r>
        <w:rPr/>
      </w:r>
    </w:p>
    <w:p>
      <w:pPr>
        <w:pStyle w:val="CVSubTopicHeading"/>
        <w:spacing w:before="0" w:after="160"/>
        <w:rPr/>
      </w:pPr>
      <w:r>
        <w:rPr/>
        <w:t xml:space="preserve">8.3.2 Processing and </w:t>
      </w:r>
      <w:commentRangeStart w:id="8"/>
      <w:r>
        <w:rPr/>
        <w:t>Analysis</w:t>
      </w:r>
      <w:commentRangeEnd w:id="8"/>
      <w:r>
        <w:commentReference w:id="8"/>
      </w:r>
      <w:r>
        <w:rPr/>
      </w:r>
    </w:p>
    <w:p>
      <w:pPr>
        <w:pStyle w:val="Normal"/>
        <w:spacing w:before="0" w:after="0"/>
        <w:jc w:val="both"/>
        <w:rPr>
          <w:rFonts w:ascii="Rockwell" w:hAnsi="Rockwell" w:eastAsia="Rockwell" w:cs="Rockwell"/>
        </w:rPr>
      </w:pPr>
      <w:r>
        <w:rPr>
          <w:rFonts w:eastAsia="Rockwell" w:cs="Rockwell" w:ascii="Rockwell" w:hAnsi="Rockwell"/>
        </w:rPr>
        <w:t xml:space="preserve">To use Point cloud effectively, it has to be processed and analyzed. </w:t>
      </w:r>
    </w:p>
    <w:p>
      <w:pPr>
        <w:pStyle w:val="Normal"/>
        <w:spacing w:before="0" w:after="0"/>
        <w:jc w:val="both"/>
        <w:rPr>
          <w:rFonts w:ascii="Rockwell" w:hAnsi="Rockwell" w:eastAsia="Rockwell" w:cs="Rockwell"/>
        </w:rPr>
      </w:pPr>
      <w:r>
        <w:rPr>
          <w:rFonts w:eastAsia="Rockwell" w:cs="Rockwell" w:ascii="Rockwell" w:hAnsi="Rockwell"/>
        </w:rPr>
      </w:r>
    </w:p>
    <w:p>
      <w:pPr>
        <w:pStyle w:val="CVMainContent"/>
        <w:rPr/>
      </w:pPr>
      <w:r>
        <w:rPr>
          <w:bCs/>
        </w:rPr>
        <w:t>Processing Steps</w:t>
      </w:r>
      <w:r>
        <w:rPr/>
        <w:t xml:space="preserve"> of point cloud include:</w:t>
      </w:r>
    </w:p>
    <w:p>
      <w:pPr>
        <w:pStyle w:val="CVMainContent"/>
        <w:jc w:val="center"/>
        <w:rPr/>
      </w:pPr>
      <w:r>
        <w:rPr/>
        <w:drawing>
          <wp:inline distT="0" distB="0" distL="0" distR="0" wp14:anchorId="455A9067">
            <wp:extent cx="5614670" cy="2471420"/>
            <wp:effectExtent l="38100" t="57150" r="43180" b="43815"/>
            <wp:docPr id="13" name="Diagram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pPr>
        <w:pStyle w:val="CVMainContent"/>
        <w:rPr>
          <w:b/>
          <w:bCs/>
        </w:rPr>
      </w:pPr>
      <w:r>
        <w:rPr/>
      </w:r>
    </w:p>
    <w:p>
      <w:pPr>
        <w:pStyle w:val="CVMainContent"/>
        <w:rPr/>
      </w:pPr>
      <w:r>
        <w:rPr/>
        <w:t>Analysis techniques of point cloud include:</w:t>
      </w:r>
    </w:p>
    <w:p>
      <w:pPr>
        <w:pStyle w:val="CVMainContent"/>
        <w:jc w:val="center"/>
        <w:rPr/>
      </w:pPr>
      <w:r>
        <w:rPr/>
        <w:drawing>
          <wp:inline distT="0" distB="0" distL="0" distR="0" wp14:anchorId="0210502F">
            <wp:extent cx="5690870" cy="1430020"/>
            <wp:effectExtent l="38100" t="0" r="62230" b="55880"/>
            <wp:docPr id="14" name="Diagram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pPr>
        <w:pStyle w:val="CVMainContent"/>
        <w:rPr/>
      </w:pPr>
      <w:r>
        <w:rPr/>
      </w:r>
    </w:p>
    <w:p>
      <w:pPr>
        <w:pStyle w:val="CVSubTopicHeading"/>
        <w:spacing w:before="0" w:after="160"/>
        <w:rPr/>
      </w:pPr>
      <w:r>
        <w:rPr/>
        <w:t xml:space="preserve">8.3.3 Filtering and </w:t>
      </w:r>
      <w:commentRangeStart w:id="9"/>
      <w:r>
        <w:rPr/>
        <w:t>Segmentation</w:t>
      </w:r>
      <w:r>
        <w:rPr/>
      </w:r>
      <w:commentRangeEnd w:id="9"/>
      <w:r>
        <w:commentReference w:id="9"/>
      </w:r>
      <w:r>
        <w:rPr/>
        <w:t xml:space="preserve"> </w:t>
      </w:r>
      <w:commentRangeStart w:id="10"/>
      <w:r>
        <w:rPr/>
        <w:t>Techniques</w:t>
      </w:r>
      <w:commentRangeEnd w:id="10"/>
      <w:r>
        <w:commentReference w:id="10"/>
      </w:r>
      <w:r>
        <w:rPr/>
      </w:r>
    </w:p>
    <w:p>
      <w:pPr>
        <w:pStyle w:val="CVMainContent"/>
        <w:rPr/>
      </w:pPr>
      <w:r>
        <w:rPr>
          <w:b/>
          <w:bCs/>
        </w:rPr>
        <w:t>Filtering</w:t>
      </w:r>
      <w:r>
        <w:rPr/>
        <w:t>:</w:t>
      </w:r>
    </w:p>
    <w:p>
      <w:pPr>
        <w:pStyle w:val="CVMainContent"/>
        <w:rPr/>
      </w:pPr>
      <w:r>
        <w:rPr/>
      </w:r>
    </w:p>
    <w:p>
      <w:pPr>
        <w:pStyle w:val="CVMainContent"/>
        <w:rPr/>
      </w:pPr>
      <w:r>
        <w:rPr>
          <w:b/>
          <w:bCs/>
        </w:rPr>
        <w:t>Noise Removal</w:t>
      </w:r>
      <w:r>
        <w:rPr/>
        <w:t>: Eliminate outliers and sensor-generated noise for cleaner data.</w:t>
      </w:r>
    </w:p>
    <w:p>
      <w:pPr>
        <w:pStyle w:val="CVMainContent"/>
        <w:rPr/>
      </w:pPr>
      <w:r>
        <w:rPr>
          <w:b/>
          <w:bCs/>
        </w:rPr>
        <w:t>Smoothing</w:t>
      </w:r>
      <w:r>
        <w:rPr/>
        <w:t>: Apply filters to reduce irregularities and create a smoother representation.</w:t>
      </w:r>
    </w:p>
    <w:p>
      <w:pPr>
        <w:pStyle w:val="CVMainContent"/>
        <w:rPr/>
      </w:pPr>
      <w:r>
        <w:rPr/>
      </w:r>
    </w:p>
    <w:p>
      <w:pPr>
        <w:pStyle w:val="CVMainContent"/>
        <w:rPr/>
      </w:pPr>
      <w:r>
        <w:rPr>
          <w:b/>
          <w:bCs/>
        </w:rPr>
        <w:t>Segmentation</w:t>
      </w:r>
      <w:r>
        <w:rPr/>
        <w:t>:</w:t>
      </w:r>
    </w:p>
    <w:p>
      <w:pPr>
        <w:pStyle w:val="CVMainContent"/>
        <w:rPr/>
      </w:pPr>
      <w:r>
        <w:rPr/>
      </w:r>
    </w:p>
    <w:p>
      <w:pPr>
        <w:pStyle w:val="CVMainContent"/>
        <w:rPr/>
      </w:pPr>
      <w:r>
        <w:rPr>
          <w:b/>
          <w:bCs/>
        </w:rPr>
        <w:t>Region Growing</w:t>
      </w:r>
      <w:r>
        <w:rPr/>
        <w:t>: Identify connected regions with similar properties.</w:t>
      </w:r>
    </w:p>
    <w:p>
      <w:pPr>
        <w:pStyle w:val="CVMainContent"/>
        <w:rPr/>
      </w:pPr>
      <w:r>
        <w:rPr>
          <w:b/>
          <w:bCs/>
        </w:rPr>
        <w:t>Plane Segmentation</w:t>
      </w:r>
      <w:r>
        <w:rPr/>
        <w:t>: Separate point clouds into distinct planes, aiding in surface analysis.</w:t>
      </w:r>
    </w:p>
    <w:p>
      <w:pPr>
        <w:pStyle w:val="Normal"/>
        <w:spacing w:before="0" w:after="0"/>
        <w:jc w:val="both"/>
        <w:rPr>
          <w:rFonts w:ascii="Rockwell" w:hAnsi="Rockwell" w:eastAsia="Rockwell" w:cs="Rockwell"/>
        </w:rPr>
      </w:pPr>
      <w:r>
        <w:rPr>
          <w:rFonts w:eastAsia="Rockwell" w:cs="Rockwell" w:ascii="Rockwell" w:hAnsi="Rockwell"/>
        </w:rPr>
      </w:r>
    </w:p>
    <w:p>
      <w:pPr>
        <w:pStyle w:val="CVSubTopicHeading"/>
        <w:spacing w:before="0" w:after="160"/>
        <w:rPr/>
      </w:pPr>
      <w:r>
        <w:rPr/>
        <w:t xml:space="preserve">8.3.4 Feature Extraction from Point </w:t>
      </w:r>
      <w:commentRangeStart w:id="11"/>
      <w:r>
        <w:rPr/>
        <w:t>Clouds</w:t>
      </w:r>
      <w:commentRangeEnd w:id="11"/>
      <w:r>
        <w:commentReference w:id="11"/>
      </w:r>
      <w:r>
        <w:rPr/>
      </w:r>
    </w:p>
    <w:p>
      <w:pPr>
        <w:pStyle w:val="CVMainContent"/>
        <w:rPr/>
      </w:pPr>
      <w:r>
        <w:rPr/>
        <w:t>Features from point clouds include:</w:t>
      </w:r>
    </w:p>
    <w:p>
      <w:pPr>
        <w:pStyle w:val="CVMainContent"/>
        <w:jc w:val="center"/>
        <w:rPr/>
      </w:pPr>
      <w:r>
        <w:rPr/>
        <w:drawing>
          <wp:inline distT="0" distB="0" distL="0" distR="0" wp14:anchorId="33430D74">
            <wp:extent cx="5486400" cy="2028190"/>
            <wp:effectExtent l="0" t="0" r="19050" b="0"/>
            <wp:docPr id="15" name="Diagram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pPr>
        <w:pStyle w:val="CVMainContent"/>
        <w:rPr/>
      </w:pPr>
      <w:r>
        <w:rPr/>
      </w:r>
    </w:p>
    <w:p>
      <w:pPr>
        <w:pStyle w:val="CVMainContent"/>
        <w:rPr/>
      </w:pPr>
      <w:r>
        <w:rPr/>
        <w:t>Applications of point cloud include:</w:t>
      </w:r>
    </w:p>
    <w:p>
      <w:pPr>
        <w:pStyle w:val="CVMainContent"/>
        <w:jc w:val="center"/>
        <w:rPr/>
      </w:pPr>
      <w:r>
        <w:rPr/>
        <w:drawing>
          <wp:inline distT="0" distB="0" distL="0" distR="0" wp14:anchorId="15C84EDC">
            <wp:extent cx="5486400" cy="1666875"/>
            <wp:effectExtent l="38100" t="38100" r="38100" b="47625"/>
            <wp:docPr id="16" name="Diagram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pPr>
        <w:pStyle w:val="CVMainContent"/>
        <w:widowControl/>
        <w:bidi w:val="0"/>
        <w:spacing w:before="0" w:after="60"/>
        <w:contextualSpacing/>
        <w:jc w:val="both"/>
        <w:rPr>
          <w:rFonts w:eastAsia="Rockwell" w:cs="Rockwell"/>
        </w:rPr>
      </w:pPr>
      <w:r>
        <w:rPr>
          <w:rFonts w:eastAsia="Rockwell" w:cs="Rockwell"/>
        </w:rPr>
      </w:r>
    </w:p>
    <w:p>
      <w:pPr>
        <w:pStyle w:val="CVMainContent"/>
        <w:rPr>
          <w:rFonts w:eastAsia="Rockwell" w:cs="Rockwell"/>
        </w:rPr>
      </w:pPr>
      <w:r>
        <w:rPr>
          <w:rFonts w:eastAsia="Rockwell" w:cs="Rockwell"/>
        </w:rPr>
        <w:t>Point cloud processing, from acquisition to feature extraction, is a critical step in leveraging 3D spatial data for applications in robotics, computer vision, and various other fields.</w:t>
      </w:r>
    </w:p>
    <w:p>
      <w:pPr>
        <w:pStyle w:val="CVMainContent"/>
        <w:rPr>
          <w:rFonts w:eastAsia="Rockwell" w:cs="Rockwell"/>
        </w:rPr>
      </w:pPr>
      <w:r>
        <w:rPr>
          <w:rFonts w:eastAsia="Rockwell" w:cs="Rockwell"/>
        </w:rPr>
      </w:r>
    </w:p>
    <w:p>
      <w:pPr>
        <w:pStyle w:val="CVMainHeading"/>
        <w:spacing w:before="0" w:after="160"/>
        <w:rPr>
          <w:szCs w:val="36"/>
        </w:rPr>
      </w:pPr>
      <w:r>
        <w:rPr>
          <w:szCs w:val="36"/>
        </w:rPr>
        <w:t>8.4 Applications in Robotics and Autonomous Vehicles</w:t>
      </w:r>
    </w:p>
    <w:p>
      <w:pPr>
        <w:pStyle w:val="CVMainContent"/>
        <w:rPr/>
      </w:pPr>
      <w:r>
        <w:rPr/>
        <w:t>Robotics and autonomous vehicles leverage depth perception technologies to enhance their capabilities and navigate dynamic environments. The integration of depth perception in robotics is explored along with challenges and future developments in this rapidly evolving field.</w:t>
      </w:r>
    </w:p>
    <w:p>
      <w:pPr>
        <w:pStyle w:val="CVMainContent"/>
        <w:rPr/>
      </w:pPr>
      <w:r>
        <w:rPr/>
      </w:r>
    </w:p>
    <w:p>
      <w:pPr>
        <w:pStyle w:val="CVSubTopicHeading"/>
        <w:spacing w:before="0" w:after="160"/>
        <w:rPr/>
      </w:pPr>
      <w:r>
        <w:rPr/>
        <w:t xml:space="preserve">8.4.1 Integration of Depth </w:t>
      </w:r>
      <w:commentRangeStart w:id="12"/>
      <w:r>
        <w:rPr/>
        <w:t>Perception</w:t>
      </w:r>
      <w:r>
        <w:rPr/>
      </w:r>
      <w:commentRangeEnd w:id="12"/>
      <w:r>
        <w:commentReference w:id="12"/>
      </w:r>
      <w:r>
        <w:rPr/>
        <w:t xml:space="preserve"> in </w:t>
      </w:r>
      <w:commentRangeStart w:id="13"/>
      <w:r>
        <w:rPr/>
        <w:t>Robotics</w:t>
      </w:r>
      <w:commentRangeEnd w:id="13"/>
      <w:r>
        <w:commentReference w:id="13"/>
      </w:r>
      <w:r>
        <w:rPr/>
      </w:r>
    </w:p>
    <w:p>
      <w:pPr>
        <w:pStyle w:val="CVMainContent"/>
        <w:rPr/>
      </w:pPr>
      <w:commentRangeStart w:id="14"/>
      <w:r>
        <w:rPr>
          <w:b/>
          <w:bCs/>
        </w:rPr>
        <w:t>Enhanced Navigation</w:t>
      </w:r>
      <w:r>
        <w:rPr>
          <w:b/>
          <w:bCs/>
        </w:rPr>
      </w:r>
      <w:commentRangeEnd w:id="14"/>
      <w:r>
        <w:commentReference w:id="14"/>
      </w:r>
      <w:r>
        <w:rPr/>
        <w:t>:</w:t>
      </w:r>
    </w:p>
    <w:p>
      <w:pPr>
        <w:pStyle w:val="CVMainContent"/>
        <w:rPr/>
      </w:pPr>
      <w:r>
        <w:rPr>
          <w:b/>
          <w:bCs/>
        </w:rPr>
        <w:t>Obstacle Avoidance</w:t>
      </w:r>
      <w:r>
        <w:rPr/>
        <w:t>: Robots use depth perception to detect and navigate around obstacles, ensuring safe movement in cluttered environments.</w:t>
      </w:r>
    </w:p>
    <w:p>
      <w:pPr>
        <w:pStyle w:val="CVMainContent"/>
        <w:rPr/>
      </w:pPr>
      <w:r>
        <w:rPr>
          <w:b/>
          <w:bCs/>
        </w:rPr>
        <w:t>Terrain Understanding</w:t>
      </w:r>
      <w:r>
        <w:rPr/>
        <w:t>: Depth perception aids in recognizing changes in terrain, helping robots adapt their locomotion for various surfaces.</w:t>
      </w:r>
    </w:p>
    <w:p>
      <w:pPr>
        <w:pStyle w:val="CVMainContent"/>
        <w:rPr/>
      </w:pPr>
      <w:r>
        <w:rPr/>
      </w:r>
    </w:p>
    <w:p>
      <w:pPr>
        <w:pStyle w:val="CVMainContent"/>
        <w:rPr/>
      </w:pPr>
      <w:r>
        <w:rPr>
          <w:b/>
          <w:bCs/>
        </w:rPr>
        <w:t>Object Manipulation</w:t>
      </w:r>
      <w:r>
        <w:rPr/>
        <w:t>:</w:t>
      </w:r>
    </w:p>
    <w:p>
      <w:pPr>
        <w:pStyle w:val="CVMainContent"/>
        <w:rPr/>
      </w:pPr>
      <w:r>
        <w:rPr>
          <w:b/>
          <w:bCs/>
        </w:rPr>
        <w:t>Precise Grasping</w:t>
      </w:r>
      <w:r>
        <w:rPr/>
        <w:t>: Robots equipped with depth perception can grasp and manipulate objects with accuracy, as they can estimate the distance and shape of the objects.</w:t>
      </w:r>
    </w:p>
    <w:p>
      <w:pPr>
        <w:pStyle w:val="CVMainContent"/>
        <w:rPr/>
      </w:pPr>
      <w:r>
        <w:rPr/>
      </w:r>
    </w:p>
    <w:p>
      <w:pPr>
        <w:pStyle w:val="CVMainContent"/>
        <w:rPr/>
      </w:pPr>
      <w:r>
        <w:rPr>
          <w:b/>
          <w:bCs/>
        </w:rPr>
        <w:t>Human-Robot Interaction</w:t>
      </w:r>
      <w:r>
        <w:rPr/>
        <w:t>:</w:t>
      </w:r>
    </w:p>
    <w:p>
      <w:pPr>
        <w:pStyle w:val="CVMainContent"/>
        <w:rPr/>
      </w:pPr>
      <w:r>
        <w:rPr>
          <w:b/>
          <w:bCs/>
        </w:rPr>
        <w:t>Gesture Recognition</w:t>
      </w:r>
      <w:r>
        <w:rPr/>
        <w:t>: Depth perception enables robots to interpret human gestures, facilitating more intuitive communication.</w:t>
      </w:r>
    </w:p>
    <w:p>
      <w:pPr>
        <w:pStyle w:val="CVMainContent"/>
        <w:rPr/>
      </w:pPr>
      <w:r>
        <w:rPr>
          <w:b/>
          <w:bCs/>
        </w:rPr>
        <w:t>Safe Collaboration</w:t>
      </w:r>
      <w:r>
        <w:rPr/>
        <w:t>: Robots can work alongside humans more safely by perceiving their proximity and movements.</w:t>
      </w:r>
    </w:p>
    <w:p>
      <w:pPr>
        <w:pStyle w:val="CVMainContent"/>
        <w:rPr/>
      </w:pPr>
      <w:r>
        <w:rPr/>
      </w:r>
    </w:p>
    <w:p>
      <w:pPr>
        <w:pStyle w:val="CVMainContent"/>
        <w:rPr/>
      </w:pPr>
      <w:r>
        <w:rPr>
          <w:b/>
          <w:bCs/>
        </w:rPr>
        <w:t>3D Environment Mapping</w:t>
      </w:r>
      <w:r>
        <w:rPr/>
        <w:t>:</w:t>
      </w:r>
    </w:p>
    <w:p>
      <w:pPr>
        <w:pStyle w:val="CVMainContent"/>
        <w:rPr/>
      </w:pPr>
      <w:r>
        <w:rPr>
          <w:b/>
          <w:bCs/>
        </w:rPr>
        <w:t>Spatial Awareness</w:t>
      </w:r>
      <w:r>
        <w:rPr/>
        <w:t>: Depth perception contributes to creating detailed 3D maps of the environment, allowing robots to comprehend and navigate complex spaces.</w:t>
      </w:r>
    </w:p>
    <w:p>
      <w:pPr>
        <w:pStyle w:val="CVMainContent"/>
        <w:rPr/>
      </w:pPr>
      <w:r>
        <w:rPr/>
      </w:r>
    </w:p>
    <w:p>
      <w:pPr>
        <w:pStyle w:val="CVMainContent"/>
        <w:rPr/>
      </w:pPr>
      <w:r>
        <w:rPr>
          <w:b/>
          <w:bCs/>
        </w:rPr>
        <w:t>Vision-Based Control</w:t>
      </w:r>
      <w:r>
        <w:rPr/>
        <w:t>:</w:t>
      </w:r>
    </w:p>
    <w:p>
      <w:pPr>
        <w:pStyle w:val="CVMainContent"/>
        <w:rPr/>
      </w:pPr>
      <w:r>
        <w:rPr>
          <w:b/>
          <w:bCs/>
        </w:rPr>
        <w:t>Autonomous Systems</w:t>
      </w:r>
      <w:r>
        <w:rPr/>
        <w:t>: Depth perception is integral to the autonomy of robots, enabling them to make real-time decisions based on their comprehending of the surroundings.</w:t>
      </w:r>
    </w:p>
    <w:p>
      <w:pPr>
        <w:pStyle w:val="CVMainContent"/>
        <w:rPr/>
      </w:pPr>
      <w:r>
        <w:rPr/>
      </w:r>
    </w:p>
    <w:p>
      <w:pPr>
        <w:pStyle w:val="CVSubTopicHeading"/>
        <w:spacing w:before="0" w:after="160"/>
        <w:rPr/>
      </w:pPr>
      <w:r>
        <w:rPr/>
        <w:t xml:space="preserve">8.4.2 Challenges and Future </w:t>
      </w:r>
      <w:commentRangeStart w:id="15"/>
      <w:r>
        <w:rPr/>
        <w:t>Developments</w:t>
      </w:r>
      <w:commentRangeEnd w:id="15"/>
      <w:r>
        <w:commentReference w:id="15"/>
      </w:r>
      <w:r>
        <w:rPr/>
      </w:r>
    </w:p>
    <w:p>
      <w:pPr>
        <w:pStyle w:val="CVMainContent"/>
        <w:rPr>
          <w:bCs/>
        </w:rPr>
      </w:pPr>
      <w:r>
        <w:rPr>
          <w:rFonts w:eastAsia="Calibri" w:cs="Calibri"/>
          <w:b/>
          <w:bCs/>
          <w:color w:val="000000"/>
        </w:rPr>
        <w:t>Overcoming Challenges in Depth Perception Applications</w:t>
      </w:r>
      <w:r>
        <w:rPr>
          <w:bCs/>
        </w:rPr>
        <w:t>: the challenges in depth perception include:</w:t>
      </w:r>
    </w:p>
    <w:p>
      <w:pPr>
        <w:pStyle w:val="CVMainContent"/>
        <w:jc w:val="center"/>
        <w:rPr>
          <w:b/>
        </w:rPr>
      </w:pPr>
      <w:r>
        <w:rPr/>
        <w:drawing>
          <wp:inline distT="0" distB="0" distL="0" distR="0" wp14:anchorId="46647E1F">
            <wp:extent cx="5649595" cy="2257425"/>
            <wp:effectExtent l="0" t="0" r="46355" b="0"/>
            <wp:docPr id="17" name="Diagram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pPr>
        <w:pStyle w:val="CVMainContent"/>
        <w:rPr/>
      </w:pPr>
      <w:r>
        <w:rPr>
          <w:b/>
          <w:bCs/>
        </w:rPr>
        <w:t>Future Innovations in Robotics and Autonomous Systems</w:t>
      </w:r>
      <w:r>
        <w:rPr/>
        <w:t>: Future developments include:</w:t>
      </w:r>
    </w:p>
    <w:p>
      <w:pPr>
        <w:pStyle w:val="CVMainContent"/>
        <w:jc w:val="center"/>
        <w:rPr/>
      </w:pPr>
      <w:r>
        <w:rPr/>
        <w:drawing>
          <wp:inline distT="0" distB="0" distL="0" distR="0" wp14:anchorId="384DDA84">
            <wp:extent cx="5715000" cy="3200400"/>
            <wp:effectExtent l="57150" t="57150" r="57150" b="38100"/>
            <wp:docPr id="18" name="Diagram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pPr>
        <w:pStyle w:val="CVMainContent"/>
        <w:rPr/>
      </w:pPr>
      <w:r>
        <w:rPr/>
      </w:r>
    </w:p>
    <w:p>
      <w:pPr>
        <w:pStyle w:val="CVMainContent"/>
        <w:rPr/>
      </w:pPr>
      <w:r>
        <w:rPr/>
        <w:t>The integration of depth perception in robotics presents exciting opportunities for innovation. Overcoming current challenges and embracing future developments play a pivotal role in realizing the full potential of depth sensing technologies in autonomous systems.</w:t>
      </w:r>
    </w:p>
    <w:p>
      <w:pPr>
        <w:pStyle w:val="Normal"/>
        <w:pBdr/>
        <w:spacing w:before="0" w:after="0"/>
        <w:jc w:val="both"/>
        <w:rPr>
          <w:rFonts w:ascii="Rockwell" w:hAnsi="Rockwell" w:eastAsia="Rockwell" w:cs="Rockwell"/>
        </w:rPr>
      </w:pPr>
      <w:r>
        <w:rPr>
          <w:rFonts w:eastAsia="Rockwell" w:cs="Rockwell" w:ascii="Rockwell" w:hAnsi="Rockwell"/>
        </w:rPr>
      </w:r>
    </w:p>
    <w:p>
      <w:pPr>
        <w:pStyle w:val="Normal"/>
        <w:pBdr/>
        <w:spacing w:before="0" w:after="0"/>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jc w:val="both"/>
        <w:rPr>
          <w:rFonts w:ascii="Rockwell" w:hAnsi="Rockwell" w:eastAsia="Rockwell" w:cs="Rockwell"/>
        </w:rPr>
      </w:pPr>
      <w:r>
        <w:rPr>
          <w:rFonts w:eastAsia="Rockwell" w:cs="Rockwell" w:ascii="Rockwell" w:hAnsi="Rockwell"/>
        </w:rPr>
      </w:r>
    </w:p>
    <w:p>
      <w:pPr>
        <w:pStyle w:val="Normal"/>
        <w:pBdr/>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8.5 Summary</w:t>
      </w:r>
    </w:p>
    <w:p>
      <w:pPr>
        <w:pStyle w:val="Normal"/>
        <w:numPr>
          <w:ilvl w:val="0"/>
          <w:numId w:val="10"/>
        </w:numPr>
        <w:spacing w:lineRule="auto" w:line="259" w:before="0" w:after="160"/>
        <w:jc w:val="both"/>
        <w:rPr/>
      </w:pPr>
      <w:r>
        <w:rPr>
          <w:rFonts w:eastAsia="Rockwell" w:cs="Rockwell" w:ascii="Rockwell" w:hAnsi="Rockwell"/>
        </w:rPr>
        <w:t>Stereo vision utilizes two cameras to calculate depth, while LiDAR measures distances using laser beams.</w:t>
      </w:r>
    </w:p>
    <w:p>
      <w:pPr>
        <w:pStyle w:val="Normal"/>
        <w:numPr>
          <w:ilvl w:val="0"/>
          <w:numId w:val="10"/>
        </w:numPr>
        <w:spacing w:lineRule="auto" w:line="259" w:before="0" w:after="160"/>
        <w:jc w:val="both"/>
        <w:rPr/>
      </w:pPr>
      <w:r>
        <w:rPr>
          <w:rFonts w:eastAsia="Rockwell" w:cs="Rockwell" w:ascii="Rockwell" w:hAnsi="Rockwell"/>
        </w:rPr>
        <w:t>Depth perception involves perceiving the world in three dimensions, employing techniques such as stereo vision, monocular cues, motion parallax, and focus cues.</w:t>
      </w:r>
    </w:p>
    <w:p>
      <w:pPr>
        <w:pStyle w:val="Normal"/>
        <w:numPr>
          <w:ilvl w:val="0"/>
          <w:numId w:val="10"/>
        </w:numPr>
        <w:spacing w:lineRule="auto" w:line="259" w:before="0" w:after="160"/>
        <w:jc w:val="both"/>
        <w:rPr/>
      </w:pPr>
      <w:r>
        <w:rPr>
          <w:rFonts w:eastAsia="Rockwell" w:cs="Rockwell" w:ascii="Rockwell" w:hAnsi="Rockwell"/>
        </w:rPr>
        <w:t>Point clouds are 3D representations created by collecting numerous points in space, with processing steps including data acquisition, registration, downsampling, and normalization.</w:t>
      </w:r>
    </w:p>
    <w:p>
      <w:pPr>
        <w:pStyle w:val="Normal"/>
        <w:numPr>
          <w:ilvl w:val="0"/>
          <w:numId w:val="10"/>
        </w:numPr>
        <w:spacing w:lineRule="auto" w:line="259" w:before="0" w:after="160"/>
        <w:jc w:val="both"/>
        <w:rPr/>
      </w:pPr>
      <w:r>
        <w:rPr>
          <w:rFonts w:eastAsia="Rockwell" w:cs="Rockwell" w:ascii="Rockwell" w:hAnsi="Rockwell"/>
        </w:rPr>
        <w:t>Analysis techniques for point clouds encompass surface reconstruction, object recognition, and change detection.</w:t>
      </w:r>
    </w:p>
    <w:p>
      <w:pPr>
        <w:pStyle w:val="Normal"/>
        <w:numPr>
          <w:ilvl w:val="0"/>
          <w:numId w:val="10"/>
        </w:numPr>
        <w:spacing w:lineRule="auto" w:line="259" w:before="0" w:after="160"/>
        <w:jc w:val="both"/>
        <w:rPr/>
      </w:pPr>
      <w:r>
        <w:rPr>
          <w:rFonts w:eastAsia="Rockwell" w:cs="Rockwell" w:ascii="Rockwell" w:hAnsi="Rockwell"/>
        </w:rPr>
        <w:t>Integration of depth perception in robotics enhances navigation, object manipulation, and human-robot interaction.</w:t>
      </w:r>
    </w:p>
    <w:p>
      <w:pPr>
        <w:pStyle w:val="Normal"/>
        <w:numPr>
          <w:ilvl w:val="0"/>
          <w:numId w:val="10"/>
        </w:numPr>
        <w:spacing w:lineRule="auto" w:line="259" w:before="0" w:after="160"/>
        <w:jc w:val="both"/>
        <w:rPr/>
      </w:pPr>
      <w:r>
        <w:rPr>
          <w:rFonts w:eastAsia="Rockwell" w:cs="Rockwell" w:ascii="Rockwell" w:hAnsi="Rockwell"/>
        </w:rPr>
        <w:t>Applications include obstacle avoidance, terrain understanding, precise grasping, 3D environment mapping, and vision-based control.</w:t>
      </w:r>
    </w:p>
    <w:p>
      <w:pPr>
        <w:pStyle w:val="Normal"/>
        <w:numPr>
          <w:ilvl w:val="0"/>
          <w:numId w:val="10"/>
        </w:numPr>
        <w:spacing w:lineRule="auto" w:line="259" w:before="0" w:after="160"/>
        <w:jc w:val="both"/>
        <w:rPr/>
      </w:pPr>
      <w:r>
        <w:rPr>
          <w:rFonts w:eastAsia="Rockwell" w:cs="Rockwell" w:ascii="Rockwell" w:hAnsi="Rockwell"/>
        </w:rPr>
        <w:t>Challenges in depth perception include real-time processing, adaptation to dynamic environments, and sensor limitations.</w:t>
      </w:r>
    </w:p>
    <w:p>
      <w:pPr>
        <w:pStyle w:val="Normal"/>
        <w:numPr>
          <w:ilvl w:val="0"/>
          <w:numId w:val="10"/>
        </w:numPr>
        <w:spacing w:lineRule="auto" w:line="259" w:before="0" w:after="160"/>
        <w:jc w:val="both"/>
        <w:rPr/>
      </w:pPr>
      <w:r>
        <w:rPr>
          <w:rFonts w:eastAsia="Rockwell" w:cs="Rockwell" w:ascii="Rockwell" w:hAnsi="Rockwell"/>
        </w:rPr>
        <w:t>Future developments involve advanced sensor technologies, ML integration, and standardized depth data formats.</w:t>
      </w:r>
    </w:p>
    <w:p>
      <w:pPr>
        <w:pStyle w:val="Normal"/>
        <w:numPr>
          <w:ilvl w:val="0"/>
          <w:numId w:val="10"/>
        </w:numPr>
        <w:pBdr/>
        <w:spacing w:lineRule="auto" w:line="259" w:before="0" w:after="160"/>
        <w:jc w:val="both"/>
        <w:rPr/>
      </w:pPr>
      <w:r>
        <w:rPr>
          <w:rFonts w:eastAsia="Rockwell" w:cs="Rockwell" w:ascii="Rockwell" w:hAnsi="Rockwell"/>
        </w:rPr>
        <w:t>Depth perception is fundamental for robots, providing the ability to comprehend and interact with a 3D environment, with ongoing advancements shaping the field.</w:t>
      </w:r>
    </w:p>
    <w:p>
      <w:pPr>
        <w:pStyle w:val="Normal"/>
        <w:pBdr/>
        <w:spacing w:before="0" w:after="0"/>
        <w:jc w:val="both"/>
        <w:rPr>
          <w:rFonts w:ascii="Rockwell" w:hAnsi="Rockwell" w:eastAsia="Rockwell" w:cs="Rockwell"/>
          <w:color w:val="000000"/>
        </w:rPr>
      </w:pPr>
      <w:r>
        <w:rPr>
          <w:rFonts w:eastAsia="Rockwell" w:cs="Rockwell" w:ascii="Rockwell" w:hAnsi="Rockwell"/>
          <w:color w:val="000000"/>
        </w:rPr>
      </w:r>
    </w:p>
    <w:p>
      <w:pPr>
        <w:pStyle w:val="Normal"/>
        <w:pBdr/>
        <w:jc w:val="both"/>
        <w:rPr>
          <w:rFonts w:ascii="Rockwell" w:hAnsi="Rockwell" w:eastAsia="Rockwell" w:cs="Rockwell"/>
          <w:color w:val="000000"/>
        </w:rPr>
      </w:pPr>
      <w:r>
        <w:rPr>
          <w:rFonts w:eastAsia="Rockwell" w:cs="Rockwell" w:ascii="Rockwell" w:hAnsi="Rockwell"/>
          <w:color w:val="000000"/>
        </w:rPr>
      </w:r>
      <w:r>
        <w:br w:type="page"/>
      </w:r>
    </w:p>
    <w:p>
      <w:pPr>
        <w:pStyle w:val="Normal"/>
        <w:pBdr/>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8.6 Check Your Progress</w:t>
      </w:r>
    </w:p>
    <w:p>
      <w:pPr>
        <w:pStyle w:val="Normal"/>
        <w:numPr>
          <w:ilvl w:val="0"/>
          <w:numId w:val="2"/>
        </w:numPr>
        <w:pBdr/>
        <w:tabs>
          <w:tab w:val="clear" w:pos="720"/>
          <w:tab w:val="left" w:pos="5385" w:leader="none"/>
        </w:tabs>
        <w:spacing w:lineRule="auto" w:line="259" w:before="0" w:after="160"/>
        <w:jc w:val="both"/>
        <w:rPr/>
      </w:pPr>
      <w:r>
        <w:rPr>
          <w:rFonts w:eastAsia="Rockwell" w:cs="Rockwell" w:ascii="Rockwell" w:hAnsi="Rockwell"/>
        </w:rPr>
        <w:t>What is the primary role of LiDAR technology in robotics?</w:t>
      </w:r>
    </w:p>
    <w:tbl>
      <w:tblPr>
        <w:tblStyle w:val="a1"/>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3"/>
        <w:gridCol w:w="3824"/>
        <w:gridCol w:w="446"/>
        <w:gridCol w:w="3932"/>
      </w:tblGrid>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Object recognition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Depth sensing</w:t>
            </w:r>
          </w:p>
        </w:tc>
      </w:tr>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Surface reconstruction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Human robot interaction</w:t>
            </w:r>
          </w:p>
        </w:tc>
      </w:tr>
    </w:tbl>
    <w:p>
      <w:pPr>
        <w:pStyle w:val="Normal"/>
        <w:pBdr/>
        <w:jc w:val="both"/>
        <w:rPr>
          <w:rFonts w:ascii="Rockwell" w:hAnsi="Rockwell" w:eastAsia="Rockwell" w:cs="Rockwell"/>
          <w:color w:val="000000"/>
        </w:rPr>
      </w:pPr>
      <w:r>
        <w:rPr>
          <w:rFonts w:eastAsia="Rockwell" w:cs="Rockwell" w:ascii="Rockwell" w:hAnsi="Rockwell"/>
          <w:color w:val="000000"/>
        </w:rPr>
      </w:r>
    </w:p>
    <w:p>
      <w:pPr>
        <w:pStyle w:val="Normal"/>
        <w:numPr>
          <w:ilvl w:val="0"/>
          <w:numId w:val="2"/>
        </w:numPr>
        <w:pBdr/>
        <w:tabs>
          <w:tab w:val="clear" w:pos="720"/>
          <w:tab w:val="left" w:pos="5385" w:leader="none"/>
        </w:tabs>
        <w:spacing w:lineRule="auto" w:line="259" w:before="0" w:after="160"/>
        <w:jc w:val="both"/>
        <w:rPr/>
      </w:pPr>
      <w:r>
        <w:rPr>
          <w:rFonts w:eastAsia="Rockwell" w:cs="Rockwell" w:ascii="Rockwell" w:hAnsi="Rockwell"/>
        </w:rPr>
        <w:t>Which of the following techniques utilize the slight disparities between images captured by two or more cameras to calculate depth?</w:t>
      </w:r>
    </w:p>
    <w:tbl>
      <w:tblPr>
        <w:tblStyle w:val="a2"/>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3"/>
        <w:gridCol w:w="3824"/>
        <w:gridCol w:w="446"/>
        <w:gridCol w:w="3932"/>
      </w:tblGrid>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Monocular cues</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Motion parallax</w:t>
            </w:r>
          </w:p>
        </w:tc>
      </w:tr>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Stereo vision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Focus cues</w:t>
            </w:r>
          </w:p>
        </w:tc>
      </w:tr>
    </w:tbl>
    <w:p>
      <w:pPr>
        <w:pStyle w:val="Normal"/>
        <w:pBdr/>
        <w:jc w:val="both"/>
        <w:rPr>
          <w:rFonts w:ascii="Rockwell" w:hAnsi="Rockwell" w:eastAsia="Rockwell" w:cs="Rockwell"/>
          <w:color w:val="000000"/>
        </w:rPr>
      </w:pPr>
      <w:r>
        <w:rPr>
          <w:rFonts w:eastAsia="Rockwell" w:cs="Rockwell" w:ascii="Rockwell" w:hAnsi="Rockwell"/>
          <w:color w:val="000000"/>
        </w:rPr>
      </w:r>
    </w:p>
    <w:p>
      <w:pPr>
        <w:pStyle w:val="Normal"/>
        <w:numPr>
          <w:ilvl w:val="0"/>
          <w:numId w:val="2"/>
        </w:numPr>
        <w:pBdr/>
        <w:tabs>
          <w:tab w:val="clear" w:pos="720"/>
          <w:tab w:val="left" w:pos="5385" w:leader="none"/>
        </w:tabs>
        <w:spacing w:lineRule="auto" w:line="259" w:before="0" w:after="160"/>
        <w:jc w:val="both"/>
        <w:rPr/>
      </w:pPr>
      <w:r>
        <w:rPr>
          <w:rFonts w:eastAsia="Rockwell" w:cs="Rockwell" w:ascii="Rockwell" w:hAnsi="Rockwell"/>
        </w:rPr>
        <w:t>What is the common application of point clouds in robotics?</w:t>
      </w:r>
    </w:p>
    <w:tbl>
      <w:tblPr>
        <w:tblStyle w:val="a3"/>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3"/>
        <w:gridCol w:w="3824"/>
        <w:gridCol w:w="446"/>
        <w:gridCol w:w="3932"/>
      </w:tblGrid>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Image recognition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Audio processing</w:t>
            </w:r>
          </w:p>
        </w:tc>
      </w:tr>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3D environment mapping</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Temperature sensing</w:t>
            </w:r>
          </w:p>
        </w:tc>
      </w:tr>
    </w:tbl>
    <w:p>
      <w:pPr>
        <w:pStyle w:val="Normal"/>
        <w:pBdr/>
        <w:jc w:val="both"/>
        <w:rPr>
          <w:rFonts w:ascii="Rockwell" w:hAnsi="Rockwell" w:eastAsia="Rockwell" w:cs="Rockwell"/>
          <w:color w:val="000000"/>
        </w:rPr>
      </w:pPr>
      <w:r>
        <w:rPr>
          <w:rFonts w:eastAsia="Rockwell" w:cs="Rockwell" w:ascii="Rockwell" w:hAnsi="Rockwell"/>
          <w:color w:val="000000"/>
        </w:rPr>
      </w:r>
    </w:p>
    <w:p>
      <w:pPr>
        <w:pStyle w:val="Normal"/>
        <w:numPr>
          <w:ilvl w:val="0"/>
          <w:numId w:val="2"/>
        </w:numPr>
        <w:pBdr/>
        <w:tabs>
          <w:tab w:val="clear" w:pos="720"/>
          <w:tab w:val="left" w:pos="5385" w:leader="none"/>
        </w:tabs>
        <w:spacing w:lineRule="auto" w:line="259" w:before="0" w:after="160"/>
        <w:jc w:val="both"/>
        <w:rPr/>
      </w:pPr>
      <w:r>
        <w:rPr>
          <w:rFonts w:eastAsia="Rockwell" w:cs="Rockwell" w:ascii="Rockwell" w:hAnsi="Rockwell"/>
        </w:rPr>
        <w:t>In point cloud processing, what is a key step in downsizing the data without losing essential details?</w:t>
      </w:r>
    </w:p>
    <w:tbl>
      <w:tblPr>
        <w:tblStyle w:val="a4"/>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3"/>
        <w:gridCol w:w="3824"/>
        <w:gridCol w:w="446"/>
        <w:gridCol w:w="3932"/>
      </w:tblGrid>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Normalization</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Registration</w:t>
            </w:r>
          </w:p>
        </w:tc>
      </w:tr>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Downsampling</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Analysis</w:t>
            </w:r>
          </w:p>
        </w:tc>
      </w:tr>
    </w:tbl>
    <w:p>
      <w:pPr>
        <w:pStyle w:val="Normal"/>
        <w:pBdr/>
        <w:jc w:val="both"/>
        <w:rPr>
          <w:rFonts w:ascii="Rockwell" w:hAnsi="Rockwell" w:eastAsia="Rockwell" w:cs="Rockwell"/>
          <w:color w:val="000000"/>
        </w:rPr>
      </w:pPr>
      <w:r>
        <w:rPr>
          <w:rFonts w:eastAsia="Rockwell" w:cs="Rockwell" w:ascii="Rockwell" w:hAnsi="Rockwell"/>
          <w:color w:val="000000"/>
        </w:rPr>
      </w:r>
    </w:p>
    <w:p>
      <w:pPr>
        <w:pStyle w:val="Normal"/>
        <w:numPr>
          <w:ilvl w:val="0"/>
          <w:numId w:val="2"/>
        </w:numPr>
        <w:pBdr/>
        <w:tabs>
          <w:tab w:val="clear" w:pos="720"/>
          <w:tab w:val="left" w:pos="5385" w:leader="none"/>
        </w:tabs>
        <w:spacing w:lineRule="auto" w:line="259" w:before="0" w:after="160"/>
        <w:jc w:val="both"/>
        <w:rPr/>
      </w:pPr>
      <w:r>
        <w:rPr>
          <w:rFonts w:eastAsia="Rockwell" w:cs="Rockwell" w:ascii="Rockwell" w:hAnsi="Rockwell"/>
        </w:rPr>
        <w:t>What is one of the challenges associated with depth perception in robotics?</w:t>
      </w:r>
    </w:p>
    <w:tbl>
      <w:tblPr>
        <w:tblStyle w:val="a5"/>
        <w:tblW w:w="8606" w:type="dxa"/>
        <w:jc w:val="left"/>
        <w:tblInd w:w="421" w:type="dxa"/>
        <w:tblLayout w:type="fixed"/>
        <w:tblCellMar>
          <w:top w:w="0" w:type="dxa"/>
          <w:left w:w="108" w:type="dxa"/>
          <w:bottom w:w="0" w:type="dxa"/>
          <w:right w:w="108" w:type="dxa"/>
        </w:tblCellMar>
        <w:tblLook w:val="0400" w:noHBand="0" w:noVBand="1" w:firstColumn="0" w:lastRow="0" w:lastColumn="0" w:firstRow="0"/>
      </w:tblPr>
      <w:tblGrid>
        <w:gridCol w:w="403"/>
        <w:gridCol w:w="3824"/>
        <w:gridCol w:w="446"/>
        <w:gridCol w:w="3932"/>
      </w:tblGrid>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A</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Reducing sensor accuracy</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B</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Real-time processing</w:t>
            </w:r>
          </w:p>
        </w:tc>
      </w:tr>
      <w:tr>
        <w:trPr/>
        <w:tc>
          <w:tcPr>
            <w:tcW w:w="403"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C</w:t>
            </w:r>
          </w:p>
        </w:tc>
        <w:tc>
          <w:tcPr>
            <w:tcW w:w="3824"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Minimizing sensor range</w:t>
            </w:r>
          </w:p>
        </w:tc>
        <w:tc>
          <w:tcPr>
            <w:tcW w:w="446"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b/>
                <w:color w:val="000000"/>
              </w:rPr>
            </w:pPr>
            <w:r>
              <w:rPr>
                <w:rFonts w:eastAsia="Rockwell" w:cs="Rockwell" w:ascii="Rockwell" w:hAnsi="Rockwell"/>
                <w:b/>
                <w:color w:val="000000"/>
              </w:rPr>
              <w:t>D</w:t>
            </w:r>
          </w:p>
        </w:tc>
        <w:tc>
          <w:tcPr>
            <w:tcW w:w="3932" w:type="dxa"/>
            <w:tcBorders>
              <w:top w:val="single" w:sz="4" w:space="0" w:color="FFFFFF"/>
              <w:left w:val="single" w:sz="4" w:space="0" w:color="FFFFFF"/>
              <w:bottom w:val="single" w:sz="4" w:space="0" w:color="FFFFFF"/>
              <w:right w:val="single" w:sz="4" w:space="0" w:color="FFFFFF"/>
            </w:tcBorders>
            <w:shd w:color="auto" w:fill="D9E2F3" w:val="clear"/>
          </w:tcPr>
          <w:p>
            <w:pPr>
              <w:pStyle w:val="Normal"/>
              <w:pBdr/>
              <w:spacing w:before="0" w:after="60"/>
              <w:jc w:val="both"/>
              <w:rPr>
                <w:rFonts w:ascii="Rockwell" w:hAnsi="Rockwell" w:eastAsia="Rockwell" w:cs="Rockwell"/>
                <w:color w:val="000000"/>
              </w:rPr>
            </w:pPr>
            <w:r>
              <w:rPr>
                <w:rFonts w:eastAsia="Rockwell" w:cs="Rockwell" w:ascii="Rockwell" w:hAnsi="Rockwell"/>
                <w:color w:val="000000"/>
              </w:rPr>
              <w:t>Ignoring environmental changes</w:t>
            </w:r>
          </w:p>
        </w:tc>
      </w:tr>
    </w:tbl>
    <w:p>
      <w:pPr>
        <w:pStyle w:val="Normal"/>
        <w:tabs>
          <w:tab w:val="clear" w:pos="720"/>
          <w:tab w:val="left" w:pos="5385" w:leader="none"/>
        </w:tabs>
        <w:jc w:val="both"/>
        <w:rPr/>
      </w:pPr>
      <w:r>
        <w:rPr/>
      </w:r>
    </w:p>
    <w:p>
      <w:pPr>
        <w:pStyle w:val="Normal"/>
        <w:pBdr/>
        <w:spacing w:before="0" w:after="0"/>
        <w:jc w:val="both"/>
        <w:rPr>
          <w:rFonts w:ascii="Rockwell" w:hAnsi="Rockwell" w:eastAsia="Rockwell" w:cs="Rockwell"/>
          <w:color w:val="000000"/>
        </w:rPr>
      </w:pPr>
      <w:r>
        <w:rPr>
          <w:rFonts w:eastAsia="Rockwell" w:cs="Rockwell" w:ascii="Rockwell" w:hAnsi="Rockwell"/>
          <w:color w:val="000000"/>
        </w:rPr>
      </w:r>
    </w:p>
    <w:p>
      <w:pPr>
        <w:pStyle w:val="Normal"/>
        <w:pBdr/>
        <w:jc w:val="both"/>
        <w:rPr>
          <w:rFonts w:ascii="Rockwell" w:hAnsi="Rockwell" w:eastAsia="Rockwell" w:cs="Rockwell"/>
          <w:b/>
          <w:color w:val="002060"/>
          <w:sz w:val="36"/>
          <w:szCs w:val="36"/>
        </w:rPr>
      </w:pPr>
      <w:r>
        <w:rPr>
          <w:rFonts w:eastAsia="Rockwell" w:cs="Rockwell" w:ascii="Rockwell" w:hAnsi="Rockwell"/>
          <w:b/>
          <w:color w:val="002060"/>
          <w:sz w:val="36"/>
          <w:szCs w:val="36"/>
        </w:rPr>
      </w:r>
      <w:r>
        <w:br w:type="page"/>
      </w:r>
    </w:p>
    <w:p>
      <w:pPr>
        <w:pStyle w:val="Normal"/>
        <w:pBdr/>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Answers to Check Your Progress</w:t>
      </w:r>
    </w:p>
    <w:tbl>
      <w:tblPr>
        <w:tblStyle w:val="a6"/>
        <w:tblW w:w="27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1445"/>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shd w:color="auto" w:fill="B4C6E7" w:val="clear"/>
          </w:tcPr>
          <w:p>
            <w:pPr>
              <w:pStyle w:val="Normal"/>
              <w:pBdr/>
              <w:spacing w:before="0" w:after="60"/>
              <w:jc w:val="both"/>
              <w:cnfStyle w:val="101000000000" w:firstRow="1" w:lastRow="0" w:firstColumn="1"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Question</w:t>
            </w:r>
          </w:p>
        </w:tc>
        <w:tc>
          <w:tcPr>
            <w:tcW w:w="1445" w:type="dxa"/>
            <w:tcBorders/>
            <w:shd w:color="auto" w:fill="B4C6E7" w:val="clear"/>
          </w:tcPr>
          <w:p>
            <w:pPr>
              <w:pStyle w:val="Normal"/>
              <w:pBdr/>
              <w:spacing w:before="0" w:after="60"/>
              <w:jc w:val="both"/>
              <w:cnfStyle w:val="100000000000" w:firstRow="1" w:lastRow="0" w:firstColumn="0"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Answer</w:t>
            </w:r>
          </w:p>
        </w:tc>
      </w:tr>
      <w:tr>
        <w:trPr>
          <w:trHeight w:val="373" w:hRule="atLeast"/>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1000100000" w:firstRow="0" w:lastRow="0" w:firstColumn="1"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1</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0000100000" w:firstRow="0" w:lastRow="0" w:firstColumn="0"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B</w:t>
            </w:r>
          </w:p>
        </w:tc>
      </w:tr>
      <w:tr>
        <w:trPr>
          <w:trHeight w:val="360" w:hRule="atLeast"/>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rPr>
                <w:rFonts w:ascii="Rockwell" w:hAnsi="Rockwell" w:eastAsia="Rockwell" w:cs="Rockwell"/>
                <w:color w:val="000000"/>
              </w:rPr>
            </w:pPr>
            <w:r>
              <w:rPr>
                <w:rFonts w:eastAsia="Rockwell" w:cs="Rockwell" w:ascii="Rockwell" w:hAnsi="Rockwell"/>
                <w:b w:val="false"/>
                <w:color w:val="000000"/>
              </w:rPr>
              <w:t>2</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0000000000" w:firstRow="0" w:lastRow="0" w:firstColumn="0"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C</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1000100000" w:firstRow="0" w:lastRow="0" w:firstColumn="1"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3</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0000100000" w:firstRow="0" w:lastRow="0" w:firstColumn="0"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C</w:t>
            </w:r>
          </w:p>
        </w:tc>
      </w:tr>
      <w:tr>
        <w:trPr>
          <w:trHeight w:val="373" w:hRule="atLeast"/>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rPr>
                <w:rFonts w:ascii="Rockwell" w:hAnsi="Rockwell" w:eastAsia="Rockwell" w:cs="Rockwell"/>
                <w:color w:val="000000"/>
              </w:rPr>
            </w:pPr>
            <w:r>
              <w:rPr>
                <w:rFonts w:eastAsia="Rockwell" w:cs="Rockwell" w:ascii="Rockwell" w:hAnsi="Rockwell"/>
                <w:b w:val="false"/>
                <w:color w:val="000000"/>
              </w:rPr>
              <w:t>4</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0000000000" w:firstRow="0" w:lastRow="0" w:firstColumn="0" w:lastColumn="0" w:oddVBand="0" w:evenVBand="0" w:oddHBand="0"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C</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254"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1000100000" w:firstRow="0" w:lastRow="0" w:firstColumn="1"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b w:val="false"/>
                <w:color w:val="000000"/>
              </w:rPr>
              <w:t>5</w:t>
            </w:r>
          </w:p>
        </w:tc>
        <w:tc>
          <w:tcPr>
            <w:tcW w:w="1445" w:type="dxa"/>
            <w:tcBorders>
              <w:top w:val="single" w:sz="4" w:space="0" w:color="000000"/>
              <w:left w:val="single" w:sz="4" w:space="0" w:color="000000"/>
              <w:bottom w:val="single" w:sz="4" w:space="0" w:color="000000"/>
              <w:right w:val="single" w:sz="4" w:space="0" w:color="000000"/>
            </w:tcBorders>
            <w:shd w:color="auto" w:fill="B4C6E7" w:val="clear"/>
          </w:tcPr>
          <w:p>
            <w:pPr>
              <w:pStyle w:val="Normal"/>
              <w:pBdr/>
              <w:spacing w:before="0" w:after="60"/>
              <w:jc w:val="both"/>
              <w:cnfStyle w:val="000000100000" w:firstRow="0" w:lastRow="0" w:firstColumn="0" w:lastColumn="0" w:oddVBand="0" w:evenVBand="0" w:oddHBand="1" w:evenHBand="0" w:firstRowFirstColumn="0" w:firstRowLastColumn="0" w:lastRowFirstColumn="0" w:lastRowLastColumn="0"/>
              <w:rPr>
                <w:rFonts w:ascii="Rockwell" w:hAnsi="Rockwell" w:eastAsia="Rockwell" w:cs="Rockwell"/>
                <w:color w:val="000000"/>
              </w:rPr>
            </w:pPr>
            <w:r>
              <w:rPr>
                <w:rFonts w:eastAsia="Rockwell" w:cs="Rockwell" w:ascii="Rockwell" w:hAnsi="Rockwell"/>
                <w:color w:val="000000"/>
              </w:rPr>
              <w:t>B</w:t>
            </w:r>
          </w:p>
        </w:tc>
      </w:tr>
    </w:tbl>
    <w:p>
      <w:pPr>
        <w:pStyle w:val="Normal"/>
        <w:pBdr/>
        <w:spacing w:before="0" w:after="0"/>
        <w:jc w:val="both"/>
        <w:rPr>
          <w:rFonts w:ascii="Rockwell" w:hAnsi="Rockwell" w:eastAsia="Rockwell" w:cs="Rockwell"/>
          <w:color w:val="000000"/>
        </w:rPr>
      </w:pPr>
      <w:r>
        <w:rPr>
          <w:rFonts w:eastAsia="Rockwell" w:cs="Rockwell" w:ascii="Rockwell" w:hAnsi="Rockwell"/>
          <w:color w:val="000000"/>
        </w:rPr>
      </w:r>
    </w:p>
    <w:p>
      <w:pPr>
        <w:pStyle w:val="Normal"/>
        <w:pBdr/>
        <w:jc w:val="both"/>
        <w:rPr>
          <w:rFonts w:ascii="Rockwell" w:hAnsi="Rockwell" w:eastAsia="Rockwell" w:cs="Rockwell"/>
          <w:b/>
          <w:color w:val="002060"/>
          <w:sz w:val="36"/>
          <w:szCs w:val="36"/>
        </w:rPr>
      </w:pPr>
      <w:r>
        <w:rPr>
          <w:rFonts w:eastAsia="Rockwell" w:cs="Rockwell" w:ascii="Rockwell" w:hAnsi="Rockwell"/>
          <w:b/>
          <w:color w:val="002060"/>
          <w:sz w:val="36"/>
          <w:szCs w:val="36"/>
        </w:rPr>
      </w:r>
      <w:r>
        <w:br w:type="page"/>
      </w:r>
    </w:p>
    <w:p>
      <w:pPr>
        <w:pStyle w:val="Normal"/>
        <w:pBdr/>
        <w:tabs>
          <w:tab w:val="clear" w:pos="720"/>
          <w:tab w:val="left" w:pos="5385" w:leader="none"/>
        </w:tabs>
        <w:spacing w:before="0" w:after="160"/>
        <w:jc w:val="both"/>
        <w:rPr>
          <w:rFonts w:ascii="Rockwell" w:hAnsi="Rockwell" w:eastAsia="Rockwell" w:cs="Rockwell"/>
          <w:b/>
          <w:color w:val="002060"/>
          <w:sz w:val="36"/>
          <w:szCs w:val="36"/>
        </w:rPr>
      </w:pPr>
      <w:r>
        <w:rPr>
          <w:rFonts w:eastAsia="Rockwell" w:cs="Rockwell" w:ascii="Rockwell" w:hAnsi="Rockwell"/>
          <w:b/>
          <w:color w:val="002060"/>
          <w:sz w:val="36"/>
          <w:szCs w:val="36"/>
        </w:rPr>
        <w:t xml:space="preserve">Try It </w:t>
      </w:r>
      <w:commentRangeStart w:id="16"/>
      <w:r>
        <w:rPr>
          <w:rFonts w:eastAsia="Rockwell" w:cs="Rockwell" w:ascii="Rockwell" w:hAnsi="Rockwell"/>
          <w:b/>
          <w:color w:val="002060"/>
          <w:sz w:val="36"/>
          <w:szCs w:val="36"/>
        </w:rPr>
        <w:t>Yourself</w:t>
      </w:r>
      <w:commentRangeEnd w:id="16"/>
      <w:r>
        <w:commentReference w:id="16"/>
      </w:r>
      <w:r>
        <w:rPr>
          <w:rFonts w:eastAsia="Rockwell" w:cs="Rockwell" w:ascii="Rockwell" w:hAnsi="Rockwell"/>
          <w:b/>
          <w:color w:val="002060"/>
          <w:sz w:val="36"/>
          <w:szCs w:val="36"/>
        </w:rPr>
      </w:r>
    </w:p>
    <w:p>
      <w:pPr>
        <w:pStyle w:val="Normal"/>
        <w:numPr>
          <w:ilvl w:val="0"/>
          <w:numId w:val="4"/>
        </w:numPr>
        <w:pBdr/>
        <w:tabs>
          <w:tab w:val="clear" w:pos="720"/>
          <w:tab w:val="left" w:pos="5385" w:leader="none"/>
        </w:tabs>
        <w:spacing w:lineRule="auto" w:line="259" w:before="0" w:after="160"/>
        <w:jc w:val="both"/>
        <w:rPr/>
      </w:pPr>
      <w:r>
        <w:rPr>
          <w:rFonts w:eastAsia="Rockwell" w:cs="Rockwell" w:ascii="Rockwell" w:hAnsi="Rockwell"/>
        </w:rPr>
        <w:t xml:space="preserve">Apply basic point cloud processing techniques using the </w:t>
      </w:r>
      <w:r>
        <w:rPr>
          <w:rFonts w:eastAsia="Courier New" w:cs="Courier New" w:ascii="Courier New" w:hAnsi="Courier New"/>
        </w:rPr>
        <w:t>Open3d</w:t>
      </w:r>
      <w:r>
        <w:rPr>
          <w:rFonts w:eastAsia="Rockwell" w:cs="Rockwell" w:ascii="Rockwell" w:hAnsi="Rockwell"/>
        </w:rPr>
        <w:t xml:space="preserve"> library in Python.</w:t>
      </w:r>
    </w:p>
    <w:p>
      <w:pPr>
        <w:pStyle w:val="Normal"/>
        <w:tabs>
          <w:tab w:val="clear" w:pos="720"/>
          <w:tab w:val="left" w:pos="5385" w:leader="none"/>
        </w:tabs>
        <w:jc w:val="both"/>
        <w:rPr/>
      </w:pPr>
      <w:r>
        <w:rPr/>
      </w:r>
    </w:p>
    <w:p>
      <w:pPr>
        <w:pStyle w:val="Normal"/>
        <w:pBdr/>
        <w:spacing w:before="0" w:after="0"/>
        <w:jc w:val="both"/>
        <w:rPr>
          <w:rFonts w:ascii="Rockwell" w:hAnsi="Rockwell" w:eastAsia="Rockwell" w:cs="Rockwell"/>
          <w:color w:val="000000"/>
        </w:rPr>
      </w:pPr>
      <w:r>
        <w:rPr>
          <w:rFonts w:eastAsia="Rockwell" w:cs="Rockwell" w:ascii="Rockwell" w:hAnsi="Rockwell"/>
          <w:color w:val="000000"/>
        </w:rPr>
      </w:r>
    </w:p>
    <w:p>
      <w:pPr>
        <w:pStyle w:val="Normal"/>
        <w:pBdr/>
        <w:spacing w:before="0" w:after="60"/>
        <w:jc w:val="both"/>
        <w:rPr>
          <w:rFonts w:ascii="Rockwell" w:hAnsi="Rockwell" w:eastAsia="Rockwell" w:cs="Rockwell"/>
          <w:color w:val="000000"/>
        </w:rPr>
      </w:pPr>
      <w:r>
        <w:rPr>
          <w:rFonts w:eastAsia="Rockwell" w:cs="Rockwell" w:ascii="Rockwell" w:hAnsi="Rockwell"/>
          <w:color w:val="000000"/>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Nanchi Priya Siddi" w:date="2024-02-13T22:22:00Z" w:initials="NS">
    <w:p>
      <w:pPr>
        <w:overflowPunct w:val="false"/>
        <w:spacing w:before="0" w:after="0"/>
        <w:rPr/>
      </w:pPr>
      <w:r>
        <w:rPr>
          <w:rFonts w:ascii="Liberation Serif" w:hAnsi="Liberation Serif" w:eastAsia="Cantarell" w:cs="CaskaydiaCove NFP"/>
          <w:lang w:val="en-US" w:eastAsia="en-US" w:bidi="en-US"/>
        </w:rPr>
        <w:t>Elaborate the session description.</w:t>
      </w:r>
    </w:p>
  </w:comment>
  <w:comment w:id="2" w:author="Nanchi Priya Siddi" w:date="2024-02-13T22:26:00Z" w:initials="NS">
    <w:p>
      <w:pPr>
        <w:overflowPunct w:val="false"/>
        <w:spacing w:before="0" w:after="0"/>
        <w:rPr/>
      </w:pPr>
      <w:r>
        <w:rPr>
          <w:rFonts w:ascii="Liberation Serif" w:hAnsi="Liberation Serif" w:eastAsia="Cantarell" w:cs="CaskaydiaCove NFP"/>
          <w:lang w:val="en-US" w:eastAsia="en-US" w:bidi="en-US"/>
        </w:rPr>
        <w:t>Add some content for this topic.</w:t>
      </w:r>
    </w:p>
  </w:comment>
  <w:comment w:id="3" w:author="Nanchi Priya Siddi" w:date="2024-02-14T09:44:00Z" w:initials="NS">
    <w:p>
      <w:pPr>
        <w:overflowPunct w:val="false"/>
        <w:spacing w:before="0" w:after="0"/>
        <w:rPr/>
      </w:pPr>
      <w:r>
        <w:rPr>
          <w:rFonts w:ascii="Liberation Serif" w:hAnsi="Liberation Serif" w:eastAsia="Cantarell" w:cs="CaskaydiaCove NFP"/>
          <w:lang w:val="en-US" w:eastAsia="en-US" w:bidi="en-US"/>
        </w:rPr>
        <w:t>Under this topic, there are 2 topics to be covered which were given in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in TOC. ‘Stereo Correspondence and Disparity’ and ‘Depth Map Generation’. Please add these 2 topics.</w:t>
      </w:r>
    </w:p>
  </w:comment>
  <w:comment w:id="4" w:author="Nanchi Priya Siddi" w:date="2024-02-14T10:06:00Z" w:initials="NS">
    <w:p>
      <w:pPr>
        <w:overflowPunct w:val="false"/>
        <w:spacing w:before="0" w:after="0"/>
        <w:rPr/>
      </w:pPr>
      <w:r>
        <w:rPr>
          <w:rFonts w:ascii="Liberation Serif" w:hAnsi="Liberation Serif" w:eastAsia="Cantarell" w:cs="CaskaydiaCove NFP"/>
          <w:lang w:val="en-US" w:eastAsia="en-US" w:bidi="en-US"/>
        </w:rPr>
        <w:t>Under this topic, there is 1 topic to be covered which was given in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in TOC. ‘Point Cloud Generation from LiDAR’. Please add this topic.</w:t>
      </w:r>
    </w:p>
  </w:comment>
  <w:comment w:id="5" w:author="Nanchi Priya Siddi" w:date="2024-02-14T10:36:00Z" w:initials="NS">
    <w:p>
      <w:pPr>
        <w:overflowPunct w:val="false"/>
        <w:spacing w:before="0" w:after="0"/>
        <w:rPr/>
      </w:pPr>
      <w:r>
        <w:rPr>
          <w:rFonts w:ascii="Liberation Serif" w:hAnsi="Liberation Serif" w:eastAsia="Cantarell" w:cs="CaskaydiaCove NFP"/>
          <w:lang w:val="en-US" w:eastAsia="en-US" w:bidi="en-US"/>
        </w:rPr>
        <w:t>Under this topic, there are 2 topics to be covered which were given in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in TOC. ‘</w:t>
      </w:r>
      <w:r>
        <w:rPr>
          <w:rFonts w:ascii="Liberation Serif" w:hAnsi="Liberation Serif" w:eastAsia="Cantarell" w:cs="CaskaydiaCove NFP"/>
          <w:color w:val="000000"/>
          <w:lang w:val="en-US" w:eastAsia="en-US" w:bidi="en-US"/>
        </w:rPr>
        <w:t>Monocular and Binocular Depth Cues</w:t>
      </w:r>
      <w:r>
        <w:rPr>
          <w:rFonts w:ascii="Liberation Serif" w:hAnsi="Liberation Serif" w:eastAsia="Cantarell" w:cs="CaskaydiaCove NFP"/>
          <w:b/>
          <w:bCs/>
          <w:i/>
          <w:iCs/>
          <w:color w:val="000000"/>
          <w:lang w:val="en-US" w:eastAsia="en-US" w:bidi="en-US"/>
        </w:rPr>
        <w:t>’ and ‘</w:t>
      </w:r>
      <w:r>
        <w:rPr>
          <w:rFonts w:ascii="Liberation Serif" w:hAnsi="Liberation Serif" w:eastAsia="Cantarell" w:cs="CaskaydiaCove NFP"/>
          <w:color w:val="000000"/>
          <w:lang w:val="en-US" w:eastAsia="en-US" w:bidi="en-US"/>
        </w:rPr>
        <w:t>Role of Perspective in Depth Perception’</w:t>
      </w:r>
    </w:p>
    <w:p>
      <w:pPr>
        <w:overflowPunct w:val="false"/>
        <w:spacing w:before="0" w:after="0"/>
        <w:rPr/>
      </w:pPr>
      <w:r>
        <w:rPr>
          <w:rFonts w:ascii="Liberation Serif" w:hAnsi="Liberation Serif" w:eastAsia="Cantarell" w:cs="CaskaydiaCove NFP"/>
          <w:lang w:val="en-US" w:eastAsia="en-US" w:bidi="en-US"/>
        </w:rPr>
        <w:t>’. Please add these topics.</w:t>
      </w:r>
    </w:p>
  </w:comment>
  <w:comment w:id="6" w:author="Nanchi Priya Siddi" w:date="2024-02-14T10:38:00Z" w:initials="NS">
    <w:p>
      <w:pPr>
        <w:overflowPunct w:val="false"/>
        <w:spacing w:before="0" w:after="0"/>
        <w:rPr/>
      </w:pPr>
      <w:r>
        <w:rPr>
          <w:rFonts w:ascii="Liberation Serif" w:hAnsi="Liberation Serif" w:eastAsia="Cantarell" w:cs="CaskaydiaCove NFP"/>
          <w:lang w:val="en-US" w:eastAsia="en-US" w:bidi="en-US"/>
        </w:rPr>
        <w:t>Add some content as an introduction to this topic.</w:t>
      </w:r>
    </w:p>
  </w:comment>
  <w:comment w:id="7" w:author="Nanchi Priya Siddi" w:date="2024-02-14T11:05:00Z" w:initials="NS">
    <w:p>
      <w:pPr>
        <w:overflowPunct w:val="false"/>
        <w:spacing w:before="0" w:after="0"/>
        <w:rPr/>
      </w:pPr>
      <w:r>
        <w:rPr>
          <w:rFonts w:ascii="Liberation Serif" w:hAnsi="Liberation Serif" w:eastAsia="Cantarell" w:cs="CaskaydiaCove NFP"/>
          <w:lang w:val="en-US" w:eastAsia="en-US" w:bidi="en-US"/>
        </w:rPr>
        <w:t>These links are not allowed. Remove it.</w:t>
      </w:r>
    </w:p>
  </w:comment>
  <w:comment w:id="8" w:author="Nanchi Priya Siddi" w:date="2024-02-15T00:24:00Z" w:initials="NS">
    <w:p>
      <w:pPr>
        <w:overflowPunct w:val="false"/>
        <w:spacing w:before="0" w:after="0"/>
        <w:rPr/>
      </w:pPr>
      <w:r>
        <w:rPr>
          <w:rFonts w:ascii="Liberation Serif" w:hAnsi="Liberation Serif" w:eastAsia="Cantarell" w:cs="CaskaydiaCove NFP"/>
          <w:lang w:val="en-US" w:eastAsia="en-US" w:bidi="en-US"/>
        </w:rPr>
        <w:t>Add 2 or 3 lines as an introduction to the topic.</w:t>
      </w:r>
    </w:p>
  </w:comment>
  <w:comment w:id="9" w:author="Nanchi Priya Siddi" w:date="2024-02-15T00:24:00Z" w:initials="NS">
    <w:p>
      <w:pPr>
        <w:overflowPunct w:val="false"/>
        <w:spacing w:before="0" w:after="0"/>
        <w:rPr/>
      </w:pPr>
      <w:r>
        <w:rPr>
          <w:rFonts w:ascii="Liberation Serif" w:hAnsi="Liberation Serif" w:eastAsia="Cantarell" w:cs="CaskaydiaCove NFP"/>
          <w:lang w:val="en-US" w:eastAsia="en-US" w:bidi="en-US"/>
        </w:rPr>
        <w:t>Add 2 or 3 lines as an introduction to the topic.</w:t>
      </w:r>
    </w:p>
  </w:comment>
  <w:comment w:id="10" w:author="Nanchi Priya Siddi" w:date="2024-02-14T23:07:00Z" w:initials="NS">
    <w:p>
      <w:pPr>
        <w:overflowPunct w:val="false"/>
        <w:spacing w:before="0" w:after="0"/>
        <w:rPr/>
      </w:pPr>
      <w:r>
        <w:rPr>
          <w:rFonts w:ascii="Liberation Serif" w:hAnsi="Liberation Serif" w:eastAsia="Cantarell" w:cs="CaskaydiaCove NFP"/>
          <w:lang w:val="en-US" w:eastAsia="en-US" w:bidi="en-US"/>
        </w:rPr>
        <w:t>There are so many topics missing under this topic. Please check the 3</w:t>
      </w:r>
      <w:r>
        <w:rPr>
          <w:rFonts w:ascii="Liberation Serif" w:hAnsi="Liberation Serif" w:eastAsia="Cantarell" w:cs="CaskaydiaCove NFP"/>
          <w:vertAlign w:val="superscript"/>
          <w:lang w:val="en-US" w:eastAsia="en-US" w:bidi="en-US"/>
        </w:rPr>
        <w:t>rd</w:t>
      </w:r>
      <w:r>
        <w:rPr>
          <w:rFonts w:ascii="Liberation Serif" w:hAnsi="Liberation Serif" w:eastAsia="Cantarell" w:cs="CaskaydiaCove NFP"/>
          <w:lang w:val="en-US" w:eastAsia="en-US" w:bidi="en-US"/>
        </w:rPr>
        <w:t xml:space="preserve"> level headings of 8.3.3 in TOC. Add the missing topics.</w:t>
      </w:r>
    </w:p>
  </w:comment>
  <w:comment w:id="11" w:author="Nanchi Priya Siddi" w:date="2024-02-14T23:11:00Z" w:initials="NS">
    <w:p>
      <w:pPr>
        <w:overflowPunct w:val="false"/>
        <w:spacing w:before="0" w:after="0"/>
        <w:rPr/>
      </w:pPr>
      <w:r>
        <w:rPr>
          <w:rFonts w:ascii="Liberation Serif" w:hAnsi="Liberation Serif" w:eastAsia="Cantarell" w:cs="CaskaydiaCove NFP"/>
          <w:lang w:val="en-US" w:eastAsia="en-US" w:bidi="en-US"/>
        </w:rPr>
        <w:t>Add 2 or 3 sentences under this topic.</w:t>
      </w:r>
    </w:p>
  </w:comment>
  <w:comment w:id="12" w:author="Nanchi Priya Siddi" w:date="2024-02-14T23:47:00Z" w:initials="NS">
    <w:p>
      <w:pPr>
        <w:overflowPunct w:val="false"/>
        <w:spacing w:before="0" w:after="0"/>
        <w:rPr/>
      </w:pPr>
      <w:r>
        <w:rPr>
          <w:rFonts w:ascii="Liberation Serif" w:hAnsi="Liberation Serif" w:eastAsia="Cantarell" w:cs="CaskaydiaCove NFP"/>
          <w:color w:val="000000"/>
          <w:lang w:val="en-US" w:eastAsia="en-US" w:bidi="en-US"/>
        </w:rPr>
        <w:t>There are two topics under 8.4.1 in TOC, which were missed. Please check this and add these two topics ‘Autonomous Vehicles and Depth Sensing’ and ‘Robotics Manipulation and Grasping with Depth Perception’</w:t>
      </w:r>
    </w:p>
  </w:comment>
  <w:comment w:id="13" w:author="Nanchi Priya Siddi" w:date="2024-02-14T23:44:00Z" w:initials="NS">
    <w:p>
      <w:pPr>
        <w:overflowPunct w:val="false"/>
        <w:spacing w:before="0" w:after="0"/>
        <w:rPr/>
      </w:pPr>
      <w:r>
        <w:rPr>
          <w:rFonts w:ascii="Liberation Serif" w:hAnsi="Liberation Serif" w:eastAsia="Cantarell" w:cs="CaskaydiaCove NFP"/>
          <w:lang w:val="en-US" w:eastAsia="en-US" w:bidi="en-US"/>
        </w:rPr>
        <w:t>Add 2 or 3 lines of introduction under this topic.</w:t>
      </w:r>
    </w:p>
  </w:comment>
  <w:comment w:id="14" w:author="Nanchi Priya Siddi" w:date="2024-02-14T23:44:00Z" w:initials="NS">
    <w:p>
      <w:pPr>
        <w:overflowPunct w:val="false"/>
        <w:spacing w:before="0" w:after="0"/>
        <w:rPr/>
      </w:pPr>
      <w:r>
        <w:rPr>
          <w:rFonts w:ascii="Liberation Serif" w:hAnsi="Liberation Serif" w:eastAsia="Cantarell" w:cs="CaskaydiaCove NFP"/>
          <w:lang w:val="en-US" w:eastAsia="en-US" w:bidi="en-US"/>
        </w:rPr>
        <w:t>Add a lead-in line for the below points.</w:t>
      </w:r>
    </w:p>
  </w:comment>
  <w:comment w:id="15" w:author="Nanchi Priya Siddi" w:date="2024-02-14T23:23:00Z" w:initials="NS">
    <w:p>
      <w:pPr>
        <w:overflowPunct w:val="false"/>
        <w:spacing w:before="0" w:after="0"/>
        <w:rPr/>
      </w:pPr>
      <w:r>
        <w:rPr>
          <w:rFonts w:ascii="Liberation Serif" w:hAnsi="Liberation Serif" w:eastAsia="Cantarell" w:cs="CaskaydiaCove NFP"/>
          <w:lang w:val="en-US" w:eastAsia="en-US" w:bidi="en-US"/>
        </w:rPr>
        <w:t>Add 2 or 3 lines as an introduction to this topic.</w:t>
      </w:r>
    </w:p>
  </w:comment>
  <w:comment w:id="16" w:author="Nanchi Priya Siddi" w:date="2024-02-13T20:11:00Z" w:initials="NS">
    <w:p>
      <w:pPr>
        <w:overflowPunct w:val="false"/>
        <w:spacing w:before="0" w:after="0"/>
        <w:rPr/>
      </w:pPr>
      <w:r>
        <w:rPr>
          <w:rFonts w:ascii="Liberation Serif" w:hAnsi="Liberation Serif" w:eastAsia="Cantarell" w:cs="CaskaydiaCove NFP"/>
          <w:lang w:val="en-US" w:eastAsia="en-US" w:bidi="en-US"/>
        </w:rPr>
        <w:t>Add 1 more task.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Rockwell">
    <w:charset w:val="01"/>
    <w:family w:val="roman"/>
    <w:pitch w:val="variable"/>
  </w:font>
  <w:font w:name="Courier New">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502" w:hanging="360"/>
      </w:pPr>
      <w:rPr>
        <w:rFonts w:ascii="Noto Sans Symbols" w:hAnsi="Noto Sans Symbols" w:cs="Noto Sans Symbol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Noto Sans Symbols" w:hAnsi="Noto Sans Symbols" w:cs="Noto Sans Symbols" w:hint="default"/>
      </w:rPr>
    </w:lvl>
    <w:lvl w:ilvl="3">
      <w:start w:val="1"/>
      <w:numFmt w:val="bullet"/>
      <w:lvlText w:val="●"/>
      <w:lvlJc w:val="left"/>
      <w:pPr>
        <w:tabs>
          <w:tab w:val="num" w:pos="0"/>
        </w:tabs>
        <w:ind w:left="2662" w:hanging="360"/>
      </w:pPr>
      <w:rPr>
        <w:rFonts w:ascii="Noto Sans Symbols" w:hAnsi="Noto Sans Symbols" w:cs="Noto Sans Symbols"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Noto Sans Symbols" w:hAnsi="Noto Sans Symbols" w:cs="Noto Sans Symbols" w:hint="default"/>
      </w:rPr>
    </w:lvl>
    <w:lvl w:ilvl="6">
      <w:start w:val="1"/>
      <w:numFmt w:val="bullet"/>
      <w:lvlText w:val="●"/>
      <w:lvlJc w:val="left"/>
      <w:pPr>
        <w:tabs>
          <w:tab w:val="num" w:pos="0"/>
        </w:tabs>
        <w:ind w:left="4822" w:hanging="360"/>
      </w:pPr>
      <w:rPr>
        <w:rFonts w:ascii="Noto Sans Symbols" w:hAnsi="Noto Sans Symbols" w:cs="Noto Sans Symbols"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6"/>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2f26"/>
    <w:pPr>
      <w:widowControl/>
      <w:bidi w:val="0"/>
      <w:spacing w:before="0" w:after="60"/>
      <w:jc w:val="left"/>
    </w:pPr>
    <w:rPr>
      <w:rFonts w:ascii="Cambria" w:hAnsi="Cambria" w:eastAsia="Cambria" w:cs="Cambria"/>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70e1b"/>
    <w:rPr>
      <w:sz w:val="16"/>
      <w:szCs w:val="16"/>
    </w:rPr>
  </w:style>
  <w:style w:type="character" w:styleId="CommentTextChar" w:customStyle="1">
    <w:name w:val="Comment Text Char"/>
    <w:basedOn w:val="DefaultParagraphFont"/>
    <w:link w:val="Annotationtext"/>
    <w:uiPriority w:val="99"/>
    <w:qFormat/>
    <w:rsid w:val="00670e1b"/>
    <w:rPr>
      <w:rFonts w:ascii="Cambria" w:hAnsi="Cambria"/>
      <w:sz w:val="20"/>
      <w:szCs w:val="20"/>
    </w:rPr>
  </w:style>
  <w:style w:type="character" w:styleId="CommentSubjectChar" w:customStyle="1">
    <w:name w:val="Comment Subject Char"/>
    <w:basedOn w:val="CommentTextChar"/>
    <w:link w:val="Annotationsubject"/>
    <w:uiPriority w:val="99"/>
    <w:semiHidden/>
    <w:qFormat/>
    <w:rsid w:val="00670e1b"/>
    <w:rPr>
      <w:rFonts w:ascii="Cambria" w:hAnsi="Cambria"/>
      <w:b/>
      <w:bCs/>
      <w:sz w:val="20"/>
      <w:szCs w:val="20"/>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f85a65"/>
    <w:pPr>
      <w:spacing w:before="0" w:after="60"/>
      <w:ind w:left="720"/>
      <w:contextualSpacing/>
    </w:pPr>
    <w:rPr/>
  </w:style>
  <w:style w:type="paragraph" w:styleId="CVSessionNumber" w:customStyle="1">
    <w:name w:val="CV_Session Number"/>
    <w:qFormat/>
    <w:rsid w:val="00022572"/>
    <w:pPr>
      <w:widowControl/>
      <w:bidi w:val="0"/>
      <w:spacing w:before="0" w:after="60"/>
      <w:jc w:val="center"/>
    </w:pPr>
    <w:rPr>
      <w:rFonts w:ascii="Rockwell" w:hAnsi="Rockwell" w:eastAsia="Cambria" w:cs="Cambria"/>
      <w:b/>
      <w:color w:val="002060"/>
      <w:kern w:val="0"/>
      <w:sz w:val="52"/>
      <w:szCs w:val="24"/>
      <w:lang w:val="en-US" w:eastAsia="en-US" w:bidi="ar-SA"/>
    </w:rPr>
  </w:style>
  <w:style w:type="paragraph" w:styleId="CVSessionName" w:customStyle="1">
    <w:name w:val="CV_Session Name"/>
    <w:qFormat/>
    <w:rsid w:val="00022572"/>
    <w:pPr>
      <w:widowControl/>
      <w:bidi w:val="0"/>
      <w:spacing w:before="0" w:after="60"/>
      <w:contextualSpacing/>
      <w:jc w:val="center"/>
    </w:pPr>
    <w:rPr>
      <w:rFonts w:ascii="Rockwell" w:hAnsi="Rockwell" w:eastAsia="Cambria" w:cs="Cambria"/>
      <w:b/>
      <w:color w:val="002060"/>
      <w:kern w:val="0"/>
      <w:sz w:val="72"/>
      <w:szCs w:val="24"/>
      <w:lang w:val="en-US" w:eastAsia="en-US" w:bidi="ar-SA"/>
    </w:rPr>
  </w:style>
  <w:style w:type="paragraph" w:styleId="CVSessionDesc" w:customStyle="1">
    <w:name w:val="CV_Session Desc"/>
    <w:qFormat/>
    <w:rsid w:val="00022572"/>
    <w:pPr>
      <w:widowControl/>
      <w:bidi w:val="0"/>
      <w:spacing w:before="0" w:after="60"/>
      <w:jc w:val="both"/>
    </w:pPr>
    <w:rPr>
      <w:rFonts w:ascii="Rockwell" w:hAnsi="Rockwell" w:eastAsia="Cambria" w:cs="Cambria"/>
      <w:color w:val="auto"/>
      <w:kern w:val="0"/>
      <w:sz w:val="24"/>
      <w:szCs w:val="24"/>
      <w:lang w:val="en-US" w:eastAsia="en-US" w:bidi="ar-SA"/>
    </w:rPr>
  </w:style>
  <w:style w:type="paragraph" w:styleId="CVMainHeading" w:customStyle="1">
    <w:name w:val="CV_Main Heading"/>
    <w:qFormat/>
    <w:rsid w:val="00022572"/>
    <w:pPr>
      <w:widowControl/>
      <w:tabs>
        <w:tab w:val="clear" w:pos="720"/>
        <w:tab w:val="left" w:pos="5385" w:leader="none"/>
      </w:tabs>
      <w:bidi w:val="0"/>
      <w:spacing w:before="0" w:after="60"/>
      <w:jc w:val="left"/>
    </w:pPr>
    <w:rPr>
      <w:rFonts w:ascii="Rockwell" w:hAnsi="Rockwell" w:eastAsia="Cambria" w:cs="Cambria"/>
      <w:b/>
      <w:color w:val="002060"/>
      <w:kern w:val="0"/>
      <w:sz w:val="36"/>
      <w:szCs w:val="24"/>
      <w:lang w:val="en-US" w:eastAsia="en-US" w:bidi="ar-SA"/>
    </w:rPr>
  </w:style>
  <w:style w:type="paragraph" w:styleId="CVBulletList" w:customStyle="1">
    <w:name w:val="CV_Bullet List"/>
    <w:qFormat/>
    <w:rsid w:val="00022572"/>
    <w:pPr>
      <w:widowControl/>
      <w:numPr>
        <w:ilvl w:val="0"/>
        <w:numId w:val="2"/>
      </w:numPr>
      <w:bidi w:val="0"/>
      <w:spacing w:before="0" w:after="60"/>
      <w:jc w:val="both"/>
    </w:pPr>
    <w:rPr>
      <w:rFonts w:ascii="Rockwell" w:hAnsi="Rockwell" w:eastAsia="Cambria" w:cs="Cambria"/>
      <w:color w:themeColor="text1" w:val="000000"/>
      <w:kern w:val="0"/>
      <w:sz w:val="24"/>
      <w:szCs w:val="24"/>
      <w:lang w:val="en-US" w:eastAsia="en-US" w:bidi="ar-SA"/>
    </w:rPr>
  </w:style>
  <w:style w:type="paragraph" w:styleId="CVMainContent" w:customStyle="1">
    <w:name w:val="CV_Main Content"/>
    <w:qFormat/>
    <w:rsid w:val="00022572"/>
    <w:pPr>
      <w:widowControl/>
      <w:bidi w:val="0"/>
      <w:spacing w:before="0" w:after="60"/>
      <w:contextualSpacing/>
      <w:jc w:val="both"/>
    </w:pPr>
    <w:rPr>
      <w:rFonts w:ascii="Rockwell" w:hAnsi="Rockwell" w:eastAsia="Cambria" w:cs="Cambria"/>
      <w:color w:themeColor="text1" w:val="000000"/>
      <w:kern w:val="0"/>
      <w:sz w:val="24"/>
      <w:szCs w:val="24"/>
      <w:lang w:val="en-US" w:eastAsia="en-US" w:bidi="ar-SA"/>
    </w:rPr>
  </w:style>
  <w:style w:type="paragraph" w:styleId="CVSubTopicHeading" w:customStyle="1">
    <w:name w:val="CV_Sub Topic Heading"/>
    <w:qFormat/>
    <w:rsid w:val="00022572"/>
    <w:pPr>
      <w:widowControl/>
      <w:tabs>
        <w:tab w:val="clear" w:pos="720"/>
        <w:tab w:val="left" w:pos="5385" w:leader="none"/>
      </w:tabs>
      <w:bidi w:val="0"/>
      <w:spacing w:before="0" w:after="60"/>
      <w:jc w:val="left"/>
    </w:pPr>
    <w:rPr>
      <w:rFonts w:ascii="Rockwell" w:hAnsi="Rockwell" w:eastAsia="Cambria" w:cs="Cambria"/>
      <w:b/>
      <w:color w:val="002060"/>
      <w:kern w:val="0"/>
      <w:sz w:val="28"/>
      <w:szCs w:val="24"/>
      <w:lang w:val="en-US" w:eastAsia="en-US" w:bidi="ar-SA"/>
    </w:rPr>
  </w:style>
  <w:style w:type="paragraph" w:styleId="CVFigureTableCaption" w:customStyle="1">
    <w:name w:val="CV_Figure/Table Caption"/>
    <w:qFormat/>
    <w:rsid w:val="00022572"/>
    <w:pPr>
      <w:widowControl/>
      <w:bidi w:val="0"/>
      <w:spacing w:before="0" w:after="120"/>
      <w:jc w:val="center"/>
    </w:pPr>
    <w:rPr>
      <w:rFonts w:ascii="Rockwell" w:hAnsi="Rockwell" w:eastAsia="Cambria" w:cs="Cambria"/>
      <w:b/>
      <w:color w:themeColor="text1" w:val="000000"/>
      <w:kern w:val="0"/>
      <w:sz w:val="24"/>
      <w:szCs w:val="24"/>
      <w:lang w:val="en-US" w:eastAsia="en-US" w:bidi="ar-SA"/>
    </w:rPr>
  </w:style>
  <w:style w:type="paragraph" w:styleId="CVNumberList" w:customStyle="1">
    <w:name w:val="CV_Number List"/>
    <w:qFormat/>
    <w:rsid w:val="00022572"/>
    <w:pPr>
      <w:widowControl/>
      <w:numPr>
        <w:ilvl w:val="0"/>
        <w:numId w:val="10"/>
      </w:numPr>
      <w:tabs>
        <w:tab w:val="clear" w:pos="720"/>
        <w:tab w:val="left" w:pos="5385" w:leader="none"/>
      </w:tabs>
      <w:bidi w:val="0"/>
      <w:spacing w:before="0" w:after="60"/>
      <w:jc w:val="both"/>
    </w:pPr>
    <w:rPr>
      <w:rFonts w:ascii="Rockwell" w:hAnsi="Rockwell" w:eastAsia="Cambria" w:cs="Cambria"/>
      <w:color w:val="auto"/>
      <w:kern w:val="0"/>
      <w:sz w:val="24"/>
      <w:szCs w:val="24"/>
      <w:lang w:val="en-US" w:eastAsia="en-US" w:bidi="ar-SA"/>
    </w:rPr>
  </w:style>
  <w:style w:type="paragraph" w:styleId="CVCodeSnippet" w:customStyle="1">
    <w:name w:val="CV_Code Snippet"/>
    <w:qFormat/>
    <w:rsid w:val="00024aa8"/>
    <w:pPr>
      <w:widowControl/>
      <w:tabs>
        <w:tab w:val="clear" w:pos="720"/>
        <w:tab w:val="left" w:pos="5385" w:leader="none"/>
      </w:tabs>
      <w:bidi w:val="0"/>
      <w:spacing w:before="0" w:after="0"/>
      <w:jc w:val="left"/>
    </w:pPr>
    <w:rPr>
      <w:rFonts w:ascii="Courier New" w:hAnsi="Courier New" w:eastAsia="Cambria" w:cs="Cambria"/>
      <w:color w:val="auto"/>
      <w:kern w:val="0"/>
      <w:sz w:val="24"/>
      <w:szCs w:val="24"/>
      <w:lang w:val="en-US" w:eastAsia="en-US" w:bidi="ar-SA"/>
    </w:rPr>
  </w:style>
  <w:style w:type="paragraph" w:styleId="Annotationtext">
    <w:name w:val="annotation text"/>
    <w:basedOn w:val="Normal"/>
    <w:link w:val="CommentTextChar"/>
    <w:uiPriority w:val="99"/>
    <w:unhideWhenUsed/>
    <w:qFormat/>
    <w:rsid w:val="00670e1b"/>
    <w:pPr/>
    <w:rPr>
      <w:sz w:val="20"/>
      <w:szCs w:val="20"/>
    </w:rPr>
  </w:style>
  <w:style w:type="paragraph" w:styleId="Annotationsubject">
    <w:name w:val="annotation subject"/>
    <w:basedOn w:val="Annotationtext"/>
    <w:next w:val="Annotationtext"/>
    <w:link w:val="CommentSubjectChar"/>
    <w:uiPriority w:val="99"/>
    <w:semiHidden/>
    <w:unhideWhenUsed/>
    <w:qFormat/>
    <w:rsid w:val="00670e1b"/>
    <w:pPr/>
    <w:rPr>
      <w:b/>
      <w:bCs/>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Revision">
    <w:name w:val="Revision"/>
    <w:uiPriority w:val="99"/>
    <w:semiHidden/>
    <w:qFormat/>
    <w:rsid w:val="009a6491"/>
    <w:pPr>
      <w:widowControl/>
      <w:bidi w:val="0"/>
      <w:spacing w:before="0" w:after="0"/>
      <w:jc w:val="left"/>
    </w:pPr>
    <w:rPr>
      <w:rFonts w:ascii="Cambria" w:hAnsi="Cambria" w:eastAsia="Cambria" w:cs="Cambria"/>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85a65"/>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f85a65"/>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5">
    <w:name w:val="Grid Table 6 Colorful Accent 5"/>
    <w:basedOn w:val="TableNormal"/>
    <w:uiPriority w:val="51"/>
    <w:rsid w:val="00024aa8"/>
    <w:pPr>
      <w:spacing w:after="0"/>
    </w:pPr>
    <w:rPr>
      <w:color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52787"/>
    <w:pPr>
      <w:spacing w:after="0"/>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252787"/>
    <w:pPr>
      <w:spacing w:after="0"/>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670e1b"/>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e1b"/>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5Dark-Accent3">
    <w:name w:val="Grid Table 5 Dark Accent 3"/>
    <w:basedOn w:val="TableNormal"/>
    <w:uiPriority w:val="50"/>
    <w:rsid w:val="00220ab0"/>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diagramData" Target="diagrams/data5.xml"/><Relationship Id="rId14" Type="http://schemas.openxmlformats.org/officeDocument/2006/relationships/diagramLayout" Target="diagrams/layout5.xml"/><Relationship Id="rId15" Type="http://schemas.openxmlformats.org/officeDocument/2006/relationships/diagramQuickStyle" Target="diagrams/quickStyle5.xml"/><Relationship Id="rId16" Type="http://schemas.openxmlformats.org/officeDocument/2006/relationships/diagramColors" Target="diagrams/colors5.xml"/><Relationship Id="rId17" Type="http://schemas.microsoft.com/office/2007/relationships/diagramDrawing" Target="diagrams/drawing5.xml"/><Relationship Id="rId18" Type="http://schemas.openxmlformats.org/officeDocument/2006/relationships/diagramData" Target="diagrams/data6.xml"/><Relationship Id="rId19" Type="http://schemas.openxmlformats.org/officeDocument/2006/relationships/diagramLayout" Target="diagrams/layout6.xml"/><Relationship Id="rId20" Type="http://schemas.openxmlformats.org/officeDocument/2006/relationships/diagramQuickStyle" Target="diagrams/quickStyle6.xml"/><Relationship Id="rId21" Type="http://schemas.openxmlformats.org/officeDocument/2006/relationships/diagramColors" Target="diagrams/colors6.xml"/><Relationship Id="rId22" Type="http://schemas.microsoft.com/office/2007/relationships/diagramDrawing" Target="diagrams/drawing6.xml"/><Relationship Id="rId23" Type="http://schemas.openxmlformats.org/officeDocument/2006/relationships/diagramData" Target="diagrams/data7.xml"/><Relationship Id="rId24" Type="http://schemas.openxmlformats.org/officeDocument/2006/relationships/diagramLayout" Target="diagrams/layout7.xml"/><Relationship Id="rId25" Type="http://schemas.openxmlformats.org/officeDocument/2006/relationships/diagramQuickStyle" Target="diagrams/quickStyle7.xml"/><Relationship Id="rId26" Type="http://schemas.openxmlformats.org/officeDocument/2006/relationships/diagramColors" Target="diagrams/colors7.xml"/><Relationship Id="rId27" Type="http://schemas.microsoft.com/office/2007/relationships/diagramDrawing" Target="diagrams/drawing7.xml"/><Relationship Id="rId28" Type="http://schemas.openxmlformats.org/officeDocument/2006/relationships/diagramData" Target="diagrams/data8.xml"/><Relationship Id="rId29" Type="http://schemas.openxmlformats.org/officeDocument/2006/relationships/diagramLayout" Target="diagrams/layout8.xml"/><Relationship Id="rId30" Type="http://schemas.openxmlformats.org/officeDocument/2006/relationships/diagramQuickStyle" Target="diagrams/quickStyle8.xml"/><Relationship Id="rId31" Type="http://schemas.openxmlformats.org/officeDocument/2006/relationships/diagramColors" Target="diagrams/colors8.xml"/><Relationship Id="rId32" Type="http://schemas.microsoft.com/office/2007/relationships/diagramDrawing" Target="diagrams/drawing8.xml"/><Relationship Id="rId33" Type="http://schemas.openxmlformats.org/officeDocument/2006/relationships/diagramData" Target="diagrams/data9.xml"/><Relationship Id="rId34" Type="http://schemas.openxmlformats.org/officeDocument/2006/relationships/diagramLayout" Target="diagrams/layout9.xml"/><Relationship Id="rId35" Type="http://schemas.openxmlformats.org/officeDocument/2006/relationships/diagramQuickStyle" Target="diagrams/quickStyle9.xml"/><Relationship Id="rId36" Type="http://schemas.openxmlformats.org/officeDocument/2006/relationships/diagramColors" Target="diagrams/colors9.xml"/><Relationship Id="rId37" Type="http://schemas.microsoft.com/office/2007/relationships/diagramDrawing" Target="diagrams/drawing9.xml"/><Relationship Id="rId38" Type="http://schemas.openxmlformats.org/officeDocument/2006/relationships/diagramData" Target="diagrams/data10.xml"/><Relationship Id="rId39" Type="http://schemas.openxmlformats.org/officeDocument/2006/relationships/diagramLayout" Target="diagrams/layout10.xml"/><Relationship Id="rId40" Type="http://schemas.openxmlformats.org/officeDocument/2006/relationships/diagramQuickStyle" Target="diagrams/quickStyle10.xml"/><Relationship Id="rId41" Type="http://schemas.openxmlformats.org/officeDocument/2006/relationships/diagramColors" Target="diagrams/colors10.xml"/><Relationship Id="rId42" Type="http://schemas.microsoft.com/office/2007/relationships/diagramDrawing" Target="diagrams/drawing10.xml"/><Relationship Id="rId43" Type="http://schemas.openxmlformats.org/officeDocument/2006/relationships/hyperlink" Target="https://people.sc.fsu.edu/~jburkardt/data/ply/ply.html" TargetMode="External"/><Relationship Id="rId44" Type="http://schemas.openxmlformats.org/officeDocument/2006/relationships/image" Target="media/image2.png"/><Relationship Id="rId45" Type="http://schemas.openxmlformats.org/officeDocument/2006/relationships/image" Target="media/image3.png"/><Relationship Id="rId46" Type="http://schemas.openxmlformats.org/officeDocument/2006/relationships/diagramData" Target="diagrams/data13.xml"/><Relationship Id="rId47" Type="http://schemas.openxmlformats.org/officeDocument/2006/relationships/diagramLayout" Target="diagrams/layout13.xml"/><Relationship Id="rId48" Type="http://schemas.openxmlformats.org/officeDocument/2006/relationships/diagramQuickStyle" Target="diagrams/quickStyle13.xml"/><Relationship Id="rId49" Type="http://schemas.openxmlformats.org/officeDocument/2006/relationships/diagramColors" Target="diagrams/colors13.xml"/><Relationship Id="rId50" Type="http://schemas.microsoft.com/office/2007/relationships/diagramDrawing" Target="diagrams/drawing13.xml"/><Relationship Id="rId51" Type="http://schemas.openxmlformats.org/officeDocument/2006/relationships/diagramData" Target="diagrams/data14.xml"/><Relationship Id="rId52" Type="http://schemas.openxmlformats.org/officeDocument/2006/relationships/diagramLayout" Target="diagrams/layout14.xml"/><Relationship Id="rId53" Type="http://schemas.openxmlformats.org/officeDocument/2006/relationships/diagramQuickStyle" Target="diagrams/quickStyle14.xml"/><Relationship Id="rId54" Type="http://schemas.openxmlformats.org/officeDocument/2006/relationships/diagramColors" Target="diagrams/colors14.xml"/><Relationship Id="rId55" Type="http://schemas.microsoft.com/office/2007/relationships/diagramDrawing" Target="diagrams/drawing14.xml"/><Relationship Id="rId56" Type="http://schemas.openxmlformats.org/officeDocument/2006/relationships/diagramData" Target="diagrams/data15.xml"/><Relationship Id="rId57" Type="http://schemas.openxmlformats.org/officeDocument/2006/relationships/diagramLayout" Target="diagrams/layout15.xml"/><Relationship Id="rId58" Type="http://schemas.openxmlformats.org/officeDocument/2006/relationships/diagramQuickStyle" Target="diagrams/quickStyle15.xml"/><Relationship Id="rId59" Type="http://schemas.openxmlformats.org/officeDocument/2006/relationships/diagramColors" Target="diagrams/colors15.xml"/><Relationship Id="rId60" Type="http://schemas.microsoft.com/office/2007/relationships/diagramDrawing" Target="diagrams/drawing15.xml"/><Relationship Id="rId61" Type="http://schemas.openxmlformats.org/officeDocument/2006/relationships/diagramData" Target="diagrams/data16.xml"/><Relationship Id="rId62" Type="http://schemas.openxmlformats.org/officeDocument/2006/relationships/diagramLayout" Target="diagrams/layout16.xml"/><Relationship Id="rId63" Type="http://schemas.openxmlformats.org/officeDocument/2006/relationships/diagramQuickStyle" Target="diagrams/quickStyle16.xml"/><Relationship Id="rId64" Type="http://schemas.openxmlformats.org/officeDocument/2006/relationships/diagramColors" Target="diagrams/colors16.xml"/><Relationship Id="rId65" Type="http://schemas.microsoft.com/office/2007/relationships/diagramDrawing" Target="diagrams/drawing16.xml"/><Relationship Id="rId66" Type="http://schemas.openxmlformats.org/officeDocument/2006/relationships/diagramData" Target="diagrams/data17.xml"/><Relationship Id="rId67" Type="http://schemas.openxmlformats.org/officeDocument/2006/relationships/diagramLayout" Target="diagrams/layout17.xml"/><Relationship Id="rId68" Type="http://schemas.openxmlformats.org/officeDocument/2006/relationships/diagramQuickStyle" Target="diagrams/quickStyle17.xml"/><Relationship Id="rId69" Type="http://schemas.openxmlformats.org/officeDocument/2006/relationships/diagramColors" Target="diagrams/colors17.xml"/><Relationship Id="rId70" Type="http://schemas.microsoft.com/office/2007/relationships/diagramDrawing" Target="diagrams/drawing17.xml"/><Relationship Id="rId71" Type="http://schemas.openxmlformats.org/officeDocument/2006/relationships/diagramData" Target="diagrams/data18.xml"/><Relationship Id="rId72" Type="http://schemas.openxmlformats.org/officeDocument/2006/relationships/diagramLayout" Target="diagrams/layout18.xml"/><Relationship Id="rId73" Type="http://schemas.openxmlformats.org/officeDocument/2006/relationships/diagramQuickStyle" Target="diagrams/quickStyle18.xml"/><Relationship Id="rId74" Type="http://schemas.openxmlformats.org/officeDocument/2006/relationships/diagramColors" Target="diagrams/colors18.xml"/><Relationship Id="rId75" Type="http://schemas.microsoft.com/office/2007/relationships/diagramDrawing" Target="diagrams/drawing18.xml"/><Relationship Id="rId76" Type="http://schemas.openxmlformats.org/officeDocument/2006/relationships/comments" Target="comments.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0.xml><?xml version="1.0" encoding="utf-8"?>
<dgm:dataModel xmlns:dgm="http://schemas.openxmlformats.org/drawingml/2006/diagram" xmlns:a="http://schemas.openxmlformats.org/drawingml/2006/main">
  <dgm:ptLst>
    <dgm:pt modelId="{A0129ADE-6004-4856-83A1-EB576E6C29CD}"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9E2D8F25-F0C6-4202-997B-EA306B32EB41}">
      <dgm:prSet phldrT="[Text]" custT="1"/>
      <dgm:spPr/>
      <dgm:t>
        <a:bodyPr/>
        <a:lstStyle/>
        <a:p>
          <a:r>
            <a:rPr lang="en-US" sz="1200" b="1">
              <a:latin typeface="Rockwell" panose="02060603020205020403" pitchFamily="18" charset="0"/>
            </a:rPr>
            <a:t>XYZ Coordinates</a:t>
          </a:r>
          <a:endParaRPr lang="en-US" sz="1200">
            <a:latin typeface="Rockwell" panose="02060603020205020403" pitchFamily="18" charset="0"/>
          </a:endParaRPr>
        </a:p>
      </dgm:t>
    </dgm:pt>
    <dgm:pt modelId="{6670C9ED-58B7-4F04-AE09-7BBA536B9866}" type="parTrans" cxnId="{FE683CB0-08B3-457E-A4A8-E8C906018A30}">
      <dgm:prSet/>
      <dgm:spPr/>
      <dgm:t>
        <a:bodyPr/>
        <a:lstStyle/>
        <a:p>
          <a:endParaRPr lang="en-US"/>
        </a:p>
      </dgm:t>
    </dgm:pt>
    <dgm:pt modelId="{727B70D1-3CD0-4D70-A957-81F6B1BDC177}" type="sibTrans" cxnId="{FE683CB0-08B3-457E-A4A8-E8C906018A30}">
      <dgm:prSet/>
      <dgm:spPr/>
      <dgm:t>
        <a:bodyPr/>
        <a:lstStyle/>
        <a:p>
          <a:endParaRPr lang="en-US"/>
        </a:p>
      </dgm:t>
    </dgm:pt>
    <dgm:pt modelId="{5045A5B0-2105-4D07-B57D-49FA78E64081}">
      <dgm:prSet phldrT="[Text]" custT="1"/>
      <dgm:spPr/>
      <dgm:t>
        <a:bodyPr/>
        <a:lstStyle/>
        <a:p>
          <a:pPr algn="just"/>
          <a:r>
            <a:rPr lang="en-US" sz="1200">
              <a:latin typeface="Rockwell" panose="02060603020205020403" pitchFamily="18" charset="0"/>
            </a:rPr>
            <a:t>Each point in the cloud is defined by its X, Y, and Z coordinates in the 3D space.</a:t>
          </a:r>
        </a:p>
      </dgm:t>
    </dgm:pt>
    <dgm:pt modelId="{0C89E4C3-1356-459D-ABCE-9B0F7345EA0B}" type="parTrans" cxnId="{D4F56BE7-C982-491B-B8BB-BEB8CCA17CA1}">
      <dgm:prSet/>
      <dgm:spPr/>
      <dgm:t>
        <a:bodyPr/>
        <a:lstStyle/>
        <a:p>
          <a:endParaRPr lang="en-US"/>
        </a:p>
      </dgm:t>
    </dgm:pt>
    <dgm:pt modelId="{35FE7E8C-F828-41CE-8F47-B3FEE715AB1E}" type="sibTrans" cxnId="{D4F56BE7-C982-491B-B8BB-BEB8CCA17CA1}">
      <dgm:prSet/>
      <dgm:spPr/>
      <dgm:t>
        <a:bodyPr/>
        <a:lstStyle/>
        <a:p>
          <a:endParaRPr lang="en-US"/>
        </a:p>
      </dgm:t>
    </dgm:pt>
    <dgm:pt modelId="{CB36814F-3C3C-414B-9DB2-2ABDCE04AF9E}">
      <dgm:prSet phldrT="[Text]" custT="1"/>
      <dgm:spPr/>
      <dgm:t>
        <a:bodyPr/>
        <a:lstStyle/>
        <a:p>
          <a:r>
            <a:rPr lang="en-US" sz="1200" b="1">
              <a:latin typeface="Rockwell" panose="02060603020205020403" pitchFamily="18" charset="0"/>
            </a:rPr>
            <a:t>Density</a:t>
          </a:r>
          <a:endParaRPr lang="en-US" sz="1200">
            <a:latin typeface="Rockwell" panose="02060603020205020403" pitchFamily="18" charset="0"/>
          </a:endParaRPr>
        </a:p>
      </dgm:t>
    </dgm:pt>
    <dgm:pt modelId="{5F388AEB-35DC-4F22-9D27-43722CE27F67}" type="parTrans" cxnId="{47B485D3-6300-41DB-B8BA-840AFE5F47CD}">
      <dgm:prSet/>
      <dgm:spPr/>
      <dgm:t>
        <a:bodyPr/>
        <a:lstStyle/>
        <a:p>
          <a:endParaRPr lang="en-US"/>
        </a:p>
      </dgm:t>
    </dgm:pt>
    <dgm:pt modelId="{4B1DC31F-537D-4964-BA2A-BFC23762BB0D}" type="sibTrans" cxnId="{47B485D3-6300-41DB-B8BA-840AFE5F47CD}">
      <dgm:prSet/>
      <dgm:spPr/>
      <dgm:t>
        <a:bodyPr/>
        <a:lstStyle/>
        <a:p>
          <a:endParaRPr lang="en-US"/>
        </a:p>
      </dgm:t>
    </dgm:pt>
    <dgm:pt modelId="{DFCE589A-7E06-433C-B86C-FBCA146FCCBE}">
      <dgm:prSet phldrT="[Text]" custT="1"/>
      <dgm:spPr/>
      <dgm:t>
        <a:bodyPr/>
        <a:lstStyle/>
        <a:p>
          <a:pPr algn="just"/>
          <a:r>
            <a:rPr lang="en-US" sz="1200">
              <a:latin typeface="Rockwell" panose="02060603020205020403" pitchFamily="18" charset="0"/>
            </a:rPr>
            <a:t>The density of points determines the level of detail in the representation, with higher densities capturing finer features.</a:t>
          </a:r>
        </a:p>
      </dgm:t>
    </dgm:pt>
    <dgm:pt modelId="{6BDF1D98-58FB-4B34-A31D-B2E9D77DA7B2}" type="parTrans" cxnId="{E27141F6-6027-4CBE-B0B1-5C56269E3A0C}">
      <dgm:prSet/>
      <dgm:spPr/>
      <dgm:t>
        <a:bodyPr/>
        <a:lstStyle/>
        <a:p>
          <a:endParaRPr lang="en-US"/>
        </a:p>
      </dgm:t>
    </dgm:pt>
    <dgm:pt modelId="{30FC55E2-D2AF-4794-AF43-034145916488}" type="sibTrans" cxnId="{E27141F6-6027-4CBE-B0B1-5C56269E3A0C}">
      <dgm:prSet/>
      <dgm:spPr/>
      <dgm:t>
        <a:bodyPr/>
        <a:lstStyle/>
        <a:p>
          <a:endParaRPr lang="en-US"/>
        </a:p>
      </dgm:t>
    </dgm:pt>
    <dgm:pt modelId="{75BFCCDD-963F-4258-A684-AB7CA4DB927B}">
      <dgm:prSet phldrT="[Text]" custT="1"/>
      <dgm:spPr/>
      <dgm:t>
        <a:bodyPr/>
        <a:lstStyle/>
        <a:p>
          <a:r>
            <a:rPr lang="en-US" sz="1200" b="1">
              <a:latin typeface="Rockwell" panose="02060603020205020403" pitchFamily="18" charset="0"/>
            </a:rPr>
            <a:t>Color and Intensity</a:t>
          </a:r>
          <a:endParaRPr lang="en-US" sz="1200">
            <a:latin typeface="Rockwell" panose="02060603020205020403" pitchFamily="18" charset="0"/>
          </a:endParaRPr>
        </a:p>
      </dgm:t>
    </dgm:pt>
    <dgm:pt modelId="{D2FBD2F0-1645-46EC-9D2A-C0D1590D9F19}" type="parTrans" cxnId="{52E2F406-F764-458D-9CA1-E376AC9BE13C}">
      <dgm:prSet/>
      <dgm:spPr/>
      <dgm:t>
        <a:bodyPr/>
        <a:lstStyle/>
        <a:p>
          <a:endParaRPr lang="en-US"/>
        </a:p>
      </dgm:t>
    </dgm:pt>
    <dgm:pt modelId="{AA4D86A6-41A7-4E28-BCAA-768D49F6C8E9}" type="sibTrans" cxnId="{52E2F406-F764-458D-9CA1-E376AC9BE13C}">
      <dgm:prSet/>
      <dgm:spPr/>
      <dgm:t>
        <a:bodyPr/>
        <a:lstStyle/>
        <a:p>
          <a:endParaRPr lang="en-US"/>
        </a:p>
      </dgm:t>
    </dgm:pt>
    <dgm:pt modelId="{AB7F989F-0182-48C4-81A9-148025B9B405}">
      <dgm:prSet phldrT="[Text]" custT="1"/>
      <dgm:spPr/>
      <dgm:t>
        <a:bodyPr/>
        <a:lstStyle/>
        <a:p>
          <a:pPr algn="just"/>
          <a:r>
            <a:rPr lang="en-US" sz="1200">
              <a:latin typeface="Rockwell" panose="02060603020205020403" pitchFamily="18" charset="0"/>
            </a:rPr>
            <a:t>Point clouds include additional information such as color or intensity, enhancing the visual representation.</a:t>
          </a:r>
        </a:p>
      </dgm:t>
    </dgm:pt>
    <dgm:pt modelId="{9E2FDD55-47F8-459E-B628-0C0F53D2A9FF}" type="parTrans" cxnId="{A2407A72-1F52-4ADF-9ABA-3082082ABE06}">
      <dgm:prSet/>
      <dgm:spPr/>
      <dgm:t>
        <a:bodyPr/>
        <a:lstStyle/>
        <a:p>
          <a:endParaRPr lang="en-US"/>
        </a:p>
      </dgm:t>
    </dgm:pt>
    <dgm:pt modelId="{FC50F193-8BC4-4192-B292-F709A9043914}" type="sibTrans" cxnId="{A2407A72-1F52-4ADF-9ABA-3082082ABE06}">
      <dgm:prSet/>
      <dgm:spPr/>
      <dgm:t>
        <a:bodyPr/>
        <a:lstStyle/>
        <a:p>
          <a:endParaRPr lang="en-US"/>
        </a:p>
      </dgm:t>
    </dgm:pt>
    <dgm:pt modelId="{8A947A8A-EA52-499E-A3FF-48CF41A4CDBC}" type="pres">
      <dgm:prSet presAssocID="{A0129ADE-6004-4856-83A1-EB576E6C29CD}" presName="Name0" presStyleCnt="0">
        <dgm:presLayoutVars>
          <dgm:dir/>
          <dgm:animLvl val="lvl"/>
          <dgm:resizeHandles val="exact"/>
        </dgm:presLayoutVars>
      </dgm:prSet>
      <dgm:spPr/>
    </dgm:pt>
    <dgm:pt modelId="{35AFD26A-6103-4E7E-88B3-90D161B5903B}" type="pres">
      <dgm:prSet presAssocID="{9E2D8F25-F0C6-4202-997B-EA306B32EB41}" presName="linNode" presStyleCnt="0"/>
      <dgm:spPr/>
    </dgm:pt>
    <dgm:pt modelId="{35960B66-AA15-4B5F-AFF6-04F70314D59D}" type="pres">
      <dgm:prSet presAssocID="{9E2D8F25-F0C6-4202-997B-EA306B32EB41}" presName="parentText" presStyleLbl="node1" presStyleIdx="0" presStyleCnt="3" custScaleX="61240">
        <dgm:presLayoutVars>
          <dgm:chMax val="1"/>
          <dgm:bulletEnabled val="1"/>
        </dgm:presLayoutVars>
      </dgm:prSet>
      <dgm:spPr/>
    </dgm:pt>
    <dgm:pt modelId="{6955BD1C-4FE2-487C-AF5A-E51A98B6757A}" type="pres">
      <dgm:prSet presAssocID="{9E2D8F25-F0C6-4202-997B-EA306B32EB41}" presName="descendantText" presStyleLbl="alignAccFollowNode1" presStyleIdx="0" presStyleCnt="3" custScaleX="135014">
        <dgm:presLayoutVars>
          <dgm:bulletEnabled val="1"/>
        </dgm:presLayoutVars>
      </dgm:prSet>
      <dgm:spPr/>
    </dgm:pt>
    <dgm:pt modelId="{7ECC8993-AE42-444B-B383-13F2842CCE8F}" type="pres">
      <dgm:prSet presAssocID="{727B70D1-3CD0-4D70-A957-81F6B1BDC177}" presName="sp" presStyleCnt="0"/>
      <dgm:spPr/>
    </dgm:pt>
    <dgm:pt modelId="{3942E177-5E5A-4750-80EC-28A9EC62F8AA}" type="pres">
      <dgm:prSet presAssocID="{CB36814F-3C3C-414B-9DB2-2ABDCE04AF9E}" presName="linNode" presStyleCnt="0"/>
      <dgm:spPr/>
    </dgm:pt>
    <dgm:pt modelId="{B4453536-6BE3-4488-9570-75F332B86DD7}" type="pres">
      <dgm:prSet presAssocID="{CB36814F-3C3C-414B-9DB2-2ABDCE04AF9E}" presName="parentText" presStyleLbl="node1" presStyleIdx="1" presStyleCnt="3" custScaleX="66652">
        <dgm:presLayoutVars>
          <dgm:chMax val="1"/>
          <dgm:bulletEnabled val="1"/>
        </dgm:presLayoutVars>
      </dgm:prSet>
      <dgm:spPr/>
    </dgm:pt>
    <dgm:pt modelId="{23E4BA5C-9B8B-405A-80A3-65582E83A5FE}" type="pres">
      <dgm:prSet presAssocID="{CB36814F-3C3C-414B-9DB2-2ABDCE04AF9E}" presName="descendantText" presStyleLbl="alignAccFollowNode1" presStyleIdx="1" presStyleCnt="3" custScaleX="147466">
        <dgm:presLayoutVars>
          <dgm:bulletEnabled val="1"/>
        </dgm:presLayoutVars>
      </dgm:prSet>
      <dgm:spPr/>
    </dgm:pt>
    <dgm:pt modelId="{82A5CCBF-346A-4372-AF5F-54BBBA3D51A6}" type="pres">
      <dgm:prSet presAssocID="{4B1DC31F-537D-4964-BA2A-BFC23762BB0D}" presName="sp" presStyleCnt="0"/>
      <dgm:spPr/>
    </dgm:pt>
    <dgm:pt modelId="{BD6C9A7E-C85D-4167-8053-F197E72DDC9F}" type="pres">
      <dgm:prSet presAssocID="{75BFCCDD-963F-4258-A684-AB7CA4DB927B}" presName="linNode" presStyleCnt="0"/>
      <dgm:spPr/>
    </dgm:pt>
    <dgm:pt modelId="{67096DD4-4B96-4274-850C-13D3289BE659}" type="pres">
      <dgm:prSet presAssocID="{75BFCCDD-963F-4258-A684-AB7CA4DB927B}" presName="parentText" presStyleLbl="node1" presStyleIdx="2" presStyleCnt="3" custScaleX="66110">
        <dgm:presLayoutVars>
          <dgm:chMax val="1"/>
          <dgm:bulletEnabled val="1"/>
        </dgm:presLayoutVars>
      </dgm:prSet>
      <dgm:spPr/>
    </dgm:pt>
    <dgm:pt modelId="{9F5BA0CE-E1C9-43BA-82F1-37C4B043144D}" type="pres">
      <dgm:prSet presAssocID="{75BFCCDD-963F-4258-A684-AB7CA4DB927B}" presName="descendantText" presStyleLbl="alignAccFollowNode1" presStyleIdx="2" presStyleCnt="3" custScaleX="149694">
        <dgm:presLayoutVars>
          <dgm:bulletEnabled val="1"/>
        </dgm:presLayoutVars>
      </dgm:prSet>
      <dgm:spPr/>
    </dgm:pt>
  </dgm:ptLst>
  <dgm:cxnLst>
    <dgm:cxn modelId="{52E2F406-F764-458D-9CA1-E376AC9BE13C}" srcId="{A0129ADE-6004-4856-83A1-EB576E6C29CD}" destId="{75BFCCDD-963F-4258-A684-AB7CA4DB927B}" srcOrd="2" destOrd="0" parTransId="{D2FBD2F0-1645-46EC-9D2A-C0D1590D9F19}" sibTransId="{AA4D86A6-41A7-4E28-BCAA-768D49F6C8E9}"/>
    <dgm:cxn modelId="{85E83246-62CE-4B64-81B1-414C14BD9111}" type="presOf" srcId="{9E2D8F25-F0C6-4202-997B-EA306B32EB41}" destId="{35960B66-AA15-4B5F-AFF6-04F70314D59D}" srcOrd="0" destOrd="0" presId="urn:microsoft.com/office/officeart/2005/8/layout/vList5"/>
    <dgm:cxn modelId="{A2407A72-1F52-4ADF-9ABA-3082082ABE06}" srcId="{75BFCCDD-963F-4258-A684-AB7CA4DB927B}" destId="{AB7F989F-0182-48C4-81A9-148025B9B405}" srcOrd="0" destOrd="0" parTransId="{9E2FDD55-47F8-459E-B628-0C0F53D2A9FF}" sibTransId="{FC50F193-8BC4-4192-B292-F709A9043914}"/>
    <dgm:cxn modelId="{51A64958-D6E8-4D14-AE56-1BB11602A964}" type="presOf" srcId="{5045A5B0-2105-4D07-B57D-49FA78E64081}" destId="{6955BD1C-4FE2-487C-AF5A-E51A98B6757A}" srcOrd="0" destOrd="0" presId="urn:microsoft.com/office/officeart/2005/8/layout/vList5"/>
    <dgm:cxn modelId="{E4427E8F-8432-40C8-921D-FE173F38B3E3}" type="presOf" srcId="{A0129ADE-6004-4856-83A1-EB576E6C29CD}" destId="{8A947A8A-EA52-499E-A3FF-48CF41A4CDBC}" srcOrd="0" destOrd="0" presId="urn:microsoft.com/office/officeart/2005/8/layout/vList5"/>
    <dgm:cxn modelId="{FE683CB0-08B3-457E-A4A8-E8C906018A30}" srcId="{A0129ADE-6004-4856-83A1-EB576E6C29CD}" destId="{9E2D8F25-F0C6-4202-997B-EA306B32EB41}" srcOrd="0" destOrd="0" parTransId="{6670C9ED-58B7-4F04-AE09-7BBA536B9866}" sibTransId="{727B70D1-3CD0-4D70-A957-81F6B1BDC177}"/>
    <dgm:cxn modelId="{6920B6B2-3E18-4464-A740-4FE5CA801753}" type="presOf" srcId="{AB7F989F-0182-48C4-81A9-148025B9B405}" destId="{9F5BA0CE-E1C9-43BA-82F1-37C4B043144D}" srcOrd="0" destOrd="0" presId="urn:microsoft.com/office/officeart/2005/8/layout/vList5"/>
    <dgm:cxn modelId="{584799C0-DE98-4B1B-A6AD-4EE6048B2690}" type="presOf" srcId="{75BFCCDD-963F-4258-A684-AB7CA4DB927B}" destId="{67096DD4-4B96-4274-850C-13D3289BE659}" srcOrd="0" destOrd="0" presId="urn:microsoft.com/office/officeart/2005/8/layout/vList5"/>
    <dgm:cxn modelId="{47B485D3-6300-41DB-B8BA-840AFE5F47CD}" srcId="{A0129ADE-6004-4856-83A1-EB576E6C29CD}" destId="{CB36814F-3C3C-414B-9DB2-2ABDCE04AF9E}" srcOrd="1" destOrd="0" parTransId="{5F388AEB-35DC-4F22-9D27-43722CE27F67}" sibTransId="{4B1DC31F-537D-4964-BA2A-BFC23762BB0D}"/>
    <dgm:cxn modelId="{9BC948D5-545A-4DA4-BE5C-5D73316B0EF4}" type="presOf" srcId="{CB36814F-3C3C-414B-9DB2-2ABDCE04AF9E}" destId="{B4453536-6BE3-4488-9570-75F332B86DD7}" srcOrd="0" destOrd="0" presId="urn:microsoft.com/office/officeart/2005/8/layout/vList5"/>
    <dgm:cxn modelId="{D4F56BE7-C982-491B-B8BB-BEB8CCA17CA1}" srcId="{9E2D8F25-F0C6-4202-997B-EA306B32EB41}" destId="{5045A5B0-2105-4D07-B57D-49FA78E64081}" srcOrd="0" destOrd="0" parTransId="{0C89E4C3-1356-459D-ABCE-9B0F7345EA0B}" sibTransId="{35FE7E8C-F828-41CE-8F47-B3FEE715AB1E}"/>
    <dgm:cxn modelId="{E27141F6-6027-4CBE-B0B1-5C56269E3A0C}" srcId="{CB36814F-3C3C-414B-9DB2-2ABDCE04AF9E}" destId="{DFCE589A-7E06-433C-B86C-FBCA146FCCBE}" srcOrd="0" destOrd="0" parTransId="{6BDF1D98-58FB-4B34-A31D-B2E9D77DA7B2}" sibTransId="{30FC55E2-D2AF-4794-AF43-034145916488}"/>
    <dgm:cxn modelId="{18A1FDFB-3136-4B10-BB3C-74E039EFC553}" type="presOf" srcId="{DFCE589A-7E06-433C-B86C-FBCA146FCCBE}" destId="{23E4BA5C-9B8B-405A-80A3-65582E83A5FE}" srcOrd="0" destOrd="0" presId="urn:microsoft.com/office/officeart/2005/8/layout/vList5"/>
    <dgm:cxn modelId="{4DE83B47-7349-45E1-A916-5C46C0096007}" type="presParOf" srcId="{8A947A8A-EA52-499E-A3FF-48CF41A4CDBC}" destId="{35AFD26A-6103-4E7E-88B3-90D161B5903B}" srcOrd="0" destOrd="0" presId="urn:microsoft.com/office/officeart/2005/8/layout/vList5"/>
    <dgm:cxn modelId="{7684F51C-8F42-4FE7-9C05-24F0A2A78555}" type="presParOf" srcId="{35AFD26A-6103-4E7E-88B3-90D161B5903B}" destId="{35960B66-AA15-4B5F-AFF6-04F70314D59D}" srcOrd="0" destOrd="0" presId="urn:microsoft.com/office/officeart/2005/8/layout/vList5"/>
    <dgm:cxn modelId="{47193769-404A-4791-80A6-F06EAA58C957}" type="presParOf" srcId="{35AFD26A-6103-4E7E-88B3-90D161B5903B}" destId="{6955BD1C-4FE2-487C-AF5A-E51A98B6757A}" srcOrd="1" destOrd="0" presId="urn:microsoft.com/office/officeart/2005/8/layout/vList5"/>
    <dgm:cxn modelId="{06CAFDB1-9F48-4551-977A-3772E38763AB}" type="presParOf" srcId="{8A947A8A-EA52-499E-A3FF-48CF41A4CDBC}" destId="{7ECC8993-AE42-444B-B383-13F2842CCE8F}" srcOrd="1" destOrd="0" presId="urn:microsoft.com/office/officeart/2005/8/layout/vList5"/>
    <dgm:cxn modelId="{ADDC85C9-0571-4F9D-A27D-E2C97417BC12}" type="presParOf" srcId="{8A947A8A-EA52-499E-A3FF-48CF41A4CDBC}" destId="{3942E177-5E5A-4750-80EC-28A9EC62F8AA}" srcOrd="2" destOrd="0" presId="urn:microsoft.com/office/officeart/2005/8/layout/vList5"/>
    <dgm:cxn modelId="{A0456B65-FCA5-4151-A54B-8FB4DF680928}" type="presParOf" srcId="{3942E177-5E5A-4750-80EC-28A9EC62F8AA}" destId="{B4453536-6BE3-4488-9570-75F332B86DD7}" srcOrd="0" destOrd="0" presId="urn:microsoft.com/office/officeart/2005/8/layout/vList5"/>
    <dgm:cxn modelId="{D4454083-4FAF-4852-BF26-2E67F983D766}" type="presParOf" srcId="{3942E177-5E5A-4750-80EC-28A9EC62F8AA}" destId="{23E4BA5C-9B8B-405A-80A3-65582E83A5FE}" srcOrd="1" destOrd="0" presId="urn:microsoft.com/office/officeart/2005/8/layout/vList5"/>
    <dgm:cxn modelId="{2BBB9C49-1117-419B-9EE8-F35E49EAF883}" type="presParOf" srcId="{8A947A8A-EA52-499E-A3FF-48CF41A4CDBC}" destId="{82A5CCBF-346A-4372-AF5F-54BBBA3D51A6}" srcOrd="3" destOrd="0" presId="urn:microsoft.com/office/officeart/2005/8/layout/vList5"/>
    <dgm:cxn modelId="{C7A73965-A9F3-4DD0-A0CE-15FA5A66D1CF}" type="presParOf" srcId="{8A947A8A-EA52-499E-A3FF-48CF41A4CDBC}" destId="{BD6C9A7E-C85D-4167-8053-F197E72DDC9F}" srcOrd="4" destOrd="0" presId="urn:microsoft.com/office/officeart/2005/8/layout/vList5"/>
    <dgm:cxn modelId="{73B3E3A5-3171-4DEC-95EC-379DC5BE845C}" type="presParOf" srcId="{BD6C9A7E-C85D-4167-8053-F197E72DDC9F}" destId="{67096DD4-4B96-4274-850C-13D3289BE659}" srcOrd="0" destOrd="0" presId="urn:microsoft.com/office/officeart/2005/8/layout/vList5"/>
    <dgm:cxn modelId="{AD72D3A5-A452-4E8F-8B1E-101962EEC63D}" type="presParOf" srcId="{BD6C9A7E-C85D-4167-8053-F197E72DDC9F}" destId="{9F5BA0CE-E1C9-43BA-82F1-37C4B043144D}" srcOrd="1" destOrd="0" presId="urn:microsoft.com/office/officeart/2005/8/layout/vList5"/>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5EB685E-744A-4501-94F7-9925E882D949}" type="doc">
      <dgm:prSet loTypeId="urn:microsoft.com/office/officeart/2005/8/layout/vProcess5" loCatId="process" qsTypeId="urn:microsoft.com/office/officeart/2005/8/quickstyle/3d2" qsCatId="3D" csTypeId="urn:microsoft.com/office/officeart/2005/8/colors/colorful3" csCatId="colorful" phldr="1"/>
      <dgm:spPr/>
      <dgm:t>
        <a:bodyPr/>
        <a:lstStyle/>
        <a:p>
          <a:endParaRPr lang="en-US"/>
        </a:p>
      </dgm:t>
    </dgm:pt>
    <dgm:pt modelId="{B6D2005C-3D0D-47DD-AACC-CFFE63E8745F}">
      <dgm:prSet phldrT="[Text]" custT="1"/>
      <dgm:spPr>
        <a:solidFill>
          <a:schemeClr val="accent6"/>
        </a:solidFill>
      </dgm:spPr>
      <dgm:t>
        <a:bodyPr/>
        <a:lstStyle/>
        <a:p>
          <a:pPr algn="just"/>
          <a:r>
            <a:rPr lang="en-US" sz="1200" b="1">
              <a:latin typeface="Rockwell" panose="02060603020205020403" pitchFamily="18" charset="0"/>
            </a:rPr>
            <a:t>Data Acquisition</a:t>
          </a:r>
          <a:r>
            <a:rPr lang="en-US" sz="1200">
              <a:latin typeface="Rockwell" panose="02060603020205020403" pitchFamily="18" charset="0"/>
            </a:rPr>
            <a:t>: Obtain point cloud data through sensors such as LiDAR or stereo cameras.</a:t>
          </a:r>
        </a:p>
      </dgm:t>
    </dgm:pt>
    <dgm:pt modelId="{57589CA7-800C-4032-8544-16288CBF3440}" type="parTrans" cxnId="{AD820D99-A2AA-452F-AC69-A92328515C51}">
      <dgm:prSet/>
      <dgm:spPr/>
      <dgm:t>
        <a:bodyPr/>
        <a:lstStyle/>
        <a:p>
          <a:endParaRPr lang="en-US"/>
        </a:p>
      </dgm:t>
    </dgm:pt>
    <dgm:pt modelId="{F05F485A-F04A-49B6-9EC8-2DF7332F2E22}" type="sibTrans" cxnId="{AD820D99-A2AA-452F-AC69-A92328515C51}">
      <dgm:prSet/>
      <dgm:spPr>
        <a:solidFill>
          <a:schemeClr val="accent6">
            <a:lumMod val="20000"/>
            <a:lumOff val="80000"/>
            <a:alpha val="90000"/>
          </a:schemeClr>
        </a:solidFill>
      </dgm:spPr>
      <dgm:t>
        <a:bodyPr/>
        <a:lstStyle/>
        <a:p>
          <a:endParaRPr lang="en-US"/>
        </a:p>
      </dgm:t>
    </dgm:pt>
    <dgm:pt modelId="{4C37FAF1-4F1A-4ED3-990D-90CC52A03A0C}">
      <dgm:prSet phldrT="[Text]" custT="1"/>
      <dgm:spPr>
        <a:solidFill>
          <a:schemeClr val="accent4"/>
        </a:solidFill>
      </dgm:spPr>
      <dgm:t>
        <a:bodyPr/>
        <a:lstStyle/>
        <a:p>
          <a:pPr algn="just"/>
          <a:r>
            <a:rPr lang="en-US" sz="1200" b="1">
              <a:latin typeface="Rockwell" panose="02060603020205020403" pitchFamily="18" charset="0"/>
            </a:rPr>
            <a:t>Registration</a:t>
          </a:r>
          <a:r>
            <a:rPr lang="en-US" sz="1200">
              <a:latin typeface="Rockwell" panose="02060603020205020403" pitchFamily="18" charset="0"/>
            </a:rPr>
            <a:t>: Align multiple point clouds into a common coordinate system for comprehensive mapping.</a:t>
          </a:r>
        </a:p>
      </dgm:t>
    </dgm:pt>
    <dgm:pt modelId="{B9D519E3-2259-4315-B2E7-D6A7A339C0E4}" type="parTrans" cxnId="{05F9382C-6CB7-426E-8F6F-6867296F5EED}">
      <dgm:prSet/>
      <dgm:spPr/>
      <dgm:t>
        <a:bodyPr/>
        <a:lstStyle/>
        <a:p>
          <a:endParaRPr lang="en-US"/>
        </a:p>
      </dgm:t>
    </dgm:pt>
    <dgm:pt modelId="{CD217050-2D2A-4141-A559-FEFDF486546A}" type="sibTrans" cxnId="{05F9382C-6CB7-426E-8F6F-6867296F5EED}">
      <dgm:prSet/>
      <dgm:spPr/>
      <dgm:t>
        <a:bodyPr/>
        <a:lstStyle/>
        <a:p>
          <a:endParaRPr lang="en-US"/>
        </a:p>
      </dgm:t>
    </dgm:pt>
    <dgm:pt modelId="{F6386562-C47F-43F3-A441-7161E2298A67}">
      <dgm:prSet phldrT="[Text]" custT="1"/>
      <dgm:spPr/>
      <dgm:t>
        <a:bodyPr/>
        <a:lstStyle/>
        <a:p>
          <a:pPr algn="just"/>
          <a:r>
            <a:rPr lang="en-US" sz="1200" b="1">
              <a:latin typeface="Rockwell" panose="02060603020205020403" pitchFamily="18" charset="0"/>
            </a:rPr>
            <a:t>Downsampling</a:t>
          </a:r>
          <a:r>
            <a:rPr lang="en-US" sz="1200">
              <a:latin typeface="Rockwell" panose="02060603020205020403" pitchFamily="18" charset="0"/>
            </a:rPr>
            <a:t>: Reduce data size by removing redundant points while preserving essential details.</a:t>
          </a:r>
        </a:p>
      </dgm:t>
    </dgm:pt>
    <dgm:pt modelId="{DAACC523-D6EF-4BE9-9388-7A4405CDDA81}" type="parTrans" cxnId="{54B29D2C-7465-4C66-B1F9-F82E61F5A4FC}">
      <dgm:prSet/>
      <dgm:spPr/>
      <dgm:t>
        <a:bodyPr/>
        <a:lstStyle/>
        <a:p>
          <a:endParaRPr lang="en-US"/>
        </a:p>
      </dgm:t>
    </dgm:pt>
    <dgm:pt modelId="{D5E0615B-B98A-4AA3-9224-009D4BF64E6A}" type="sibTrans" cxnId="{54B29D2C-7465-4C66-B1F9-F82E61F5A4FC}">
      <dgm:prSet/>
      <dgm:spPr/>
      <dgm:t>
        <a:bodyPr/>
        <a:lstStyle/>
        <a:p>
          <a:endParaRPr lang="en-US"/>
        </a:p>
      </dgm:t>
    </dgm:pt>
    <dgm:pt modelId="{2BA2B1A9-93D5-4D2B-80AA-FBD45046626D}">
      <dgm:prSet phldrT="[Text]" custT="1"/>
      <dgm:spPr/>
      <dgm:t>
        <a:bodyPr/>
        <a:lstStyle/>
        <a:p>
          <a:pPr algn="just"/>
          <a:r>
            <a:rPr lang="en-US" sz="1200">
              <a:latin typeface="Rockwell" panose="02060603020205020403" pitchFamily="18" charset="0"/>
            </a:rPr>
            <a:t>Normalization: Normalize point cloud data for consistent scales and orientation.</a:t>
          </a:r>
        </a:p>
      </dgm:t>
    </dgm:pt>
    <dgm:pt modelId="{541456A9-3A34-47D5-A3D2-288647E89DBF}" type="parTrans" cxnId="{1869B47B-AAF1-4A16-AD27-646286B027C6}">
      <dgm:prSet/>
      <dgm:spPr/>
      <dgm:t>
        <a:bodyPr/>
        <a:lstStyle/>
        <a:p>
          <a:endParaRPr lang="en-US"/>
        </a:p>
      </dgm:t>
    </dgm:pt>
    <dgm:pt modelId="{C1B0412B-8E7B-4B0C-A3B1-68B469BD2BBD}" type="sibTrans" cxnId="{1869B47B-AAF1-4A16-AD27-646286B027C6}">
      <dgm:prSet/>
      <dgm:spPr/>
      <dgm:t>
        <a:bodyPr/>
        <a:lstStyle/>
        <a:p>
          <a:endParaRPr lang="en-US"/>
        </a:p>
      </dgm:t>
    </dgm:pt>
    <dgm:pt modelId="{34B097AA-C382-4896-AE8A-8C8E7D22D7C6}" type="pres">
      <dgm:prSet presAssocID="{15EB685E-744A-4501-94F7-9925E882D949}" presName="outerComposite" presStyleCnt="0">
        <dgm:presLayoutVars>
          <dgm:chMax val="5"/>
          <dgm:dir/>
          <dgm:resizeHandles val="exact"/>
        </dgm:presLayoutVars>
      </dgm:prSet>
      <dgm:spPr/>
    </dgm:pt>
    <dgm:pt modelId="{5F3124CF-7DD7-43CF-8BF0-32D4ACD6F115}" type="pres">
      <dgm:prSet presAssocID="{15EB685E-744A-4501-94F7-9925E882D949}" presName="dummyMaxCanvas" presStyleCnt="0">
        <dgm:presLayoutVars/>
      </dgm:prSet>
      <dgm:spPr/>
    </dgm:pt>
    <dgm:pt modelId="{683DBB6D-E0A3-406F-A397-70D07422D5E5}" type="pres">
      <dgm:prSet presAssocID="{15EB685E-744A-4501-94F7-9925E882D949}" presName="FourNodes_1" presStyleLbl="node1" presStyleIdx="0" presStyleCnt="4">
        <dgm:presLayoutVars>
          <dgm:bulletEnabled val="1"/>
        </dgm:presLayoutVars>
      </dgm:prSet>
      <dgm:spPr/>
    </dgm:pt>
    <dgm:pt modelId="{A311103E-B055-4C55-8329-D275F5CC5C1C}" type="pres">
      <dgm:prSet presAssocID="{15EB685E-744A-4501-94F7-9925E882D949}" presName="FourNodes_2" presStyleLbl="node1" presStyleIdx="1" presStyleCnt="4">
        <dgm:presLayoutVars>
          <dgm:bulletEnabled val="1"/>
        </dgm:presLayoutVars>
      </dgm:prSet>
      <dgm:spPr/>
    </dgm:pt>
    <dgm:pt modelId="{6397AB3C-551A-4BCB-9C7A-607771FD08AA}" type="pres">
      <dgm:prSet presAssocID="{15EB685E-744A-4501-94F7-9925E882D949}" presName="FourNodes_3" presStyleLbl="node1" presStyleIdx="2" presStyleCnt="4">
        <dgm:presLayoutVars>
          <dgm:bulletEnabled val="1"/>
        </dgm:presLayoutVars>
      </dgm:prSet>
      <dgm:spPr/>
    </dgm:pt>
    <dgm:pt modelId="{3BB57405-E987-4200-ADA9-762A0234E854}" type="pres">
      <dgm:prSet presAssocID="{15EB685E-744A-4501-94F7-9925E882D949}" presName="FourNodes_4" presStyleLbl="node1" presStyleIdx="3" presStyleCnt="4">
        <dgm:presLayoutVars>
          <dgm:bulletEnabled val="1"/>
        </dgm:presLayoutVars>
      </dgm:prSet>
      <dgm:spPr/>
    </dgm:pt>
    <dgm:pt modelId="{D53995D5-EECC-4C35-A969-8274007B6766}" type="pres">
      <dgm:prSet presAssocID="{15EB685E-744A-4501-94F7-9925E882D949}" presName="FourConn_1-2" presStyleLbl="fgAccFollowNode1" presStyleIdx="0" presStyleCnt="3">
        <dgm:presLayoutVars>
          <dgm:bulletEnabled val="1"/>
        </dgm:presLayoutVars>
      </dgm:prSet>
      <dgm:spPr/>
    </dgm:pt>
    <dgm:pt modelId="{F37622E8-A216-425F-A891-8178847EE666}" type="pres">
      <dgm:prSet presAssocID="{15EB685E-744A-4501-94F7-9925E882D949}" presName="FourConn_2-3" presStyleLbl="fgAccFollowNode1" presStyleIdx="1" presStyleCnt="3">
        <dgm:presLayoutVars>
          <dgm:bulletEnabled val="1"/>
        </dgm:presLayoutVars>
      </dgm:prSet>
      <dgm:spPr/>
    </dgm:pt>
    <dgm:pt modelId="{2DDF6033-A49B-4E22-A1D8-1AF236A87372}" type="pres">
      <dgm:prSet presAssocID="{15EB685E-744A-4501-94F7-9925E882D949}" presName="FourConn_3-4" presStyleLbl="fgAccFollowNode1" presStyleIdx="2" presStyleCnt="3">
        <dgm:presLayoutVars>
          <dgm:bulletEnabled val="1"/>
        </dgm:presLayoutVars>
      </dgm:prSet>
      <dgm:spPr/>
    </dgm:pt>
    <dgm:pt modelId="{567CCA4F-6BBA-44AB-808D-895E56A82FC5}" type="pres">
      <dgm:prSet presAssocID="{15EB685E-744A-4501-94F7-9925E882D949}" presName="FourNodes_1_text" presStyleLbl="node1" presStyleIdx="3" presStyleCnt="4">
        <dgm:presLayoutVars>
          <dgm:bulletEnabled val="1"/>
        </dgm:presLayoutVars>
      </dgm:prSet>
      <dgm:spPr/>
    </dgm:pt>
    <dgm:pt modelId="{C1E3C04C-4D57-4FF4-B1F3-5CA9FA7B5E3D}" type="pres">
      <dgm:prSet presAssocID="{15EB685E-744A-4501-94F7-9925E882D949}" presName="FourNodes_2_text" presStyleLbl="node1" presStyleIdx="3" presStyleCnt="4">
        <dgm:presLayoutVars>
          <dgm:bulletEnabled val="1"/>
        </dgm:presLayoutVars>
      </dgm:prSet>
      <dgm:spPr/>
    </dgm:pt>
    <dgm:pt modelId="{4A15C1F0-8DAC-4140-9C1A-005814BA0BF4}" type="pres">
      <dgm:prSet presAssocID="{15EB685E-744A-4501-94F7-9925E882D949}" presName="FourNodes_3_text" presStyleLbl="node1" presStyleIdx="3" presStyleCnt="4">
        <dgm:presLayoutVars>
          <dgm:bulletEnabled val="1"/>
        </dgm:presLayoutVars>
      </dgm:prSet>
      <dgm:spPr/>
    </dgm:pt>
    <dgm:pt modelId="{92D8E6FE-88B4-4D52-9514-1BD079C9C0F5}" type="pres">
      <dgm:prSet presAssocID="{15EB685E-744A-4501-94F7-9925E882D949}" presName="FourNodes_4_text" presStyleLbl="node1" presStyleIdx="3" presStyleCnt="4">
        <dgm:presLayoutVars>
          <dgm:bulletEnabled val="1"/>
        </dgm:presLayoutVars>
      </dgm:prSet>
      <dgm:spPr/>
    </dgm:pt>
  </dgm:ptLst>
  <dgm:cxnLst>
    <dgm:cxn modelId="{48EC2B22-81F7-4E9B-8F29-B521E1FD0B55}" type="presOf" srcId="{2BA2B1A9-93D5-4D2B-80AA-FBD45046626D}" destId="{92D8E6FE-88B4-4D52-9514-1BD079C9C0F5}" srcOrd="1" destOrd="0" presId="urn:microsoft.com/office/officeart/2005/8/layout/vProcess5"/>
    <dgm:cxn modelId="{05F9382C-6CB7-426E-8F6F-6867296F5EED}" srcId="{15EB685E-744A-4501-94F7-9925E882D949}" destId="{4C37FAF1-4F1A-4ED3-990D-90CC52A03A0C}" srcOrd="1" destOrd="0" parTransId="{B9D519E3-2259-4315-B2E7-D6A7A339C0E4}" sibTransId="{CD217050-2D2A-4141-A559-FEFDF486546A}"/>
    <dgm:cxn modelId="{54B29D2C-7465-4C66-B1F9-F82E61F5A4FC}" srcId="{15EB685E-744A-4501-94F7-9925E882D949}" destId="{F6386562-C47F-43F3-A441-7161E2298A67}" srcOrd="2" destOrd="0" parTransId="{DAACC523-D6EF-4BE9-9388-7A4405CDDA81}" sibTransId="{D5E0615B-B98A-4AA3-9224-009D4BF64E6A}"/>
    <dgm:cxn modelId="{B181C63C-4CA3-4CF0-83C3-73703EBD0DCD}" type="presOf" srcId="{B6D2005C-3D0D-47DD-AACC-CFFE63E8745F}" destId="{683DBB6D-E0A3-406F-A397-70D07422D5E5}" srcOrd="0" destOrd="0" presId="urn:microsoft.com/office/officeart/2005/8/layout/vProcess5"/>
    <dgm:cxn modelId="{009AD845-F419-4B95-BA22-659AEC425180}" type="presOf" srcId="{4C37FAF1-4F1A-4ED3-990D-90CC52A03A0C}" destId="{A311103E-B055-4C55-8329-D275F5CC5C1C}" srcOrd="0" destOrd="0" presId="urn:microsoft.com/office/officeart/2005/8/layout/vProcess5"/>
    <dgm:cxn modelId="{653CF34D-D329-4D5A-BA7E-F7FBBB46A7B1}" type="presOf" srcId="{15EB685E-744A-4501-94F7-9925E882D949}" destId="{34B097AA-C382-4896-AE8A-8C8E7D22D7C6}" srcOrd="0" destOrd="0" presId="urn:microsoft.com/office/officeart/2005/8/layout/vProcess5"/>
    <dgm:cxn modelId="{1869B47B-AAF1-4A16-AD27-646286B027C6}" srcId="{15EB685E-744A-4501-94F7-9925E882D949}" destId="{2BA2B1A9-93D5-4D2B-80AA-FBD45046626D}" srcOrd="3" destOrd="0" parTransId="{541456A9-3A34-47D5-A3D2-288647E89DBF}" sibTransId="{C1B0412B-8E7B-4B0C-A3B1-68B469BD2BBD}"/>
    <dgm:cxn modelId="{AD820D99-A2AA-452F-AC69-A92328515C51}" srcId="{15EB685E-744A-4501-94F7-9925E882D949}" destId="{B6D2005C-3D0D-47DD-AACC-CFFE63E8745F}" srcOrd="0" destOrd="0" parTransId="{57589CA7-800C-4032-8544-16288CBF3440}" sibTransId="{F05F485A-F04A-49B6-9EC8-2DF7332F2E22}"/>
    <dgm:cxn modelId="{E8FD7CA3-C39D-4077-8801-3CEFB461666C}" type="presOf" srcId="{B6D2005C-3D0D-47DD-AACC-CFFE63E8745F}" destId="{567CCA4F-6BBA-44AB-808D-895E56A82FC5}" srcOrd="1" destOrd="0" presId="urn:microsoft.com/office/officeart/2005/8/layout/vProcess5"/>
    <dgm:cxn modelId="{F03CB9AB-492D-47E1-9109-C9B8CF46CBBE}" type="presOf" srcId="{D5E0615B-B98A-4AA3-9224-009D4BF64E6A}" destId="{2DDF6033-A49B-4E22-A1D8-1AF236A87372}" srcOrd="0" destOrd="0" presId="urn:microsoft.com/office/officeart/2005/8/layout/vProcess5"/>
    <dgm:cxn modelId="{D612F9B4-A28F-4C07-9B5A-ECE0E5BF1346}" type="presOf" srcId="{F6386562-C47F-43F3-A441-7161E2298A67}" destId="{6397AB3C-551A-4BCB-9C7A-607771FD08AA}" srcOrd="0" destOrd="0" presId="urn:microsoft.com/office/officeart/2005/8/layout/vProcess5"/>
    <dgm:cxn modelId="{E02FA7C6-2438-4186-A0BD-9F6461609245}" type="presOf" srcId="{CD217050-2D2A-4141-A559-FEFDF486546A}" destId="{F37622E8-A216-425F-A891-8178847EE666}" srcOrd="0" destOrd="0" presId="urn:microsoft.com/office/officeart/2005/8/layout/vProcess5"/>
    <dgm:cxn modelId="{175339D3-FC43-402D-BA3A-BE27E937C656}" type="presOf" srcId="{2BA2B1A9-93D5-4D2B-80AA-FBD45046626D}" destId="{3BB57405-E987-4200-ADA9-762A0234E854}" srcOrd="0" destOrd="0" presId="urn:microsoft.com/office/officeart/2005/8/layout/vProcess5"/>
    <dgm:cxn modelId="{6893FBD6-1191-491C-AE98-052D61E39FBD}" type="presOf" srcId="{F05F485A-F04A-49B6-9EC8-2DF7332F2E22}" destId="{D53995D5-EECC-4C35-A969-8274007B6766}" srcOrd="0" destOrd="0" presId="urn:microsoft.com/office/officeart/2005/8/layout/vProcess5"/>
    <dgm:cxn modelId="{977C0FE4-9C34-4452-A972-740E5B1C1773}" type="presOf" srcId="{F6386562-C47F-43F3-A441-7161E2298A67}" destId="{4A15C1F0-8DAC-4140-9C1A-005814BA0BF4}" srcOrd="1" destOrd="0" presId="urn:microsoft.com/office/officeart/2005/8/layout/vProcess5"/>
    <dgm:cxn modelId="{9A8DE3F1-C43F-487F-BDF2-2829AF948CD4}" type="presOf" srcId="{4C37FAF1-4F1A-4ED3-990D-90CC52A03A0C}" destId="{C1E3C04C-4D57-4FF4-B1F3-5CA9FA7B5E3D}" srcOrd="1" destOrd="0" presId="urn:microsoft.com/office/officeart/2005/8/layout/vProcess5"/>
    <dgm:cxn modelId="{D7FD4A99-C26C-4C1E-9A8F-7BFB3D735D99}" type="presParOf" srcId="{34B097AA-C382-4896-AE8A-8C8E7D22D7C6}" destId="{5F3124CF-7DD7-43CF-8BF0-32D4ACD6F115}" srcOrd="0" destOrd="0" presId="urn:microsoft.com/office/officeart/2005/8/layout/vProcess5"/>
    <dgm:cxn modelId="{E031EDF1-4CE5-48AD-8154-D0D392760CB6}" type="presParOf" srcId="{34B097AA-C382-4896-AE8A-8C8E7D22D7C6}" destId="{683DBB6D-E0A3-406F-A397-70D07422D5E5}" srcOrd="1" destOrd="0" presId="urn:microsoft.com/office/officeart/2005/8/layout/vProcess5"/>
    <dgm:cxn modelId="{ECD8CEAF-6372-4536-A72F-7B986FAA09E8}" type="presParOf" srcId="{34B097AA-C382-4896-AE8A-8C8E7D22D7C6}" destId="{A311103E-B055-4C55-8329-D275F5CC5C1C}" srcOrd="2" destOrd="0" presId="urn:microsoft.com/office/officeart/2005/8/layout/vProcess5"/>
    <dgm:cxn modelId="{32793DF7-B260-424C-9017-8D02175BE56E}" type="presParOf" srcId="{34B097AA-C382-4896-AE8A-8C8E7D22D7C6}" destId="{6397AB3C-551A-4BCB-9C7A-607771FD08AA}" srcOrd="3" destOrd="0" presId="urn:microsoft.com/office/officeart/2005/8/layout/vProcess5"/>
    <dgm:cxn modelId="{2E3FC390-C666-41EB-A2EB-5D1F586CA9BD}" type="presParOf" srcId="{34B097AA-C382-4896-AE8A-8C8E7D22D7C6}" destId="{3BB57405-E987-4200-ADA9-762A0234E854}" srcOrd="4" destOrd="0" presId="urn:microsoft.com/office/officeart/2005/8/layout/vProcess5"/>
    <dgm:cxn modelId="{377CB510-FD18-4F8C-A54D-346B07F6E76A}" type="presParOf" srcId="{34B097AA-C382-4896-AE8A-8C8E7D22D7C6}" destId="{D53995D5-EECC-4C35-A969-8274007B6766}" srcOrd="5" destOrd="0" presId="urn:microsoft.com/office/officeart/2005/8/layout/vProcess5"/>
    <dgm:cxn modelId="{48500943-0019-4F01-90E0-DA9D8B301FE5}" type="presParOf" srcId="{34B097AA-C382-4896-AE8A-8C8E7D22D7C6}" destId="{F37622E8-A216-425F-A891-8178847EE666}" srcOrd="6" destOrd="0" presId="urn:microsoft.com/office/officeart/2005/8/layout/vProcess5"/>
    <dgm:cxn modelId="{6245349C-FD25-4BF9-A116-D50E48534F19}" type="presParOf" srcId="{34B097AA-C382-4896-AE8A-8C8E7D22D7C6}" destId="{2DDF6033-A49B-4E22-A1D8-1AF236A87372}" srcOrd="7" destOrd="0" presId="urn:microsoft.com/office/officeart/2005/8/layout/vProcess5"/>
    <dgm:cxn modelId="{DB625679-DB5A-4EE0-B260-7192A7912124}" type="presParOf" srcId="{34B097AA-C382-4896-AE8A-8C8E7D22D7C6}" destId="{567CCA4F-6BBA-44AB-808D-895E56A82FC5}" srcOrd="8" destOrd="0" presId="urn:microsoft.com/office/officeart/2005/8/layout/vProcess5"/>
    <dgm:cxn modelId="{2BB2B51E-5F9A-49F0-979E-75CBF8BA3142}" type="presParOf" srcId="{34B097AA-C382-4896-AE8A-8C8E7D22D7C6}" destId="{C1E3C04C-4D57-4FF4-B1F3-5CA9FA7B5E3D}" srcOrd="9" destOrd="0" presId="urn:microsoft.com/office/officeart/2005/8/layout/vProcess5"/>
    <dgm:cxn modelId="{1229D747-316C-4FFE-B657-19682E22C22E}" type="presParOf" srcId="{34B097AA-C382-4896-AE8A-8C8E7D22D7C6}" destId="{4A15C1F0-8DAC-4140-9C1A-005814BA0BF4}" srcOrd="10" destOrd="0" presId="urn:microsoft.com/office/officeart/2005/8/layout/vProcess5"/>
    <dgm:cxn modelId="{F4DDE92E-C2B5-40FF-8122-5E0C5F2376FD}" type="presParOf" srcId="{34B097AA-C382-4896-AE8A-8C8E7D22D7C6}" destId="{92D8E6FE-88B4-4D52-9514-1BD079C9C0F5}" srcOrd="11" destOrd="0" presId="urn:microsoft.com/office/officeart/2005/8/layout/vProcess5"/>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1E586674-C72A-4014-BFCC-3EC65B1E839F}" type="doc">
      <dgm:prSet loTypeId="urn:microsoft.com/office/officeart/2011/layout/TabList" loCatId="list" qsTypeId="urn:microsoft.com/office/officeart/2005/8/quickstyle/simple1" qsCatId="simple" csTypeId="urn:microsoft.com/office/officeart/2005/8/colors/colorful2" csCatId="colorful" phldr="1"/>
      <dgm:spPr/>
      <dgm:t>
        <a:bodyPr/>
        <a:lstStyle/>
        <a:p>
          <a:endParaRPr lang="en-US"/>
        </a:p>
      </dgm:t>
    </dgm:pt>
    <dgm:pt modelId="{43B9C9DA-8914-42CC-851D-8392E2E0A537}">
      <dgm:prSet phldrT="[Text]" custT="1"/>
      <dgm:spPr/>
      <dgm:t>
        <a:bodyPr/>
        <a:lstStyle/>
        <a:p>
          <a:r>
            <a:rPr lang="en-US" sz="1200" b="1">
              <a:solidFill>
                <a:schemeClr val="tx1"/>
              </a:solidFill>
              <a:latin typeface="Rockwell" panose="02060603020205020403" pitchFamily="18" charset="0"/>
            </a:rPr>
            <a:t>Surface Reconstruction</a:t>
          </a:r>
          <a:endParaRPr lang="en-US" sz="1200">
            <a:solidFill>
              <a:schemeClr val="tx1"/>
            </a:solidFill>
            <a:latin typeface="Rockwell" panose="02060603020205020403" pitchFamily="18" charset="0"/>
          </a:endParaRPr>
        </a:p>
      </dgm:t>
    </dgm:pt>
    <dgm:pt modelId="{FA3B19A7-D189-4153-B2D5-3C303592CCEA}" type="parTrans" cxnId="{A2DCC406-ECA2-49A0-B066-3B1AC814C00C}">
      <dgm:prSet/>
      <dgm:spPr/>
      <dgm:t>
        <a:bodyPr/>
        <a:lstStyle/>
        <a:p>
          <a:endParaRPr lang="en-US"/>
        </a:p>
      </dgm:t>
    </dgm:pt>
    <dgm:pt modelId="{64C65513-56F5-45E9-BCD0-5F559402E9A6}" type="sibTrans" cxnId="{A2DCC406-ECA2-49A0-B066-3B1AC814C00C}">
      <dgm:prSet/>
      <dgm:spPr/>
      <dgm:t>
        <a:bodyPr/>
        <a:lstStyle/>
        <a:p>
          <a:endParaRPr lang="en-US"/>
        </a:p>
      </dgm:t>
    </dgm:pt>
    <dgm:pt modelId="{CB84F838-91B3-423D-BDFE-1E9D773A190D}">
      <dgm:prSet phldrT="[Text]" custT="1"/>
      <dgm:spPr/>
      <dgm:t>
        <a:bodyPr/>
        <a:lstStyle/>
        <a:p>
          <a:pPr algn="just"/>
          <a:r>
            <a:rPr lang="en-US" sz="1200">
              <a:solidFill>
                <a:schemeClr val="tx1"/>
              </a:solidFill>
              <a:latin typeface="Rockwell" panose="02060603020205020403" pitchFamily="18" charset="0"/>
            </a:rPr>
            <a:t>Reconstructing surfaces from point cloud data for a comprehensive 3D model.</a:t>
          </a:r>
        </a:p>
      </dgm:t>
    </dgm:pt>
    <dgm:pt modelId="{AEEB47AD-087B-47AD-8D61-84EBEE85E4D4}" type="parTrans" cxnId="{9EF0AD7D-8325-45EE-8889-8C79D6725974}">
      <dgm:prSet/>
      <dgm:spPr/>
      <dgm:t>
        <a:bodyPr/>
        <a:lstStyle/>
        <a:p>
          <a:endParaRPr lang="en-US"/>
        </a:p>
      </dgm:t>
    </dgm:pt>
    <dgm:pt modelId="{F5A869E4-DDC8-49F7-BB1F-14D8A091E7BA}" type="sibTrans" cxnId="{9EF0AD7D-8325-45EE-8889-8C79D6725974}">
      <dgm:prSet/>
      <dgm:spPr/>
      <dgm:t>
        <a:bodyPr/>
        <a:lstStyle/>
        <a:p>
          <a:endParaRPr lang="en-US"/>
        </a:p>
      </dgm:t>
    </dgm:pt>
    <dgm:pt modelId="{2B7C0F82-4328-47A4-A55D-DF37D141C1ED}">
      <dgm:prSet phldrT="[Text]" custT="1"/>
      <dgm:spPr/>
      <dgm:t>
        <a:bodyPr/>
        <a:lstStyle/>
        <a:p>
          <a:r>
            <a:rPr lang="en-US" sz="1200" b="1">
              <a:solidFill>
                <a:schemeClr val="tx1"/>
              </a:solidFill>
              <a:latin typeface="Rockwell" panose="02060603020205020403" pitchFamily="18" charset="0"/>
            </a:rPr>
            <a:t>Object Recognition</a:t>
          </a:r>
          <a:endParaRPr lang="en-US" sz="1200">
            <a:solidFill>
              <a:schemeClr val="tx1"/>
            </a:solidFill>
            <a:latin typeface="Rockwell" panose="02060603020205020403" pitchFamily="18" charset="0"/>
          </a:endParaRPr>
        </a:p>
      </dgm:t>
    </dgm:pt>
    <dgm:pt modelId="{AB77BE02-9D51-4649-BFD7-1166B67910A9}" type="parTrans" cxnId="{6901049E-5A36-4077-BE2B-8BB7D412ED79}">
      <dgm:prSet/>
      <dgm:spPr/>
      <dgm:t>
        <a:bodyPr/>
        <a:lstStyle/>
        <a:p>
          <a:endParaRPr lang="en-US"/>
        </a:p>
      </dgm:t>
    </dgm:pt>
    <dgm:pt modelId="{2CA4BFE7-5997-4566-8A59-F8ED3AD7B567}" type="sibTrans" cxnId="{6901049E-5A36-4077-BE2B-8BB7D412ED79}">
      <dgm:prSet/>
      <dgm:spPr/>
      <dgm:t>
        <a:bodyPr/>
        <a:lstStyle/>
        <a:p>
          <a:endParaRPr lang="en-US"/>
        </a:p>
      </dgm:t>
    </dgm:pt>
    <dgm:pt modelId="{E6351B56-F33B-48D8-A02F-FAC6019FE758}">
      <dgm:prSet phldrT="[Text]" custT="1"/>
      <dgm:spPr/>
      <dgm:t>
        <a:bodyPr/>
        <a:lstStyle/>
        <a:p>
          <a:r>
            <a:rPr lang="en-US" sz="1200" b="1">
              <a:solidFill>
                <a:schemeClr val="tx1"/>
              </a:solidFill>
              <a:latin typeface="Rockwell" panose="02060603020205020403" pitchFamily="18" charset="0"/>
            </a:rPr>
            <a:t>Change Detection</a:t>
          </a:r>
          <a:endParaRPr lang="en-US" sz="1200">
            <a:solidFill>
              <a:schemeClr val="tx1"/>
            </a:solidFill>
            <a:latin typeface="Rockwell" panose="02060603020205020403" pitchFamily="18" charset="0"/>
          </a:endParaRPr>
        </a:p>
      </dgm:t>
    </dgm:pt>
    <dgm:pt modelId="{369D2186-D054-44DE-BF1A-0858AD62F634}" type="parTrans" cxnId="{766E109E-1D91-4183-AF83-3AEE157BB933}">
      <dgm:prSet/>
      <dgm:spPr/>
      <dgm:t>
        <a:bodyPr/>
        <a:lstStyle/>
        <a:p>
          <a:endParaRPr lang="en-US"/>
        </a:p>
      </dgm:t>
    </dgm:pt>
    <dgm:pt modelId="{331D5ACE-EBF9-40B1-8E23-9887F89C5275}" type="sibTrans" cxnId="{766E109E-1D91-4183-AF83-3AEE157BB933}">
      <dgm:prSet/>
      <dgm:spPr/>
      <dgm:t>
        <a:bodyPr/>
        <a:lstStyle/>
        <a:p>
          <a:endParaRPr lang="en-US"/>
        </a:p>
      </dgm:t>
    </dgm:pt>
    <dgm:pt modelId="{66D78306-64D3-4384-B0F3-BC18320F2270}">
      <dgm:prSet phldrT="[Text]" custT="1"/>
      <dgm:spPr/>
      <dgm:t>
        <a:bodyPr/>
        <a:lstStyle/>
        <a:p>
          <a:pPr algn="just"/>
          <a:r>
            <a:rPr lang="en-US" sz="1200">
              <a:solidFill>
                <a:schemeClr val="tx1"/>
              </a:solidFill>
              <a:latin typeface="Rockwell" panose="02060603020205020403" pitchFamily="18" charset="0"/>
            </a:rPr>
            <a:t>Analyzing differences between multiple point cloud captures to identify changes in the environment.</a:t>
          </a:r>
        </a:p>
      </dgm:t>
    </dgm:pt>
    <dgm:pt modelId="{BB886C24-95CB-4743-A926-0685F05F3455}" type="parTrans" cxnId="{4B97F0A5-2855-4908-8360-CA3D630074A2}">
      <dgm:prSet/>
      <dgm:spPr/>
      <dgm:t>
        <a:bodyPr/>
        <a:lstStyle/>
        <a:p>
          <a:endParaRPr lang="en-US"/>
        </a:p>
      </dgm:t>
    </dgm:pt>
    <dgm:pt modelId="{877CC86D-464E-4AC1-8D85-D35055D4B9BE}" type="sibTrans" cxnId="{4B97F0A5-2855-4908-8360-CA3D630074A2}">
      <dgm:prSet/>
      <dgm:spPr/>
      <dgm:t>
        <a:bodyPr/>
        <a:lstStyle/>
        <a:p>
          <a:endParaRPr lang="en-US"/>
        </a:p>
      </dgm:t>
    </dgm:pt>
    <dgm:pt modelId="{5451B016-1B60-4000-8DB1-EA44154CE3BB}">
      <dgm:prSet phldrT="[Text]" custT="1"/>
      <dgm:spPr/>
      <dgm:t>
        <a:bodyPr/>
        <a:lstStyle/>
        <a:p>
          <a:pPr algn="just"/>
          <a:r>
            <a:rPr lang="en-US" sz="1200">
              <a:solidFill>
                <a:schemeClr val="tx1"/>
              </a:solidFill>
              <a:latin typeface="Rockwell" panose="02060603020205020403" pitchFamily="18" charset="0"/>
            </a:rPr>
            <a:t>Identifying and categorizing objects within the point cloud.</a:t>
          </a:r>
        </a:p>
      </dgm:t>
    </dgm:pt>
    <dgm:pt modelId="{B495A83C-1D59-4BD5-AC04-93BF7B9AF4BF}" type="parTrans" cxnId="{FA0034A8-F3AD-4D64-B509-37B5480F207B}">
      <dgm:prSet/>
      <dgm:spPr/>
      <dgm:t>
        <a:bodyPr/>
        <a:lstStyle/>
        <a:p>
          <a:endParaRPr lang="en-US"/>
        </a:p>
      </dgm:t>
    </dgm:pt>
    <dgm:pt modelId="{EE4988BC-FE9A-4344-BE45-2EECF7F55640}" type="sibTrans" cxnId="{FA0034A8-F3AD-4D64-B509-37B5480F207B}">
      <dgm:prSet/>
      <dgm:spPr/>
      <dgm:t>
        <a:bodyPr/>
        <a:lstStyle/>
        <a:p>
          <a:endParaRPr lang="en-US"/>
        </a:p>
      </dgm:t>
    </dgm:pt>
    <dgm:pt modelId="{935A3E11-FB15-41FD-8418-E54FA7065EA1}" type="pres">
      <dgm:prSet presAssocID="{1E586674-C72A-4014-BFCC-3EC65B1E839F}" presName="Name0" presStyleCnt="0">
        <dgm:presLayoutVars>
          <dgm:chMax/>
          <dgm:chPref val="3"/>
          <dgm:dir/>
          <dgm:animOne val="branch"/>
          <dgm:animLvl val="lvl"/>
        </dgm:presLayoutVars>
      </dgm:prSet>
      <dgm:spPr/>
    </dgm:pt>
    <dgm:pt modelId="{FEF2CCAA-4503-4A56-BF88-34EC7AA578A0}" type="pres">
      <dgm:prSet presAssocID="{43B9C9DA-8914-42CC-851D-8392E2E0A537}" presName="composite" presStyleCnt="0"/>
      <dgm:spPr/>
    </dgm:pt>
    <dgm:pt modelId="{66587486-917C-4468-A5D5-B602E2F3A65D}" type="pres">
      <dgm:prSet presAssocID="{43B9C9DA-8914-42CC-851D-8392E2E0A537}" presName="FirstChild" presStyleLbl="revTx" presStyleIdx="0" presStyleCnt="3">
        <dgm:presLayoutVars>
          <dgm:chMax val="0"/>
          <dgm:chPref val="0"/>
          <dgm:bulletEnabled val="1"/>
        </dgm:presLayoutVars>
      </dgm:prSet>
      <dgm:spPr/>
    </dgm:pt>
    <dgm:pt modelId="{8AB4DA90-0513-479D-9C2A-654904C9F342}" type="pres">
      <dgm:prSet presAssocID="{43B9C9DA-8914-42CC-851D-8392E2E0A537}" presName="Parent" presStyleLbl="alignNode1" presStyleIdx="0" presStyleCnt="3">
        <dgm:presLayoutVars>
          <dgm:chMax val="3"/>
          <dgm:chPref val="3"/>
          <dgm:bulletEnabled val="1"/>
        </dgm:presLayoutVars>
      </dgm:prSet>
      <dgm:spPr/>
    </dgm:pt>
    <dgm:pt modelId="{12EDE09A-B8FC-42A0-BEC7-39929FA5778F}" type="pres">
      <dgm:prSet presAssocID="{43B9C9DA-8914-42CC-851D-8392E2E0A537}" presName="Accent" presStyleLbl="parChTrans1D1" presStyleIdx="0" presStyleCnt="3"/>
      <dgm:spPr/>
    </dgm:pt>
    <dgm:pt modelId="{EC76511E-FC8E-414B-9FFF-D604E1946A2B}" type="pres">
      <dgm:prSet presAssocID="{64C65513-56F5-45E9-BCD0-5F559402E9A6}" presName="sibTrans" presStyleCnt="0"/>
      <dgm:spPr/>
    </dgm:pt>
    <dgm:pt modelId="{3B813C56-40DE-49CC-A282-57CBA320068E}" type="pres">
      <dgm:prSet presAssocID="{2B7C0F82-4328-47A4-A55D-DF37D141C1ED}" presName="composite" presStyleCnt="0"/>
      <dgm:spPr/>
    </dgm:pt>
    <dgm:pt modelId="{A50A29D5-9097-433F-8611-045851C4F63B}" type="pres">
      <dgm:prSet presAssocID="{2B7C0F82-4328-47A4-A55D-DF37D141C1ED}" presName="FirstChild" presStyleLbl="revTx" presStyleIdx="1" presStyleCnt="3">
        <dgm:presLayoutVars>
          <dgm:chMax val="0"/>
          <dgm:chPref val="0"/>
          <dgm:bulletEnabled val="1"/>
        </dgm:presLayoutVars>
      </dgm:prSet>
      <dgm:spPr/>
    </dgm:pt>
    <dgm:pt modelId="{462A3EC9-9C09-4FCB-B337-32B225932220}" type="pres">
      <dgm:prSet presAssocID="{2B7C0F82-4328-47A4-A55D-DF37D141C1ED}" presName="Parent" presStyleLbl="alignNode1" presStyleIdx="1" presStyleCnt="3">
        <dgm:presLayoutVars>
          <dgm:chMax val="3"/>
          <dgm:chPref val="3"/>
          <dgm:bulletEnabled val="1"/>
        </dgm:presLayoutVars>
      </dgm:prSet>
      <dgm:spPr/>
    </dgm:pt>
    <dgm:pt modelId="{9EAEFF23-E3EB-4E5B-9281-37926EA3536A}" type="pres">
      <dgm:prSet presAssocID="{2B7C0F82-4328-47A4-A55D-DF37D141C1ED}" presName="Accent" presStyleLbl="parChTrans1D1" presStyleIdx="1" presStyleCnt="3"/>
      <dgm:spPr/>
    </dgm:pt>
    <dgm:pt modelId="{F1DF4307-78A2-4FC0-BA69-E58424D17C69}" type="pres">
      <dgm:prSet presAssocID="{2CA4BFE7-5997-4566-8A59-F8ED3AD7B567}" presName="sibTrans" presStyleCnt="0"/>
      <dgm:spPr/>
    </dgm:pt>
    <dgm:pt modelId="{A5B540C0-416A-4B1D-A430-6DF044F7FEE3}" type="pres">
      <dgm:prSet presAssocID="{E6351B56-F33B-48D8-A02F-FAC6019FE758}" presName="composite" presStyleCnt="0"/>
      <dgm:spPr/>
    </dgm:pt>
    <dgm:pt modelId="{887D6C1D-0200-49C5-BEEA-FA376502643D}" type="pres">
      <dgm:prSet presAssocID="{E6351B56-F33B-48D8-A02F-FAC6019FE758}" presName="FirstChild" presStyleLbl="revTx" presStyleIdx="2" presStyleCnt="3">
        <dgm:presLayoutVars>
          <dgm:chMax val="0"/>
          <dgm:chPref val="0"/>
          <dgm:bulletEnabled val="1"/>
        </dgm:presLayoutVars>
      </dgm:prSet>
      <dgm:spPr/>
    </dgm:pt>
    <dgm:pt modelId="{69B0D36A-6F4D-4D26-BF72-89C99DE60784}" type="pres">
      <dgm:prSet presAssocID="{E6351B56-F33B-48D8-A02F-FAC6019FE758}" presName="Parent" presStyleLbl="alignNode1" presStyleIdx="2" presStyleCnt="3">
        <dgm:presLayoutVars>
          <dgm:chMax val="3"/>
          <dgm:chPref val="3"/>
          <dgm:bulletEnabled val="1"/>
        </dgm:presLayoutVars>
      </dgm:prSet>
      <dgm:spPr/>
    </dgm:pt>
    <dgm:pt modelId="{98AE6D79-3453-4C4C-9A8E-6D3475CE60DC}" type="pres">
      <dgm:prSet presAssocID="{E6351B56-F33B-48D8-A02F-FAC6019FE758}" presName="Accent" presStyleLbl="parChTrans1D1" presStyleIdx="2" presStyleCnt="3"/>
      <dgm:spPr/>
    </dgm:pt>
  </dgm:ptLst>
  <dgm:cxnLst>
    <dgm:cxn modelId="{A2DCC406-ECA2-49A0-B066-3B1AC814C00C}" srcId="{1E586674-C72A-4014-BFCC-3EC65B1E839F}" destId="{43B9C9DA-8914-42CC-851D-8392E2E0A537}" srcOrd="0" destOrd="0" parTransId="{FA3B19A7-D189-4153-B2D5-3C303592CCEA}" sibTransId="{64C65513-56F5-45E9-BCD0-5F559402E9A6}"/>
    <dgm:cxn modelId="{B6212707-51AA-4F52-BD0E-E9EA54977F5D}" type="presOf" srcId="{66D78306-64D3-4384-B0F3-BC18320F2270}" destId="{887D6C1D-0200-49C5-BEEA-FA376502643D}" srcOrd="0" destOrd="0" presId="urn:microsoft.com/office/officeart/2011/layout/TabList"/>
    <dgm:cxn modelId="{B5602212-3686-479A-B9A8-AF2188FA5270}" type="presOf" srcId="{2B7C0F82-4328-47A4-A55D-DF37D141C1ED}" destId="{462A3EC9-9C09-4FCB-B337-32B225932220}" srcOrd="0" destOrd="0" presId="urn:microsoft.com/office/officeart/2011/layout/TabList"/>
    <dgm:cxn modelId="{157AA512-1646-4B00-B012-6EBC5EC48D6F}" type="presOf" srcId="{5451B016-1B60-4000-8DB1-EA44154CE3BB}" destId="{A50A29D5-9097-433F-8611-045851C4F63B}" srcOrd="0" destOrd="0" presId="urn:microsoft.com/office/officeart/2011/layout/TabList"/>
    <dgm:cxn modelId="{C29AC43D-370D-40F4-B5F1-FA6AF5A7B2C2}" type="presOf" srcId="{CB84F838-91B3-423D-BDFE-1E9D773A190D}" destId="{66587486-917C-4468-A5D5-B602E2F3A65D}" srcOrd="0" destOrd="0" presId="urn:microsoft.com/office/officeart/2011/layout/TabList"/>
    <dgm:cxn modelId="{43898E4C-06D9-4D21-B3CF-B32158112C98}" type="presOf" srcId="{1E586674-C72A-4014-BFCC-3EC65B1E839F}" destId="{935A3E11-FB15-41FD-8418-E54FA7065EA1}" srcOrd="0" destOrd="0" presId="urn:microsoft.com/office/officeart/2011/layout/TabList"/>
    <dgm:cxn modelId="{9EF0AD7D-8325-45EE-8889-8C79D6725974}" srcId="{43B9C9DA-8914-42CC-851D-8392E2E0A537}" destId="{CB84F838-91B3-423D-BDFE-1E9D773A190D}" srcOrd="0" destOrd="0" parTransId="{AEEB47AD-087B-47AD-8D61-84EBEE85E4D4}" sibTransId="{F5A869E4-DDC8-49F7-BB1F-14D8A091E7BA}"/>
    <dgm:cxn modelId="{6901049E-5A36-4077-BE2B-8BB7D412ED79}" srcId="{1E586674-C72A-4014-BFCC-3EC65B1E839F}" destId="{2B7C0F82-4328-47A4-A55D-DF37D141C1ED}" srcOrd="1" destOrd="0" parTransId="{AB77BE02-9D51-4649-BFD7-1166B67910A9}" sibTransId="{2CA4BFE7-5997-4566-8A59-F8ED3AD7B567}"/>
    <dgm:cxn modelId="{766E109E-1D91-4183-AF83-3AEE157BB933}" srcId="{1E586674-C72A-4014-BFCC-3EC65B1E839F}" destId="{E6351B56-F33B-48D8-A02F-FAC6019FE758}" srcOrd="2" destOrd="0" parTransId="{369D2186-D054-44DE-BF1A-0858AD62F634}" sibTransId="{331D5ACE-EBF9-40B1-8E23-9887F89C5275}"/>
    <dgm:cxn modelId="{4B97F0A5-2855-4908-8360-CA3D630074A2}" srcId="{E6351B56-F33B-48D8-A02F-FAC6019FE758}" destId="{66D78306-64D3-4384-B0F3-BC18320F2270}" srcOrd="0" destOrd="0" parTransId="{BB886C24-95CB-4743-A926-0685F05F3455}" sibTransId="{877CC86D-464E-4AC1-8D85-D35055D4B9BE}"/>
    <dgm:cxn modelId="{FA0034A8-F3AD-4D64-B509-37B5480F207B}" srcId="{2B7C0F82-4328-47A4-A55D-DF37D141C1ED}" destId="{5451B016-1B60-4000-8DB1-EA44154CE3BB}" srcOrd="0" destOrd="0" parTransId="{B495A83C-1D59-4BD5-AC04-93BF7B9AF4BF}" sibTransId="{EE4988BC-FE9A-4344-BE45-2EECF7F55640}"/>
    <dgm:cxn modelId="{EC84E1B3-C649-41D4-AE94-B4B1EDAF0DFE}" type="presOf" srcId="{E6351B56-F33B-48D8-A02F-FAC6019FE758}" destId="{69B0D36A-6F4D-4D26-BF72-89C99DE60784}" srcOrd="0" destOrd="0" presId="urn:microsoft.com/office/officeart/2011/layout/TabList"/>
    <dgm:cxn modelId="{3D0A2CDF-8485-45A0-A5CC-4CC84617B95E}" type="presOf" srcId="{43B9C9DA-8914-42CC-851D-8392E2E0A537}" destId="{8AB4DA90-0513-479D-9C2A-654904C9F342}" srcOrd="0" destOrd="0" presId="urn:microsoft.com/office/officeart/2011/layout/TabList"/>
    <dgm:cxn modelId="{9E5E2C5E-2AEE-4D04-96C8-15AC84D4DB24}" type="presParOf" srcId="{935A3E11-FB15-41FD-8418-E54FA7065EA1}" destId="{FEF2CCAA-4503-4A56-BF88-34EC7AA578A0}" srcOrd="0" destOrd="0" presId="urn:microsoft.com/office/officeart/2011/layout/TabList"/>
    <dgm:cxn modelId="{C9FDEF85-0357-47E9-9CB5-3E8E01A3BBC4}" type="presParOf" srcId="{FEF2CCAA-4503-4A56-BF88-34EC7AA578A0}" destId="{66587486-917C-4468-A5D5-B602E2F3A65D}" srcOrd="0" destOrd="0" presId="urn:microsoft.com/office/officeart/2011/layout/TabList"/>
    <dgm:cxn modelId="{FB17324E-022A-4FCF-AD46-5F46F573A95B}" type="presParOf" srcId="{FEF2CCAA-4503-4A56-BF88-34EC7AA578A0}" destId="{8AB4DA90-0513-479D-9C2A-654904C9F342}" srcOrd="1" destOrd="0" presId="urn:microsoft.com/office/officeart/2011/layout/TabList"/>
    <dgm:cxn modelId="{956DFFE7-3EBC-4DEA-8E6A-94785C7416E8}" type="presParOf" srcId="{FEF2CCAA-4503-4A56-BF88-34EC7AA578A0}" destId="{12EDE09A-B8FC-42A0-BEC7-39929FA5778F}" srcOrd="2" destOrd="0" presId="urn:microsoft.com/office/officeart/2011/layout/TabList"/>
    <dgm:cxn modelId="{3F0DB640-507C-4E46-AB36-4EA9DA732109}" type="presParOf" srcId="{935A3E11-FB15-41FD-8418-E54FA7065EA1}" destId="{EC76511E-FC8E-414B-9FFF-D604E1946A2B}" srcOrd="1" destOrd="0" presId="urn:microsoft.com/office/officeart/2011/layout/TabList"/>
    <dgm:cxn modelId="{4F5C8206-B8D0-4D6F-8934-04F844A0F498}" type="presParOf" srcId="{935A3E11-FB15-41FD-8418-E54FA7065EA1}" destId="{3B813C56-40DE-49CC-A282-57CBA320068E}" srcOrd="2" destOrd="0" presId="urn:microsoft.com/office/officeart/2011/layout/TabList"/>
    <dgm:cxn modelId="{3474EFAF-5315-442A-8395-5E61F00C95E7}" type="presParOf" srcId="{3B813C56-40DE-49CC-A282-57CBA320068E}" destId="{A50A29D5-9097-433F-8611-045851C4F63B}" srcOrd="0" destOrd="0" presId="urn:microsoft.com/office/officeart/2011/layout/TabList"/>
    <dgm:cxn modelId="{79E3F2D2-C63D-4429-9DF5-2ADAD328A628}" type="presParOf" srcId="{3B813C56-40DE-49CC-A282-57CBA320068E}" destId="{462A3EC9-9C09-4FCB-B337-32B225932220}" srcOrd="1" destOrd="0" presId="urn:microsoft.com/office/officeart/2011/layout/TabList"/>
    <dgm:cxn modelId="{F10F0AB9-CFEA-4F4B-9588-DB15928119AB}" type="presParOf" srcId="{3B813C56-40DE-49CC-A282-57CBA320068E}" destId="{9EAEFF23-E3EB-4E5B-9281-37926EA3536A}" srcOrd="2" destOrd="0" presId="urn:microsoft.com/office/officeart/2011/layout/TabList"/>
    <dgm:cxn modelId="{0AB0AD21-9050-4995-9794-2BAC57597F87}" type="presParOf" srcId="{935A3E11-FB15-41FD-8418-E54FA7065EA1}" destId="{F1DF4307-78A2-4FC0-BA69-E58424D17C69}" srcOrd="3" destOrd="0" presId="urn:microsoft.com/office/officeart/2011/layout/TabList"/>
    <dgm:cxn modelId="{CE48061F-2CA4-48A5-83FD-8F1163FD4781}" type="presParOf" srcId="{935A3E11-FB15-41FD-8418-E54FA7065EA1}" destId="{A5B540C0-416A-4B1D-A430-6DF044F7FEE3}" srcOrd="4" destOrd="0" presId="urn:microsoft.com/office/officeart/2011/layout/TabList"/>
    <dgm:cxn modelId="{19CB70AD-6BB7-4C88-A154-A9CD301D4277}" type="presParOf" srcId="{A5B540C0-416A-4B1D-A430-6DF044F7FEE3}" destId="{887D6C1D-0200-49C5-BEEA-FA376502643D}" srcOrd="0" destOrd="0" presId="urn:microsoft.com/office/officeart/2011/layout/TabList"/>
    <dgm:cxn modelId="{879812EA-6C8F-4892-9BB1-7F6D8B7BFA07}" type="presParOf" srcId="{A5B540C0-416A-4B1D-A430-6DF044F7FEE3}" destId="{69B0D36A-6F4D-4D26-BF72-89C99DE60784}" srcOrd="1" destOrd="0" presId="urn:microsoft.com/office/officeart/2011/layout/TabList"/>
    <dgm:cxn modelId="{2AA59C69-5CCD-48BF-83EF-09FB361D9DFC}" type="presParOf" srcId="{A5B540C0-416A-4B1D-A430-6DF044F7FEE3}" destId="{98AE6D79-3453-4C4C-9A8E-6D3475CE60DC}" srcOrd="2" destOrd="0" presId="urn:microsoft.com/office/officeart/2011/layout/TabLis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0FF12909-F641-48A6-8FF2-5113C7D6BC75}"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US"/>
        </a:p>
      </dgm:t>
    </dgm:pt>
    <dgm:pt modelId="{679B95F0-C674-4BFD-BE0C-E1A5480F141D}">
      <dgm:prSet phldrT="[Text]" custT="1"/>
      <dgm:spPr/>
      <dgm:t>
        <a:bodyPr/>
        <a:lstStyle/>
        <a:p>
          <a:r>
            <a:rPr lang="en-US" sz="1200" b="1">
              <a:latin typeface="Rockwell" panose="02060603020205020403" pitchFamily="18" charset="0"/>
            </a:rPr>
            <a:t>Curvature</a:t>
          </a:r>
          <a:endParaRPr lang="en-US" sz="1200">
            <a:latin typeface="Rockwell" panose="02060603020205020403" pitchFamily="18" charset="0"/>
          </a:endParaRPr>
        </a:p>
      </dgm:t>
    </dgm:pt>
    <dgm:pt modelId="{9256A28E-F6E9-40F8-98D2-8E1A75738C17}" type="parTrans" cxnId="{481826DF-C717-4447-9734-FE1616B5219A}">
      <dgm:prSet/>
      <dgm:spPr/>
      <dgm:t>
        <a:bodyPr/>
        <a:lstStyle/>
        <a:p>
          <a:endParaRPr lang="en-US"/>
        </a:p>
      </dgm:t>
    </dgm:pt>
    <dgm:pt modelId="{314DD768-0864-4840-8AFA-C1BD183D9E63}" type="sibTrans" cxnId="{481826DF-C717-4447-9734-FE1616B5219A}">
      <dgm:prSet/>
      <dgm:spPr/>
      <dgm:t>
        <a:bodyPr/>
        <a:lstStyle/>
        <a:p>
          <a:endParaRPr lang="en-US"/>
        </a:p>
      </dgm:t>
    </dgm:pt>
    <dgm:pt modelId="{E9BF95BF-FD2D-4300-BA07-2BA184A103F8}">
      <dgm:prSet phldrT="[Text]" custT="1"/>
      <dgm:spPr/>
      <dgm:t>
        <a:bodyPr/>
        <a:lstStyle/>
        <a:p>
          <a:r>
            <a:rPr lang="en-US" sz="1200" b="1">
              <a:latin typeface="Rockwell" panose="02060603020205020403" pitchFamily="18" charset="0"/>
            </a:rPr>
            <a:t>Edges and Corners</a:t>
          </a:r>
          <a:endParaRPr lang="en-US" sz="1200">
            <a:latin typeface="Rockwell" panose="02060603020205020403" pitchFamily="18" charset="0"/>
          </a:endParaRPr>
        </a:p>
      </dgm:t>
    </dgm:pt>
    <dgm:pt modelId="{B7577DFE-F545-4219-A914-C1AB71A8E3A1}" type="parTrans" cxnId="{4127C377-908F-4C7C-B47E-68D25208F14E}">
      <dgm:prSet/>
      <dgm:spPr/>
      <dgm:t>
        <a:bodyPr/>
        <a:lstStyle/>
        <a:p>
          <a:endParaRPr lang="en-US"/>
        </a:p>
      </dgm:t>
    </dgm:pt>
    <dgm:pt modelId="{98887383-A13E-49F6-9AC3-433CE9813E7E}" type="sibTrans" cxnId="{4127C377-908F-4C7C-B47E-68D25208F14E}">
      <dgm:prSet/>
      <dgm:spPr/>
      <dgm:t>
        <a:bodyPr/>
        <a:lstStyle/>
        <a:p>
          <a:endParaRPr lang="en-US"/>
        </a:p>
      </dgm:t>
    </dgm:pt>
    <dgm:pt modelId="{60D8635E-5AB4-448E-AB09-6B2DE02B9784}">
      <dgm:prSet phldrT="[Text]" custT="1"/>
      <dgm:spPr/>
      <dgm:t>
        <a:bodyPr/>
        <a:lstStyle/>
        <a:p>
          <a:r>
            <a:rPr lang="en-US" sz="1200" b="1">
              <a:latin typeface="Rockwell" panose="02060603020205020403" pitchFamily="18" charset="0"/>
            </a:rPr>
            <a:t>Descriptors</a:t>
          </a:r>
          <a:endParaRPr lang="en-US" sz="1200">
            <a:latin typeface="Rockwell" panose="02060603020205020403" pitchFamily="18" charset="0"/>
          </a:endParaRPr>
        </a:p>
      </dgm:t>
    </dgm:pt>
    <dgm:pt modelId="{AB2EECF0-C6ED-469B-88D5-7713DB238E2A}" type="parTrans" cxnId="{BA27AA67-ABF3-4F88-87F4-51BF98911A79}">
      <dgm:prSet/>
      <dgm:spPr/>
      <dgm:t>
        <a:bodyPr/>
        <a:lstStyle/>
        <a:p>
          <a:endParaRPr lang="en-US"/>
        </a:p>
      </dgm:t>
    </dgm:pt>
    <dgm:pt modelId="{C69C0A07-CED9-453C-AB98-21B3ED3F5B8B}" type="sibTrans" cxnId="{BA27AA67-ABF3-4F88-87F4-51BF98911A79}">
      <dgm:prSet/>
      <dgm:spPr/>
      <dgm:t>
        <a:bodyPr/>
        <a:lstStyle/>
        <a:p>
          <a:endParaRPr lang="en-US"/>
        </a:p>
      </dgm:t>
    </dgm:pt>
    <dgm:pt modelId="{5D56DF45-B8D7-47CD-BBD1-A0A7B53334A5}">
      <dgm:prSet phldrT="[Text]" custT="1"/>
      <dgm:spPr/>
      <dgm:t>
        <a:bodyPr/>
        <a:lstStyle/>
        <a:p>
          <a:pPr algn="just"/>
          <a:r>
            <a:rPr lang="en-US" sz="1200">
              <a:latin typeface="Rockwell" panose="02060603020205020403" pitchFamily="18" charset="0"/>
            </a:rPr>
            <a:t>Identify regions with varying surface curvatures.</a:t>
          </a:r>
        </a:p>
      </dgm:t>
    </dgm:pt>
    <dgm:pt modelId="{528B0591-31C2-4D0A-AAAB-D295AFEF5F68}" type="parTrans" cxnId="{D2CB7EEF-2F3F-4A85-BDED-AFA6FA25BC23}">
      <dgm:prSet/>
      <dgm:spPr/>
      <dgm:t>
        <a:bodyPr/>
        <a:lstStyle/>
        <a:p>
          <a:endParaRPr lang="en-US"/>
        </a:p>
      </dgm:t>
    </dgm:pt>
    <dgm:pt modelId="{0489F6DB-63D2-425B-B29E-32E365D8D337}" type="sibTrans" cxnId="{D2CB7EEF-2F3F-4A85-BDED-AFA6FA25BC23}">
      <dgm:prSet/>
      <dgm:spPr/>
      <dgm:t>
        <a:bodyPr/>
        <a:lstStyle/>
        <a:p>
          <a:endParaRPr lang="en-US"/>
        </a:p>
      </dgm:t>
    </dgm:pt>
    <dgm:pt modelId="{73589BD3-E087-4B1B-A7D3-FFDF163249D8}">
      <dgm:prSet phldrT="[Text]" custT="1"/>
      <dgm:spPr/>
      <dgm:t>
        <a:bodyPr/>
        <a:lstStyle/>
        <a:p>
          <a:pPr algn="just"/>
          <a:r>
            <a:rPr lang="en-US" sz="1200">
              <a:latin typeface="Rockwell" panose="02060603020205020403" pitchFamily="18" charset="0"/>
            </a:rPr>
            <a:t>Detect sharp changes in the point cloud, indicating edges or corners.</a:t>
          </a:r>
        </a:p>
      </dgm:t>
    </dgm:pt>
    <dgm:pt modelId="{0E91B83D-04E1-4AE4-A499-58710EA3B697}" type="parTrans" cxnId="{9899558B-7ACB-4529-A776-7D88C72E0F41}">
      <dgm:prSet/>
      <dgm:spPr/>
      <dgm:t>
        <a:bodyPr/>
        <a:lstStyle/>
        <a:p>
          <a:endParaRPr lang="en-US"/>
        </a:p>
      </dgm:t>
    </dgm:pt>
    <dgm:pt modelId="{58A8D24A-B340-4570-AEDA-8324A141C1F7}" type="sibTrans" cxnId="{9899558B-7ACB-4529-A776-7D88C72E0F41}">
      <dgm:prSet/>
      <dgm:spPr/>
      <dgm:t>
        <a:bodyPr/>
        <a:lstStyle/>
        <a:p>
          <a:endParaRPr lang="en-US"/>
        </a:p>
      </dgm:t>
    </dgm:pt>
    <dgm:pt modelId="{72076CEF-AE1B-4B48-9C1B-11EF85DEA156}">
      <dgm:prSet phldrT="[Text]" custT="1"/>
      <dgm:spPr/>
      <dgm:t>
        <a:bodyPr/>
        <a:lstStyle/>
        <a:p>
          <a:pPr algn="just"/>
          <a:r>
            <a:rPr lang="en-US" sz="1200">
              <a:latin typeface="Rockwell" panose="02060603020205020403" pitchFamily="18" charset="0"/>
            </a:rPr>
            <a:t>Extract unique characteristics for object recognition.</a:t>
          </a:r>
        </a:p>
      </dgm:t>
    </dgm:pt>
    <dgm:pt modelId="{5CC37E2A-3C79-4C3A-9FA9-49A3A22F33C2}" type="parTrans" cxnId="{36A4D996-4C2D-4F89-9079-DC87983F5864}">
      <dgm:prSet/>
      <dgm:spPr/>
      <dgm:t>
        <a:bodyPr/>
        <a:lstStyle/>
        <a:p>
          <a:endParaRPr lang="en-US"/>
        </a:p>
      </dgm:t>
    </dgm:pt>
    <dgm:pt modelId="{B94326CA-3EB4-434C-AB56-B2AA1DC7981C}" type="sibTrans" cxnId="{36A4D996-4C2D-4F89-9079-DC87983F5864}">
      <dgm:prSet/>
      <dgm:spPr/>
      <dgm:t>
        <a:bodyPr/>
        <a:lstStyle/>
        <a:p>
          <a:endParaRPr lang="en-US"/>
        </a:p>
      </dgm:t>
    </dgm:pt>
    <dgm:pt modelId="{8BB99B12-B629-498B-824C-6B007C5CC893}" type="pres">
      <dgm:prSet presAssocID="{0FF12909-F641-48A6-8FF2-5113C7D6BC75}" presName="linear" presStyleCnt="0">
        <dgm:presLayoutVars>
          <dgm:dir/>
          <dgm:animLvl val="lvl"/>
          <dgm:resizeHandles val="exact"/>
        </dgm:presLayoutVars>
      </dgm:prSet>
      <dgm:spPr/>
    </dgm:pt>
    <dgm:pt modelId="{2A34F5DF-0CB3-477E-8E69-E52D2AC16E84}" type="pres">
      <dgm:prSet presAssocID="{679B95F0-C674-4BFD-BE0C-E1A5480F141D}" presName="parentLin" presStyleCnt="0"/>
      <dgm:spPr/>
    </dgm:pt>
    <dgm:pt modelId="{293F810A-FC25-4135-B37D-ECB496095EB7}" type="pres">
      <dgm:prSet presAssocID="{679B95F0-C674-4BFD-BE0C-E1A5480F141D}" presName="parentLeftMargin" presStyleLbl="node1" presStyleIdx="0" presStyleCnt="3"/>
      <dgm:spPr/>
    </dgm:pt>
    <dgm:pt modelId="{BE476EF8-9DD7-4CB8-A3FD-9BA6179DE74B}" type="pres">
      <dgm:prSet presAssocID="{679B95F0-C674-4BFD-BE0C-E1A5480F141D}" presName="parentText" presStyleLbl="node1" presStyleIdx="0" presStyleCnt="3">
        <dgm:presLayoutVars>
          <dgm:chMax val="0"/>
          <dgm:bulletEnabled val="1"/>
        </dgm:presLayoutVars>
      </dgm:prSet>
      <dgm:spPr/>
    </dgm:pt>
    <dgm:pt modelId="{FB0D3617-4FBC-4AB2-96EC-8FE427F7213F}" type="pres">
      <dgm:prSet presAssocID="{679B95F0-C674-4BFD-BE0C-E1A5480F141D}" presName="negativeSpace" presStyleCnt="0"/>
      <dgm:spPr/>
    </dgm:pt>
    <dgm:pt modelId="{A0ECB192-BFB8-4CE9-8200-4C47DB84765B}" type="pres">
      <dgm:prSet presAssocID="{679B95F0-C674-4BFD-BE0C-E1A5480F141D}" presName="childText" presStyleLbl="conFgAcc1" presStyleIdx="0" presStyleCnt="3">
        <dgm:presLayoutVars>
          <dgm:bulletEnabled val="1"/>
        </dgm:presLayoutVars>
      </dgm:prSet>
      <dgm:spPr/>
    </dgm:pt>
    <dgm:pt modelId="{0242C7A9-C675-4D7B-BA8F-E5C35DA1A0B5}" type="pres">
      <dgm:prSet presAssocID="{314DD768-0864-4840-8AFA-C1BD183D9E63}" presName="spaceBetweenRectangles" presStyleCnt="0"/>
      <dgm:spPr/>
    </dgm:pt>
    <dgm:pt modelId="{DD013B88-E259-4F96-9D97-A37A0381D36E}" type="pres">
      <dgm:prSet presAssocID="{E9BF95BF-FD2D-4300-BA07-2BA184A103F8}" presName="parentLin" presStyleCnt="0"/>
      <dgm:spPr/>
    </dgm:pt>
    <dgm:pt modelId="{79D9FE4C-E67A-42E6-A5F8-ABEAC5B4E9A5}" type="pres">
      <dgm:prSet presAssocID="{E9BF95BF-FD2D-4300-BA07-2BA184A103F8}" presName="parentLeftMargin" presStyleLbl="node1" presStyleIdx="0" presStyleCnt="3"/>
      <dgm:spPr/>
    </dgm:pt>
    <dgm:pt modelId="{407A7F79-BB4C-4BBE-938A-59CCCFCEB9F9}" type="pres">
      <dgm:prSet presAssocID="{E9BF95BF-FD2D-4300-BA07-2BA184A103F8}" presName="parentText" presStyleLbl="node1" presStyleIdx="1" presStyleCnt="3">
        <dgm:presLayoutVars>
          <dgm:chMax val="0"/>
          <dgm:bulletEnabled val="1"/>
        </dgm:presLayoutVars>
      </dgm:prSet>
      <dgm:spPr/>
    </dgm:pt>
    <dgm:pt modelId="{FCB5E6AE-5B52-46D9-97EF-C0BDF6385A76}" type="pres">
      <dgm:prSet presAssocID="{E9BF95BF-FD2D-4300-BA07-2BA184A103F8}" presName="negativeSpace" presStyleCnt="0"/>
      <dgm:spPr/>
    </dgm:pt>
    <dgm:pt modelId="{3D6803D1-1A81-40FC-ADCE-0F5B9E35FC92}" type="pres">
      <dgm:prSet presAssocID="{E9BF95BF-FD2D-4300-BA07-2BA184A103F8}" presName="childText" presStyleLbl="conFgAcc1" presStyleIdx="1" presStyleCnt="3">
        <dgm:presLayoutVars>
          <dgm:bulletEnabled val="1"/>
        </dgm:presLayoutVars>
      </dgm:prSet>
      <dgm:spPr/>
    </dgm:pt>
    <dgm:pt modelId="{0F43E172-7E40-4D52-A369-DAE269143924}" type="pres">
      <dgm:prSet presAssocID="{98887383-A13E-49F6-9AC3-433CE9813E7E}" presName="spaceBetweenRectangles" presStyleCnt="0"/>
      <dgm:spPr/>
    </dgm:pt>
    <dgm:pt modelId="{BC739F86-0928-4F73-A5F7-130C07E9FE54}" type="pres">
      <dgm:prSet presAssocID="{60D8635E-5AB4-448E-AB09-6B2DE02B9784}" presName="parentLin" presStyleCnt="0"/>
      <dgm:spPr/>
    </dgm:pt>
    <dgm:pt modelId="{9A99D592-E68D-48AF-90A2-2092F191C4AA}" type="pres">
      <dgm:prSet presAssocID="{60D8635E-5AB4-448E-AB09-6B2DE02B9784}" presName="parentLeftMargin" presStyleLbl="node1" presStyleIdx="1" presStyleCnt="3"/>
      <dgm:spPr/>
    </dgm:pt>
    <dgm:pt modelId="{FFE2227D-6860-46B4-A1FF-EF9FC3B6E0BC}" type="pres">
      <dgm:prSet presAssocID="{60D8635E-5AB4-448E-AB09-6B2DE02B9784}" presName="parentText" presStyleLbl="node1" presStyleIdx="2" presStyleCnt="3">
        <dgm:presLayoutVars>
          <dgm:chMax val="0"/>
          <dgm:bulletEnabled val="1"/>
        </dgm:presLayoutVars>
      </dgm:prSet>
      <dgm:spPr/>
    </dgm:pt>
    <dgm:pt modelId="{DA138F51-58FC-4558-960C-6517FC81252E}" type="pres">
      <dgm:prSet presAssocID="{60D8635E-5AB4-448E-AB09-6B2DE02B9784}" presName="negativeSpace" presStyleCnt="0"/>
      <dgm:spPr/>
    </dgm:pt>
    <dgm:pt modelId="{DB732182-60B8-4947-996E-8D082CA02711}" type="pres">
      <dgm:prSet presAssocID="{60D8635E-5AB4-448E-AB09-6B2DE02B9784}" presName="childText" presStyleLbl="conFgAcc1" presStyleIdx="2" presStyleCnt="3">
        <dgm:presLayoutVars>
          <dgm:bulletEnabled val="1"/>
        </dgm:presLayoutVars>
      </dgm:prSet>
      <dgm:spPr/>
    </dgm:pt>
  </dgm:ptLst>
  <dgm:cxnLst>
    <dgm:cxn modelId="{383F7F27-D70F-427F-8AE1-A4BF6C6C8F70}" type="presOf" srcId="{73589BD3-E087-4B1B-A7D3-FFDF163249D8}" destId="{3D6803D1-1A81-40FC-ADCE-0F5B9E35FC92}" srcOrd="0" destOrd="0" presId="urn:microsoft.com/office/officeart/2005/8/layout/list1"/>
    <dgm:cxn modelId="{61474E3D-C469-4850-A934-290639218268}" type="presOf" srcId="{5D56DF45-B8D7-47CD-BBD1-A0A7B53334A5}" destId="{A0ECB192-BFB8-4CE9-8200-4C47DB84765B}" srcOrd="0" destOrd="0" presId="urn:microsoft.com/office/officeart/2005/8/layout/list1"/>
    <dgm:cxn modelId="{BA27AA67-ABF3-4F88-87F4-51BF98911A79}" srcId="{0FF12909-F641-48A6-8FF2-5113C7D6BC75}" destId="{60D8635E-5AB4-448E-AB09-6B2DE02B9784}" srcOrd="2" destOrd="0" parTransId="{AB2EECF0-C6ED-469B-88D5-7713DB238E2A}" sibTransId="{C69C0A07-CED9-453C-AB98-21B3ED3F5B8B}"/>
    <dgm:cxn modelId="{4127C377-908F-4C7C-B47E-68D25208F14E}" srcId="{0FF12909-F641-48A6-8FF2-5113C7D6BC75}" destId="{E9BF95BF-FD2D-4300-BA07-2BA184A103F8}" srcOrd="1" destOrd="0" parTransId="{B7577DFE-F545-4219-A914-C1AB71A8E3A1}" sibTransId="{98887383-A13E-49F6-9AC3-433CE9813E7E}"/>
    <dgm:cxn modelId="{BB36787E-232B-4C32-BA60-0C992535E78F}" type="presOf" srcId="{E9BF95BF-FD2D-4300-BA07-2BA184A103F8}" destId="{407A7F79-BB4C-4BBE-938A-59CCCFCEB9F9}" srcOrd="1" destOrd="0" presId="urn:microsoft.com/office/officeart/2005/8/layout/list1"/>
    <dgm:cxn modelId="{92E84A88-F67E-4259-B072-2AD6ED4873E1}" type="presOf" srcId="{72076CEF-AE1B-4B48-9C1B-11EF85DEA156}" destId="{DB732182-60B8-4947-996E-8D082CA02711}" srcOrd="0" destOrd="0" presId="urn:microsoft.com/office/officeart/2005/8/layout/list1"/>
    <dgm:cxn modelId="{9899558B-7ACB-4529-A776-7D88C72E0F41}" srcId="{E9BF95BF-FD2D-4300-BA07-2BA184A103F8}" destId="{73589BD3-E087-4B1B-A7D3-FFDF163249D8}" srcOrd="0" destOrd="0" parTransId="{0E91B83D-04E1-4AE4-A499-58710EA3B697}" sibTransId="{58A8D24A-B340-4570-AEDA-8324A141C1F7}"/>
    <dgm:cxn modelId="{19D81C94-2EEA-4E09-9991-C496A1E3F4DE}" type="presOf" srcId="{679B95F0-C674-4BFD-BE0C-E1A5480F141D}" destId="{BE476EF8-9DD7-4CB8-A3FD-9BA6179DE74B}" srcOrd="1" destOrd="0" presId="urn:microsoft.com/office/officeart/2005/8/layout/list1"/>
    <dgm:cxn modelId="{32C88194-B76A-4AB2-9E48-A9A2F34A88A8}" type="presOf" srcId="{0FF12909-F641-48A6-8FF2-5113C7D6BC75}" destId="{8BB99B12-B629-498B-824C-6B007C5CC893}" srcOrd="0" destOrd="0" presId="urn:microsoft.com/office/officeart/2005/8/layout/list1"/>
    <dgm:cxn modelId="{A88A1C95-694A-4A89-BD43-F18A79BCC690}" type="presOf" srcId="{60D8635E-5AB4-448E-AB09-6B2DE02B9784}" destId="{FFE2227D-6860-46B4-A1FF-EF9FC3B6E0BC}" srcOrd="1" destOrd="0" presId="urn:microsoft.com/office/officeart/2005/8/layout/list1"/>
    <dgm:cxn modelId="{36A4D996-4C2D-4F89-9079-DC87983F5864}" srcId="{60D8635E-5AB4-448E-AB09-6B2DE02B9784}" destId="{72076CEF-AE1B-4B48-9C1B-11EF85DEA156}" srcOrd="0" destOrd="0" parTransId="{5CC37E2A-3C79-4C3A-9FA9-49A3A22F33C2}" sibTransId="{B94326CA-3EB4-434C-AB56-B2AA1DC7981C}"/>
    <dgm:cxn modelId="{C8B971CC-84B0-4900-99CB-4E831F40D3B3}" type="presOf" srcId="{E9BF95BF-FD2D-4300-BA07-2BA184A103F8}" destId="{79D9FE4C-E67A-42E6-A5F8-ABEAC5B4E9A5}" srcOrd="0" destOrd="0" presId="urn:microsoft.com/office/officeart/2005/8/layout/list1"/>
    <dgm:cxn modelId="{90DD0ED4-2C94-41D8-938F-A54797005717}" type="presOf" srcId="{60D8635E-5AB4-448E-AB09-6B2DE02B9784}" destId="{9A99D592-E68D-48AF-90A2-2092F191C4AA}" srcOrd="0" destOrd="0" presId="urn:microsoft.com/office/officeart/2005/8/layout/list1"/>
    <dgm:cxn modelId="{481826DF-C717-4447-9734-FE1616B5219A}" srcId="{0FF12909-F641-48A6-8FF2-5113C7D6BC75}" destId="{679B95F0-C674-4BFD-BE0C-E1A5480F141D}" srcOrd="0" destOrd="0" parTransId="{9256A28E-F6E9-40F8-98D2-8E1A75738C17}" sibTransId="{314DD768-0864-4840-8AFA-C1BD183D9E63}"/>
    <dgm:cxn modelId="{37B877E5-74BB-4048-A5C3-1904E05CEEF2}" type="presOf" srcId="{679B95F0-C674-4BFD-BE0C-E1A5480F141D}" destId="{293F810A-FC25-4135-B37D-ECB496095EB7}" srcOrd="0" destOrd="0" presId="urn:microsoft.com/office/officeart/2005/8/layout/list1"/>
    <dgm:cxn modelId="{D2CB7EEF-2F3F-4A85-BDED-AFA6FA25BC23}" srcId="{679B95F0-C674-4BFD-BE0C-E1A5480F141D}" destId="{5D56DF45-B8D7-47CD-BBD1-A0A7B53334A5}" srcOrd="0" destOrd="0" parTransId="{528B0591-31C2-4D0A-AAAB-D295AFEF5F68}" sibTransId="{0489F6DB-63D2-425B-B29E-32E365D8D337}"/>
    <dgm:cxn modelId="{909FA32E-1582-464A-8E09-77291657C548}" type="presParOf" srcId="{8BB99B12-B629-498B-824C-6B007C5CC893}" destId="{2A34F5DF-0CB3-477E-8E69-E52D2AC16E84}" srcOrd="0" destOrd="0" presId="urn:microsoft.com/office/officeart/2005/8/layout/list1"/>
    <dgm:cxn modelId="{6DFBFCDF-D6A5-4276-96E9-2E782F0F0F9D}" type="presParOf" srcId="{2A34F5DF-0CB3-477E-8E69-E52D2AC16E84}" destId="{293F810A-FC25-4135-B37D-ECB496095EB7}" srcOrd="0" destOrd="0" presId="urn:microsoft.com/office/officeart/2005/8/layout/list1"/>
    <dgm:cxn modelId="{0A00B243-1CC9-4D9A-A8DC-C074115E2464}" type="presParOf" srcId="{2A34F5DF-0CB3-477E-8E69-E52D2AC16E84}" destId="{BE476EF8-9DD7-4CB8-A3FD-9BA6179DE74B}" srcOrd="1" destOrd="0" presId="urn:microsoft.com/office/officeart/2005/8/layout/list1"/>
    <dgm:cxn modelId="{8080A367-6A6B-4161-92F9-6810AEAB33C1}" type="presParOf" srcId="{8BB99B12-B629-498B-824C-6B007C5CC893}" destId="{FB0D3617-4FBC-4AB2-96EC-8FE427F7213F}" srcOrd="1" destOrd="0" presId="urn:microsoft.com/office/officeart/2005/8/layout/list1"/>
    <dgm:cxn modelId="{7C7E8D9C-5534-4BBC-80C6-1EE330B71C2B}" type="presParOf" srcId="{8BB99B12-B629-498B-824C-6B007C5CC893}" destId="{A0ECB192-BFB8-4CE9-8200-4C47DB84765B}" srcOrd="2" destOrd="0" presId="urn:microsoft.com/office/officeart/2005/8/layout/list1"/>
    <dgm:cxn modelId="{66F78713-BA6F-488D-ACC6-2548188B54A2}" type="presParOf" srcId="{8BB99B12-B629-498B-824C-6B007C5CC893}" destId="{0242C7A9-C675-4D7B-BA8F-E5C35DA1A0B5}" srcOrd="3" destOrd="0" presId="urn:microsoft.com/office/officeart/2005/8/layout/list1"/>
    <dgm:cxn modelId="{D0B6D3CB-0084-4B30-9108-34BCC05AC57D}" type="presParOf" srcId="{8BB99B12-B629-498B-824C-6B007C5CC893}" destId="{DD013B88-E259-4F96-9D97-A37A0381D36E}" srcOrd="4" destOrd="0" presId="urn:microsoft.com/office/officeart/2005/8/layout/list1"/>
    <dgm:cxn modelId="{85CE12EC-19FA-4261-B80B-322BADD4B94E}" type="presParOf" srcId="{DD013B88-E259-4F96-9D97-A37A0381D36E}" destId="{79D9FE4C-E67A-42E6-A5F8-ABEAC5B4E9A5}" srcOrd="0" destOrd="0" presId="urn:microsoft.com/office/officeart/2005/8/layout/list1"/>
    <dgm:cxn modelId="{D86FDCD6-DC35-4E74-882E-FD98AED73814}" type="presParOf" srcId="{DD013B88-E259-4F96-9D97-A37A0381D36E}" destId="{407A7F79-BB4C-4BBE-938A-59CCCFCEB9F9}" srcOrd="1" destOrd="0" presId="urn:microsoft.com/office/officeart/2005/8/layout/list1"/>
    <dgm:cxn modelId="{524CE9A6-24F7-4DD1-B1CC-C861B4288F88}" type="presParOf" srcId="{8BB99B12-B629-498B-824C-6B007C5CC893}" destId="{FCB5E6AE-5B52-46D9-97EF-C0BDF6385A76}" srcOrd="5" destOrd="0" presId="urn:microsoft.com/office/officeart/2005/8/layout/list1"/>
    <dgm:cxn modelId="{8E993E76-04CA-45B9-8D00-F70A2C145B86}" type="presParOf" srcId="{8BB99B12-B629-498B-824C-6B007C5CC893}" destId="{3D6803D1-1A81-40FC-ADCE-0F5B9E35FC92}" srcOrd="6" destOrd="0" presId="urn:microsoft.com/office/officeart/2005/8/layout/list1"/>
    <dgm:cxn modelId="{23B09D38-6449-4A06-B0B5-C72B9DB7E203}" type="presParOf" srcId="{8BB99B12-B629-498B-824C-6B007C5CC893}" destId="{0F43E172-7E40-4D52-A369-DAE269143924}" srcOrd="7" destOrd="0" presId="urn:microsoft.com/office/officeart/2005/8/layout/list1"/>
    <dgm:cxn modelId="{60B14537-B4A6-4BA0-B66B-3C39663B667F}" type="presParOf" srcId="{8BB99B12-B629-498B-824C-6B007C5CC893}" destId="{BC739F86-0928-4F73-A5F7-130C07E9FE54}" srcOrd="8" destOrd="0" presId="urn:microsoft.com/office/officeart/2005/8/layout/list1"/>
    <dgm:cxn modelId="{55C2C47C-27E3-41D0-A7DA-AEF416BE4592}" type="presParOf" srcId="{BC739F86-0928-4F73-A5F7-130C07E9FE54}" destId="{9A99D592-E68D-48AF-90A2-2092F191C4AA}" srcOrd="0" destOrd="0" presId="urn:microsoft.com/office/officeart/2005/8/layout/list1"/>
    <dgm:cxn modelId="{0B2BB4EB-25B2-4B5C-9B11-500ACD14A222}" type="presParOf" srcId="{BC739F86-0928-4F73-A5F7-130C07E9FE54}" destId="{FFE2227D-6860-46B4-A1FF-EF9FC3B6E0BC}" srcOrd="1" destOrd="0" presId="urn:microsoft.com/office/officeart/2005/8/layout/list1"/>
    <dgm:cxn modelId="{8938E077-040C-45E7-A6F5-3D47885D1B91}" type="presParOf" srcId="{8BB99B12-B629-498B-824C-6B007C5CC893}" destId="{DA138F51-58FC-4558-960C-6517FC81252E}" srcOrd="9" destOrd="0" presId="urn:microsoft.com/office/officeart/2005/8/layout/list1"/>
    <dgm:cxn modelId="{EAF17437-AEEC-4508-83CB-8B62B9EE1FFC}" type="presParOf" srcId="{8BB99B12-B629-498B-824C-6B007C5CC893}" destId="{DB732182-60B8-4947-996E-8D082CA02711}" srcOrd="10" destOrd="0" presId="urn:microsoft.com/office/officeart/2005/8/layout/lis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F18B9AB-F00D-4682-A6C6-28E2E41BC30A}" type="doc">
      <dgm:prSet loTypeId="urn:microsoft.com/office/officeart/2005/8/layout/hList6" loCatId="list" qsTypeId="urn:microsoft.com/office/officeart/2005/8/quickstyle/3d2" qsCatId="3D" csTypeId="urn:microsoft.com/office/officeart/2005/8/colors/colorful1" csCatId="colorful" phldr="1"/>
      <dgm:spPr/>
      <dgm:t>
        <a:bodyPr/>
        <a:lstStyle/>
        <a:p>
          <a:endParaRPr lang="en-US"/>
        </a:p>
      </dgm:t>
    </dgm:pt>
    <dgm:pt modelId="{89110226-EBC8-4D94-8F69-5AA2919D7D4A}">
      <dgm:prSet phldrT="[Text]" custT="1"/>
      <dgm:spPr/>
      <dgm:t>
        <a:bodyPr/>
        <a:lstStyle/>
        <a:p>
          <a:pPr algn="ctr"/>
          <a:r>
            <a:rPr lang="en-US" sz="1200" b="1">
              <a:latin typeface="Rockwell" panose="02060603020205020403" pitchFamily="18" charset="0"/>
            </a:rPr>
            <a:t>Object Recognition</a:t>
          </a:r>
          <a:endParaRPr lang="en-US" sz="1200">
            <a:latin typeface="Rockwell" panose="02060603020205020403" pitchFamily="18" charset="0"/>
          </a:endParaRPr>
        </a:p>
      </dgm:t>
    </dgm:pt>
    <dgm:pt modelId="{3ABA56A6-2A4E-4AE9-AFD2-095F6CFDF46F}" type="parTrans" cxnId="{F97600B4-27D5-477C-A8A3-266CFAC95D0A}">
      <dgm:prSet/>
      <dgm:spPr/>
      <dgm:t>
        <a:bodyPr/>
        <a:lstStyle/>
        <a:p>
          <a:endParaRPr lang="en-US" sz="1200">
            <a:latin typeface="Rockwell" panose="02060603020205020403" pitchFamily="18" charset="0"/>
          </a:endParaRPr>
        </a:p>
      </dgm:t>
    </dgm:pt>
    <dgm:pt modelId="{2CA2E736-E8A7-4C83-B1A7-2845FBDE2303}" type="sibTrans" cxnId="{F97600B4-27D5-477C-A8A3-266CFAC95D0A}">
      <dgm:prSet/>
      <dgm:spPr/>
      <dgm:t>
        <a:bodyPr/>
        <a:lstStyle/>
        <a:p>
          <a:endParaRPr lang="en-US" sz="1200">
            <a:latin typeface="Rockwell" panose="02060603020205020403" pitchFamily="18" charset="0"/>
          </a:endParaRPr>
        </a:p>
      </dgm:t>
    </dgm:pt>
    <dgm:pt modelId="{1D6DAA72-ED7C-44DA-8239-ED9538A01580}">
      <dgm:prSet phldrT="[Text]" custT="1"/>
      <dgm:spPr>
        <a:solidFill>
          <a:schemeClr val="bg2">
            <a:lumMod val="50000"/>
          </a:schemeClr>
        </a:solidFill>
      </dgm:spPr>
      <dgm:t>
        <a:bodyPr/>
        <a:lstStyle/>
        <a:p>
          <a:pPr algn="ctr"/>
          <a:r>
            <a:rPr lang="en-US" sz="1200" b="1">
              <a:latin typeface="Rockwell" panose="02060603020205020403" pitchFamily="18" charset="0"/>
            </a:rPr>
            <a:t>Navigation</a:t>
          </a:r>
          <a:endParaRPr lang="en-US" sz="1200">
            <a:latin typeface="Rockwell" panose="02060603020205020403" pitchFamily="18" charset="0"/>
          </a:endParaRPr>
        </a:p>
      </dgm:t>
    </dgm:pt>
    <dgm:pt modelId="{0AD04F69-6CB9-4555-BCE6-ADBD816C0510}" type="parTrans" cxnId="{29334AD9-D677-45F7-893B-5520C6079B9A}">
      <dgm:prSet/>
      <dgm:spPr/>
      <dgm:t>
        <a:bodyPr/>
        <a:lstStyle/>
        <a:p>
          <a:endParaRPr lang="en-US" sz="1200">
            <a:latin typeface="Rockwell" panose="02060603020205020403" pitchFamily="18" charset="0"/>
          </a:endParaRPr>
        </a:p>
      </dgm:t>
    </dgm:pt>
    <dgm:pt modelId="{DF43F623-7868-4BEA-B050-4D2162C8489F}" type="sibTrans" cxnId="{29334AD9-D677-45F7-893B-5520C6079B9A}">
      <dgm:prSet/>
      <dgm:spPr/>
      <dgm:t>
        <a:bodyPr/>
        <a:lstStyle/>
        <a:p>
          <a:endParaRPr lang="en-US" sz="1200">
            <a:latin typeface="Rockwell" panose="02060603020205020403" pitchFamily="18" charset="0"/>
          </a:endParaRPr>
        </a:p>
      </dgm:t>
    </dgm:pt>
    <dgm:pt modelId="{3235A0BB-461C-4EB5-B6A4-42A156451864}">
      <dgm:prSet phldrT="[Text]" custT="1"/>
      <dgm:spPr>
        <a:solidFill>
          <a:schemeClr val="accent6">
            <a:lumMod val="75000"/>
          </a:schemeClr>
        </a:solidFill>
      </dgm:spPr>
      <dgm:t>
        <a:bodyPr/>
        <a:lstStyle/>
        <a:p>
          <a:pPr algn="ctr"/>
          <a:r>
            <a:rPr lang="en-US" sz="1200" b="1">
              <a:latin typeface="Rockwell" panose="02060603020205020403" pitchFamily="18" charset="0"/>
            </a:rPr>
            <a:t>Augmented Reality</a:t>
          </a:r>
          <a:endParaRPr lang="en-US" sz="1200">
            <a:latin typeface="Rockwell" panose="02060603020205020403" pitchFamily="18" charset="0"/>
          </a:endParaRPr>
        </a:p>
      </dgm:t>
    </dgm:pt>
    <dgm:pt modelId="{123C587E-2532-4377-863D-2896D8DCF577}" type="parTrans" cxnId="{9FEDD526-BDE0-44CE-AA0C-02D3A65F2E35}">
      <dgm:prSet/>
      <dgm:spPr/>
      <dgm:t>
        <a:bodyPr/>
        <a:lstStyle/>
        <a:p>
          <a:endParaRPr lang="en-US" sz="1200">
            <a:latin typeface="Rockwell" panose="02060603020205020403" pitchFamily="18" charset="0"/>
          </a:endParaRPr>
        </a:p>
      </dgm:t>
    </dgm:pt>
    <dgm:pt modelId="{3B3D5531-42F0-4B26-8A3D-2C481485C3C8}" type="sibTrans" cxnId="{9FEDD526-BDE0-44CE-AA0C-02D3A65F2E35}">
      <dgm:prSet/>
      <dgm:spPr/>
      <dgm:t>
        <a:bodyPr/>
        <a:lstStyle/>
        <a:p>
          <a:endParaRPr lang="en-US" sz="1200">
            <a:latin typeface="Rockwell" panose="02060603020205020403" pitchFamily="18" charset="0"/>
          </a:endParaRPr>
        </a:p>
      </dgm:t>
    </dgm:pt>
    <dgm:pt modelId="{73026E0A-687E-4334-AB00-71734AA83F84}">
      <dgm:prSet phldrT="[Text]" custT="1"/>
      <dgm:spPr>
        <a:solidFill>
          <a:schemeClr val="accent6">
            <a:lumMod val="75000"/>
          </a:schemeClr>
        </a:solidFill>
      </dgm:spPr>
      <dgm:t>
        <a:bodyPr/>
        <a:lstStyle/>
        <a:p>
          <a:pPr algn="just"/>
          <a:r>
            <a:rPr lang="en-US" sz="1200">
              <a:latin typeface="Rockwell" panose="02060603020205020403" pitchFamily="18" charset="0"/>
            </a:rPr>
            <a:t>Enhancing virtual objects' interaction with the real world.</a:t>
          </a:r>
        </a:p>
      </dgm:t>
    </dgm:pt>
    <dgm:pt modelId="{6DCA07FD-CB14-4C99-AA51-D7544873D5B2}" type="parTrans" cxnId="{94A841FC-A7E0-40DA-941D-16BF48EA632F}">
      <dgm:prSet/>
      <dgm:spPr/>
      <dgm:t>
        <a:bodyPr/>
        <a:lstStyle/>
        <a:p>
          <a:endParaRPr lang="en-US" sz="1200">
            <a:latin typeface="Rockwell" panose="02060603020205020403" pitchFamily="18" charset="0"/>
          </a:endParaRPr>
        </a:p>
      </dgm:t>
    </dgm:pt>
    <dgm:pt modelId="{5D1AECC6-BCBA-49B9-9135-53D4D9951D0F}" type="sibTrans" cxnId="{94A841FC-A7E0-40DA-941D-16BF48EA632F}">
      <dgm:prSet/>
      <dgm:spPr/>
      <dgm:t>
        <a:bodyPr/>
        <a:lstStyle/>
        <a:p>
          <a:endParaRPr lang="en-US" sz="1200">
            <a:latin typeface="Rockwell" panose="02060603020205020403" pitchFamily="18" charset="0"/>
          </a:endParaRPr>
        </a:p>
      </dgm:t>
    </dgm:pt>
    <dgm:pt modelId="{C25ACA88-18C7-42FC-B934-E5E23D7ADE86}">
      <dgm:prSet phldrT="[Text]" custT="1"/>
      <dgm:spPr/>
      <dgm:t>
        <a:bodyPr/>
        <a:lstStyle/>
        <a:p>
          <a:pPr algn="just"/>
          <a:r>
            <a:rPr lang="en-US" sz="1200">
              <a:latin typeface="Rockwell" panose="02060603020205020403" pitchFamily="18" charset="0"/>
            </a:rPr>
            <a:t>Matching features to known objects for identification.</a:t>
          </a:r>
        </a:p>
      </dgm:t>
    </dgm:pt>
    <dgm:pt modelId="{8C844886-4F67-4ECD-B0CA-49848B85699E}" type="parTrans" cxnId="{372F9202-138E-4026-A127-FD2787DFFBBE}">
      <dgm:prSet/>
      <dgm:spPr/>
      <dgm:t>
        <a:bodyPr/>
        <a:lstStyle/>
        <a:p>
          <a:endParaRPr lang="en-US" sz="1200">
            <a:latin typeface="Rockwell" panose="02060603020205020403" pitchFamily="18" charset="0"/>
          </a:endParaRPr>
        </a:p>
      </dgm:t>
    </dgm:pt>
    <dgm:pt modelId="{D60F26E4-BEBF-4464-A997-12467DB0422F}" type="sibTrans" cxnId="{372F9202-138E-4026-A127-FD2787DFFBBE}">
      <dgm:prSet/>
      <dgm:spPr/>
      <dgm:t>
        <a:bodyPr/>
        <a:lstStyle/>
        <a:p>
          <a:endParaRPr lang="en-US" sz="1200">
            <a:latin typeface="Rockwell" panose="02060603020205020403" pitchFamily="18" charset="0"/>
          </a:endParaRPr>
        </a:p>
      </dgm:t>
    </dgm:pt>
    <dgm:pt modelId="{45FA9EFC-D050-4939-8E27-A65CD758C4EB}">
      <dgm:prSet phldrT="[Text]" custT="1"/>
      <dgm:spPr>
        <a:solidFill>
          <a:schemeClr val="bg2">
            <a:lumMod val="50000"/>
          </a:schemeClr>
        </a:solidFill>
      </dgm:spPr>
      <dgm:t>
        <a:bodyPr/>
        <a:lstStyle/>
        <a:p>
          <a:pPr algn="just"/>
          <a:r>
            <a:rPr lang="en-US" sz="1200">
              <a:latin typeface="Rockwell" panose="02060603020205020403" pitchFamily="18" charset="0"/>
            </a:rPr>
            <a:t>Extracting features for path planning and obstacle avoidance.</a:t>
          </a:r>
        </a:p>
      </dgm:t>
    </dgm:pt>
    <dgm:pt modelId="{5327F0B9-73D3-4409-B5C1-57EC0D7D3F54}" type="parTrans" cxnId="{C7DF9E79-77B2-4602-8A38-DC1D40A1E6C9}">
      <dgm:prSet/>
      <dgm:spPr/>
      <dgm:t>
        <a:bodyPr/>
        <a:lstStyle/>
        <a:p>
          <a:endParaRPr lang="en-US" sz="1200">
            <a:latin typeface="Rockwell" panose="02060603020205020403" pitchFamily="18" charset="0"/>
          </a:endParaRPr>
        </a:p>
      </dgm:t>
    </dgm:pt>
    <dgm:pt modelId="{D4AF4FBF-057C-4659-8426-47A5A4E2104F}" type="sibTrans" cxnId="{C7DF9E79-77B2-4602-8A38-DC1D40A1E6C9}">
      <dgm:prSet/>
      <dgm:spPr/>
      <dgm:t>
        <a:bodyPr/>
        <a:lstStyle/>
        <a:p>
          <a:endParaRPr lang="en-US" sz="1200">
            <a:latin typeface="Rockwell" panose="02060603020205020403" pitchFamily="18" charset="0"/>
          </a:endParaRPr>
        </a:p>
      </dgm:t>
    </dgm:pt>
    <dgm:pt modelId="{7D1C458F-E1D2-4610-9663-FAEB83EA7194}" type="pres">
      <dgm:prSet presAssocID="{FF18B9AB-F00D-4682-A6C6-28E2E41BC30A}" presName="Name0" presStyleCnt="0">
        <dgm:presLayoutVars>
          <dgm:dir/>
          <dgm:resizeHandles val="exact"/>
        </dgm:presLayoutVars>
      </dgm:prSet>
      <dgm:spPr/>
    </dgm:pt>
    <dgm:pt modelId="{A5E82918-4B46-4F82-B97C-876C2B2CD73F}" type="pres">
      <dgm:prSet presAssocID="{89110226-EBC8-4D94-8F69-5AA2919D7D4A}" presName="node" presStyleLbl="node1" presStyleIdx="0" presStyleCnt="3">
        <dgm:presLayoutVars>
          <dgm:bulletEnabled val="1"/>
        </dgm:presLayoutVars>
      </dgm:prSet>
      <dgm:spPr/>
    </dgm:pt>
    <dgm:pt modelId="{906BF764-7A71-453F-919D-F8666769B384}" type="pres">
      <dgm:prSet presAssocID="{2CA2E736-E8A7-4C83-B1A7-2845FBDE2303}" presName="sibTrans" presStyleCnt="0"/>
      <dgm:spPr/>
    </dgm:pt>
    <dgm:pt modelId="{4BB095EF-4E81-460F-8042-10F614A2B1EB}" type="pres">
      <dgm:prSet presAssocID="{1D6DAA72-ED7C-44DA-8239-ED9538A01580}" presName="node" presStyleLbl="node1" presStyleIdx="1" presStyleCnt="3">
        <dgm:presLayoutVars>
          <dgm:bulletEnabled val="1"/>
        </dgm:presLayoutVars>
      </dgm:prSet>
      <dgm:spPr/>
    </dgm:pt>
    <dgm:pt modelId="{8BF89A4F-E57B-435A-8F14-FA6609C5DD98}" type="pres">
      <dgm:prSet presAssocID="{DF43F623-7868-4BEA-B050-4D2162C8489F}" presName="sibTrans" presStyleCnt="0"/>
      <dgm:spPr/>
    </dgm:pt>
    <dgm:pt modelId="{AA7FBF32-2910-452B-8231-DC4A7EA7DF57}" type="pres">
      <dgm:prSet presAssocID="{3235A0BB-461C-4EB5-B6A4-42A156451864}" presName="node" presStyleLbl="node1" presStyleIdx="2" presStyleCnt="3">
        <dgm:presLayoutVars>
          <dgm:bulletEnabled val="1"/>
        </dgm:presLayoutVars>
      </dgm:prSet>
      <dgm:spPr/>
    </dgm:pt>
  </dgm:ptLst>
  <dgm:cxnLst>
    <dgm:cxn modelId="{372F9202-138E-4026-A127-FD2787DFFBBE}" srcId="{89110226-EBC8-4D94-8F69-5AA2919D7D4A}" destId="{C25ACA88-18C7-42FC-B934-E5E23D7ADE86}" srcOrd="0" destOrd="0" parTransId="{8C844886-4F67-4ECD-B0CA-49848B85699E}" sibTransId="{D60F26E4-BEBF-4464-A997-12467DB0422F}"/>
    <dgm:cxn modelId="{D583F00E-22D3-47EE-A7F5-03590E012C95}" type="presOf" srcId="{1D6DAA72-ED7C-44DA-8239-ED9538A01580}" destId="{4BB095EF-4E81-460F-8042-10F614A2B1EB}" srcOrd="0" destOrd="0" presId="urn:microsoft.com/office/officeart/2005/8/layout/hList6"/>
    <dgm:cxn modelId="{9FEDD526-BDE0-44CE-AA0C-02D3A65F2E35}" srcId="{FF18B9AB-F00D-4682-A6C6-28E2E41BC30A}" destId="{3235A0BB-461C-4EB5-B6A4-42A156451864}" srcOrd="2" destOrd="0" parTransId="{123C587E-2532-4377-863D-2896D8DCF577}" sibTransId="{3B3D5531-42F0-4B26-8A3D-2C481485C3C8}"/>
    <dgm:cxn modelId="{E267212A-7BAD-48BE-B1A3-BF95C63A4A4B}" type="presOf" srcId="{45FA9EFC-D050-4939-8E27-A65CD758C4EB}" destId="{4BB095EF-4E81-460F-8042-10F614A2B1EB}" srcOrd="0" destOrd="1" presId="urn:microsoft.com/office/officeart/2005/8/layout/hList6"/>
    <dgm:cxn modelId="{4E084143-C829-41ED-9FFE-21CEF17FE972}" type="presOf" srcId="{C25ACA88-18C7-42FC-B934-E5E23D7ADE86}" destId="{A5E82918-4B46-4F82-B97C-876C2B2CD73F}" srcOrd="0" destOrd="1" presId="urn:microsoft.com/office/officeart/2005/8/layout/hList6"/>
    <dgm:cxn modelId="{A3045366-10AD-45D0-BF7C-9CF20F0E7AE9}" type="presOf" srcId="{73026E0A-687E-4334-AB00-71734AA83F84}" destId="{AA7FBF32-2910-452B-8231-DC4A7EA7DF57}" srcOrd="0" destOrd="1" presId="urn:microsoft.com/office/officeart/2005/8/layout/hList6"/>
    <dgm:cxn modelId="{C7DF9E79-77B2-4602-8A38-DC1D40A1E6C9}" srcId="{1D6DAA72-ED7C-44DA-8239-ED9538A01580}" destId="{45FA9EFC-D050-4939-8E27-A65CD758C4EB}" srcOrd="0" destOrd="0" parTransId="{5327F0B9-73D3-4409-B5C1-57EC0D7D3F54}" sibTransId="{D4AF4FBF-057C-4659-8426-47A5A4E2104F}"/>
    <dgm:cxn modelId="{7635068B-0D63-4BF3-8E3D-5E27AF95DC75}" type="presOf" srcId="{FF18B9AB-F00D-4682-A6C6-28E2E41BC30A}" destId="{7D1C458F-E1D2-4610-9663-FAEB83EA7194}" srcOrd="0" destOrd="0" presId="urn:microsoft.com/office/officeart/2005/8/layout/hList6"/>
    <dgm:cxn modelId="{10BA829E-6254-4844-A34A-7B3664C2DB43}" type="presOf" srcId="{3235A0BB-461C-4EB5-B6A4-42A156451864}" destId="{AA7FBF32-2910-452B-8231-DC4A7EA7DF57}" srcOrd="0" destOrd="0" presId="urn:microsoft.com/office/officeart/2005/8/layout/hList6"/>
    <dgm:cxn modelId="{F97600B4-27D5-477C-A8A3-266CFAC95D0A}" srcId="{FF18B9AB-F00D-4682-A6C6-28E2E41BC30A}" destId="{89110226-EBC8-4D94-8F69-5AA2919D7D4A}" srcOrd="0" destOrd="0" parTransId="{3ABA56A6-2A4E-4AE9-AFD2-095F6CFDF46F}" sibTransId="{2CA2E736-E8A7-4C83-B1A7-2845FBDE2303}"/>
    <dgm:cxn modelId="{29334AD9-D677-45F7-893B-5520C6079B9A}" srcId="{FF18B9AB-F00D-4682-A6C6-28E2E41BC30A}" destId="{1D6DAA72-ED7C-44DA-8239-ED9538A01580}" srcOrd="1" destOrd="0" parTransId="{0AD04F69-6CB9-4555-BCE6-ADBD816C0510}" sibTransId="{DF43F623-7868-4BEA-B050-4D2162C8489F}"/>
    <dgm:cxn modelId="{94A841FC-A7E0-40DA-941D-16BF48EA632F}" srcId="{3235A0BB-461C-4EB5-B6A4-42A156451864}" destId="{73026E0A-687E-4334-AB00-71734AA83F84}" srcOrd="0" destOrd="0" parTransId="{6DCA07FD-CB14-4C99-AA51-D7544873D5B2}" sibTransId="{5D1AECC6-BCBA-49B9-9135-53D4D9951D0F}"/>
    <dgm:cxn modelId="{0C702CFD-78FE-43B3-AE79-2FD3797B0C10}" type="presOf" srcId="{89110226-EBC8-4D94-8F69-5AA2919D7D4A}" destId="{A5E82918-4B46-4F82-B97C-876C2B2CD73F}" srcOrd="0" destOrd="0" presId="urn:microsoft.com/office/officeart/2005/8/layout/hList6"/>
    <dgm:cxn modelId="{935924BF-2B75-4667-8A99-0BA7E7371785}" type="presParOf" srcId="{7D1C458F-E1D2-4610-9663-FAEB83EA7194}" destId="{A5E82918-4B46-4F82-B97C-876C2B2CD73F}" srcOrd="0" destOrd="0" presId="urn:microsoft.com/office/officeart/2005/8/layout/hList6"/>
    <dgm:cxn modelId="{01EA5F86-C4E4-473A-B4E5-90BB53B7C1B9}" type="presParOf" srcId="{7D1C458F-E1D2-4610-9663-FAEB83EA7194}" destId="{906BF764-7A71-453F-919D-F8666769B384}" srcOrd="1" destOrd="0" presId="urn:microsoft.com/office/officeart/2005/8/layout/hList6"/>
    <dgm:cxn modelId="{319674C9-AA4C-4C2C-B210-6615AAFEC91B}" type="presParOf" srcId="{7D1C458F-E1D2-4610-9663-FAEB83EA7194}" destId="{4BB095EF-4E81-460F-8042-10F614A2B1EB}" srcOrd="2" destOrd="0" presId="urn:microsoft.com/office/officeart/2005/8/layout/hList6"/>
    <dgm:cxn modelId="{C8470F3B-165E-4F37-B09B-AF271F537D73}" type="presParOf" srcId="{7D1C458F-E1D2-4610-9663-FAEB83EA7194}" destId="{8BF89A4F-E57B-435A-8F14-FA6609C5DD98}" srcOrd="3" destOrd="0" presId="urn:microsoft.com/office/officeart/2005/8/layout/hList6"/>
    <dgm:cxn modelId="{4239996D-A14C-43D1-B3F8-F7AE98BFFD3B}" type="presParOf" srcId="{7D1C458F-E1D2-4610-9663-FAEB83EA7194}" destId="{AA7FBF32-2910-452B-8231-DC4A7EA7DF57}" srcOrd="4" destOrd="0" presId="urn:microsoft.com/office/officeart/2005/8/layout/hList6"/>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C2109646-CA6A-423B-AB5F-F5D4F85D51D7}" type="doc">
      <dgm:prSet loTypeId="urn:diagrams.loki3.com/BracketList" loCatId="list" qsTypeId="urn:microsoft.com/office/officeart/2005/8/quickstyle/3d2" qsCatId="3D" csTypeId="urn:microsoft.com/office/officeart/2005/8/colors/colorful2" csCatId="colorful" phldr="1"/>
      <dgm:spPr/>
      <dgm:t>
        <a:bodyPr/>
        <a:lstStyle/>
        <a:p>
          <a:endParaRPr lang="en-US"/>
        </a:p>
      </dgm:t>
    </dgm:pt>
    <dgm:pt modelId="{1E4773A8-52F6-4A58-8BA8-F2A4E4865E04}">
      <dgm:prSet phldrT="[Text]" custT="1"/>
      <dgm:spPr/>
      <dgm:t>
        <a:bodyPr/>
        <a:lstStyle/>
        <a:p>
          <a:r>
            <a:rPr lang="en-US" sz="1200" b="1">
              <a:solidFill>
                <a:schemeClr val="tx1"/>
              </a:solidFill>
              <a:latin typeface="Rockwell" panose="02060603020205020403" pitchFamily="18" charset="0"/>
            </a:rPr>
            <a:t>Real-Time Processing</a:t>
          </a:r>
          <a:endParaRPr lang="en-US" sz="1200">
            <a:solidFill>
              <a:schemeClr val="tx1"/>
            </a:solidFill>
            <a:latin typeface="Rockwell" panose="02060603020205020403" pitchFamily="18" charset="0"/>
          </a:endParaRPr>
        </a:p>
      </dgm:t>
    </dgm:pt>
    <dgm:pt modelId="{B2844119-E1B5-4A55-BD5A-7F68639DB025}" type="parTrans" cxnId="{2CE6238E-3003-4DAE-9C3E-C2B3B11EEB43}">
      <dgm:prSet/>
      <dgm:spPr/>
      <dgm:t>
        <a:bodyPr/>
        <a:lstStyle/>
        <a:p>
          <a:endParaRPr lang="en-US"/>
        </a:p>
      </dgm:t>
    </dgm:pt>
    <dgm:pt modelId="{A6250947-F58B-4269-AD31-61A4A7D7C703}" type="sibTrans" cxnId="{2CE6238E-3003-4DAE-9C3E-C2B3B11EEB43}">
      <dgm:prSet/>
      <dgm:spPr/>
      <dgm:t>
        <a:bodyPr/>
        <a:lstStyle/>
        <a:p>
          <a:endParaRPr lang="en-US"/>
        </a:p>
      </dgm:t>
    </dgm:pt>
    <dgm:pt modelId="{0C8DF8DD-F1B8-49C4-A95A-AE57A45E60E0}">
      <dgm:prSet phldrT="[Text]" custT="1"/>
      <dgm:spPr/>
      <dgm:t>
        <a:bodyPr/>
        <a:lstStyle/>
        <a:p>
          <a:pPr algn="r"/>
          <a:r>
            <a:rPr lang="en-US" sz="1200" b="1">
              <a:solidFill>
                <a:schemeClr val="tx1"/>
              </a:solidFill>
              <a:latin typeface="Rockwell" panose="02060603020205020403" pitchFamily="18" charset="0"/>
            </a:rPr>
            <a:t>Adaptation to Dynamic Environments</a:t>
          </a:r>
          <a:endParaRPr lang="en-US" sz="1200">
            <a:solidFill>
              <a:schemeClr val="tx1"/>
            </a:solidFill>
            <a:latin typeface="Rockwell" panose="02060603020205020403" pitchFamily="18" charset="0"/>
          </a:endParaRPr>
        </a:p>
      </dgm:t>
    </dgm:pt>
    <dgm:pt modelId="{294D0025-87E6-4542-83A0-DFCFF53D0456}" type="parTrans" cxnId="{54C48DF5-D15A-479B-90E7-DCABD85D832A}">
      <dgm:prSet/>
      <dgm:spPr/>
      <dgm:t>
        <a:bodyPr/>
        <a:lstStyle/>
        <a:p>
          <a:endParaRPr lang="en-US"/>
        </a:p>
      </dgm:t>
    </dgm:pt>
    <dgm:pt modelId="{86B54EFA-3519-44E7-BF6B-F56A62DB5C3E}" type="sibTrans" cxnId="{54C48DF5-D15A-479B-90E7-DCABD85D832A}">
      <dgm:prSet/>
      <dgm:spPr/>
      <dgm:t>
        <a:bodyPr/>
        <a:lstStyle/>
        <a:p>
          <a:endParaRPr lang="en-US"/>
        </a:p>
      </dgm:t>
    </dgm:pt>
    <dgm:pt modelId="{0F190F59-A914-4041-8B9E-EF4732AE53DA}">
      <dgm:prSet phldrT="[Text]" custT="1"/>
      <dgm:spPr/>
      <dgm:t>
        <a:bodyPr/>
        <a:lstStyle/>
        <a:p>
          <a:r>
            <a:rPr lang="en-US" sz="1200" b="1">
              <a:solidFill>
                <a:schemeClr val="tx1"/>
              </a:solidFill>
              <a:latin typeface="Rockwell" panose="02060603020205020403" pitchFamily="18" charset="0"/>
            </a:rPr>
            <a:t>Sensor Limitations</a:t>
          </a:r>
          <a:endParaRPr lang="en-US" sz="1200">
            <a:solidFill>
              <a:schemeClr val="tx1"/>
            </a:solidFill>
            <a:latin typeface="Rockwell" panose="02060603020205020403" pitchFamily="18" charset="0"/>
          </a:endParaRPr>
        </a:p>
      </dgm:t>
    </dgm:pt>
    <dgm:pt modelId="{C9F3F0F3-F8DE-470C-9C9B-BB1B21A89CEA}" type="parTrans" cxnId="{EDCF93C2-FEDB-42D9-AFF0-9ED65CCD32F8}">
      <dgm:prSet/>
      <dgm:spPr/>
      <dgm:t>
        <a:bodyPr/>
        <a:lstStyle/>
        <a:p>
          <a:endParaRPr lang="en-US"/>
        </a:p>
      </dgm:t>
    </dgm:pt>
    <dgm:pt modelId="{E7A9998A-4141-4D2C-B4A4-806115288AB9}" type="sibTrans" cxnId="{EDCF93C2-FEDB-42D9-AFF0-9ED65CCD32F8}">
      <dgm:prSet/>
      <dgm:spPr/>
      <dgm:t>
        <a:bodyPr/>
        <a:lstStyle/>
        <a:p>
          <a:endParaRPr lang="en-US"/>
        </a:p>
      </dgm:t>
    </dgm:pt>
    <dgm:pt modelId="{AC947C89-E930-4822-A966-523FD4D6AF78}">
      <dgm:prSet phldrT="[Text]" custT="1"/>
      <dgm:spPr/>
      <dgm:t>
        <a:bodyPr/>
        <a:lstStyle/>
        <a:p>
          <a:pPr algn="r"/>
          <a:r>
            <a:rPr lang="en-US" sz="1200" b="1">
              <a:solidFill>
                <a:schemeClr val="tx1"/>
              </a:solidFill>
              <a:latin typeface="Rockwell" panose="02060603020205020403" pitchFamily="18" charset="0"/>
            </a:rPr>
            <a:t>Integration with Other Sensors</a:t>
          </a:r>
          <a:endParaRPr lang="en-US" sz="1200">
            <a:solidFill>
              <a:schemeClr val="tx1"/>
            </a:solidFill>
            <a:latin typeface="Rockwell" panose="02060603020205020403" pitchFamily="18" charset="0"/>
          </a:endParaRPr>
        </a:p>
      </dgm:t>
    </dgm:pt>
    <dgm:pt modelId="{4770B82C-56B9-4ADC-955B-6197DA6E45DD}" type="parTrans" cxnId="{0A0A91BA-2057-4C12-A961-0AA1178BB381}">
      <dgm:prSet/>
      <dgm:spPr/>
      <dgm:t>
        <a:bodyPr/>
        <a:lstStyle/>
        <a:p>
          <a:endParaRPr lang="en-US"/>
        </a:p>
      </dgm:t>
    </dgm:pt>
    <dgm:pt modelId="{69FE7302-8F87-44EB-9569-76CC95F8679E}" type="sibTrans" cxnId="{0A0A91BA-2057-4C12-A961-0AA1178BB381}">
      <dgm:prSet/>
      <dgm:spPr/>
      <dgm:t>
        <a:bodyPr/>
        <a:lstStyle/>
        <a:p>
          <a:endParaRPr lang="en-US"/>
        </a:p>
      </dgm:t>
    </dgm:pt>
    <dgm:pt modelId="{EB99790A-E1D4-4DAA-9D18-088BB2A10EB7}">
      <dgm:prSet phldrT="[Text]" custT="1"/>
      <dgm:spPr/>
      <dgm:t>
        <a:bodyPr/>
        <a:lstStyle/>
        <a:p>
          <a:pPr algn="just"/>
          <a:r>
            <a:rPr lang="en-US" sz="1200">
              <a:solidFill>
                <a:schemeClr val="tx1"/>
              </a:solidFill>
              <a:latin typeface="Rockwell" panose="02060603020205020403" pitchFamily="18" charset="0"/>
            </a:rPr>
            <a:t>Achieving fast and efficient processing of depth data in real-time applications is a persistent challenge.</a:t>
          </a:r>
        </a:p>
      </dgm:t>
    </dgm:pt>
    <dgm:pt modelId="{AE2C698D-175B-4EDE-A59F-8240E91FDD2B}" type="parTrans" cxnId="{34F2DD27-9705-4AF1-99A8-777A797F1238}">
      <dgm:prSet/>
      <dgm:spPr/>
      <dgm:t>
        <a:bodyPr/>
        <a:lstStyle/>
        <a:p>
          <a:endParaRPr lang="en-US"/>
        </a:p>
      </dgm:t>
    </dgm:pt>
    <dgm:pt modelId="{E3D3B88B-2607-418F-8D24-51B357B76CA7}" type="sibTrans" cxnId="{34F2DD27-9705-4AF1-99A8-777A797F1238}">
      <dgm:prSet/>
      <dgm:spPr/>
      <dgm:t>
        <a:bodyPr/>
        <a:lstStyle/>
        <a:p>
          <a:endParaRPr lang="en-US"/>
        </a:p>
      </dgm:t>
    </dgm:pt>
    <dgm:pt modelId="{13CD4155-9CA2-4048-9641-FFBF197924D0}">
      <dgm:prSet phldrT="[Text]" custT="1"/>
      <dgm:spPr/>
      <dgm:t>
        <a:bodyPr/>
        <a:lstStyle/>
        <a:p>
          <a:pPr algn="just"/>
          <a:r>
            <a:rPr lang="en-US" sz="1200">
              <a:solidFill>
                <a:schemeClr val="tx1"/>
              </a:solidFill>
              <a:latin typeface="Rockwell" panose="02060603020205020403" pitchFamily="18" charset="0"/>
            </a:rPr>
            <a:t>Ensuring robust depth perception in environments with changing lighting conditions, moving objects, or varying terrains.</a:t>
          </a:r>
        </a:p>
      </dgm:t>
    </dgm:pt>
    <dgm:pt modelId="{F1B16E3C-1EFD-48F5-9F13-869681A8BC06}" type="parTrans" cxnId="{4E99AE4C-EAB9-4ADD-8B1A-99107D14F228}">
      <dgm:prSet/>
      <dgm:spPr/>
      <dgm:t>
        <a:bodyPr/>
        <a:lstStyle/>
        <a:p>
          <a:endParaRPr lang="en-US"/>
        </a:p>
      </dgm:t>
    </dgm:pt>
    <dgm:pt modelId="{49BFA905-D905-46E2-B58C-2FC7586E8E0B}" type="sibTrans" cxnId="{4E99AE4C-EAB9-4ADD-8B1A-99107D14F228}">
      <dgm:prSet/>
      <dgm:spPr/>
      <dgm:t>
        <a:bodyPr/>
        <a:lstStyle/>
        <a:p>
          <a:endParaRPr lang="en-US"/>
        </a:p>
      </dgm:t>
    </dgm:pt>
    <dgm:pt modelId="{A007F9BD-4B37-4A8B-873B-3FC59EE47F25}">
      <dgm:prSet phldrT="[Text]" custT="1"/>
      <dgm:spPr/>
      <dgm:t>
        <a:bodyPr/>
        <a:lstStyle/>
        <a:p>
          <a:pPr algn="just"/>
          <a:r>
            <a:rPr lang="en-US" sz="1200">
              <a:solidFill>
                <a:schemeClr val="tx1"/>
              </a:solidFill>
              <a:latin typeface="Rockwell" panose="02060603020205020403" pitchFamily="18" charset="0"/>
            </a:rPr>
            <a:t>Overcoming limitations of sensors, such as the range and accuracy of LiDAR or stereo vision systems.</a:t>
          </a:r>
        </a:p>
      </dgm:t>
    </dgm:pt>
    <dgm:pt modelId="{34195B03-B83B-4DF0-A094-D89EEE899850}" type="parTrans" cxnId="{07E86BA8-1C28-480D-AB45-6269E6C2B720}">
      <dgm:prSet/>
      <dgm:spPr/>
      <dgm:t>
        <a:bodyPr/>
        <a:lstStyle/>
        <a:p>
          <a:endParaRPr lang="en-US"/>
        </a:p>
      </dgm:t>
    </dgm:pt>
    <dgm:pt modelId="{16F7F684-9056-4666-9C10-DC8332DCD44F}" type="sibTrans" cxnId="{07E86BA8-1C28-480D-AB45-6269E6C2B720}">
      <dgm:prSet/>
      <dgm:spPr/>
      <dgm:t>
        <a:bodyPr/>
        <a:lstStyle/>
        <a:p>
          <a:endParaRPr lang="en-US"/>
        </a:p>
      </dgm:t>
    </dgm:pt>
    <dgm:pt modelId="{A1C10150-3610-4EB5-B725-DB11A95E4FA8}">
      <dgm:prSet phldrT="[Text]" custT="1"/>
      <dgm:spPr/>
      <dgm:t>
        <a:bodyPr/>
        <a:lstStyle/>
        <a:p>
          <a:pPr algn="just"/>
          <a:r>
            <a:rPr lang="en-US" sz="1200">
              <a:solidFill>
                <a:schemeClr val="tx1"/>
              </a:solidFill>
              <a:latin typeface="Rockwell" panose="02060603020205020403" pitchFamily="18" charset="0"/>
            </a:rPr>
            <a:t>Integrating depth perception seamlessly with other sensors for a holistic comprehending of the environment.</a:t>
          </a:r>
        </a:p>
      </dgm:t>
    </dgm:pt>
    <dgm:pt modelId="{79C6E092-0696-4269-A6AF-E7519958E168}" type="parTrans" cxnId="{83C7AD4F-24CD-4F57-B0A4-E9B5C0711367}">
      <dgm:prSet/>
      <dgm:spPr/>
      <dgm:t>
        <a:bodyPr/>
        <a:lstStyle/>
        <a:p>
          <a:endParaRPr lang="en-US"/>
        </a:p>
      </dgm:t>
    </dgm:pt>
    <dgm:pt modelId="{56404754-2BC3-4320-ADA5-4375B2C2719E}" type="sibTrans" cxnId="{83C7AD4F-24CD-4F57-B0A4-E9B5C0711367}">
      <dgm:prSet/>
      <dgm:spPr/>
      <dgm:t>
        <a:bodyPr/>
        <a:lstStyle/>
        <a:p>
          <a:endParaRPr lang="en-US"/>
        </a:p>
      </dgm:t>
    </dgm:pt>
    <dgm:pt modelId="{A9EA5CDE-E1F1-4756-B79E-34B87B3A2C14}" type="pres">
      <dgm:prSet presAssocID="{C2109646-CA6A-423B-AB5F-F5D4F85D51D7}" presName="Name0" presStyleCnt="0">
        <dgm:presLayoutVars>
          <dgm:dir/>
          <dgm:animLvl val="lvl"/>
          <dgm:resizeHandles val="exact"/>
        </dgm:presLayoutVars>
      </dgm:prSet>
      <dgm:spPr/>
    </dgm:pt>
    <dgm:pt modelId="{C0874EBF-3730-46F4-B1C6-10C736759CC4}" type="pres">
      <dgm:prSet presAssocID="{1E4773A8-52F6-4A58-8BA8-F2A4E4865E04}" presName="linNode" presStyleCnt="0"/>
      <dgm:spPr/>
    </dgm:pt>
    <dgm:pt modelId="{6D26F38E-BAE6-43F6-9C4F-24D7716BC846}" type="pres">
      <dgm:prSet presAssocID="{1E4773A8-52F6-4A58-8BA8-F2A4E4865E04}" presName="parTx" presStyleLbl="revTx" presStyleIdx="0" presStyleCnt="4">
        <dgm:presLayoutVars>
          <dgm:chMax val="1"/>
          <dgm:bulletEnabled val="1"/>
        </dgm:presLayoutVars>
      </dgm:prSet>
      <dgm:spPr/>
    </dgm:pt>
    <dgm:pt modelId="{ECAE3E31-45F6-4267-B0D0-C838F112410E}" type="pres">
      <dgm:prSet presAssocID="{1E4773A8-52F6-4A58-8BA8-F2A4E4865E04}" presName="bracket" presStyleLbl="parChTrans1D1" presStyleIdx="0" presStyleCnt="4"/>
      <dgm:spPr/>
    </dgm:pt>
    <dgm:pt modelId="{72FA1DD2-1BE4-4424-A265-F592D8AB6BF4}" type="pres">
      <dgm:prSet presAssocID="{1E4773A8-52F6-4A58-8BA8-F2A4E4865E04}" presName="spH" presStyleCnt="0"/>
      <dgm:spPr/>
    </dgm:pt>
    <dgm:pt modelId="{80A64544-2C01-44C6-A528-D7B1151CE3DB}" type="pres">
      <dgm:prSet presAssocID="{1E4773A8-52F6-4A58-8BA8-F2A4E4865E04}" presName="desTx" presStyleLbl="node1" presStyleIdx="0" presStyleCnt="4">
        <dgm:presLayoutVars>
          <dgm:bulletEnabled val="1"/>
        </dgm:presLayoutVars>
      </dgm:prSet>
      <dgm:spPr/>
    </dgm:pt>
    <dgm:pt modelId="{45E13E5A-2132-46B1-9C40-A2C5417BD872}" type="pres">
      <dgm:prSet presAssocID="{A6250947-F58B-4269-AD31-61A4A7D7C703}" presName="spV" presStyleCnt="0"/>
      <dgm:spPr/>
    </dgm:pt>
    <dgm:pt modelId="{2A8E8622-A48A-41EA-A4DB-9719B6A9F849}" type="pres">
      <dgm:prSet presAssocID="{0C8DF8DD-F1B8-49C4-A95A-AE57A45E60E0}" presName="linNode" presStyleCnt="0"/>
      <dgm:spPr/>
    </dgm:pt>
    <dgm:pt modelId="{FC81CCD9-FD0B-4776-BF16-F419D57BB66F}" type="pres">
      <dgm:prSet presAssocID="{0C8DF8DD-F1B8-49C4-A95A-AE57A45E60E0}" presName="parTx" presStyleLbl="revTx" presStyleIdx="1" presStyleCnt="4">
        <dgm:presLayoutVars>
          <dgm:chMax val="1"/>
          <dgm:bulletEnabled val="1"/>
        </dgm:presLayoutVars>
      </dgm:prSet>
      <dgm:spPr/>
    </dgm:pt>
    <dgm:pt modelId="{A9F9907E-0911-4198-990A-61FE5DE4A940}" type="pres">
      <dgm:prSet presAssocID="{0C8DF8DD-F1B8-49C4-A95A-AE57A45E60E0}" presName="bracket" presStyleLbl="parChTrans1D1" presStyleIdx="1" presStyleCnt="4"/>
      <dgm:spPr/>
    </dgm:pt>
    <dgm:pt modelId="{D86DD572-11B8-42BC-863D-A141CF6887D5}" type="pres">
      <dgm:prSet presAssocID="{0C8DF8DD-F1B8-49C4-A95A-AE57A45E60E0}" presName="spH" presStyleCnt="0"/>
      <dgm:spPr/>
    </dgm:pt>
    <dgm:pt modelId="{8239840D-FDC9-474A-8F06-47D7E103938D}" type="pres">
      <dgm:prSet presAssocID="{0C8DF8DD-F1B8-49C4-A95A-AE57A45E60E0}" presName="desTx" presStyleLbl="node1" presStyleIdx="1" presStyleCnt="4">
        <dgm:presLayoutVars>
          <dgm:bulletEnabled val="1"/>
        </dgm:presLayoutVars>
      </dgm:prSet>
      <dgm:spPr/>
    </dgm:pt>
    <dgm:pt modelId="{6AAF51C7-63DE-4AC6-9E25-4533857AF6F4}" type="pres">
      <dgm:prSet presAssocID="{86B54EFA-3519-44E7-BF6B-F56A62DB5C3E}" presName="spV" presStyleCnt="0"/>
      <dgm:spPr/>
    </dgm:pt>
    <dgm:pt modelId="{10FFFD9F-6E73-4A3F-BEB6-F05A36DA2034}" type="pres">
      <dgm:prSet presAssocID="{0F190F59-A914-4041-8B9E-EF4732AE53DA}" presName="linNode" presStyleCnt="0"/>
      <dgm:spPr/>
    </dgm:pt>
    <dgm:pt modelId="{2F827887-EDEC-4AE1-9AF4-CD3B96EBE3AA}" type="pres">
      <dgm:prSet presAssocID="{0F190F59-A914-4041-8B9E-EF4732AE53DA}" presName="parTx" presStyleLbl="revTx" presStyleIdx="2" presStyleCnt="4">
        <dgm:presLayoutVars>
          <dgm:chMax val="1"/>
          <dgm:bulletEnabled val="1"/>
        </dgm:presLayoutVars>
      </dgm:prSet>
      <dgm:spPr/>
    </dgm:pt>
    <dgm:pt modelId="{BCB06CF1-50E0-4ADD-B7D8-658D6251414C}" type="pres">
      <dgm:prSet presAssocID="{0F190F59-A914-4041-8B9E-EF4732AE53DA}" presName="bracket" presStyleLbl="parChTrans1D1" presStyleIdx="2" presStyleCnt="4"/>
      <dgm:spPr/>
    </dgm:pt>
    <dgm:pt modelId="{0EF31330-AE57-4FF3-BF15-279243F9CF81}" type="pres">
      <dgm:prSet presAssocID="{0F190F59-A914-4041-8B9E-EF4732AE53DA}" presName="spH" presStyleCnt="0"/>
      <dgm:spPr/>
    </dgm:pt>
    <dgm:pt modelId="{138264D8-906B-43FD-B38E-182557EBAF9C}" type="pres">
      <dgm:prSet presAssocID="{0F190F59-A914-4041-8B9E-EF4732AE53DA}" presName="desTx" presStyleLbl="node1" presStyleIdx="2" presStyleCnt="4">
        <dgm:presLayoutVars>
          <dgm:bulletEnabled val="1"/>
        </dgm:presLayoutVars>
      </dgm:prSet>
      <dgm:spPr/>
    </dgm:pt>
    <dgm:pt modelId="{DC67B0A5-8F17-4EAF-9368-42ADEBB09025}" type="pres">
      <dgm:prSet presAssocID="{E7A9998A-4141-4D2C-B4A4-806115288AB9}" presName="spV" presStyleCnt="0"/>
      <dgm:spPr/>
    </dgm:pt>
    <dgm:pt modelId="{B10A6CDE-7F51-4776-AB01-880CF9FF7271}" type="pres">
      <dgm:prSet presAssocID="{AC947C89-E930-4822-A966-523FD4D6AF78}" presName="linNode" presStyleCnt="0"/>
      <dgm:spPr/>
    </dgm:pt>
    <dgm:pt modelId="{471CE54A-1E67-4784-BABD-492B043C924F}" type="pres">
      <dgm:prSet presAssocID="{AC947C89-E930-4822-A966-523FD4D6AF78}" presName="parTx" presStyleLbl="revTx" presStyleIdx="3" presStyleCnt="4">
        <dgm:presLayoutVars>
          <dgm:chMax val="1"/>
          <dgm:bulletEnabled val="1"/>
        </dgm:presLayoutVars>
      </dgm:prSet>
      <dgm:spPr/>
    </dgm:pt>
    <dgm:pt modelId="{3B8A6FE5-9398-4858-B2C4-A7DA79F7F2E6}" type="pres">
      <dgm:prSet presAssocID="{AC947C89-E930-4822-A966-523FD4D6AF78}" presName="bracket" presStyleLbl="parChTrans1D1" presStyleIdx="3" presStyleCnt="4"/>
      <dgm:spPr/>
    </dgm:pt>
    <dgm:pt modelId="{6391022C-B5AF-4DCD-832B-828C06CDEACF}" type="pres">
      <dgm:prSet presAssocID="{AC947C89-E930-4822-A966-523FD4D6AF78}" presName="spH" presStyleCnt="0"/>
      <dgm:spPr/>
    </dgm:pt>
    <dgm:pt modelId="{3A5DA75C-B773-4A74-84CF-E92D180ADABD}" type="pres">
      <dgm:prSet presAssocID="{AC947C89-E930-4822-A966-523FD4D6AF78}" presName="desTx" presStyleLbl="node1" presStyleIdx="3" presStyleCnt="4">
        <dgm:presLayoutVars>
          <dgm:bulletEnabled val="1"/>
        </dgm:presLayoutVars>
      </dgm:prSet>
      <dgm:spPr/>
    </dgm:pt>
  </dgm:ptLst>
  <dgm:cxnLst>
    <dgm:cxn modelId="{E1956C14-A8FC-481F-9BBF-BD364EE4540E}" type="presOf" srcId="{0C8DF8DD-F1B8-49C4-A95A-AE57A45E60E0}" destId="{FC81CCD9-FD0B-4776-BF16-F419D57BB66F}" srcOrd="0" destOrd="0" presId="urn:diagrams.loki3.com/BracketList"/>
    <dgm:cxn modelId="{34F2DD27-9705-4AF1-99A8-777A797F1238}" srcId="{1E4773A8-52F6-4A58-8BA8-F2A4E4865E04}" destId="{EB99790A-E1D4-4DAA-9D18-088BB2A10EB7}" srcOrd="0" destOrd="0" parTransId="{AE2C698D-175B-4EDE-A59F-8240E91FDD2B}" sibTransId="{E3D3B88B-2607-418F-8D24-51B357B76CA7}"/>
    <dgm:cxn modelId="{347D3C39-A6C5-46B8-B045-A1F125290987}" type="presOf" srcId="{EB99790A-E1D4-4DAA-9D18-088BB2A10EB7}" destId="{80A64544-2C01-44C6-A528-D7B1151CE3DB}" srcOrd="0" destOrd="0" presId="urn:diagrams.loki3.com/BracketList"/>
    <dgm:cxn modelId="{6B2F013B-8E5D-4E54-A29D-4C248C72FDAD}" type="presOf" srcId="{C2109646-CA6A-423B-AB5F-F5D4F85D51D7}" destId="{A9EA5CDE-E1F1-4756-B79E-34B87B3A2C14}" srcOrd="0" destOrd="0" presId="urn:diagrams.loki3.com/BracketList"/>
    <dgm:cxn modelId="{DC393342-7DE5-45EF-9F77-010B386D3752}" type="presOf" srcId="{AC947C89-E930-4822-A966-523FD4D6AF78}" destId="{471CE54A-1E67-4784-BABD-492B043C924F}" srcOrd="0" destOrd="0" presId="urn:diagrams.loki3.com/BracketList"/>
    <dgm:cxn modelId="{4E99AE4C-EAB9-4ADD-8B1A-99107D14F228}" srcId="{0C8DF8DD-F1B8-49C4-A95A-AE57A45E60E0}" destId="{13CD4155-9CA2-4048-9641-FFBF197924D0}" srcOrd="0" destOrd="0" parTransId="{F1B16E3C-1EFD-48F5-9F13-869681A8BC06}" sibTransId="{49BFA905-D905-46E2-B58C-2FC7586E8E0B}"/>
    <dgm:cxn modelId="{83C7AD4F-24CD-4F57-B0A4-E9B5C0711367}" srcId="{AC947C89-E930-4822-A966-523FD4D6AF78}" destId="{A1C10150-3610-4EB5-B725-DB11A95E4FA8}" srcOrd="0" destOrd="0" parTransId="{79C6E092-0696-4269-A6AF-E7519958E168}" sibTransId="{56404754-2BC3-4320-ADA5-4375B2C2719E}"/>
    <dgm:cxn modelId="{1C29CC76-F9BB-4D81-871B-E6BB1937A0C1}" type="presOf" srcId="{A1C10150-3610-4EB5-B725-DB11A95E4FA8}" destId="{3A5DA75C-B773-4A74-84CF-E92D180ADABD}" srcOrd="0" destOrd="0" presId="urn:diagrams.loki3.com/BracketList"/>
    <dgm:cxn modelId="{2CE6238E-3003-4DAE-9C3E-C2B3B11EEB43}" srcId="{C2109646-CA6A-423B-AB5F-F5D4F85D51D7}" destId="{1E4773A8-52F6-4A58-8BA8-F2A4E4865E04}" srcOrd="0" destOrd="0" parTransId="{B2844119-E1B5-4A55-BD5A-7F68639DB025}" sibTransId="{A6250947-F58B-4269-AD31-61A4A7D7C703}"/>
    <dgm:cxn modelId="{07E86BA8-1C28-480D-AB45-6269E6C2B720}" srcId="{0F190F59-A914-4041-8B9E-EF4732AE53DA}" destId="{A007F9BD-4B37-4A8B-873B-3FC59EE47F25}" srcOrd="0" destOrd="0" parTransId="{34195B03-B83B-4DF0-A094-D89EEE899850}" sibTransId="{16F7F684-9056-4666-9C10-DC8332DCD44F}"/>
    <dgm:cxn modelId="{0A0A91BA-2057-4C12-A961-0AA1178BB381}" srcId="{C2109646-CA6A-423B-AB5F-F5D4F85D51D7}" destId="{AC947C89-E930-4822-A966-523FD4D6AF78}" srcOrd="3" destOrd="0" parTransId="{4770B82C-56B9-4ADC-955B-6197DA6E45DD}" sibTransId="{69FE7302-8F87-44EB-9569-76CC95F8679E}"/>
    <dgm:cxn modelId="{EDCF93C2-FEDB-42D9-AFF0-9ED65CCD32F8}" srcId="{C2109646-CA6A-423B-AB5F-F5D4F85D51D7}" destId="{0F190F59-A914-4041-8B9E-EF4732AE53DA}" srcOrd="2" destOrd="0" parTransId="{C9F3F0F3-F8DE-470C-9C9B-BB1B21A89CEA}" sibTransId="{E7A9998A-4141-4D2C-B4A4-806115288AB9}"/>
    <dgm:cxn modelId="{01F6D6C9-4238-4DD7-8219-01941905F920}" type="presOf" srcId="{13CD4155-9CA2-4048-9641-FFBF197924D0}" destId="{8239840D-FDC9-474A-8F06-47D7E103938D}" srcOrd="0" destOrd="0" presId="urn:diagrams.loki3.com/BracketList"/>
    <dgm:cxn modelId="{946FE1CE-1B68-4DA2-9E29-EA2A5450D732}" type="presOf" srcId="{0F190F59-A914-4041-8B9E-EF4732AE53DA}" destId="{2F827887-EDEC-4AE1-9AF4-CD3B96EBE3AA}" srcOrd="0" destOrd="0" presId="urn:diagrams.loki3.com/BracketList"/>
    <dgm:cxn modelId="{14CF03DD-325E-43E6-B36C-6C93B3FBF109}" type="presOf" srcId="{A007F9BD-4B37-4A8B-873B-3FC59EE47F25}" destId="{138264D8-906B-43FD-B38E-182557EBAF9C}" srcOrd="0" destOrd="0" presId="urn:diagrams.loki3.com/BracketList"/>
    <dgm:cxn modelId="{9EEF44F5-8842-4058-BEBB-403FEDB9BD79}" type="presOf" srcId="{1E4773A8-52F6-4A58-8BA8-F2A4E4865E04}" destId="{6D26F38E-BAE6-43F6-9C4F-24D7716BC846}" srcOrd="0" destOrd="0" presId="urn:diagrams.loki3.com/BracketList"/>
    <dgm:cxn modelId="{54C48DF5-D15A-479B-90E7-DCABD85D832A}" srcId="{C2109646-CA6A-423B-AB5F-F5D4F85D51D7}" destId="{0C8DF8DD-F1B8-49C4-A95A-AE57A45E60E0}" srcOrd="1" destOrd="0" parTransId="{294D0025-87E6-4542-83A0-DFCFF53D0456}" sibTransId="{86B54EFA-3519-44E7-BF6B-F56A62DB5C3E}"/>
    <dgm:cxn modelId="{D78461DC-E915-4A74-83AC-CEA97DA79CBC}" type="presParOf" srcId="{A9EA5CDE-E1F1-4756-B79E-34B87B3A2C14}" destId="{C0874EBF-3730-46F4-B1C6-10C736759CC4}" srcOrd="0" destOrd="0" presId="urn:diagrams.loki3.com/BracketList"/>
    <dgm:cxn modelId="{8E7D75B2-106C-4F9F-B8EE-A86EF03AC15E}" type="presParOf" srcId="{C0874EBF-3730-46F4-B1C6-10C736759CC4}" destId="{6D26F38E-BAE6-43F6-9C4F-24D7716BC846}" srcOrd="0" destOrd="0" presId="urn:diagrams.loki3.com/BracketList"/>
    <dgm:cxn modelId="{488819E6-664B-4808-872B-780FE4864C86}" type="presParOf" srcId="{C0874EBF-3730-46F4-B1C6-10C736759CC4}" destId="{ECAE3E31-45F6-4267-B0D0-C838F112410E}" srcOrd="1" destOrd="0" presId="urn:diagrams.loki3.com/BracketList"/>
    <dgm:cxn modelId="{B5CB6B42-A032-4F5A-9B25-0D17A6C2A267}" type="presParOf" srcId="{C0874EBF-3730-46F4-B1C6-10C736759CC4}" destId="{72FA1DD2-1BE4-4424-A265-F592D8AB6BF4}" srcOrd="2" destOrd="0" presId="urn:diagrams.loki3.com/BracketList"/>
    <dgm:cxn modelId="{6E1DB5F9-7E31-49DB-BCDB-A8A59CB812ED}" type="presParOf" srcId="{C0874EBF-3730-46F4-B1C6-10C736759CC4}" destId="{80A64544-2C01-44C6-A528-D7B1151CE3DB}" srcOrd="3" destOrd="0" presId="urn:diagrams.loki3.com/BracketList"/>
    <dgm:cxn modelId="{276BD153-6434-4152-BFE2-12A28BE56674}" type="presParOf" srcId="{A9EA5CDE-E1F1-4756-B79E-34B87B3A2C14}" destId="{45E13E5A-2132-46B1-9C40-A2C5417BD872}" srcOrd="1" destOrd="0" presId="urn:diagrams.loki3.com/BracketList"/>
    <dgm:cxn modelId="{05363CFA-69C5-48D3-86C3-5FBAAAD4755E}" type="presParOf" srcId="{A9EA5CDE-E1F1-4756-B79E-34B87B3A2C14}" destId="{2A8E8622-A48A-41EA-A4DB-9719B6A9F849}" srcOrd="2" destOrd="0" presId="urn:diagrams.loki3.com/BracketList"/>
    <dgm:cxn modelId="{4D633B5D-F7A2-47F4-ADB5-61E70BE08C20}" type="presParOf" srcId="{2A8E8622-A48A-41EA-A4DB-9719B6A9F849}" destId="{FC81CCD9-FD0B-4776-BF16-F419D57BB66F}" srcOrd="0" destOrd="0" presId="urn:diagrams.loki3.com/BracketList"/>
    <dgm:cxn modelId="{786BDA20-0968-4855-B1D6-0BA021DA4C14}" type="presParOf" srcId="{2A8E8622-A48A-41EA-A4DB-9719B6A9F849}" destId="{A9F9907E-0911-4198-990A-61FE5DE4A940}" srcOrd="1" destOrd="0" presId="urn:diagrams.loki3.com/BracketList"/>
    <dgm:cxn modelId="{98EEBB90-FFAF-417B-8553-91B08C7CB67A}" type="presParOf" srcId="{2A8E8622-A48A-41EA-A4DB-9719B6A9F849}" destId="{D86DD572-11B8-42BC-863D-A141CF6887D5}" srcOrd="2" destOrd="0" presId="urn:diagrams.loki3.com/BracketList"/>
    <dgm:cxn modelId="{2F7ECF66-3E26-4C3E-9399-2627F4FA43EB}" type="presParOf" srcId="{2A8E8622-A48A-41EA-A4DB-9719B6A9F849}" destId="{8239840D-FDC9-474A-8F06-47D7E103938D}" srcOrd="3" destOrd="0" presId="urn:diagrams.loki3.com/BracketList"/>
    <dgm:cxn modelId="{E75C8D5A-AF6B-4DDE-9C31-156043E8A56E}" type="presParOf" srcId="{A9EA5CDE-E1F1-4756-B79E-34B87B3A2C14}" destId="{6AAF51C7-63DE-4AC6-9E25-4533857AF6F4}" srcOrd="3" destOrd="0" presId="urn:diagrams.loki3.com/BracketList"/>
    <dgm:cxn modelId="{2C965B11-3F1E-4A48-A6F1-6FD7EEC5A48B}" type="presParOf" srcId="{A9EA5CDE-E1F1-4756-B79E-34B87B3A2C14}" destId="{10FFFD9F-6E73-4A3F-BEB6-F05A36DA2034}" srcOrd="4" destOrd="0" presId="urn:diagrams.loki3.com/BracketList"/>
    <dgm:cxn modelId="{2553C9E0-ACCE-4229-A3E9-EF474E034C23}" type="presParOf" srcId="{10FFFD9F-6E73-4A3F-BEB6-F05A36DA2034}" destId="{2F827887-EDEC-4AE1-9AF4-CD3B96EBE3AA}" srcOrd="0" destOrd="0" presId="urn:diagrams.loki3.com/BracketList"/>
    <dgm:cxn modelId="{1153C630-5976-47CA-A607-DC4943AC0DC3}" type="presParOf" srcId="{10FFFD9F-6E73-4A3F-BEB6-F05A36DA2034}" destId="{BCB06CF1-50E0-4ADD-B7D8-658D6251414C}" srcOrd="1" destOrd="0" presId="urn:diagrams.loki3.com/BracketList"/>
    <dgm:cxn modelId="{2CC99ABD-0E1D-405F-B67E-6236B3F9D487}" type="presParOf" srcId="{10FFFD9F-6E73-4A3F-BEB6-F05A36DA2034}" destId="{0EF31330-AE57-4FF3-BF15-279243F9CF81}" srcOrd="2" destOrd="0" presId="urn:diagrams.loki3.com/BracketList"/>
    <dgm:cxn modelId="{EACFDC80-C799-4597-AC9B-3DECCCFA973D}" type="presParOf" srcId="{10FFFD9F-6E73-4A3F-BEB6-F05A36DA2034}" destId="{138264D8-906B-43FD-B38E-182557EBAF9C}" srcOrd="3" destOrd="0" presId="urn:diagrams.loki3.com/BracketList"/>
    <dgm:cxn modelId="{E38936A8-670D-4B45-AEFF-2FF3506106BF}" type="presParOf" srcId="{A9EA5CDE-E1F1-4756-B79E-34B87B3A2C14}" destId="{DC67B0A5-8F17-4EAF-9368-42ADEBB09025}" srcOrd="5" destOrd="0" presId="urn:diagrams.loki3.com/BracketList"/>
    <dgm:cxn modelId="{C6BE0B0A-47AA-4E2B-8658-D3B3D43B4F62}" type="presParOf" srcId="{A9EA5CDE-E1F1-4756-B79E-34B87B3A2C14}" destId="{B10A6CDE-7F51-4776-AB01-880CF9FF7271}" srcOrd="6" destOrd="0" presId="urn:diagrams.loki3.com/BracketList"/>
    <dgm:cxn modelId="{54E44E33-34A9-4E8E-8334-3A13D2E1BCB1}" type="presParOf" srcId="{B10A6CDE-7F51-4776-AB01-880CF9FF7271}" destId="{471CE54A-1E67-4784-BABD-492B043C924F}" srcOrd="0" destOrd="0" presId="urn:diagrams.loki3.com/BracketList"/>
    <dgm:cxn modelId="{FA2D10C2-3BE5-4EC8-A32F-5B089A649B98}" type="presParOf" srcId="{B10A6CDE-7F51-4776-AB01-880CF9FF7271}" destId="{3B8A6FE5-9398-4858-B2C4-A7DA79F7F2E6}" srcOrd="1" destOrd="0" presId="urn:diagrams.loki3.com/BracketList"/>
    <dgm:cxn modelId="{DEB528E8-7344-429A-B430-B29ED326FC71}" type="presParOf" srcId="{B10A6CDE-7F51-4776-AB01-880CF9FF7271}" destId="{6391022C-B5AF-4DCD-832B-828C06CDEACF}" srcOrd="2" destOrd="0" presId="urn:diagrams.loki3.com/BracketList"/>
    <dgm:cxn modelId="{8CF512C2-F282-4EF4-B626-F741857A6FA2}" type="presParOf" srcId="{B10A6CDE-7F51-4776-AB01-880CF9FF7271}" destId="{3A5DA75C-B773-4A74-84CF-E92D180ADABD}" srcOrd="3" destOrd="0" presId="urn:diagrams.loki3.com/BracketList"/>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B8C5A2EF-ED77-423E-BAEF-5860E8C709A6}"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US"/>
        </a:p>
      </dgm:t>
    </dgm:pt>
    <dgm:pt modelId="{32FD1CBF-BCB0-46F1-A0EF-CEDF9BF8CDEF}">
      <dgm:prSet phldrT="[Text]" custT="1"/>
      <dgm:spPr/>
      <dgm:t>
        <a:bodyPr/>
        <a:lstStyle/>
        <a:p>
          <a:r>
            <a:rPr lang="en-US" sz="1200" b="1">
              <a:solidFill>
                <a:schemeClr val="tx1"/>
              </a:solidFill>
              <a:latin typeface="Rockwell" panose="02060603020205020403" pitchFamily="18" charset="0"/>
            </a:rPr>
            <a:t>Advanced Sensor Technologies</a:t>
          </a:r>
          <a:endParaRPr lang="en-US" sz="1200">
            <a:solidFill>
              <a:schemeClr val="tx1"/>
            </a:solidFill>
            <a:latin typeface="Rockwell" panose="02060603020205020403" pitchFamily="18" charset="0"/>
          </a:endParaRPr>
        </a:p>
      </dgm:t>
    </dgm:pt>
    <dgm:pt modelId="{103135D4-A010-4346-AA61-951541E837F9}" type="parTrans" cxnId="{E514928B-082A-4CA6-856D-82CAEBC97BA3}">
      <dgm:prSet/>
      <dgm:spPr/>
      <dgm:t>
        <a:bodyPr/>
        <a:lstStyle/>
        <a:p>
          <a:endParaRPr lang="en-US"/>
        </a:p>
      </dgm:t>
    </dgm:pt>
    <dgm:pt modelId="{39514BEE-C3CF-4DC8-A80D-00A8D6A6A703}" type="sibTrans" cxnId="{E514928B-082A-4CA6-856D-82CAEBC97BA3}">
      <dgm:prSet/>
      <dgm:spPr/>
      <dgm:t>
        <a:bodyPr/>
        <a:lstStyle/>
        <a:p>
          <a:endParaRPr lang="en-US"/>
        </a:p>
      </dgm:t>
    </dgm:pt>
    <dgm:pt modelId="{5D44819F-57CF-4303-89B2-2AE1A3956C4C}">
      <dgm:prSet phldrT="[Text]" custT="1"/>
      <dgm:spPr/>
      <dgm:t>
        <a:bodyPr/>
        <a:lstStyle/>
        <a:p>
          <a:pPr algn="l"/>
          <a:r>
            <a:rPr lang="en-US" sz="1200" b="1">
              <a:solidFill>
                <a:schemeClr val="tx1"/>
              </a:solidFill>
              <a:latin typeface="Rockwell" panose="02060603020205020403" pitchFamily="18" charset="0"/>
            </a:rPr>
            <a:t>Machine Learning (ML) Integration</a:t>
          </a:r>
          <a:endParaRPr lang="en-US" sz="1200">
            <a:solidFill>
              <a:schemeClr val="tx1"/>
            </a:solidFill>
            <a:latin typeface="Rockwell" panose="02060603020205020403" pitchFamily="18" charset="0"/>
          </a:endParaRPr>
        </a:p>
      </dgm:t>
    </dgm:pt>
    <dgm:pt modelId="{2E620B04-4268-4E48-BB04-D5284D51F9FE}" type="parTrans" cxnId="{697E4B25-FBE1-4E35-B849-277C3C4A98FE}">
      <dgm:prSet/>
      <dgm:spPr/>
      <dgm:t>
        <a:bodyPr/>
        <a:lstStyle/>
        <a:p>
          <a:endParaRPr lang="en-US"/>
        </a:p>
      </dgm:t>
    </dgm:pt>
    <dgm:pt modelId="{DEB83B78-0A85-4DB2-B737-DA4C4B1BEB85}" type="sibTrans" cxnId="{697E4B25-FBE1-4E35-B849-277C3C4A98FE}">
      <dgm:prSet/>
      <dgm:spPr/>
      <dgm:t>
        <a:bodyPr/>
        <a:lstStyle/>
        <a:p>
          <a:endParaRPr lang="en-US"/>
        </a:p>
      </dgm:t>
    </dgm:pt>
    <dgm:pt modelId="{0ECAD0DD-55C6-49A5-8A5F-E1055053F1AD}">
      <dgm:prSet phldrT="[Text]" custT="1"/>
      <dgm:spPr/>
      <dgm:t>
        <a:bodyPr/>
        <a:lstStyle/>
        <a:p>
          <a:r>
            <a:rPr lang="en-US" sz="1200" b="1">
              <a:solidFill>
                <a:schemeClr val="tx1"/>
              </a:solidFill>
              <a:latin typeface="Rockwell" panose="02060603020205020403" pitchFamily="18" charset="0"/>
            </a:rPr>
            <a:t>Multi-Modal Sensor Fusion</a:t>
          </a:r>
          <a:endParaRPr lang="en-US" sz="1200">
            <a:solidFill>
              <a:schemeClr val="tx1"/>
            </a:solidFill>
            <a:latin typeface="Rockwell" panose="02060603020205020403" pitchFamily="18" charset="0"/>
          </a:endParaRPr>
        </a:p>
      </dgm:t>
    </dgm:pt>
    <dgm:pt modelId="{22C3FA1E-A8B3-4F8C-9D86-118DC1F97B33}" type="parTrans" cxnId="{8B597DBD-7208-4D9F-A158-DC4100B3F9D5}">
      <dgm:prSet/>
      <dgm:spPr/>
      <dgm:t>
        <a:bodyPr/>
        <a:lstStyle/>
        <a:p>
          <a:endParaRPr lang="en-US"/>
        </a:p>
      </dgm:t>
    </dgm:pt>
    <dgm:pt modelId="{22B65C18-A723-467D-B03F-79F13DF6463C}" type="sibTrans" cxnId="{8B597DBD-7208-4D9F-A158-DC4100B3F9D5}">
      <dgm:prSet/>
      <dgm:spPr/>
      <dgm:t>
        <a:bodyPr/>
        <a:lstStyle/>
        <a:p>
          <a:endParaRPr lang="en-US"/>
        </a:p>
      </dgm:t>
    </dgm:pt>
    <dgm:pt modelId="{46454763-C167-49A3-A078-6EB293A8F136}">
      <dgm:prSet phldrT="[Text]" custT="1"/>
      <dgm:spPr/>
      <dgm:t>
        <a:bodyPr/>
        <a:lstStyle/>
        <a:p>
          <a:pPr algn="l"/>
          <a:r>
            <a:rPr lang="en-US" sz="1200" b="1">
              <a:solidFill>
                <a:schemeClr val="tx1"/>
              </a:solidFill>
              <a:latin typeface="Rockwell" panose="02060603020205020403" pitchFamily="18" charset="0"/>
            </a:rPr>
            <a:t>Edge Computing</a:t>
          </a:r>
          <a:endParaRPr lang="en-US" sz="1200">
            <a:solidFill>
              <a:schemeClr val="tx1"/>
            </a:solidFill>
            <a:latin typeface="Rockwell" panose="02060603020205020403" pitchFamily="18" charset="0"/>
          </a:endParaRPr>
        </a:p>
      </dgm:t>
    </dgm:pt>
    <dgm:pt modelId="{391C340C-0B15-465F-9721-E9FAC0A104F6}" type="parTrans" cxnId="{F5398345-A995-4D27-B45E-4544F2A9DEB7}">
      <dgm:prSet/>
      <dgm:spPr/>
      <dgm:t>
        <a:bodyPr/>
        <a:lstStyle/>
        <a:p>
          <a:endParaRPr lang="en-US"/>
        </a:p>
      </dgm:t>
    </dgm:pt>
    <dgm:pt modelId="{78711B16-274D-4A1A-83A9-14EDBC5C644C}" type="sibTrans" cxnId="{F5398345-A995-4D27-B45E-4544F2A9DEB7}">
      <dgm:prSet/>
      <dgm:spPr/>
      <dgm:t>
        <a:bodyPr/>
        <a:lstStyle/>
        <a:p>
          <a:endParaRPr lang="en-US"/>
        </a:p>
      </dgm:t>
    </dgm:pt>
    <dgm:pt modelId="{21A14C24-34F7-4820-B9A6-06018AE1BA5A}">
      <dgm:prSet phldrT="[Text]" custT="1"/>
      <dgm:spPr/>
      <dgm:t>
        <a:bodyPr/>
        <a:lstStyle/>
        <a:p>
          <a:pPr algn="just"/>
          <a:r>
            <a:rPr lang="en-US" sz="1200">
              <a:solidFill>
                <a:schemeClr val="tx1"/>
              </a:solidFill>
              <a:latin typeface="Rockwell" panose="02060603020205020403" pitchFamily="18" charset="0"/>
            </a:rPr>
            <a:t>Continued advancements in LiDAR, stereo vision, and other depth sensing technologies for improved accuracy and range.</a:t>
          </a:r>
        </a:p>
      </dgm:t>
    </dgm:pt>
    <dgm:pt modelId="{9E479D77-76FA-48DB-B950-EDED616D4247}" type="parTrans" cxnId="{99698524-4313-4145-ACF2-204DCADC06AB}">
      <dgm:prSet/>
      <dgm:spPr/>
      <dgm:t>
        <a:bodyPr/>
        <a:lstStyle/>
        <a:p>
          <a:endParaRPr lang="en-US"/>
        </a:p>
      </dgm:t>
    </dgm:pt>
    <dgm:pt modelId="{05A2779E-D623-4E4B-9A7E-FCC7CEA70A49}" type="sibTrans" cxnId="{99698524-4313-4145-ACF2-204DCADC06AB}">
      <dgm:prSet/>
      <dgm:spPr/>
      <dgm:t>
        <a:bodyPr/>
        <a:lstStyle/>
        <a:p>
          <a:endParaRPr lang="en-US"/>
        </a:p>
      </dgm:t>
    </dgm:pt>
    <dgm:pt modelId="{56AD75A3-3B7D-463D-B46D-336028C5356D}">
      <dgm:prSet phldrT="[Text]" custT="1"/>
      <dgm:spPr/>
      <dgm:t>
        <a:bodyPr/>
        <a:lstStyle/>
        <a:p>
          <a:pPr algn="just"/>
          <a:r>
            <a:rPr lang="en-US" sz="1200">
              <a:solidFill>
                <a:schemeClr val="tx1"/>
              </a:solidFill>
              <a:latin typeface="Rockwell" panose="02060603020205020403" pitchFamily="18" charset="0"/>
            </a:rPr>
            <a:t>Utilizing ML algorithms to enhance depth perception capabilities, allowing systems to learn and adapt to diverse scenarios.</a:t>
          </a:r>
        </a:p>
      </dgm:t>
    </dgm:pt>
    <dgm:pt modelId="{F098FF67-9597-4FCA-A259-D2F3BA62041A}" type="parTrans" cxnId="{65CD8FF8-1C4A-4756-8DAB-9D44FDCDB0A1}">
      <dgm:prSet/>
      <dgm:spPr/>
      <dgm:t>
        <a:bodyPr/>
        <a:lstStyle/>
        <a:p>
          <a:endParaRPr lang="en-US"/>
        </a:p>
      </dgm:t>
    </dgm:pt>
    <dgm:pt modelId="{42FF8E8F-F42B-4126-8107-A076EB3C5AD0}" type="sibTrans" cxnId="{65CD8FF8-1C4A-4756-8DAB-9D44FDCDB0A1}">
      <dgm:prSet/>
      <dgm:spPr/>
      <dgm:t>
        <a:bodyPr/>
        <a:lstStyle/>
        <a:p>
          <a:endParaRPr lang="en-US"/>
        </a:p>
      </dgm:t>
    </dgm:pt>
    <dgm:pt modelId="{07C3BA01-EE74-4F8D-B5D2-DB648C609A31}">
      <dgm:prSet phldrT="[Text]" custT="1"/>
      <dgm:spPr/>
      <dgm:t>
        <a:bodyPr/>
        <a:lstStyle/>
        <a:p>
          <a:pPr algn="just"/>
          <a:r>
            <a:rPr lang="en-US" sz="1200">
              <a:solidFill>
                <a:schemeClr val="tx1"/>
              </a:solidFill>
              <a:latin typeface="Rockwell" panose="02060603020205020403" pitchFamily="18" charset="0"/>
            </a:rPr>
            <a:t>Integrating depth perception with data from other sensors, such as cameras and inertial sensors, for a more comprehensive understanding of the environment.</a:t>
          </a:r>
        </a:p>
      </dgm:t>
    </dgm:pt>
    <dgm:pt modelId="{02132BFD-9268-449D-919F-A13193ED13F7}" type="parTrans" cxnId="{B7B19827-3DB8-4142-BA28-5C1002044F40}">
      <dgm:prSet/>
      <dgm:spPr/>
    </dgm:pt>
    <dgm:pt modelId="{43EEAF94-6D0B-4DCE-B9FB-F73B297078AC}" type="sibTrans" cxnId="{B7B19827-3DB8-4142-BA28-5C1002044F40}">
      <dgm:prSet/>
      <dgm:spPr/>
    </dgm:pt>
    <dgm:pt modelId="{B6F1E476-1E05-4C27-8C07-4618F128E13A}">
      <dgm:prSet phldrT="[Text]" custT="1"/>
      <dgm:spPr/>
      <dgm:t>
        <a:bodyPr/>
        <a:lstStyle/>
        <a:p>
          <a:pPr algn="just"/>
          <a:r>
            <a:rPr lang="en-US" sz="1200">
              <a:solidFill>
                <a:schemeClr val="tx1"/>
              </a:solidFill>
              <a:latin typeface="Rockwell" panose="02060603020205020403" pitchFamily="18" charset="0"/>
            </a:rPr>
            <a:t>Implementing edge computing solutions to process depth data on-board, reducing latency and improving real-time performance.</a:t>
          </a:r>
        </a:p>
      </dgm:t>
    </dgm:pt>
    <dgm:pt modelId="{CB456893-8C90-46A9-98E5-145353DEF841}" type="parTrans" cxnId="{5F6A7205-F8E4-46FB-B094-A8A7334D64D6}">
      <dgm:prSet/>
      <dgm:spPr/>
    </dgm:pt>
    <dgm:pt modelId="{8467DB9B-9ED7-4418-A095-9DE9896E3492}" type="sibTrans" cxnId="{5F6A7205-F8E4-46FB-B094-A8A7334D64D6}">
      <dgm:prSet/>
      <dgm:spPr/>
    </dgm:pt>
    <dgm:pt modelId="{DCE0B285-D634-446D-9064-6B2EBB4F4A73}">
      <dgm:prSet phldrT="[Text]" custT="1"/>
      <dgm:spPr/>
      <dgm:t>
        <a:bodyPr/>
        <a:lstStyle/>
        <a:p>
          <a:pPr algn="just"/>
          <a:r>
            <a:rPr lang="en-US" sz="1200" b="1">
              <a:solidFill>
                <a:schemeClr val="tx1"/>
              </a:solidFill>
              <a:latin typeface="Rockwell" panose="02060603020205020403" pitchFamily="18" charset="0"/>
            </a:rPr>
            <a:t>Standardization of Depth Data Formats</a:t>
          </a:r>
          <a:endParaRPr lang="en-US" sz="1200">
            <a:solidFill>
              <a:schemeClr val="tx1"/>
            </a:solidFill>
            <a:latin typeface="Rockwell" panose="02060603020205020403" pitchFamily="18" charset="0"/>
          </a:endParaRPr>
        </a:p>
      </dgm:t>
    </dgm:pt>
    <dgm:pt modelId="{FEB96188-7DD7-433A-B1ED-9859066A8E74}" type="parTrans" cxnId="{53736882-4B8F-4709-8EF1-E67221B29B20}">
      <dgm:prSet/>
      <dgm:spPr/>
    </dgm:pt>
    <dgm:pt modelId="{61E3DA96-256D-4244-B89D-C15AEB965AB7}" type="sibTrans" cxnId="{53736882-4B8F-4709-8EF1-E67221B29B20}">
      <dgm:prSet/>
      <dgm:spPr/>
    </dgm:pt>
    <dgm:pt modelId="{D474CFD2-42D0-4B74-A22B-4174CE7DFDE2}">
      <dgm:prSet phldrT="[Text]" custT="1"/>
      <dgm:spPr/>
      <dgm:t>
        <a:bodyPr/>
        <a:lstStyle/>
        <a:p>
          <a:pPr algn="just"/>
          <a:r>
            <a:rPr lang="en-US" sz="1200">
              <a:solidFill>
                <a:schemeClr val="tx1"/>
              </a:solidFill>
              <a:latin typeface="Rockwell" panose="02060603020205020403" pitchFamily="18" charset="0"/>
            </a:rPr>
            <a:t>Establishing standardized formats for depth data exchange to promote interoperability among different robotic systems.</a:t>
          </a:r>
        </a:p>
      </dgm:t>
    </dgm:pt>
    <dgm:pt modelId="{A88DE6E6-4796-4BB6-95C0-1687FDD83B38}" type="parTrans" cxnId="{685A6B27-C65B-4B40-BE76-6A1DE1F87E3B}">
      <dgm:prSet/>
      <dgm:spPr/>
    </dgm:pt>
    <dgm:pt modelId="{B233B258-C9B6-428A-95FE-5C1CFA8C7F95}" type="sibTrans" cxnId="{685A6B27-C65B-4B40-BE76-6A1DE1F87E3B}">
      <dgm:prSet/>
      <dgm:spPr/>
    </dgm:pt>
    <dgm:pt modelId="{F3C8D835-8D1D-44C3-97F5-FFFA6E9FD648}" type="pres">
      <dgm:prSet presAssocID="{B8C5A2EF-ED77-423E-BAEF-5860E8C709A6}" presName="linear" presStyleCnt="0">
        <dgm:presLayoutVars>
          <dgm:animLvl val="lvl"/>
          <dgm:resizeHandles val="exact"/>
        </dgm:presLayoutVars>
      </dgm:prSet>
      <dgm:spPr/>
    </dgm:pt>
    <dgm:pt modelId="{EABD2E4F-923D-43B2-8406-25928C42E1B5}" type="pres">
      <dgm:prSet presAssocID="{32FD1CBF-BCB0-46F1-A0EF-CEDF9BF8CDEF}" presName="parentText" presStyleLbl="node1" presStyleIdx="0" presStyleCnt="5">
        <dgm:presLayoutVars>
          <dgm:chMax val="0"/>
          <dgm:bulletEnabled val="1"/>
        </dgm:presLayoutVars>
      </dgm:prSet>
      <dgm:spPr/>
    </dgm:pt>
    <dgm:pt modelId="{D358AE96-9DA8-4A1E-8295-B4A6DF2756D5}" type="pres">
      <dgm:prSet presAssocID="{32FD1CBF-BCB0-46F1-A0EF-CEDF9BF8CDEF}" presName="childText" presStyleLbl="revTx" presStyleIdx="0" presStyleCnt="5">
        <dgm:presLayoutVars>
          <dgm:bulletEnabled val="1"/>
        </dgm:presLayoutVars>
      </dgm:prSet>
      <dgm:spPr/>
    </dgm:pt>
    <dgm:pt modelId="{2E123BB7-36BD-4A3C-A5C9-6438C7A6BA6D}" type="pres">
      <dgm:prSet presAssocID="{5D44819F-57CF-4303-89B2-2AE1A3956C4C}" presName="parentText" presStyleLbl="node1" presStyleIdx="1" presStyleCnt="5">
        <dgm:presLayoutVars>
          <dgm:chMax val="0"/>
          <dgm:bulletEnabled val="1"/>
        </dgm:presLayoutVars>
      </dgm:prSet>
      <dgm:spPr/>
    </dgm:pt>
    <dgm:pt modelId="{077560BE-28BD-43A3-BC3F-08E886283116}" type="pres">
      <dgm:prSet presAssocID="{5D44819F-57CF-4303-89B2-2AE1A3956C4C}" presName="childText" presStyleLbl="revTx" presStyleIdx="1" presStyleCnt="5">
        <dgm:presLayoutVars>
          <dgm:bulletEnabled val="1"/>
        </dgm:presLayoutVars>
      </dgm:prSet>
      <dgm:spPr/>
    </dgm:pt>
    <dgm:pt modelId="{CF2F3291-D643-453B-928B-17315CDFB698}" type="pres">
      <dgm:prSet presAssocID="{0ECAD0DD-55C6-49A5-8A5F-E1055053F1AD}" presName="parentText" presStyleLbl="node1" presStyleIdx="2" presStyleCnt="5">
        <dgm:presLayoutVars>
          <dgm:chMax val="0"/>
          <dgm:bulletEnabled val="1"/>
        </dgm:presLayoutVars>
      </dgm:prSet>
      <dgm:spPr/>
    </dgm:pt>
    <dgm:pt modelId="{A6E6D091-7B7F-475D-A30C-A455E62E3608}" type="pres">
      <dgm:prSet presAssocID="{0ECAD0DD-55C6-49A5-8A5F-E1055053F1AD}" presName="childText" presStyleLbl="revTx" presStyleIdx="2" presStyleCnt="5">
        <dgm:presLayoutVars>
          <dgm:bulletEnabled val="1"/>
        </dgm:presLayoutVars>
      </dgm:prSet>
      <dgm:spPr/>
    </dgm:pt>
    <dgm:pt modelId="{1EDCF8B2-FAA3-4909-B396-0B3C08D11C85}" type="pres">
      <dgm:prSet presAssocID="{46454763-C167-49A3-A078-6EB293A8F136}" presName="parentText" presStyleLbl="node1" presStyleIdx="3" presStyleCnt="5">
        <dgm:presLayoutVars>
          <dgm:chMax val="0"/>
          <dgm:bulletEnabled val="1"/>
        </dgm:presLayoutVars>
      </dgm:prSet>
      <dgm:spPr/>
    </dgm:pt>
    <dgm:pt modelId="{C5424A87-A550-4546-B63D-A39B46BD7334}" type="pres">
      <dgm:prSet presAssocID="{46454763-C167-49A3-A078-6EB293A8F136}" presName="childText" presStyleLbl="revTx" presStyleIdx="3" presStyleCnt="5">
        <dgm:presLayoutVars>
          <dgm:bulletEnabled val="1"/>
        </dgm:presLayoutVars>
      </dgm:prSet>
      <dgm:spPr/>
    </dgm:pt>
    <dgm:pt modelId="{00DC3FB1-E6B1-44BD-AC4C-9395743E178E}" type="pres">
      <dgm:prSet presAssocID="{DCE0B285-D634-446D-9064-6B2EBB4F4A73}" presName="parentText" presStyleLbl="node1" presStyleIdx="4" presStyleCnt="5">
        <dgm:presLayoutVars>
          <dgm:chMax val="0"/>
          <dgm:bulletEnabled val="1"/>
        </dgm:presLayoutVars>
      </dgm:prSet>
      <dgm:spPr/>
    </dgm:pt>
    <dgm:pt modelId="{07D38CD5-B1CC-41B0-940E-9CD1D08FA6DC}" type="pres">
      <dgm:prSet presAssocID="{DCE0B285-D634-446D-9064-6B2EBB4F4A73}" presName="childText" presStyleLbl="revTx" presStyleIdx="4" presStyleCnt="5">
        <dgm:presLayoutVars>
          <dgm:bulletEnabled val="1"/>
        </dgm:presLayoutVars>
      </dgm:prSet>
      <dgm:spPr/>
    </dgm:pt>
  </dgm:ptLst>
  <dgm:cxnLst>
    <dgm:cxn modelId="{5F6A7205-F8E4-46FB-B094-A8A7334D64D6}" srcId="{46454763-C167-49A3-A078-6EB293A8F136}" destId="{B6F1E476-1E05-4C27-8C07-4618F128E13A}" srcOrd="0" destOrd="0" parTransId="{CB456893-8C90-46A9-98E5-145353DEF841}" sibTransId="{8467DB9B-9ED7-4418-A095-9DE9896E3492}"/>
    <dgm:cxn modelId="{5FA76A0C-2A35-4DB3-9E02-D7152CCA95E4}" type="presOf" srcId="{32FD1CBF-BCB0-46F1-A0EF-CEDF9BF8CDEF}" destId="{EABD2E4F-923D-43B2-8406-25928C42E1B5}" srcOrd="0" destOrd="0" presId="urn:microsoft.com/office/officeart/2005/8/layout/vList2"/>
    <dgm:cxn modelId="{99698524-4313-4145-ACF2-204DCADC06AB}" srcId="{32FD1CBF-BCB0-46F1-A0EF-CEDF9BF8CDEF}" destId="{21A14C24-34F7-4820-B9A6-06018AE1BA5A}" srcOrd="0" destOrd="0" parTransId="{9E479D77-76FA-48DB-B950-EDED616D4247}" sibTransId="{05A2779E-D623-4E4B-9A7E-FCC7CEA70A49}"/>
    <dgm:cxn modelId="{697E4B25-FBE1-4E35-B849-277C3C4A98FE}" srcId="{B8C5A2EF-ED77-423E-BAEF-5860E8C709A6}" destId="{5D44819F-57CF-4303-89B2-2AE1A3956C4C}" srcOrd="1" destOrd="0" parTransId="{2E620B04-4268-4E48-BB04-D5284D51F9FE}" sibTransId="{DEB83B78-0A85-4DB2-B737-DA4C4B1BEB85}"/>
    <dgm:cxn modelId="{685A6B27-C65B-4B40-BE76-6A1DE1F87E3B}" srcId="{DCE0B285-D634-446D-9064-6B2EBB4F4A73}" destId="{D474CFD2-42D0-4B74-A22B-4174CE7DFDE2}" srcOrd="0" destOrd="0" parTransId="{A88DE6E6-4796-4BB6-95C0-1687FDD83B38}" sibTransId="{B233B258-C9B6-428A-95FE-5C1CFA8C7F95}"/>
    <dgm:cxn modelId="{B7B19827-3DB8-4142-BA28-5C1002044F40}" srcId="{0ECAD0DD-55C6-49A5-8A5F-E1055053F1AD}" destId="{07C3BA01-EE74-4F8D-B5D2-DB648C609A31}" srcOrd="0" destOrd="0" parTransId="{02132BFD-9268-449D-919F-A13193ED13F7}" sibTransId="{43EEAF94-6D0B-4DCE-B9FB-F73B297078AC}"/>
    <dgm:cxn modelId="{E78BDC27-A223-485B-B7C9-5BFD1E8C4ABF}" type="presOf" srcId="{5D44819F-57CF-4303-89B2-2AE1A3956C4C}" destId="{2E123BB7-36BD-4A3C-A5C9-6438C7A6BA6D}" srcOrd="0" destOrd="0" presId="urn:microsoft.com/office/officeart/2005/8/layout/vList2"/>
    <dgm:cxn modelId="{88C6062C-D650-475E-B03F-8E23112AA5B9}" type="presOf" srcId="{B6F1E476-1E05-4C27-8C07-4618F128E13A}" destId="{C5424A87-A550-4546-B63D-A39B46BD7334}" srcOrd="0" destOrd="0" presId="urn:microsoft.com/office/officeart/2005/8/layout/vList2"/>
    <dgm:cxn modelId="{F8A4E93C-67DC-4A1F-997E-26E04A0F1D19}" type="presOf" srcId="{07C3BA01-EE74-4F8D-B5D2-DB648C609A31}" destId="{A6E6D091-7B7F-475D-A30C-A455E62E3608}" srcOrd="0" destOrd="0" presId="urn:microsoft.com/office/officeart/2005/8/layout/vList2"/>
    <dgm:cxn modelId="{F5398345-A995-4D27-B45E-4544F2A9DEB7}" srcId="{B8C5A2EF-ED77-423E-BAEF-5860E8C709A6}" destId="{46454763-C167-49A3-A078-6EB293A8F136}" srcOrd="3" destOrd="0" parTransId="{391C340C-0B15-465F-9721-E9FAC0A104F6}" sibTransId="{78711B16-274D-4A1A-83A9-14EDBC5C644C}"/>
    <dgm:cxn modelId="{1120BF6E-7849-469F-AE04-A892A177B82D}" type="presOf" srcId="{46454763-C167-49A3-A078-6EB293A8F136}" destId="{1EDCF8B2-FAA3-4909-B396-0B3C08D11C85}" srcOrd="0" destOrd="0" presId="urn:microsoft.com/office/officeart/2005/8/layout/vList2"/>
    <dgm:cxn modelId="{FB1E5070-4D56-4B6D-B842-49F4CF14B2E2}" type="presOf" srcId="{56AD75A3-3B7D-463D-B46D-336028C5356D}" destId="{077560BE-28BD-43A3-BC3F-08E886283116}" srcOrd="0" destOrd="0" presId="urn:microsoft.com/office/officeart/2005/8/layout/vList2"/>
    <dgm:cxn modelId="{DD732A75-9239-4D32-8B4D-C8E2726E2759}" type="presOf" srcId="{0ECAD0DD-55C6-49A5-8A5F-E1055053F1AD}" destId="{CF2F3291-D643-453B-928B-17315CDFB698}" srcOrd="0" destOrd="0" presId="urn:microsoft.com/office/officeart/2005/8/layout/vList2"/>
    <dgm:cxn modelId="{53736882-4B8F-4709-8EF1-E67221B29B20}" srcId="{B8C5A2EF-ED77-423E-BAEF-5860E8C709A6}" destId="{DCE0B285-D634-446D-9064-6B2EBB4F4A73}" srcOrd="4" destOrd="0" parTransId="{FEB96188-7DD7-433A-B1ED-9859066A8E74}" sibTransId="{61E3DA96-256D-4244-B89D-C15AEB965AB7}"/>
    <dgm:cxn modelId="{E514928B-082A-4CA6-856D-82CAEBC97BA3}" srcId="{B8C5A2EF-ED77-423E-BAEF-5860E8C709A6}" destId="{32FD1CBF-BCB0-46F1-A0EF-CEDF9BF8CDEF}" srcOrd="0" destOrd="0" parTransId="{103135D4-A010-4346-AA61-951541E837F9}" sibTransId="{39514BEE-C3CF-4DC8-A80D-00A8D6A6A703}"/>
    <dgm:cxn modelId="{D3720CA0-9184-4ED0-80E7-6944BAD192F6}" type="presOf" srcId="{DCE0B285-D634-446D-9064-6B2EBB4F4A73}" destId="{00DC3FB1-E6B1-44BD-AC4C-9395743E178E}" srcOrd="0" destOrd="0" presId="urn:microsoft.com/office/officeart/2005/8/layout/vList2"/>
    <dgm:cxn modelId="{E65A49A7-5639-4E76-970D-4C17939AC02D}" type="presOf" srcId="{21A14C24-34F7-4820-B9A6-06018AE1BA5A}" destId="{D358AE96-9DA8-4A1E-8295-B4A6DF2756D5}" srcOrd="0" destOrd="0" presId="urn:microsoft.com/office/officeart/2005/8/layout/vList2"/>
    <dgm:cxn modelId="{8B597DBD-7208-4D9F-A158-DC4100B3F9D5}" srcId="{B8C5A2EF-ED77-423E-BAEF-5860E8C709A6}" destId="{0ECAD0DD-55C6-49A5-8A5F-E1055053F1AD}" srcOrd="2" destOrd="0" parTransId="{22C3FA1E-A8B3-4F8C-9D86-118DC1F97B33}" sibTransId="{22B65C18-A723-467D-B03F-79F13DF6463C}"/>
    <dgm:cxn modelId="{DBE903C5-EA66-4250-8A96-D68F534E699F}" type="presOf" srcId="{D474CFD2-42D0-4B74-A22B-4174CE7DFDE2}" destId="{07D38CD5-B1CC-41B0-940E-9CD1D08FA6DC}" srcOrd="0" destOrd="0" presId="urn:microsoft.com/office/officeart/2005/8/layout/vList2"/>
    <dgm:cxn modelId="{5EC011E5-253B-43F8-BAC6-AC3EEEF3536A}" type="presOf" srcId="{B8C5A2EF-ED77-423E-BAEF-5860E8C709A6}" destId="{F3C8D835-8D1D-44C3-97F5-FFFA6E9FD648}" srcOrd="0" destOrd="0" presId="urn:microsoft.com/office/officeart/2005/8/layout/vList2"/>
    <dgm:cxn modelId="{65CD8FF8-1C4A-4756-8DAB-9D44FDCDB0A1}" srcId="{5D44819F-57CF-4303-89B2-2AE1A3956C4C}" destId="{56AD75A3-3B7D-463D-B46D-336028C5356D}" srcOrd="0" destOrd="0" parTransId="{F098FF67-9597-4FCA-A259-D2F3BA62041A}" sibTransId="{42FF8E8F-F42B-4126-8107-A076EB3C5AD0}"/>
    <dgm:cxn modelId="{765F49F3-C040-45F8-B6DA-9AB616EDB441}" type="presParOf" srcId="{F3C8D835-8D1D-44C3-97F5-FFFA6E9FD648}" destId="{EABD2E4F-923D-43B2-8406-25928C42E1B5}" srcOrd="0" destOrd="0" presId="urn:microsoft.com/office/officeart/2005/8/layout/vList2"/>
    <dgm:cxn modelId="{573671C1-0619-4045-BFCF-0AFDA53DB810}" type="presParOf" srcId="{F3C8D835-8D1D-44C3-97F5-FFFA6E9FD648}" destId="{D358AE96-9DA8-4A1E-8295-B4A6DF2756D5}" srcOrd="1" destOrd="0" presId="urn:microsoft.com/office/officeart/2005/8/layout/vList2"/>
    <dgm:cxn modelId="{13E2F22F-752D-410C-B0D2-B3BD82DF1BD5}" type="presParOf" srcId="{F3C8D835-8D1D-44C3-97F5-FFFA6E9FD648}" destId="{2E123BB7-36BD-4A3C-A5C9-6438C7A6BA6D}" srcOrd="2" destOrd="0" presId="urn:microsoft.com/office/officeart/2005/8/layout/vList2"/>
    <dgm:cxn modelId="{01592180-35BE-45B9-81DB-3FCEB69B3641}" type="presParOf" srcId="{F3C8D835-8D1D-44C3-97F5-FFFA6E9FD648}" destId="{077560BE-28BD-43A3-BC3F-08E886283116}" srcOrd="3" destOrd="0" presId="urn:microsoft.com/office/officeart/2005/8/layout/vList2"/>
    <dgm:cxn modelId="{7E573DAE-77E7-467F-B1DF-8DAF9917E370}" type="presParOf" srcId="{F3C8D835-8D1D-44C3-97F5-FFFA6E9FD648}" destId="{CF2F3291-D643-453B-928B-17315CDFB698}" srcOrd="4" destOrd="0" presId="urn:microsoft.com/office/officeart/2005/8/layout/vList2"/>
    <dgm:cxn modelId="{81B0A251-6CCD-4961-9006-EF42421BE051}" type="presParOf" srcId="{F3C8D835-8D1D-44C3-97F5-FFFA6E9FD648}" destId="{A6E6D091-7B7F-475D-A30C-A455E62E3608}" srcOrd="5" destOrd="0" presId="urn:microsoft.com/office/officeart/2005/8/layout/vList2"/>
    <dgm:cxn modelId="{CB34E7D4-6645-498A-8CC5-35BC1D4A486C}" type="presParOf" srcId="{F3C8D835-8D1D-44C3-97F5-FFFA6E9FD648}" destId="{1EDCF8B2-FAA3-4909-B396-0B3C08D11C85}" srcOrd="6" destOrd="0" presId="urn:microsoft.com/office/officeart/2005/8/layout/vList2"/>
    <dgm:cxn modelId="{E91E2230-B94D-47AC-87BD-B837B39C3EC4}" type="presParOf" srcId="{F3C8D835-8D1D-44C3-97F5-FFFA6E9FD648}" destId="{C5424A87-A550-4546-B63D-A39B46BD7334}" srcOrd="7" destOrd="0" presId="urn:microsoft.com/office/officeart/2005/8/layout/vList2"/>
    <dgm:cxn modelId="{2D12271B-B495-49D8-872D-F4D41960A933}" type="presParOf" srcId="{F3C8D835-8D1D-44C3-97F5-FFFA6E9FD648}" destId="{00DC3FB1-E6B1-44BD-AC4C-9395743E178E}" srcOrd="8" destOrd="0" presId="urn:microsoft.com/office/officeart/2005/8/layout/vList2"/>
    <dgm:cxn modelId="{4A5D4DFB-C5A1-466A-A56F-9B0FBDCC6B71}" type="presParOf" srcId="{F3C8D835-8D1D-44C3-97F5-FFFA6E9FD648}" destId="{07D38CD5-B1CC-41B0-940E-9CD1D08FA6DC}" srcOrd="9" destOrd="0" presId="urn:microsoft.com/office/officeart/2005/8/layout/vList2"/>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288B848-C1BE-41F4-9122-50A8911E6271}"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n-US"/>
        </a:p>
      </dgm:t>
    </dgm:pt>
    <dgm:pt modelId="{B0F7BB8A-9FDC-41FD-9592-C51614D432AE}">
      <dgm:prSet phldrT="[Text]" custT="1"/>
      <dgm:spPr/>
      <dgm:t>
        <a:bodyPr/>
        <a:lstStyle/>
        <a:p>
          <a:r>
            <a:rPr lang="en-US" sz="1200" b="1">
              <a:solidFill>
                <a:schemeClr val="tx1"/>
              </a:solidFill>
              <a:latin typeface="Rockwell" panose="02060603020205020403" pitchFamily="18" charset="0"/>
            </a:rPr>
            <a:t>Stereo Image Pair</a:t>
          </a:r>
          <a:endParaRPr lang="en-US" sz="1200">
            <a:solidFill>
              <a:schemeClr val="tx1"/>
            </a:solidFill>
            <a:latin typeface="Rockwell" panose="02060603020205020403" pitchFamily="18" charset="0"/>
          </a:endParaRPr>
        </a:p>
      </dgm:t>
    </dgm:pt>
    <dgm:pt modelId="{E15BC00A-784F-4A9F-8BD0-CFB2840264B8}" type="parTrans" cxnId="{5C78321C-515F-4B3D-BE72-754F38938A99}">
      <dgm:prSet/>
      <dgm:spPr/>
      <dgm:t>
        <a:bodyPr/>
        <a:lstStyle/>
        <a:p>
          <a:endParaRPr lang="en-US"/>
        </a:p>
      </dgm:t>
    </dgm:pt>
    <dgm:pt modelId="{006A2C3E-5F7E-4181-9C8C-35B613B3666C}" type="sibTrans" cxnId="{5C78321C-515F-4B3D-BE72-754F38938A99}">
      <dgm:prSet/>
      <dgm:spPr/>
      <dgm:t>
        <a:bodyPr/>
        <a:lstStyle/>
        <a:p>
          <a:endParaRPr lang="en-US"/>
        </a:p>
      </dgm:t>
    </dgm:pt>
    <dgm:pt modelId="{04873186-6370-4798-BCD5-8AB2776C1E47}">
      <dgm:prSet phldrT="[Text]" custT="1"/>
      <dgm:spPr/>
      <dgm:t>
        <a:bodyPr/>
        <a:lstStyle/>
        <a:p>
          <a:pPr algn="just"/>
          <a:r>
            <a:rPr lang="en-US" sz="1200">
              <a:solidFill>
                <a:schemeClr val="tx1"/>
              </a:solidFill>
              <a:latin typeface="Rockwell" panose="02060603020205020403" pitchFamily="18" charset="0"/>
            </a:rPr>
            <a:t>Stereo vision requires at least two cameras placed at different positions, capturing images simultaneously. The images obtained from these cameras create a stereo image pair.</a:t>
          </a:r>
        </a:p>
      </dgm:t>
    </dgm:pt>
    <dgm:pt modelId="{888EB79F-3C27-4FC0-A8AD-AA32231F518B}" type="parTrans" cxnId="{8FF5ABC1-0BAE-4538-825F-66AC71588C94}">
      <dgm:prSet/>
      <dgm:spPr/>
      <dgm:t>
        <a:bodyPr/>
        <a:lstStyle/>
        <a:p>
          <a:endParaRPr lang="en-US"/>
        </a:p>
      </dgm:t>
    </dgm:pt>
    <dgm:pt modelId="{F64A5F6A-7A2C-4C18-8FAD-1205A202CC82}" type="sibTrans" cxnId="{8FF5ABC1-0BAE-4538-825F-66AC71588C94}">
      <dgm:prSet/>
      <dgm:spPr/>
      <dgm:t>
        <a:bodyPr/>
        <a:lstStyle/>
        <a:p>
          <a:endParaRPr lang="en-US"/>
        </a:p>
      </dgm:t>
    </dgm:pt>
    <dgm:pt modelId="{FCBB9BAA-105E-460E-A89E-4480505F5FB6}">
      <dgm:prSet phldrT="[Text]" custT="1"/>
      <dgm:spPr/>
      <dgm:t>
        <a:bodyPr/>
        <a:lstStyle/>
        <a:p>
          <a:r>
            <a:rPr lang="en-US" sz="1200" b="1">
              <a:solidFill>
                <a:schemeClr val="tx1"/>
              </a:solidFill>
              <a:latin typeface="Rockwell" panose="02060603020205020403" pitchFamily="18" charset="0"/>
            </a:rPr>
            <a:t>Disparity Map</a:t>
          </a:r>
          <a:endParaRPr lang="en-US" sz="1200">
            <a:solidFill>
              <a:schemeClr val="tx1"/>
            </a:solidFill>
            <a:latin typeface="Rockwell" panose="02060603020205020403" pitchFamily="18" charset="0"/>
          </a:endParaRPr>
        </a:p>
      </dgm:t>
    </dgm:pt>
    <dgm:pt modelId="{15999586-C57F-4034-AC54-EDC6284CD6C8}" type="parTrans" cxnId="{F904D407-3518-41F9-AFC4-5D3F1F7D0BF2}">
      <dgm:prSet/>
      <dgm:spPr/>
      <dgm:t>
        <a:bodyPr/>
        <a:lstStyle/>
        <a:p>
          <a:endParaRPr lang="en-US"/>
        </a:p>
      </dgm:t>
    </dgm:pt>
    <dgm:pt modelId="{36CBF0BA-AF59-4663-BC6D-7077CDFA631D}" type="sibTrans" cxnId="{F904D407-3518-41F9-AFC4-5D3F1F7D0BF2}">
      <dgm:prSet/>
      <dgm:spPr/>
      <dgm:t>
        <a:bodyPr/>
        <a:lstStyle/>
        <a:p>
          <a:endParaRPr lang="en-US"/>
        </a:p>
      </dgm:t>
    </dgm:pt>
    <dgm:pt modelId="{EF76B15E-B715-41FD-A516-DA4D7E5F9587}">
      <dgm:prSet phldrT="[Text]" custT="1"/>
      <dgm:spPr/>
      <dgm:t>
        <a:bodyPr/>
        <a:lstStyle/>
        <a:p>
          <a:pPr algn="just"/>
          <a:r>
            <a:rPr lang="en-US" sz="1200">
              <a:solidFill>
                <a:schemeClr val="tx1"/>
              </a:solidFill>
              <a:latin typeface="Rockwell" panose="02060603020205020403" pitchFamily="18" charset="0"/>
            </a:rPr>
            <a:t>Disparity refers to the pixel-level differences between the images in the stereo pair. By calculating the disparity, the depth information can be derived.</a:t>
          </a:r>
        </a:p>
      </dgm:t>
    </dgm:pt>
    <dgm:pt modelId="{03E4EBB7-1DB1-410E-B70F-CC784227C9F9}" type="parTrans" cxnId="{077D5460-9344-4B15-ABEE-E5F6290D2CCF}">
      <dgm:prSet/>
      <dgm:spPr/>
      <dgm:t>
        <a:bodyPr/>
        <a:lstStyle/>
        <a:p>
          <a:endParaRPr lang="en-US"/>
        </a:p>
      </dgm:t>
    </dgm:pt>
    <dgm:pt modelId="{F6B05352-A0E1-494D-875D-1E24BC6CBD9C}" type="sibTrans" cxnId="{077D5460-9344-4B15-ABEE-E5F6290D2CCF}">
      <dgm:prSet/>
      <dgm:spPr/>
      <dgm:t>
        <a:bodyPr/>
        <a:lstStyle/>
        <a:p>
          <a:endParaRPr lang="en-US"/>
        </a:p>
      </dgm:t>
    </dgm:pt>
    <dgm:pt modelId="{204C2957-6F6C-48C9-BE0C-FCACFDD43A2E}">
      <dgm:prSet phldrT="[Text]" custT="1"/>
      <dgm:spPr/>
      <dgm:t>
        <a:bodyPr/>
        <a:lstStyle/>
        <a:p>
          <a:pPr algn="just"/>
          <a:r>
            <a:rPr lang="en-US" sz="1200" b="1">
              <a:solidFill>
                <a:schemeClr val="tx1"/>
              </a:solidFill>
              <a:latin typeface="Rockwell" panose="02060603020205020403" pitchFamily="18" charset="0"/>
            </a:rPr>
            <a:t>Depth Perception</a:t>
          </a:r>
        </a:p>
      </dgm:t>
    </dgm:pt>
    <dgm:pt modelId="{339705CD-B84A-498C-904C-04A4B1467480}" type="parTrans" cxnId="{576BAAEE-1984-4C8C-BF54-A8BFF9BD387D}">
      <dgm:prSet/>
      <dgm:spPr/>
      <dgm:t>
        <a:bodyPr/>
        <a:lstStyle/>
        <a:p>
          <a:endParaRPr lang="en-US"/>
        </a:p>
      </dgm:t>
    </dgm:pt>
    <dgm:pt modelId="{CAA6E4B8-FCB6-4C85-BA42-FDBA0AA4EAA1}" type="sibTrans" cxnId="{576BAAEE-1984-4C8C-BF54-A8BFF9BD387D}">
      <dgm:prSet/>
      <dgm:spPr/>
      <dgm:t>
        <a:bodyPr/>
        <a:lstStyle/>
        <a:p>
          <a:endParaRPr lang="en-US"/>
        </a:p>
      </dgm:t>
    </dgm:pt>
    <dgm:pt modelId="{903E6DAB-74C8-44D4-9190-44757304DDFC}">
      <dgm:prSet phldrT="[Text]" custT="1"/>
      <dgm:spPr/>
      <dgm:t>
        <a:bodyPr/>
        <a:lstStyle/>
        <a:p>
          <a:pPr algn="just"/>
          <a:r>
            <a:rPr lang="en-US" sz="1200">
              <a:solidFill>
                <a:schemeClr val="tx1"/>
              </a:solidFill>
              <a:latin typeface="Rockwell" panose="02060603020205020403" pitchFamily="18" charset="0"/>
            </a:rPr>
            <a:t>The brain processes the pixel disparities to perceive depth, similar to how human eyes create depth perception.</a:t>
          </a:r>
          <a:endParaRPr lang="en-US" sz="1200" b="1">
            <a:solidFill>
              <a:schemeClr val="tx1"/>
            </a:solidFill>
            <a:latin typeface="Rockwell" panose="02060603020205020403" pitchFamily="18" charset="0"/>
          </a:endParaRPr>
        </a:p>
      </dgm:t>
    </dgm:pt>
    <dgm:pt modelId="{5AF56CE1-A833-4F3B-9117-567203212187}" type="parTrans" cxnId="{9A6CD5A4-BA0F-461D-A55A-945D50FE1553}">
      <dgm:prSet/>
      <dgm:spPr/>
      <dgm:t>
        <a:bodyPr/>
        <a:lstStyle/>
        <a:p>
          <a:endParaRPr lang="en-US"/>
        </a:p>
      </dgm:t>
    </dgm:pt>
    <dgm:pt modelId="{D15D681F-CEE3-4DFB-98F1-F2470AC9D8A9}" type="sibTrans" cxnId="{9A6CD5A4-BA0F-461D-A55A-945D50FE1553}">
      <dgm:prSet/>
      <dgm:spPr/>
      <dgm:t>
        <a:bodyPr/>
        <a:lstStyle/>
        <a:p>
          <a:endParaRPr lang="en-US"/>
        </a:p>
      </dgm:t>
    </dgm:pt>
    <dgm:pt modelId="{70DE8E81-A5BD-4A6E-9ECD-ACF1B494548B}" type="pres">
      <dgm:prSet presAssocID="{7288B848-C1BE-41F4-9122-50A8911E6271}" presName="linear" presStyleCnt="0">
        <dgm:presLayoutVars>
          <dgm:animLvl val="lvl"/>
          <dgm:resizeHandles val="exact"/>
        </dgm:presLayoutVars>
      </dgm:prSet>
      <dgm:spPr/>
    </dgm:pt>
    <dgm:pt modelId="{8030365C-7CE1-46BF-BCB5-732F29DD4FF2}" type="pres">
      <dgm:prSet presAssocID="{B0F7BB8A-9FDC-41FD-9592-C51614D432AE}" presName="parentText" presStyleLbl="node1" presStyleIdx="0" presStyleCnt="3">
        <dgm:presLayoutVars>
          <dgm:chMax val="0"/>
          <dgm:bulletEnabled val="1"/>
        </dgm:presLayoutVars>
      </dgm:prSet>
      <dgm:spPr/>
    </dgm:pt>
    <dgm:pt modelId="{346B1264-07F2-4174-B136-A487316C84A2}" type="pres">
      <dgm:prSet presAssocID="{B0F7BB8A-9FDC-41FD-9592-C51614D432AE}" presName="childText" presStyleLbl="revTx" presStyleIdx="0" presStyleCnt="3">
        <dgm:presLayoutVars>
          <dgm:bulletEnabled val="1"/>
        </dgm:presLayoutVars>
      </dgm:prSet>
      <dgm:spPr/>
    </dgm:pt>
    <dgm:pt modelId="{7F2A0842-7306-420D-A82E-9884584ED19A}" type="pres">
      <dgm:prSet presAssocID="{FCBB9BAA-105E-460E-A89E-4480505F5FB6}" presName="parentText" presStyleLbl="node1" presStyleIdx="1" presStyleCnt="3">
        <dgm:presLayoutVars>
          <dgm:chMax val="0"/>
          <dgm:bulletEnabled val="1"/>
        </dgm:presLayoutVars>
      </dgm:prSet>
      <dgm:spPr/>
    </dgm:pt>
    <dgm:pt modelId="{9F8F963C-778D-44CB-A457-4FF536F3F378}" type="pres">
      <dgm:prSet presAssocID="{FCBB9BAA-105E-460E-A89E-4480505F5FB6}" presName="childText" presStyleLbl="revTx" presStyleIdx="1" presStyleCnt="3">
        <dgm:presLayoutVars>
          <dgm:bulletEnabled val="1"/>
        </dgm:presLayoutVars>
      </dgm:prSet>
      <dgm:spPr/>
    </dgm:pt>
    <dgm:pt modelId="{2844498A-8F38-4B4E-8A15-181A3EDEE3A6}" type="pres">
      <dgm:prSet presAssocID="{204C2957-6F6C-48C9-BE0C-FCACFDD43A2E}" presName="parentText" presStyleLbl="node1" presStyleIdx="2" presStyleCnt="3">
        <dgm:presLayoutVars>
          <dgm:chMax val="0"/>
          <dgm:bulletEnabled val="1"/>
        </dgm:presLayoutVars>
      </dgm:prSet>
      <dgm:spPr/>
    </dgm:pt>
    <dgm:pt modelId="{39866E50-7B7C-461F-87E6-5EEEFB5204F9}" type="pres">
      <dgm:prSet presAssocID="{204C2957-6F6C-48C9-BE0C-FCACFDD43A2E}" presName="childText" presStyleLbl="revTx" presStyleIdx="2" presStyleCnt="3">
        <dgm:presLayoutVars>
          <dgm:bulletEnabled val="1"/>
        </dgm:presLayoutVars>
      </dgm:prSet>
      <dgm:spPr/>
    </dgm:pt>
  </dgm:ptLst>
  <dgm:cxnLst>
    <dgm:cxn modelId="{F904D407-3518-41F9-AFC4-5D3F1F7D0BF2}" srcId="{7288B848-C1BE-41F4-9122-50A8911E6271}" destId="{FCBB9BAA-105E-460E-A89E-4480505F5FB6}" srcOrd="1" destOrd="0" parTransId="{15999586-C57F-4034-AC54-EDC6284CD6C8}" sibTransId="{36CBF0BA-AF59-4663-BC6D-7077CDFA631D}"/>
    <dgm:cxn modelId="{5C78321C-515F-4B3D-BE72-754F38938A99}" srcId="{7288B848-C1BE-41F4-9122-50A8911E6271}" destId="{B0F7BB8A-9FDC-41FD-9592-C51614D432AE}" srcOrd="0" destOrd="0" parTransId="{E15BC00A-784F-4A9F-8BD0-CFB2840264B8}" sibTransId="{006A2C3E-5F7E-4181-9C8C-35B613B3666C}"/>
    <dgm:cxn modelId="{A0652B21-D635-4B1E-A2D3-19D1233B3C7D}" type="presOf" srcId="{B0F7BB8A-9FDC-41FD-9592-C51614D432AE}" destId="{8030365C-7CE1-46BF-BCB5-732F29DD4FF2}" srcOrd="0" destOrd="0" presId="urn:microsoft.com/office/officeart/2005/8/layout/vList2"/>
    <dgm:cxn modelId="{077D5460-9344-4B15-ABEE-E5F6290D2CCF}" srcId="{FCBB9BAA-105E-460E-A89E-4480505F5FB6}" destId="{EF76B15E-B715-41FD-A516-DA4D7E5F9587}" srcOrd="0" destOrd="0" parTransId="{03E4EBB7-1DB1-410E-B70F-CC784227C9F9}" sibTransId="{F6B05352-A0E1-494D-875D-1E24BC6CBD9C}"/>
    <dgm:cxn modelId="{5D9BFE84-50D4-44A3-9AF1-0A753FE52F7D}" type="presOf" srcId="{FCBB9BAA-105E-460E-A89E-4480505F5FB6}" destId="{7F2A0842-7306-420D-A82E-9884584ED19A}" srcOrd="0" destOrd="0" presId="urn:microsoft.com/office/officeart/2005/8/layout/vList2"/>
    <dgm:cxn modelId="{9A6CD5A4-BA0F-461D-A55A-945D50FE1553}" srcId="{204C2957-6F6C-48C9-BE0C-FCACFDD43A2E}" destId="{903E6DAB-74C8-44D4-9190-44757304DDFC}" srcOrd="0" destOrd="0" parTransId="{5AF56CE1-A833-4F3B-9117-567203212187}" sibTransId="{D15D681F-CEE3-4DFB-98F1-F2470AC9D8A9}"/>
    <dgm:cxn modelId="{FFCC82B2-E395-437F-9F85-2A02815F2793}" type="presOf" srcId="{7288B848-C1BE-41F4-9122-50A8911E6271}" destId="{70DE8E81-A5BD-4A6E-9ECD-ACF1B494548B}" srcOrd="0" destOrd="0" presId="urn:microsoft.com/office/officeart/2005/8/layout/vList2"/>
    <dgm:cxn modelId="{46DA8DB4-143F-436C-88C3-8A854AB7A6E1}" type="presOf" srcId="{04873186-6370-4798-BCD5-8AB2776C1E47}" destId="{346B1264-07F2-4174-B136-A487316C84A2}" srcOrd="0" destOrd="0" presId="urn:microsoft.com/office/officeart/2005/8/layout/vList2"/>
    <dgm:cxn modelId="{C85974BE-CB31-4838-9175-6A3687DBD789}" type="presOf" srcId="{204C2957-6F6C-48C9-BE0C-FCACFDD43A2E}" destId="{2844498A-8F38-4B4E-8A15-181A3EDEE3A6}" srcOrd="0" destOrd="0" presId="urn:microsoft.com/office/officeart/2005/8/layout/vList2"/>
    <dgm:cxn modelId="{8FF5ABC1-0BAE-4538-825F-66AC71588C94}" srcId="{B0F7BB8A-9FDC-41FD-9592-C51614D432AE}" destId="{04873186-6370-4798-BCD5-8AB2776C1E47}" srcOrd="0" destOrd="0" parTransId="{888EB79F-3C27-4FC0-A8AD-AA32231F518B}" sibTransId="{F64A5F6A-7A2C-4C18-8FAD-1205A202CC82}"/>
    <dgm:cxn modelId="{F4F71DCE-734D-4A70-BCC3-C92DA336B205}" type="presOf" srcId="{EF76B15E-B715-41FD-A516-DA4D7E5F9587}" destId="{9F8F963C-778D-44CB-A457-4FF536F3F378}" srcOrd="0" destOrd="0" presId="urn:microsoft.com/office/officeart/2005/8/layout/vList2"/>
    <dgm:cxn modelId="{790B80D3-6870-4756-A466-705EFC4E6E1A}" type="presOf" srcId="{903E6DAB-74C8-44D4-9190-44757304DDFC}" destId="{39866E50-7B7C-461F-87E6-5EEEFB5204F9}" srcOrd="0" destOrd="0" presId="urn:microsoft.com/office/officeart/2005/8/layout/vList2"/>
    <dgm:cxn modelId="{576BAAEE-1984-4C8C-BF54-A8BFF9BD387D}" srcId="{7288B848-C1BE-41F4-9122-50A8911E6271}" destId="{204C2957-6F6C-48C9-BE0C-FCACFDD43A2E}" srcOrd="2" destOrd="0" parTransId="{339705CD-B84A-498C-904C-04A4B1467480}" sibTransId="{CAA6E4B8-FCB6-4C85-BA42-FDBA0AA4EAA1}"/>
    <dgm:cxn modelId="{EC20497F-F53A-441C-8939-B6E657B375E3}" type="presParOf" srcId="{70DE8E81-A5BD-4A6E-9ECD-ACF1B494548B}" destId="{8030365C-7CE1-46BF-BCB5-732F29DD4FF2}" srcOrd="0" destOrd="0" presId="urn:microsoft.com/office/officeart/2005/8/layout/vList2"/>
    <dgm:cxn modelId="{D8D806DD-8F99-4457-9D7C-85F5680DFFEC}" type="presParOf" srcId="{70DE8E81-A5BD-4A6E-9ECD-ACF1B494548B}" destId="{346B1264-07F2-4174-B136-A487316C84A2}" srcOrd="1" destOrd="0" presId="urn:microsoft.com/office/officeart/2005/8/layout/vList2"/>
    <dgm:cxn modelId="{7D0A0378-A1AA-4A79-8D09-71E3081321BB}" type="presParOf" srcId="{70DE8E81-A5BD-4A6E-9ECD-ACF1B494548B}" destId="{7F2A0842-7306-420D-A82E-9884584ED19A}" srcOrd="2" destOrd="0" presId="urn:microsoft.com/office/officeart/2005/8/layout/vList2"/>
    <dgm:cxn modelId="{1E9E9590-5CBF-44B5-ABEB-05D3C0065237}" type="presParOf" srcId="{70DE8E81-A5BD-4A6E-9ECD-ACF1B494548B}" destId="{9F8F963C-778D-44CB-A457-4FF536F3F378}" srcOrd="3" destOrd="0" presId="urn:microsoft.com/office/officeart/2005/8/layout/vList2"/>
    <dgm:cxn modelId="{88C2C192-84AE-4271-AC28-E725F660574B}" type="presParOf" srcId="{70DE8E81-A5BD-4A6E-9ECD-ACF1B494548B}" destId="{2844498A-8F38-4B4E-8A15-181A3EDEE3A6}" srcOrd="4" destOrd="0" presId="urn:microsoft.com/office/officeart/2005/8/layout/vList2"/>
    <dgm:cxn modelId="{1261172D-F867-4A42-AAB6-558BF575002D}" type="presParOf" srcId="{70DE8E81-A5BD-4A6E-9ECD-ACF1B494548B}" destId="{39866E50-7B7C-461F-87E6-5EEEFB5204F9}" srcOrd="5" destOrd="0" presId="urn:microsoft.com/office/officeart/2005/8/layout/vList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F167440-7C21-4EFA-882A-42A3C40CA3A3}"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n-US"/>
        </a:p>
      </dgm:t>
    </dgm:pt>
    <dgm:pt modelId="{FCF784C1-7A85-464D-92AD-F34567FB65F9}">
      <dgm:prSet phldrT="[Text]" custT="1"/>
      <dgm:spPr>
        <a:solidFill>
          <a:schemeClr val="bg2">
            <a:lumMod val="50000"/>
          </a:schemeClr>
        </a:solidFill>
      </dgm:spPr>
      <dgm:t>
        <a:bodyPr/>
        <a:lstStyle/>
        <a:p>
          <a:r>
            <a:rPr lang="en-US" sz="1200" b="1">
              <a:latin typeface="Rockwell" panose="02060603020205020403" pitchFamily="18" charset="0"/>
            </a:rPr>
            <a:t>Obstacle Avoidance</a:t>
          </a:r>
          <a:endParaRPr lang="en-US" sz="1200">
            <a:latin typeface="Rockwell" panose="02060603020205020403" pitchFamily="18" charset="0"/>
          </a:endParaRPr>
        </a:p>
      </dgm:t>
    </dgm:pt>
    <dgm:pt modelId="{09CA96E2-D351-49E3-BD15-BB64337EDD19}" type="parTrans" cxnId="{128C3471-C275-483B-A139-018808CC3252}">
      <dgm:prSet/>
      <dgm:spPr/>
      <dgm:t>
        <a:bodyPr/>
        <a:lstStyle/>
        <a:p>
          <a:endParaRPr lang="en-US"/>
        </a:p>
      </dgm:t>
    </dgm:pt>
    <dgm:pt modelId="{8CC2D104-A6A3-47D7-BA2A-2045A5D2F97E}" type="sibTrans" cxnId="{128C3471-C275-483B-A139-018808CC3252}">
      <dgm:prSet/>
      <dgm:spPr/>
      <dgm:t>
        <a:bodyPr/>
        <a:lstStyle/>
        <a:p>
          <a:endParaRPr lang="en-US"/>
        </a:p>
      </dgm:t>
    </dgm:pt>
    <dgm:pt modelId="{4CCC5BF3-3A1C-4131-8877-5A9FED25861F}">
      <dgm:prSet phldrT="[Text]" custT="1"/>
      <dgm:spPr/>
      <dgm:t>
        <a:bodyPr/>
        <a:lstStyle/>
        <a:p>
          <a:pPr algn="just"/>
          <a:r>
            <a:rPr lang="en-US" sz="1200">
              <a:latin typeface="Rockwell" panose="02060603020205020403" pitchFamily="18" charset="0"/>
            </a:rPr>
            <a:t>Robots use stereo vision to detect obstacles and navigate around them.</a:t>
          </a:r>
        </a:p>
      </dgm:t>
    </dgm:pt>
    <dgm:pt modelId="{F230FE0A-EE79-4E36-95B8-42B3BE744A7C}" type="parTrans" cxnId="{F034D914-978F-4E92-9C13-87BB43CAB8F8}">
      <dgm:prSet/>
      <dgm:spPr/>
      <dgm:t>
        <a:bodyPr/>
        <a:lstStyle/>
        <a:p>
          <a:endParaRPr lang="en-US"/>
        </a:p>
      </dgm:t>
    </dgm:pt>
    <dgm:pt modelId="{E0A0F0EA-E39B-4C2A-95E1-38EB8FE05EE8}" type="sibTrans" cxnId="{F034D914-978F-4E92-9C13-87BB43CAB8F8}">
      <dgm:prSet/>
      <dgm:spPr/>
      <dgm:t>
        <a:bodyPr/>
        <a:lstStyle/>
        <a:p>
          <a:endParaRPr lang="en-US"/>
        </a:p>
      </dgm:t>
    </dgm:pt>
    <dgm:pt modelId="{2F55ADB2-37F7-432F-8222-9FE5F76BFC86}">
      <dgm:prSet phldrT="[Text]" custT="1"/>
      <dgm:spPr/>
      <dgm:t>
        <a:bodyPr/>
        <a:lstStyle/>
        <a:p>
          <a:r>
            <a:rPr lang="en-US" sz="1200" b="1">
              <a:latin typeface="Rockwell" panose="02060603020205020403" pitchFamily="18" charset="0"/>
            </a:rPr>
            <a:t>Object Recognition</a:t>
          </a:r>
          <a:endParaRPr lang="en-US" sz="1200">
            <a:latin typeface="Rockwell" panose="02060603020205020403" pitchFamily="18" charset="0"/>
          </a:endParaRPr>
        </a:p>
      </dgm:t>
    </dgm:pt>
    <dgm:pt modelId="{9E9004FA-79B0-4A54-9B14-E0B26B470ED8}" type="parTrans" cxnId="{7DAB316C-305F-49EB-B4FA-5119A5169043}">
      <dgm:prSet/>
      <dgm:spPr/>
      <dgm:t>
        <a:bodyPr/>
        <a:lstStyle/>
        <a:p>
          <a:endParaRPr lang="en-US"/>
        </a:p>
      </dgm:t>
    </dgm:pt>
    <dgm:pt modelId="{E4766C86-3448-4979-B0D0-EA9AB4A03744}" type="sibTrans" cxnId="{7DAB316C-305F-49EB-B4FA-5119A5169043}">
      <dgm:prSet/>
      <dgm:spPr/>
      <dgm:t>
        <a:bodyPr/>
        <a:lstStyle/>
        <a:p>
          <a:endParaRPr lang="en-US"/>
        </a:p>
      </dgm:t>
    </dgm:pt>
    <dgm:pt modelId="{6AA1F224-0FFC-4383-B0A2-3EACD39A9AFC}">
      <dgm:prSet phldrT="[Text]" custT="1"/>
      <dgm:spPr/>
      <dgm:t>
        <a:bodyPr/>
        <a:lstStyle/>
        <a:p>
          <a:pPr algn="just"/>
          <a:r>
            <a:rPr lang="en-US" sz="1200">
              <a:latin typeface="Rockwell" panose="02060603020205020403" pitchFamily="18" charset="0"/>
            </a:rPr>
            <a:t>Stereo vision aids in recognizing and localizing objects in the environment.</a:t>
          </a:r>
        </a:p>
      </dgm:t>
    </dgm:pt>
    <dgm:pt modelId="{3EC4FBC2-67C0-4C9D-A1F7-444DD0223824}" type="parTrans" cxnId="{6855D6A9-3FE5-45B7-AB3F-E315716D4EE3}">
      <dgm:prSet/>
      <dgm:spPr/>
      <dgm:t>
        <a:bodyPr/>
        <a:lstStyle/>
        <a:p>
          <a:endParaRPr lang="en-US"/>
        </a:p>
      </dgm:t>
    </dgm:pt>
    <dgm:pt modelId="{0E0A48AE-023C-44B7-8BC4-19F3657C67B4}" type="sibTrans" cxnId="{6855D6A9-3FE5-45B7-AB3F-E315716D4EE3}">
      <dgm:prSet/>
      <dgm:spPr/>
      <dgm:t>
        <a:bodyPr/>
        <a:lstStyle/>
        <a:p>
          <a:endParaRPr lang="en-US"/>
        </a:p>
      </dgm:t>
    </dgm:pt>
    <dgm:pt modelId="{6C6809B9-B74B-46C0-9AB8-976161438AB1}">
      <dgm:prSet custT="1"/>
      <dgm:spPr/>
      <dgm:t>
        <a:bodyPr/>
        <a:lstStyle/>
        <a:p>
          <a:r>
            <a:rPr lang="en-US" sz="1200" b="1">
              <a:latin typeface="Rockwell" panose="02060603020205020403" pitchFamily="18" charset="0"/>
            </a:rPr>
            <a:t>3D Mapping</a:t>
          </a:r>
          <a:endParaRPr lang="en-US" sz="1200">
            <a:latin typeface="Rockwell" panose="02060603020205020403" pitchFamily="18" charset="0"/>
          </a:endParaRPr>
        </a:p>
      </dgm:t>
    </dgm:pt>
    <dgm:pt modelId="{098119E6-1E9C-437F-A8DF-3631DD4AB04F}" type="parTrans" cxnId="{7C8C958A-F5D8-4FBE-B0AE-6773337BCD7C}">
      <dgm:prSet/>
      <dgm:spPr/>
      <dgm:t>
        <a:bodyPr/>
        <a:lstStyle/>
        <a:p>
          <a:endParaRPr lang="en-US"/>
        </a:p>
      </dgm:t>
    </dgm:pt>
    <dgm:pt modelId="{477AE1EE-8A2B-475E-AF88-87C3F9D6F221}" type="sibTrans" cxnId="{7C8C958A-F5D8-4FBE-B0AE-6773337BCD7C}">
      <dgm:prSet/>
      <dgm:spPr/>
      <dgm:t>
        <a:bodyPr/>
        <a:lstStyle/>
        <a:p>
          <a:endParaRPr lang="en-US"/>
        </a:p>
      </dgm:t>
    </dgm:pt>
    <dgm:pt modelId="{BBABF9FB-A8CF-4467-8ADB-79989F568E8E}">
      <dgm:prSet custT="1"/>
      <dgm:spPr/>
      <dgm:t>
        <a:bodyPr/>
        <a:lstStyle/>
        <a:p>
          <a:pPr algn="just"/>
          <a:r>
            <a:rPr lang="en-US" sz="1200">
              <a:latin typeface="Rockwell" panose="02060603020205020403" pitchFamily="18" charset="0"/>
            </a:rPr>
            <a:t>It contributes to the creation of accurate 3D maps for robotic navigation.</a:t>
          </a:r>
        </a:p>
      </dgm:t>
    </dgm:pt>
    <dgm:pt modelId="{5E3C4055-7B5A-404D-B5B3-D7016E6EBFE1}" type="parTrans" cxnId="{1173ADBC-CE29-46A9-9E23-13FDE333B8EA}">
      <dgm:prSet/>
      <dgm:spPr/>
      <dgm:t>
        <a:bodyPr/>
        <a:lstStyle/>
        <a:p>
          <a:endParaRPr lang="en-US"/>
        </a:p>
      </dgm:t>
    </dgm:pt>
    <dgm:pt modelId="{CB379F8D-C317-4B02-922F-725D05CB80BA}" type="sibTrans" cxnId="{1173ADBC-CE29-46A9-9E23-13FDE333B8EA}">
      <dgm:prSet/>
      <dgm:spPr/>
      <dgm:t>
        <a:bodyPr/>
        <a:lstStyle/>
        <a:p>
          <a:endParaRPr lang="en-US"/>
        </a:p>
      </dgm:t>
    </dgm:pt>
    <dgm:pt modelId="{D0D9325A-0729-453C-829F-5A68D64E6FF1}" type="pres">
      <dgm:prSet presAssocID="{BF167440-7C21-4EFA-882A-42A3C40CA3A3}" presName="Name0" presStyleCnt="0">
        <dgm:presLayoutVars>
          <dgm:dir/>
          <dgm:animLvl val="lvl"/>
          <dgm:resizeHandles val="exact"/>
        </dgm:presLayoutVars>
      </dgm:prSet>
      <dgm:spPr/>
    </dgm:pt>
    <dgm:pt modelId="{075897F2-1359-4F06-A630-991F13AF211F}" type="pres">
      <dgm:prSet presAssocID="{FCF784C1-7A85-464D-92AD-F34567FB65F9}" presName="composite" presStyleCnt="0"/>
      <dgm:spPr/>
    </dgm:pt>
    <dgm:pt modelId="{FF0EB513-29D2-49C6-820E-1F110211D23B}" type="pres">
      <dgm:prSet presAssocID="{FCF784C1-7A85-464D-92AD-F34567FB65F9}" presName="parTx" presStyleLbl="alignNode1" presStyleIdx="0" presStyleCnt="3">
        <dgm:presLayoutVars>
          <dgm:chMax val="0"/>
          <dgm:chPref val="0"/>
          <dgm:bulletEnabled val="1"/>
        </dgm:presLayoutVars>
      </dgm:prSet>
      <dgm:spPr/>
    </dgm:pt>
    <dgm:pt modelId="{39D4BA87-576D-4530-A4AE-38279B89B9D6}" type="pres">
      <dgm:prSet presAssocID="{FCF784C1-7A85-464D-92AD-F34567FB65F9}" presName="desTx" presStyleLbl="alignAccFollowNode1" presStyleIdx="0" presStyleCnt="3">
        <dgm:presLayoutVars>
          <dgm:bulletEnabled val="1"/>
        </dgm:presLayoutVars>
      </dgm:prSet>
      <dgm:spPr/>
    </dgm:pt>
    <dgm:pt modelId="{86D465D8-B820-452B-A163-50E26B606575}" type="pres">
      <dgm:prSet presAssocID="{8CC2D104-A6A3-47D7-BA2A-2045A5D2F97E}" presName="space" presStyleCnt="0"/>
      <dgm:spPr/>
    </dgm:pt>
    <dgm:pt modelId="{31258D78-95BF-4C54-8F9C-57E16AF9A49E}" type="pres">
      <dgm:prSet presAssocID="{2F55ADB2-37F7-432F-8222-9FE5F76BFC86}" presName="composite" presStyleCnt="0"/>
      <dgm:spPr/>
    </dgm:pt>
    <dgm:pt modelId="{9F1FAD62-442C-49C9-8586-8EC2AB429084}" type="pres">
      <dgm:prSet presAssocID="{2F55ADB2-37F7-432F-8222-9FE5F76BFC86}" presName="parTx" presStyleLbl="alignNode1" presStyleIdx="1" presStyleCnt="3">
        <dgm:presLayoutVars>
          <dgm:chMax val="0"/>
          <dgm:chPref val="0"/>
          <dgm:bulletEnabled val="1"/>
        </dgm:presLayoutVars>
      </dgm:prSet>
      <dgm:spPr/>
    </dgm:pt>
    <dgm:pt modelId="{F14ABC4B-D380-442B-9A91-8FF32669553F}" type="pres">
      <dgm:prSet presAssocID="{2F55ADB2-37F7-432F-8222-9FE5F76BFC86}" presName="desTx" presStyleLbl="alignAccFollowNode1" presStyleIdx="1" presStyleCnt="3">
        <dgm:presLayoutVars>
          <dgm:bulletEnabled val="1"/>
        </dgm:presLayoutVars>
      </dgm:prSet>
      <dgm:spPr/>
    </dgm:pt>
    <dgm:pt modelId="{D8073E38-F61F-41D3-8B55-C8705998BFF8}" type="pres">
      <dgm:prSet presAssocID="{E4766C86-3448-4979-B0D0-EA9AB4A03744}" presName="space" presStyleCnt="0"/>
      <dgm:spPr/>
    </dgm:pt>
    <dgm:pt modelId="{D1E62F99-A94A-4E51-A68A-5ABFB592CCF3}" type="pres">
      <dgm:prSet presAssocID="{6C6809B9-B74B-46C0-9AB8-976161438AB1}" presName="composite" presStyleCnt="0"/>
      <dgm:spPr/>
    </dgm:pt>
    <dgm:pt modelId="{CF1CAC81-DA88-4453-8675-6363385E531F}" type="pres">
      <dgm:prSet presAssocID="{6C6809B9-B74B-46C0-9AB8-976161438AB1}" presName="parTx" presStyleLbl="alignNode1" presStyleIdx="2" presStyleCnt="3">
        <dgm:presLayoutVars>
          <dgm:chMax val="0"/>
          <dgm:chPref val="0"/>
          <dgm:bulletEnabled val="1"/>
        </dgm:presLayoutVars>
      </dgm:prSet>
      <dgm:spPr/>
    </dgm:pt>
    <dgm:pt modelId="{6BF6A3EC-7111-45FD-88EC-E4F8721828C3}" type="pres">
      <dgm:prSet presAssocID="{6C6809B9-B74B-46C0-9AB8-976161438AB1}" presName="desTx" presStyleLbl="alignAccFollowNode1" presStyleIdx="2" presStyleCnt="3">
        <dgm:presLayoutVars>
          <dgm:bulletEnabled val="1"/>
        </dgm:presLayoutVars>
      </dgm:prSet>
      <dgm:spPr/>
    </dgm:pt>
  </dgm:ptLst>
  <dgm:cxnLst>
    <dgm:cxn modelId="{F034D914-978F-4E92-9C13-87BB43CAB8F8}" srcId="{FCF784C1-7A85-464D-92AD-F34567FB65F9}" destId="{4CCC5BF3-3A1C-4131-8877-5A9FED25861F}" srcOrd="0" destOrd="0" parTransId="{F230FE0A-EE79-4E36-95B8-42B3BE744A7C}" sibTransId="{E0A0F0EA-E39B-4C2A-95E1-38EB8FE05EE8}"/>
    <dgm:cxn modelId="{2C5E1C5E-511F-478A-B087-D8EDD005CF86}" type="presOf" srcId="{BBABF9FB-A8CF-4467-8ADB-79989F568E8E}" destId="{6BF6A3EC-7111-45FD-88EC-E4F8721828C3}" srcOrd="0" destOrd="0" presId="urn:microsoft.com/office/officeart/2005/8/layout/hList1"/>
    <dgm:cxn modelId="{7DAB316C-305F-49EB-B4FA-5119A5169043}" srcId="{BF167440-7C21-4EFA-882A-42A3C40CA3A3}" destId="{2F55ADB2-37F7-432F-8222-9FE5F76BFC86}" srcOrd="1" destOrd="0" parTransId="{9E9004FA-79B0-4A54-9B14-E0B26B470ED8}" sibTransId="{E4766C86-3448-4979-B0D0-EA9AB4A03744}"/>
    <dgm:cxn modelId="{128C3471-C275-483B-A139-018808CC3252}" srcId="{BF167440-7C21-4EFA-882A-42A3C40CA3A3}" destId="{FCF784C1-7A85-464D-92AD-F34567FB65F9}" srcOrd="0" destOrd="0" parTransId="{09CA96E2-D351-49E3-BD15-BB64337EDD19}" sibTransId="{8CC2D104-A6A3-47D7-BA2A-2045A5D2F97E}"/>
    <dgm:cxn modelId="{7C8C958A-F5D8-4FBE-B0AE-6773337BCD7C}" srcId="{BF167440-7C21-4EFA-882A-42A3C40CA3A3}" destId="{6C6809B9-B74B-46C0-9AB8-976161438AB1}" srcOrd="2" destOrd="0" parTransId="{098119E6-1E9C-437F-A8DF-3631DD4AB04F}" sibTransId="{477AE1EE-8A2B-475E-AF88-87C3F9D6F221}"/>
    <dgm:cxn modelId="{F7B8B992-AAE8-41F6-9E6A-3FF3534094D9}" type="presOf" srcId="{2F55ADB2-37F7-432F-8222-9FE5F76BFC86}" destId="{9F1FAD62-442C-49C9-8586-8EC2AB429084}" srcOrd="0" destOrd="0" presId="urn:microsoft.com/office/officeart/2005/8/layout/hList1"/>
    <dgm:cxn modelId="{69FDAD9D-2F30-4592-AB8F-FFF1B43073E0}" type="presOf" srcId="{BF167440-7C21-4EFA-882A-42A3C40CA3A3}" destId="{D0D9325A-0729-453C-829F-5A68D64E6FF1}" srcOrd="0" destOrd="0" presId="urn:microsoft.com/office/officeart/2005/8/layout/hList1"/>
    <dgm:cxn modelId="{6855D6A9-3FE5-45B7-AB3F-E315716D4EE3}" srcId="{2F55ADB2-37F7-432F-8222-9FE5F76BFC86}" destId="{6AA1F224-0FFC-4383-B0A2-3EACD39A9AFC}" srcOrd="0" destOrd="0" parTransId="{3EC4FBC2-67C0-4C9D-A1F7-444DD0223824}" sibTransId="{0E0A48AE-023C-44B7-8BC4-19F3657C67B4}"/>
    <dgm:cxn modelId="{1173ADBC-CE29-46A9-9E23-13FDE333B8EA}" srcId="{6C6809B9-B74B-46C0-9AB8-976161438AB1}" destId="{BBABF9FB-A8CF-4467-8ADB-79989F568E8E}" srcOrd="0" destOrd="0" parTransId="{5E3C4055-7B5A-404D-B5B3-D7016E6EBFE1}" sibTransId="{CB379F8D-C317-4B02-922F-725D05CB80BA}"/>
    <dgm:cxn modelId="{B95FBCBF-96D1-4AFC-97F7-DAB460E6888D}" type="presOf" srcId="{4CCC5BF3-3A1C-4131-8877-5A9FED25861F}" destId="{39D4BA87-576D-4530-A4AE-38279B89B9D6}" srcOrd="0" destOrd="0" presId="urn:microsoft.com/office/officeart/2005/8/layout/hList1"/>
    <dgm:cxn modelId="{627541CB-56C5-40F1-B654-612A0156F824}" type="presOf" srcId="{FCF784C1-7A85-464D-92AD-F34567FB65F9}" destId="{FF0EB513-29D2-49C6-820E-1F110211D23B}" srcOrd="0" destOrd="0" presId="urn:microsoft.com/office/officeart/2005/8/layout/hList1"/>
    <dgm:cxn modelId="{824012DC-B5D5-465D-BD2A-0699CB85C7C4}" type="presOf" srcId="{6C6809B9-B74B-46C0-9AB8-976161438AB1}" destId="{CF1CAC81-DA88-4453-8675-6363385E531F}" srcOrd="0" destOrd="0" presId="urn:microsoft.com/office/officeart/2005/8/layout/hList1"/>
    <dgm:cxn modelId="{D23F85E2-EAD5-4BFB-9B33-9B9E5936736B}" type="presOf" srcId="{6AA1F224-0FFC-4383-B0A2-3EACD39A9AFC}" destId="{F14ABC4B-D380-442B-9A91-8FF32669553F}" srcOrd="0" destOrd="0" presId="urn:microsoft.com/office/officeart/2005/8/layout/hList1"/>
    <dgm:cxn modelId="{ED0ADCB7-F4A4-4DE0-AB82-4986DE8475BF}" type="presParOf" srcId="{D0D9325A-0729-453C-829F-5A68D64E6FF1}" destId="{075897F2-1359-4F06-A630-991F13AF211F}" srcOrd="0" destOrd="0" presId="urn:microsoft.com/office/officeart/2005/8/layout/hList1"/>
    <dgm:cxn modelId="{F5325624-EAB5-45BE-9EE9-AD629CF6B611}" type="presParOf" srcId="{075897F2-1359-4F06-A630-991F13AF211F}" destId="{FF0EB513-29D2-49C6-820E-1F110211D23B}" srcOrd="0" destOrd="0" presId="urn:microsoft.com/office/officeart/2005/8/layout/hList1"/>
    <dgm:cxn modelId="{95AD8308-CF62-4139-BE7B-7AD91E12F5E9}" type="presParOf" srcId="{075897F2-1359-4F06-A630-991F13AF211F}" destId="{39D4BA87-576D-4530-A4AE-38279B89B9D6}" srcOrd="1" destOrd="0" presId="urn:microsoft.com/office/officeart/2005/8/layout/hList1"/>
    <dgm:cxn modelId="{CBFE287F-5C2F-46B1-BF6B-750998427243}" type="presParOf" srcId="{D0D9325A-0729-453C-829F-5A68D64E6FF1}" destId="{86D465D8-B820-452B-A163-50E26B606575}" srcOrd="1" destOrd="0" presId="urn:microsoft.com/office/officeart/2005/8/layout/hList1"/>
    <dgm:cxn modelId="{AC7D07D1-6E64-4295-ABA4-6402366A1B7D}" type="presParOf" srcId="{D0D9325A-0729-453C-829F-5A68D64E6FF1}" destId="{31258D78-95BF-4C54-8F9C-57E16AF9A49E}" srcOrd="2" destOrd="0" presId="urn:microsoft.com/office/officeart/2005/8/layout/hList1"/>
    <dgm:cxn modelId="{D4AB5B91-5488-42AA-BF3E-D43EE4CEEC35}" type="presParOf" srcId="{31258D78-95BF-4C54-8F9C-57E16AF9A49E}" destId="{9F1FAD62-442C-49C9-8586-8EC2AB429084}" srcOrd="0" destOrd="0" presId="urn:microsoft.com/office/officeart/2005/8/layout/hList1"/>
    <dgm:cxn modelId="{EE4A9641-6424-4690-9E76-E9B281912802}" type="presParOf" srcId="{31258D78-95BF-4C54-8F9C-57E16AF9A49E}" destId="{F14ABC4B-D380-442B-9A91-8FF32669553F}" srcOrd="1" destOrd="0" presId="urn:microsoft.com/office/officeart/2005/8/layout/hList1"/>
    <dgm:cxn modelId="{074C0D9B-DE29-45D1-97CA-E31A01F557CE}" type="presParOf" srcId="{D0D9325A-0729-453C-829F-5A68D64E6FF1}" destId="{D8073E38-F61F-41D3-8B55-C8705998BFF8}" srcOrd="3" destOrd="0" presId="urn:microsoft.com/office/officeart/2005/8/layout/hList1"/>
    <dgm:cxn modelId="{499CA553-ACA7-4A0E-9EA7-108522F3F791}" type="presParOf" srcId="{D0D9325A-0729-453C-829F-5A68D64E6FF1}" destId="{D1E62F99-A94A-4E51-A68A-5ABFB592CCF3}" srcOrd="4" destOrd="0" presId="urn:microsoft.com/office/officeart/2005/8/layout/hList1"/>
    <dgm:cxn modelId="{B9AB16CE-7731-4CA5-AC7D-16A3AF175292}" type="presParOf" srcId="{D1E62F99-A94A-4E51-A68A-5ABFB592CCF3}" destId="{CF1CAC81-DA88-4453-8675-6363385E531F}" srcOrd="0" destOrd="0" presId="urn:microsoft.com/office/officeart/2005/8/layout/hList1"/>
    <dgm:cxn modelId="{8D6292FA-AA90-4DE8-A3EE-BA75C5CABA03}" type="presParOf" srcId="{D1E62F99-A94A-4E51-A68A-5ABFB592CCF3}" destId="{6BF6A3EC-7111-45FD-88EC-E4F8721828C3}"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F37E9D-84B9-4AF9-8886-0E6BB4357615}" type="doc">
      <dgm:prSet loTypeId="urn:diagrams.loki3.com/BracketList" loCatId="list" qsTypeId="urn:microsoft.com/office/officeart/2005/8/quickstyle/3d2" qsCatId="3D" csTypeId="urn:microsoft.com/office/officeart/2005/8/colors/colorful5" csCatId="colorful" phldr="1"/>
      <dgm:spPr/>
      <dgm:t>
        <a:bodyPr/>
        <a:lstStyle/>
        <a:p>
          <a:endParaRPr lang="en-US"/>
        </a:p>
      </dgm:t>
    </dgm:pt>
    <dgm:pt modelId="{BE839DC7-D8FD-4CBD-9283-8578957546F1}">
      <dgm:prSet phldrT="[Text]" custT="1"/>
      <dgm:spPr/>
      <dgm:t>
        <a:bodyPr/>
        <a:lstStyle/>
        <a:p>
          <a:r>
            <a:rPr lang="en-US" sz="1200" b="1">
              <a:solidFill>
                <a:schemeClr val="tx1"/>
              </a:solidFill>
              <a:latin typeface="Rockwell" panose="02060603020205020403" pitchFamily="18" charset="0"/>
            </a:rPr>
            <a:t>Laser Emission</a:t>
          </a:r>
          <a:endParaRPr lang="en-US" sz="1200">
            <a:solidFill>
              <a:schemeClr val="tx1"/>
            </a:solidFill>
            <a:latin typeface="Rockwell" panose="02060603020205020403" pitchFamily="18" charset="0"/>
          </a:endParaRPr>
        </a:p>
      </dgm:t>
    </dgm:pt>
    <dgm:pt modelId="{75CBD310-5A2E-4E21-90FE-1D5C39B74C9A}" type="parTrans" cxnId="{B6BAB30E-B05C-4644-948F-A9FB73DC55AF}">
      <dgm:prSet/>
      <dgm:spPr/>
      <dgm:t>
        <a:bodyPr/>
        <a:lstStyle/>
        <a:p>
          <a:endParaRPr lang="en-US"/>
        </a:p>
      </dgm:t>
    </dgm:pt>
    <dgm:pt modelId="{FE357827-A3F9-4A7E-B8F1-5A9623127D9A}" type="sibTrans" cxnId="{B6BAB30E-B05C-4644-948F-A9FB73DC55AF}">
      <dgm:prSet/>
      <dgm:spPr/>
      <dgm:t>
        <a:bodyPr/>
        <a:lstStyle/>
        <a:p>
          <a:endParaRPr lang="en-US"/>
        </a:p>
      </dgm:t>
    </dgm:pt>
    <dgm:pt modelId="{8F64F241-1218-4B5F-81F1-71A52ECCE256}">
      <dgm:prSet phldrT="[Text]" custT="1"/>
      <dgm:spPr/>
      <dgm:t>
        <a:bodyPr/>
        <a:lstStyle/>
        <a:p>
          <a:pPr algn="just"/>
          <a:r>
            <a:rPr lang="en-US" sz="1200">
              <a:solidFill>
                <a:schemeClr val="tx1"/>
              </a:solidFill>
              <a:latin typeface="Rockwell" panose="02060603020205020403" pitchFamily="18" charset="0"/>
            </a:rPr>
            <a:t>LiDAR systems emit laser beams toward the surroundings.</a:t>
          </a:r>
        </a:p>
      </dgm:t>
    </dgm:pt>
    <dgm:pt modelId="{93FB2895-3FB9-4625-9C6C-996F70FEE548}" type="parTrans" cxnId="{6CD8E809-10EB-40E9-825B-5208070FC6F0}">
      <dgm:prSet/>
      <dgm:spPr/>
      <dgm:t>
        <a:bodyPr/>
        <a:lstStyle/>
        <a:p>
          <a:endParaRPr lang="en-US"/>
        </a:p>
      </dgm:t>
    </dgm:pt>
    <dgm:pt modelId="{8E1C3323-48CD-46AB-A4B9-275123C86E06}" type="sibTrans" cxnId="{6CD8E809-10EB-40E9-825B-5208070FC6F0}">
      <dgm:prSet/>
      <dgm:spPr/>
      <dgm:t>
        <a:bodyPr/>
        <a:lstStyle/>
        <a:p>
          <a:endParaRPr lang="en-US"/>
        </a:p>
      </dgm:t>
    </dgm:pt>
    <dgm:pt modelId="{B4031A2C-E5EF-4798-B23B-7A33D8DE1391}">
      <dgm:prSet phldrT="[Text]" custT="1"/>
      <dgm:spPr/>
      <dgm:t>
        <a:bodyPr/>
        <a:lstStyle/>
        <a:p>
          <a:r>
            <a:rPr lang="en-US" sz="1200" b="1">
              <a:solidFill>
                <a:schemeClr val="tx1"/>
              </a:solidFill>
              <a:latin typeface="Rockwell" panose="02060603020205020403" pitchFamily="18" charset="0"/>
            </a:rPr>
            <a:t>Time-of-Flight Measurement</a:t>
          </a:r>
          <a:endParaRPr lang="en-US" sz="1200">
            <a:solidFill>
              <a:schemeClr val="tx1"/>
            </a:solidFill>
            <a:latin typeface="Rockwell" panose="02060603020205020403" pitchFamily="18" charset="0"/>
          </a:endParaRPr>
        </a:p>
      </dgm:t>
    </dgm:pt>
    <dgm:pt modelId="{A47C9756-8C0E-46C5-9394-601FA15B870B}" type="parTrans" cxnId="{23F369CF-6FB3-4319-A3FB-A45CA06AD03A}">
      <dgm:prSet/>
      <dgm:spPr/>
      <dgm:t>
        <a:bodyPr/>
        <a:lstStyle/>
        <a:p>
          <a:endParaRPr lang="en-US"/>
        </a:p>
      </dgm:t>
    </dgm:pt>
    <dgm:pt modelId="{FFAC01DE-70EC-45B5-A264-D07DAB1807A8}" type="sibTrans" cxnId="{23F369CF-6FB3-4319-A3FB-A45CA06AD03A}">
      <dgm:prSet/>
      <dgm:spPr/>
      <dgm:t>
        <a:bodyPr/>
        <a:lstStyle/>
        <a:p>
          <a:endParaRPr lang="en-US"/>
        </a:p>
      </dgm:t>
    </dgm:pt>
    <dgm:pt modelId="{72E35ECC-7095-4598-88BA-08B334A93486}">
      <dgm:prSet phldrT="[Text]" custT="1"/>
      <dgm:spPr/>
      <dgm:t>
        <a:bodyPr/>
        <a:lstStyle/>
        <a:p>
          <a:pPr algn="just"/>
          <a:r>
            <a:rPr lang="en-US" sz="1200">
              <a:solidFill>
                <a:schemeClr val="tx1"/>
              </a:solidFill>
              <a:latin typeface="Rockwell" panose="02060603020205020403" pitchFamily="18" charset="0"/>
            </a:rPr>
            <a:t>The system measures the time it takes for the emitted laser pulses to return after hitting an object. Based on the time-of-flight, the distance to the object is calculated.</a:t>
          </a:r>
        </a:p>
      </dgm:t>
    </dgm:pt>
    <dgm:pt modelId="{E46041D5-569C-4A4B-B1AB-0FE60D3AC574}" type="parTrans" cxnId="{B677DBA7-118A-4E99-862F-E809D9949313}">
      <dgm:prSet/>
      <dgm:spPr/>
      <dgm:t>
        <a:bodyPr/>
        <a:lstStyle/>
        <a:p>
          <a:endParaRPr lang="en-US"/>
        </a:p>
      </dgm:t>
    </dgm:pt>
    <dgm:pt modelId="{F2063A9E-6DA9-4875-88E7-32FD6F61EA97}" type="sibTrans" cxnId="{B677DBA7-118A-4E99-862F-E809D9949313}">
      <dgm:prSet/>
      <dgm:spPr/>
      <dgm:t>
        <a:bodyPr/>
        <a:lstStyle/>
        <a:p>
          <a:endParaRPr lang="en-US"/>
        </a:p>
      </dgm:t>
    </dgm:pt>
    <dgm:pt modelId="{46EF36F4-6B4A-4415-92F5-18F7433802AB}">
      <dgm:prSet phldrT="[Text]" custT="1"/>
      <dgm:spPr/>
      <dgm:t>
        <a:bodyPr/>
        <a:lstStyle/>
        <a:p>
          <a:pPr algn="r"/>
          <a:r>
            <a:rPr lang="en-US" sz="1200" b="1">
              <a:solidFill>
                <a:schemeClr val="tx1"/>
              </a:solidFill>
              <a:latin typeface="Rockwell" panose="02060603020205020403" pitchFamily="18" charset="0"/>
            </a:rPr>
            <a:t>360-Degree Scanning</a:t>
          </a:r>
          <a:endParaRPr lang="en-US" sz="1200">
            <a:solidFill>
              <a:schemeClr val="tx1"/>
            </a:solidFill>
            <a:latin typeface="Rockwell" panose="02060603020205020403" pitchFamily="18" charset="0"/>
          </a:endParaRPr>
        </a:p>
      </dgm:t>
    </dgm:pt>
    <dgm:pt modelId="{E05972FB-2D4E-4A7E-A03F-933E9B79879F}" type="parTrans" cxnId="{B66730A9-7521-4300-A10C-5808447E943B}">
      <dgm:prSet/>
      <dgm:spPr/>
      <dgm:t>
        <a:bodyPr/>
        <a:lstStyle/>
        <a:p>
          <a:endParaRPr lang="en-US"/>
        </a:p>
      </dgm:t>
    </dgm:pt>
    <dgm:pt modelId="{FC977044-8521-48D9-8EC7-4B46900F54AD}" type="sibTrans" cxnId="{B66730A9-7521-4300-A10C-5808447E943B}">
      <dgm:prSet/>
      <dgm:spPr/>
      <dgm:t>
        <a:bodyPr/>
        <a:lstStyle/>
        <a:p>
          <a:endParaRPr lang="en-US"/>
        </a:p>
      </dgm:t>
    </dgm:pt>
    <dgm:pt modelId="{C58D6D4E-F392-4770-80B5-93B78A3D5709}">
      <dgm:prSet phldrT="[Text]" custT="1"/>
      <dgm:spPr/>
      <dgm:t>
        <a:bodyPr/>
        <a:lstStyle/>
        <a:p>
          <a:pPr algn="just"/>
          <a:r>
            <a:rPr lang="en-US" sz="1200">
              <a:solidFill>
                <a:schemeClr val="tx1"/>
              </a:solidFill>
              <a:latin typeface="Rockwell" panose="02060603020205020403" pitchFamily="18" charset="0"/>
            </a:rPr>
            <a:t>LiDAR sensors often rotate or use multiple lasers to scan the environment from all directions.</a:t>
          </a:r>
        </a:p>
      </dgm:t>
    </dgm:pt>
    <dgm:pt modelId="{56461375-7F68-4E02-8CA4-653DFEE3B7E5}" type="parTrans" cxnId="{20855CBC-005B-4AC2-A6D3-EE9FFB642037}">
      <dgm:prSet/>
      <dgm:spPr/>
      <dgm:t>
        <a:bodyPr/>
        <a:lstStyle/>
        <a:p>
          <a:endParaRPr lang="en-US"/>
        </a:p>
      </dgm:t>
    </dgm:pt>
    <dgm:pt modelId="{387A0BDE-3938-402C-915D-3A6156CC8827}" type="sibTrans" cxnId="{20855CBC-005B-4AC2-A6D3-EE9FFB642037}">
      <dgm:prSet/>
      <dgm:spPr/>
      <dgm:t>
        <a:bodyPr/>
        <a:lstStyle/>
        <a:p>
          <a:endParaRPr lang="en-US"/>
        </a:p>
      </dgm:t>
    </dgm:pt>
    <dgm:pt modelId="{5385B2AC-44A2-46EB-BBCA-3468D12610B7}" type="pres">
      <dgm:prSet presAssocID="{99F37E9D-84B9-4AF9-8886-0E6BB4357615}" presName="Name0" presStyleCnt="0">
        <dgm:presLayoutVars>
          <dgm:dir/>
          <dgm:animLvl val="lvl"/>
          <dgm:resizeHandles val="exact"/>
        </dgm:presLayoutVars>
      </dgm:prSet>
      <dgm:spPr/>
    </dgm:pt>
    <dgm:pt modelId="{8F58D84C-6D0E-43F5-8870-BFEACCD0E1D3}" type="pres">
      <dgm:prSet presAssocID="{BE839DC7-D8FD-4CBD-9283-8578957546F1}" presName="linNode" presStyleCnt="0"/>
      <dgm:spPr/>
    </dgm:pt>
    <dgm:pt modelId="{BE8B7060-28FC-4E8C-A8D6-F083D2F4D5F0}" type="pres">
      <dgm:prSet presAssocID="{BE839DC7-D8FD-4CBD-9283-8578957546F1}" presName="parTx" presStyleLbl="revTx" presStyleIdx="0" presStyleCnt="3">
        <dgm:presLayoutVars>
          <dgm:chMax val="1"/>
          <dgm:bulletEnabled val="1"/>
        </dgm:presLayoutVars>
      </dgm:prSet>
      <dgm:spPr/>
    </dgm:pt>
    <dgm:pt modelId="{2E0A0139-852C-4E6A-B517-AE12AE2594E4}" type="pres">
      <dgm:prSet presAssocID="{BE839DC7-D8FD-4CBD-9283-8578957546F1}" presName="bracket" presStyleLbl="parChTrans1D1" presStyleIdx="0" presStyleCnt="3"/>
      <dgm:spPr/>
    </dgm:pt>
    <dgm:pt modelId="{F8CCE600-1F59-4D76-8301-FC8E8459B386}" type="pres">
      <dgm:prSet presAssocID="{BE839DC7-D8FD-4CBD-9283-8578957546F1}" presName="spH" presStyleCnt="0"/>
      <dgm:spPr/>
    </dgm:pt>
    <dgm:pt modelId="{26983C02-51F5-4427-8165-B6B593459A1E}" type="pres">
      <dgm:prSet presAssocID="{BE839DC7-D8FD-4CBD-9283-8578957546F1}" presName="desTx" presStyleLbl="node1" presStyleIdx="0" presStyleCnt="3">
        <dgm:presLayoutVars>
          <dgm:bulletEnabled val="1"/>
        </dgm:presLayoutVars>
      </dgm:prSet>
      <dgm:spPr/>
    </dgm:pt>
    <dgm:pt modelId="{D336669D-AA41-4F9C-B575-19EBCC4D3AFC}" type="pres">
      <dgm:prSet presAssocID="{FE357827-A3F9-4A7E-B8F1-5A9623127D9A}" presName="spV" presStyleCnt="0"/>
      <dgm:spPr/>
    </dgm:pt>
    <dgm:pt modelId="{819ABFD3-3E71-4A96-BBAB-6C5ECA461DFC}" type="pres">
      <dgm:prSet presAssocID="{B4031A2C-E5EF-4798-B23B-7A33D8DE1391}" presName="linNode" presStyleCnt="0"/>
      <dgm:spPr/>
    </dgm:pt>
    <dgm:pt modelId="{CC456D7E-5AC8-48E7-B2E8-7B252951F691}" type="pres">
      <dgm:prSet presAssocID="{B4031A2C-E5EF-4798-B23B-7A33D8DE1391}" presName="parTx" presStyleLbl="revTx" presStyleIdx="1" presStyleCnt="3">
        <dgm:presLayoutVars>
          <dgm:chMax val="1"/>
          <dgm:bulletEnabled val="1"/>
        </dgm:presLayoutVars>
      </dgm:prSet>
      <dgm:spPr/>
    </dgm:pt>
    <dgm:pt modelId="{5230F953-C9AA-4A36-B142-39F3F559550D}" type="pres">
      <dgm:prSet presAssocID="{B4031A2C-E5EF-4798-B23B-7A33D8DE1391}" presName="bracket" presStyleLbl="parChTrans1D1" presStyleIdx="1" presStyleCnt="3"/>
      <dgm:spPr/>
    </dgm:pt>
    <dgm:pt modelId="{A9E91E18-FD38-49EF-B390-25C3BB5DA978}" type="pres">
      <dgm:prSet presAssocID="{B4031A2C-E5EF-4798-B23B-7A33D8DE1391}" presName="spH" presStyleCnt="0"/>
      <dgm:spPr/>
    </dgm:pt>
    <dgm:pt modelId="{286172CF-A887-47F4-90D1-C644521F647B}" type="pres">
      <dgm:prSet presAssocID="{B4031A2C-E5EF-4798-B23B-7A33D8DE1391}" presName="desTx" presStyleLbl="node1" presStyleIdx="1" presStyleCnt="3">
        <dgm:presLayoutVars>
          <dgm:bulletEnabled val="1"/>
        </dgm:presLayoutVars>
      </dgm:prSet>
      <dgm:spPr/>
    </dgm:pt>
    <dgm:pt modelId="{B3B3403C-EBA4-44AC-B6F5-C7AADF02FC64}" type="pres">
      <dgm:prSet presAssocID="{FFAC01DE-70EC-45B5-A264-D07DAB1807A8}" presName="spV" presStyleCnt="0"/>
      <dgm:spPr/>
    </dgm:pt>
    <dgm:pt modelId="{E4357F2E-E845-475D-8926-D9C098F21FE4}" type="pres">
      <dgm:prSet presAssocID="{46EF36F4-6B4A-4415-92F5-18F7433802AB}" presName="linNode" presStyleCnt="0"/>
      <dgm:spPr/>
    </dgm:pt>
    <dgm:pt modelId="{2BCA5507-2B41-40FA-AFD1-A2D30BEBF932}" type="pres">
      <dgm:prSet presAssocID="{46EF36F4-6B4A-4415-92F5-18F7433802AB}" presName="parTx" presStyleLbl="revTx" presStyleIdx="2" presStyleCnt="3">
        <dgm:presLayoutVars>
          <dgm:chMax val="1"/>
          <dgm:bulletEnabled val="1"/>
        </dgm:presLayoutVars>
      </dgm:prSet>
      <dgm:spPr/>
    </dgm:pt>
    <dgm:pt modelId="{F203CAE2-A12F-410C-8D3B-76046B66A3DE}" type="pres">
      <dgm:prSet presAssocID="{46EF36F4-6B4A-4415-92F5-18F7433802AB}" presName="bracket" presStyleLbl="parChTrans1D1" presStyleIdx="2" presStyleCnt="3"/>
      <dgm:spPr/>
    </dgm:pt>
    <dgm:pt modelId="{B25275A0-39C6-49AB-9773-C81E62774124}" type="pres">
      <dgm:prSet presAssocID="{46EF36F4-6B4A-4415-92F5-18F7433802AB}" presName="spH" presStyleCnt="0"/>
      <dgm:spPr/>
    </dgm:pt>
    <dgm:pt modelId="{51AC4F15-CE35-4AE9-8D12-61685DB4B817}" type="pres">
      <dgm:prSet presAssocID="{46EF36F4-6B4A-4415-92F5-18F7433802AB}" presName="desTx" presStyleLbl="node1" presStyleIdx="2" presStyleCnt="3">
        <dgm:presLayoutVars>
          <dgm:bulletEnabled val="1"/>
        </dgm:presLayoutVars>
      </dgm:prSet>
      <dgm:spPr/>
    </dgm:pt>
  </dgm:ptLst>
  <dgm:cxnLst>
    <dgm:cxn modelId="{6CD8E809-10EB-40E9-825B-5208070FC6F0}" srcId="{BE839DC7-D8FD-4CBD-9283-8578957546F1}" destId="{8F64F241-1218-4B5F-81F1-71A52ECCE256}" srcOrd="0" destOrd="0" parTransId="{93FB2895-3FB9-4625-9C6C-996F70FEE548}" sibTransId="{8E1C3323-48CD-46AB-A4B9-275123C86E06}"/>
    <dgm:cxn modelId="{B6BAB30E-B05C-4644-948F-A9FB73DC55AF}" srcId="{99F37E9D-84B9-4AF9-8886-0E6BB4357615}" destId="{BE839DC7-D8FD-4CBD-9283-8578957546F1}" srcOrd="0" destOrd="0" parTransId="{75CBD310-5A2E-4E21-90FE-1D5C39B74C9A}" sibTransId="{FE357827-A3F9-4A7E-B8F1-5A9623127D9A}"/>
    <dgm:cxn modelId="{38A46425-19E1-4A8F-A38D-AD28FADAE042}" type="presOf" srcId="{46EF36F4-6B4A-4415-92F5-18F7433802AB}" destId="{2BCA5507-2B41-40FA-AFD1-A2D30BEBF932}" srcOrd="0" destOrd="0" presId="urn:diagrams.loki3.com/BracketList"/>
    <dgm:cxn modelId="{46392130-3057-4746-8E4D-F798A4945DB0}" type="presOf" srcId="{8F64F241-1218-4B5F-81F1-71A52ECCE256}" destId="{26983C02-51F5-4427-8165-B6B593459A1E}" srcOrd="0" destOrd="0" presId="urn:diagrams.loki3.com/BracketList"/>
    <dgm:cxn modelId="{53C45B39-3DEB-4746-A527-626BC8669171}" type="presOf" srcId="{C58D6D4E-F392-4770-80B5-93B78A3D5709}" destId="{51AC4F15-CE35-4AE9-8D12-61685DB4B817}" srcOrd="0" destOrd="0" presId="urn:diagrams.loki3.com/BracketList"/>
    <dgm:cxn modelId="{C306B061-58A2-426B-964C-F5F98422F785}" type="presOf" srcId="{BE839DC7-D8FD-4CBD-9283-8578957546F1}" destId="{BE8B7060-28FC-4E8C-A8D6-F083D2F4D5F0}" srcOrd="0" destOrd="0" presId="urn:diagrams.loki3.com/BracketList"/>
    <dgm:cxn modelId="{103BBFA1-D387-46D2-BA62-E7240ECA66DA}" type="presOf" srcId="{B4031A2C-E5EF-4798-B23B-7A33D8DE1391}" destId="{CC456D7E-5AC8-48E7-B2E8-7B252951F691}" srcOrd="0" destOrd="0" presId="urn:diagrams.loki3.com/BracketList"/>
    <dgm:cxn modelId="{B677DBA7-118A-4E99-862F-E809D9949313}" srcId="{B4031A2C-E5EF-4798-B23B-7A33D8DE1391}" destId="{72E35ECC-7095-4598-88BA-08B334A93486}" srcOrd="0" destOrd="0" parTransId="{E46041D5-569C-4A4B-B1AB-0FE60D3AC574}" sibTransId="{F2063A9E-6DA9-4875-88E7-32FD6F61EA97}"/>
    <dgm:cxn modelId="{B66730A9-7521-4300-A10C-5808447E943B}" srcId="{99F37E9D-84B9-4AF9-8886-0E6BB4357615}" destId="{46EF36F4-6B4A-4415-92F5-18F7433802AB}" srcOrd="2" destOrd="0" parTransId="{E05972FB-2D4E-4A7E-A03F-933E9B79879F}" sibTransId="{FC977044-8521-48D9-8EC7-4B46900F54AD}"/>
    <dgm:cxn modelId="{20855CBC-005B-4AC2-A6D3-EE9FFB642037}" srcId="{46EF36F4-6B4A-4415-92F5-18F7433802AB}" destId="{C58D6D4E-F392-4770-80B5-93B78A3D5709}" srcOrd="0" destOrd="0" parTransId="{56461375-7F68-4E02-8CA4-653DFEE3B7E5}" sibTransId="{387A0BDE-3938-402C-915D-3A6156CC8827}"/>
    <dgm:cxn modelId="{23F369CF-6FB3-4319-A3FB-A45CA06AD03A}" srcId="{99F37E9D-84B9-4AF9-8886-0E6BB4357615}" destId="{B4031A2C-E5EF-4798-B23B-7A33D8DE1391}" srcOrd="1" destOrd="0" parTransId="{A47C9756-8C0E-46C5-9394-601FA15B870B}" sibTransId="{FFAC01DE-70EC-45B5-A264-D07DAB1807A8}"/>
    <dgm:cxn modelId="{1C84BCDA-312B-49C1-9C82-96C69D90823A}" type="presOf" srcId="{72E35ECC-7095-4598-88BA-08B334A93486}" destId="{286172CF-A887-47F4-90D1-C644521F647B}" srcOrd="0" destOrd="0" presId="urn:diagrams.loki3.com/BracketList"/>
    <dgm:cxn modelId="{FF67D9F3-358C-4938-9E03-CC42BE2DB1BF}" type="presOf" srcId="{99F37E9D-84B9-4AF9-8886-0E6BB4357615}" destId="{5385B2AC-44A2-46EB-BBCA-3468D12610B7}" srcOrd="0" destOrd="0" presId="urn:diagrams.loki3.com/BracketList"/>
    <dgm:cxn modelId="{667B8FBA-F09F-4149-8997-14A077689DD1}" type="presParOf" srcId="{5385B2AC-44A2-46EB-BBCA-3468D12610B7}" destId="{8F58D84C-6D0E-43F5-8870-BFEACCD0E1D3}" srcOrd="0" destOrd="0" presId="urn:diagrams.loki3.com/BracketList"/>
    <dgm:cxn modelId="{1E733EBD-02D0-4AB7-A125-BEF44E82F7BB}" type="presParOf" srcId="{8F58D84C-6D0E-43F5-8870-BFEACCD0E1D3}" destId="{BE8B7060-28FC-4E8C-A8D6-F083D2F4D5F0}" srcOrd="0" destOrd="0" presId="urn:diagrams.loki3.com/BracketList"/>
    <dgm:cxn modelId="{21FC4A57-A2E0-45FE-ABD0-818AC3489D30}" type="presParOf" srcId="{8F58D84C-6D0E-43F5-8870-BFEACCD0E1D3}" destId="{2E0A0139-852C-4E6A-B517-AE12AE2594E4}" srcOrd="1" destOrd="0" presId="urn:diagrams.loki3.com/BracketList"/>
    <dgm:cxn modelId="{A8792FCE-F147-4DAC-AE07-A80E52627660}" type="presParOf" srcId="{8F58D84C-6D0E-43F5-8870-BFEACCD0E1D3}" destId="{F8CCE600-1F59-4D76-8301-FC8E8459B386}" srcOrd="2" destOrd="0" presId="urn:diagrams.loki3.com/BracketList"/>
    <dgm:cxn modelId="{AD7DF017-9E63-4665-AE2E-5B8B85CE30F2}" type="presParOf" srcId="{8F58D84C-6D0E-43F5-8870-BFEACCD0E1D3}" destId="{26983C02-51F5-4427-8165-B6B593459A1E}" srcOrd="3" destOrd="0" presId="urn:diagrams.loki3.com/BracketList"/>
    <dgm:cxn modelId="{FCF707FF-89AA-4919-92F0-C3BA6444A77F}" type="presParOf" srcId="{5385B2AC-44A2-46EB-BBCA-3468D12610B7}" destId="{D336669D-AA41-4F9C-B575-19EBCC4D3AFC}" srcOrd="1" destOrd="0" presId="urn:diagrams.loki3.com/BracketList"/>
    <dgm:cxn modelId="{6523FB1E-90FA-4172-A229-1A9C6941D497}" type="presParOf" srcId="{5385B2AC-44A2-46EB-BBCA-3468D12610B7}" destId="{819ABFD3-3E71-4A96-BBAB-6C5ECA461DFC}" srcOrd="2" destOrd="0" presId="urn:diagrams.loki3.com/BracketList"/>
    <dgm:cxn modelId="{38F26CD6-C108-42CF-A1F1-856611671C18}" type="presParOf" srcId="{819ABFD3-3E71-4A96-BBAB-6C5ECA461DFC}" destId="{CC456D7E-5AC8-48E7-B2E8-7B252951F691}" srcOrd="0" destOrd="0" presId="urn:diagrams.loki3.com/BracketList"/>
    <dgm:cxn modelId="{1211BD96-BBFD-4428-A996-5289C9574C1E}" type="presParOf" srcId="{819ABFD3-3E71-4A96-BBAB-6C5ECA461DFC}" destId="{5230F953-C9AA-4A36-B142-39F3F559550D}" srcOrd="1" destOrd="0" presId="urn:diagrams.loki3.com/BracketList"/>
    <dgm:cxn modelId="{A43B93A0-5569-41C0-93E0-F343B8C63349}" type="presParOf" srcId="{819ABFD3-3E71-4A96-BBAB-6C5ECA461DFC}" destId="{A9E91E18-FD38-49EF-B390-25C3BB5DA978}" srcOrd="2" destOrd="0" presId="urn:diagrams.loki3.com/BracketList"/>
    <dgm:cxn modelId="{6A52F7DC-7AA2-443C-9C92-F69A4603346F}" type="presParOf" srcId="{819ABFD3-3E71-4A96-BBAB-6C5ECA461DFC}" destId="{286172CF-A887-47F4-90D1-C644521F647B}" srcOrd="3" destOrd="0" presId="urn:diagrams.loki3.com/BracketList"/>
    <dgm:cxn modelId="{AE8EACFA-EA87-49B3-A6F2-AB86473569C7}" type="presParOf" srcId="{5385B2AC-44A2-46EB-BBCA-3468D12610B7}" destId="{B3B3403C-EBA4-44AC-B6F5-C7AADF02FC64}" srcOrd="3" destOrd="0" presId="urn:diagrams.loki3.com/BracketList"/>
    <dgm:cxn modelId="{54A8190D-2B4B-428A-97E1-684B00046504}" type="presParOf" srcId="{5385B2AC-44A2-46EB-BBCA-3468D12610B7}" destId="{E4357F2E-E845-475D-8926-D9C098F21FE4}" srcOrd="4" destOrd="0" presId="urn:diagrams.loki3.com/BracketList"/>
    <dgm:cxn modelId="{49468EDA-BB53-40BF-AC4D-7066BAE2B5DA}" type="presParOf" srcId="{E4357F2E-E845-475D-8926-D9C098F21FE4}" destId="{2BCA5507-2B41-40FA-AFD1-A2D30BEBF932}" srcOrd="0" destOrd="0" presId="urn:diagrams.loki3.com/BracketList"/>
    <dgm:cxn modelId="{3955EC34-B98D-40CB-B78C-E833D897E9F4}" type="presParOf" srcId="{E4357F2E-E845-475D-8926-D9C098F21FE4}" destId="{F203CAE2-A12F-410C-8D3B-76046B66A3DE}" srcOrd="1" destOrd="0" presId="urn:diagrams.loki3.com/BracketList"/>
    <dgm:cxn modelId="{9688ED59-1CFA-4DE0-949E-84390505C834}" type="presParOf" srcId="{E4357F2E-E845-475D-8926-D9C098F21FE4}" destId="{B25275A0-39C6-49AB-9773-C81E62774124}" srcOrd="2" destOrd="0" presId="urn:diagrams.loki3.com/BracketList"/>
    <dgm:cxn modelId="{12E78A43-FB0B-4464-A387-B92C5D1D0D12}" type="presParOf" srcId="{E4357F2E-E845-475D-8926-D9C098F21FE4}" destId="{51AC4F15-CE35-4AE9-8D12-61685DB4B817}" srcOrd="3" destOrd="0" presId="urn:diagrams.loki3.com/Bracket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38B1F6F-AB19-446A-AA90-8A4B2A7F809A}" type="doc">
      <dgm:prSet loTypeId="urn:microsoft.com/office/officeart/2011/layout/TabList" loCatId="list" qsTypeId="urn:microsoft.com/office/officeart/2005/8/quickstyle/3d2" qsCatId="3D" csTypeId="urn:microsoft.com/office/officeart/2005/8/colors/colorful1" csCatId="colorful" phldr="1"/>
      <dgm:spPr/>
      <dgm:t>
        <a:bodyPr/>
        <a:lstStyle/>
        <a:p>
          <a:endParaRPr lang="en-US"/>
        </a:p>
      </dgm:t>
    </dgm:pt>
    <dgm:pt modelId="{D2C72A45-53AE-4795-8953-89650E69BF64}">
      <dgm:prSet phldrT="[Text]" custT="1"/>
      <dgm:spPr/>
      <dgm:t>
        <a:bodyPr/>
        <a:lstStyle/>
        <a:p>
          <a:r>
            <a:rPr lang="en-US" sz="1200" b="1">
              <a:latin typeface="Rockwell" panose="02060603020205020403" pitchFamily="18" charset="0"/>
            </a:rPr>
            <a:t>Autonomous Vehicles</a:t>
          </a:r>
          <a:endParaRPr lang="en-US" sz="1200">
            <a:latin typeface="Rockwell" panose="02060603020205020403" pitchFamily="18" charset="0"/>
          </a:endParaRPr>
        </a:p>
      </dgm:t>
    </dgm:pt>
    <dgm:pt modelId="{2551D344-645B-4EE3-A61A-528F7D7932D9}" type="parTrans" cxnId="{B7F55E14-9156-4388-8FF9-3FD7B971B1FB}">
      <dgm:prSet/>
      <dgm:spPr/>
      <dgm:t>
        <a:bodyPr/>
        <a:lstStyle/>
        <a:p>
          <a:endParaRPr lang="en-US"/>
        </a:p>
      </dgm:t>
    </dgm:pt>
    <dgm:pt modelId="{BA584D21-AED6-450C-8B85-F59835EAC669}" type="sibTrans" cxnId="{B7F55E14-9156-4388-8FF9-3FD7B971B1FB}">
      <dgm:prSet/>
      <dgm:spPr/>
      <dgm:t>
        <a:bodyPr/>
        <a:lstStyle/>
        <a:p>
          <a:endParaRPr lang="en-US"/>
        </a:p>
      </dgm:t>
    </dgm:pt>
    <dgm:pt modelId="{11CEFF03-042F-42E5-AA5D-608A84E5633C}">
      <dgm:prSet phldrT="[Text]" custT="1"/>
      <dgm:spPr/>
      <dgm:t>
        <a:bodyPr/>
        <a:lstStyle/>
        <a:p>
          <a:pPr algn="just"/>
          <a:r>
            <a:rPr lang="en-US" sz="1200">
              <a:latin typeface="Rockwell" panose="02060603020205020403" pitchFamily="18" charset="0"/>
            </a:rPr>
            <a:t>LiDAR is a key technology for self-driving cars, providing real-time 3D mapping for navigation.</a:t>
          </a:r>
        </a:p>
      </dgm:t>
    </dgm:pt>
    <dgm:pt modelId="{1357D6D4-DA15-4DFD-A55C-485C15CBA906}" type="parTrans" cxnId="{A050AF71-6FF3-44D2-8A33-2D55537F0C51}">
      <dgm:prSet/>
      <dgm:spPr/>
      <dgm:t>
        <a:bodyPr/>
        <a:lstStyle/>
        <a:p>
          <a:endParaRPr lang="en-US"/>
        </a:p>
      </dgm:t>
    </dgm:pt>
    <dgm:pt modelId="{2013FF58-6681-4F2A-811C-509840D192CD}" type="sibTrans" cxnId="{A050AF71-6FF3-44D2-8A33-2D55537F0C51}">
      <dgm:prSet/>
      <dgm:spPr/>
      <dgm:t>
        <a:bodyPr/>
        <a:lstStyle/>
        <a:p>
          <a:endParaRPr lang="en-US"/>
        </a:p>
      </dgm:t>
    </dgm:pt>
    <dgm:pt modelId="{FE46614B-0EE4-4177-A5D4-8C2121C5A8B5}">
      <dgm:prSet phldrT="[Text]" custT="1"/>
      <dgm:spPr>
        <a:solidFill>
          <a:schemeClr val="bg2">
            <a:lumMod val="50000"/>
          </a:schemeClr>
        </a:solidFill>
      </dgm:spPr>
      <dgm:t>
        <a:bodyPr/>
        <a:lstStyle/>
        <a:p>
          <a:r>
            <a:rPr lang="en-US" sz="1200" b="1">
              <a:latin typeface="Rockwell" panose="02060603020205020403" pitchFamily="18" charset="0"/>
            </a:rPr>
            <a:t>Surveying and Mapping</a:t>
          </a:r>
          <a:endParaRPr lang="en-US" sz="1200">
            <a:latin typeface="Rockwell" panose="02060603020205020403" pitchFamily="18" charset="0"/>
          </a:endParaRPr>
        </a:p>
      </dgm:t>
    </dgm:pt>
    <dgm:pt modelId="{6CF31A69-BAE9-4D5D-8AC2-5DE5D5FD7DEE}" type="parTrans" cxnId="{F742731F-A05B-4DA1-9AA6-A8A48669C2CF}">
      <dgm:prSet/>
      <dgm:spPr/>
      <dgm:t>
        <a:bodyPr/>
        <a:lstStyle/>
        <a:p>
          <a:endParaRPr lang="en-US"/>
        </a:p>
      </dgm:t>
    </dgm:pt>
    <dgm:pt modelId="{F6D2C6EE-35E5-43F9-BCE2-F6B3E4CC413D}" type="sibTrans" cxnId="{F742731F-A05B-4DA1-9AA6-A8A48669C2CF}">
      <dgm:prSet/>
      <dgm:spPr/>
      <dgm:t>
        <a:bodyPr/>
        <a:lstStyle/>
        <a:p>
          <a:endParaRPr lang="en-US"/>
        </a:p>
      </dgm:t>
    </dgm:pt>
    <dgm:pt modelId="{403A9991-B1F9-40FA-9B06-63D23E8C73AA}">
      <dgm:prSet phldrT="[Text]" custT="1"/>
      <dgm:spPr/>
      <dgm:t>
        <a:bodyPr/>
        <a:lstStyle/>
        <a:p>
          <a:pPr algn="just"/>
          <a:r>
            <a:rPr lang="en-US" sz="1200">
              <a:latin typeface="Rockwell" panose="02060603020205020403" pitchFamily="18" charset="0"/>
            </a:rPr>
            <a:t>Used for creating high-resolution topographic maps and surveying terrains.</a:t>
          </a:r>
        </a:p>
      </dgm:t>
    </dgm:pt>
    <dgm:pt modelId="{81A3AA03-9813-4ED7-A7E1-EA620582CCF9}" type="parTrans" cxnId="{454BCEC8-7413-4F9C-B730-DFBFA2254271}">
      <dgm:prSet/>
      <dgm:spPr/>
      <dgm:t>
        <a:bodyPr/>
        <a:lstStyle/>
        <a:p>
          <a:endParaRPr lang="en-US"/>
        </a:p>
      </dgm:t>
    </dgm:pt>
    <dgm:pt modelId="{30D2687D-7D0A-45F4-BAF9-FC90A2A0A740}" type="sibTrans" cxnId="{454BCEC8-7413-4F9C-B730-DFBFA2254271}">
      <dgm:prSet/>
      <dgm:spPr/>
      <dgm:t>
        <a:bodyPr/>
        <a:lstStyle/>
        <a:p>
          <a:endParaRPr lang="en-US"/>
        </a:p>
      </dgm:t>
    </dgm:pt>
    <dgm:pt modelId="{7E3F7C20-1605-4B92-BA38-883D5AC4D76F}">
      <dgm:prSet phldrT="[Text]" custT="1"/>
      <dgm:spPr/>
      <dgm:t>
        <a:bodyPr/>
        <a:lstStyle/>
        <a:p>
          <a:r>
            <a:rPr lang="en-US" sz="1200" b="1">
              <a:latin typeface="Rockwell" panose="02060603020205020403" pitchFamily="18" charset="0"/>
            </a:rPr>
            <a:t>Environmental Monitoring</a:t>
          </a:r>
          <a:endParaRPr lang="en-US" sz="1200">
            <a:latin typeface="Rockwell" panose="02060603020205020403" pitchFamily="18" charset="0"/>
          </a:endParaRPr>
        </a:p>
      </dgm:t>
    </dgm:pt>
    <dgm:pt modelId="{23B74DF8-2D1F-418F-8084-BEA7A532064D}" type="parTrans" cxnId="{875CE141-031A-491C-B484-40FF6F3F9C83}">
      <dgm:prSet/>
      <dgm:spPr/>
      <dgm:t>
        <a:bodyPr/>
        <a:lstStyle/>
        <a:p>
          <a:endParaRPr lang="en-US"/>
        </a:p>
      </dgm:t>
    </dgm:pt>
    <dgm:pt modelId="{0003896D-9AB0-4B58-9746-9F98E8969937}" type="sibTrans" cxnId="{875CE141-031A-491C-B484-40FF6F3F9C83}">
      <dgm:prSet/>
      <dgm:spPr/>
      <dgm:t>
        <a:bodyPr/>
        <a:lstStyle/>
        <a:p>
          <a:endParaRPr lang="en-US"/>
        </a:p>
      </dgm:t>
    </dgm:pt>
    <dgm:pt modelId="{0D9437B8-C1A9-42F4-B25B-26B4B3B6FE00}">
      <dgm:prSet phldrT="[Text]" custT="1"/>
      <dgm:spPr/>
      <dgm:t>
        <a:bodyPr/>
        <a:lstStyle/>
        <a:p>
          <a:pPr algn="just"/>
          <a:r>
            <a:rPr lang="en-US" sz="1200">
              <a:latin typeface="Rockwell" panose="02060603020205020403" pitchFamily="18" charset="0"/>
            </a:rPr>
            <a:t>LiDAR aids in monitoring and assessing changes in vegetation, terrain, and infrastructure.</a:t>
          </a:r>
        </a:p>
      </dgm:t>
    </dgm:pt>
    <dgm:pt modelId="{8A97C305-05FD-4406-A329-E776F9DB430E}" type="parTrans" cxnId="{22C03F7B-9FBA-4611-BAB9-9FAD7BF397A4}">
      <dgm:prSet/>
      <dgm:spPr/>
      <dgm:t>
        <a:bodyPr/>
        <a:lstStyle/>
        <a:p>
          <a:endParaRPr lang="en-US"/>
        </a:p>
      </dgm:t>
    </dgm:pt>
    <dgm:pt modelId="{B8D65815-243B-438F-BF41-46A80C3C6D84}" type="sibTrans" cxnId="{22C03F7B-9FBA-4611-BAB9-9FAD7BF397A4}">
      <dgm:prSet/>
      <dgm:spPr/>
      <dgm:t>
        <a:bodyPr/>
        <a:lstStyle/>
        <a:p>
          <a:endParaRPr lang="en-US"/>
        </a:p>
      </dgm:t>
    </dgm:pt>
    <dgm:pt modelId="{459D6F75-0814-41F3-BA89-DEEBFA79EB2F}" type="pres">
      <dgm:prSet presAssocID="{B38B1F6F-AB19-446A-AA90-8A4B2A7F809A}" presName="Name0" presStyleCnt="0">
        <dgm:presLayoutVars>
          <dgm:chMax/>
          <dgm:chPref val="3"/>
          <dgm:dir/>
          <dgm:animOne val="branch"/>
          <dgm:animLvl val="lvl"/>
        </dgm:presLayoutVars>
      </dgm:prSet>
      <dgm:spPr/>
    </dgm:pt>
    <dgm:pt modelId="{1A094BC6-F5AB-4658-9638-D636CBE0D044}" type="pres">
      <dgm:prSet presAssocID="{D2C72A45-53AE-4795-8953-89650E69BF64}" presName="composite" presStyleCnt="0"/>
      <dgm:spPr/>
    </dgm:pt>
    <dgm:pt modelId="{37120B0F-CC1A-4A3F-B9EA-A09AC4103D4B}" type="pres">
      <dgm:prSet presAssocID="{D2C72A45-53AE-4795-8953-89650E69BF64}" presName="FirstChild" presStyleLbl="revTx" presStyleIdx="0" presStyleCnt="3">
        <dgm:presLayoutVars>
          <dgm:chMax val="0"/>
          <dgm:chPref val="0"/>
          <dgm:bulletEnabled val="1"/>
        </dgm:presLayoutVars>
      </dgm:prSet>
      <dgm:spPr/>
    </dgm:pt>
    <dgm:pt modelId="{556E186D-F657-44D4-8C1B-71CF2715260D}" type="pres">
      <dgm:prSet presAssocID="{D2C72A45-53AE-4795-8953-89650E69BF64}" presName="Parent" presStyleLbl="alignNode1" presStyleIdx="0" presStyleCnt="3">
        <dgm:presLayoutVars>
          <dgm:chMax val="3"/>
          <dgm:chPref val="3"/>
          <dgm:bulletEnabled val="1"/>
        </dgm:presLayoutVars>
      </dgm:prSet>
      <dgm:spPr/>
    </dgm:pt>
    <dgm:pt modelId="{48C68F1D-CA5A-4EC7-949C-566B0AE1F7C9}" type="pres">
      <dgm:prSet presAssocID="{D2C72A45-53AE-4795-8953-89650E69BF64}" presName="Accent" presStyleLbl="parChTrans1D1" presStyleIdx="0" presStyleCnt="3"/>
      <dgm:spPr/>
    </dgm:pt>
    <dgm:pt modelId="{6C77DA19-AEDC-4652-BF32-4C45F7E1BAE5}" type="pres">
      <dgm:prSet presAssocID="{BA584D21-AED6-450C-8B85-F59835EAC669}" presName="sibTrans" presStyleCnt="0"/>
      <dgm:spPr/>
    </dgm:pt>
    <dgm:pt modelId="{37E59C09-BB8B-46F2-BC27-8430A630284E}" type="pres">
      <dgm:prSet presAssocID="{FE46614B-0EE4-4177-A5D4-8C2121C5A8B5}" presName="composite" presStyleCnt="0"/>
      <dgm:spPr/>
    </dgm:pt>
    <dgm:pt modelId="{55001DE9-4303-4076-BBE1-AE622A721026}" type="pres">
      <dgm:prSet presAssocID="{FE46614B-0EE4-4177-A5D4-8C2121C5A8B5}" presName="FirstChild" presStyleLbl="revTx" presStyleIdx="1" presStyleCnt="3">
        <dgm:presLayoutVars>
          <dgm:chMax val="0"/>
          <dgm:chPref val="0"/>
          <dgm:bulletEnabled val="1"/>
        </dgm:presLayoutVars>
      </dgm:prSet>
      <dgm:spPr/>
    </dgm:pt>
    <dgm:pt modelId="{2BA3BB80-F889-4C2E-BEB5-1805685AFD19}" type="pres">
      <dgm:prSet presAssocID="{FE46614B-0EE4-4177-A5D4-8C2121C5A8B5}" presName="Parent" presStyleLbl="alignNode1" presStyleIdx="1" presStyleCnt="3">
        <dgm:presLayoutVars>
          <dgm:chMax val="3"/>
          <dgm:chPref val="3"/>
          <dgm:bulletEnabled val="1"/>
        </dgm:presLayoutVars>
      </dgm:prSet>
      <dgm:spPr/>
    </dgm:pt>
    <dgm:pt modelId="{695EA6A3-9A3D-45B6-8617-09DCB193D494}" type="pres">
      <dgm:prSet presAssocID="{FE46614B-0EE4-4177-A5D4-8C2121C5A8B5}" presName="Accent" presStyleLbl="parChTrans1D1" presStyleIdx="1" presStyleCnt="3"/>
      <dgm:spPr/>
    </dgm:pt>
    <dgm:pt modelId="{EFF22F10-71D0-43D7-B23F-0A67AAB6A3A0}" type="pres">
      <dgm:prSet presAssocID="{F6D2C6EE-35E5-43F9-BCE2-F6B3E4CC413D}" presName="sibTrans" presStyleCnt="0"/>
      <dgm:spPr/>
    </dgm:pt>
    <dgm:pt modelId="{88EDD00E-56E9-4D44-AA56-54C3083B9C9E}" type="pres">
      <dgm:prSet presAssocID="{7E3F7C20-1605-4B92-BA38-883D5AC4D76F}" presName="composite" presStyleCnt="0"/>
      <dgm:spPr/>
    </dgm:pt>
    <dgm:pt modelId="{B9AF9EF0-6C5B-4748-9A51-B1CD581E34AE}" type="pres">
      <dgm:prSet presAssocID="{7E3F7C20-1605-4B92-BA38-883D5AC4D76F}" presName="FirstChild" presStyleLbl="revTx" presStyleIdx="2" presStyleCnt="3">
        <dgm:presLayoutVars>
          <dgm:chMax val="0"/>
          <dgm:chPref val="0"/>
          <dgm:bulletEnabled val="1"/>
        </dgm:presLayoutVars>
      </dgm:prSet>
      <dgm:spPr/>
    </dgm:pt>
    <dgm:pt modelId="{A82A0BEC-7B14-4EF4-A5A8-78F2C2304B9C}" type="pres">
      <dgm:prSet presAssocID="{7E3F7C20-1605-4B92-BA38-883D5AC4D76F}" presName="Parent" presStyleLbl="alignNode1" presStyleIdx="2" presStyleCnt="3">
        <dgm:presLayoutVars>
          <dgm:chMax val="3"/>
          <dgm:chPref val="3"/>
          <dgm:bulletEnabled val="1"/>
        </dgm:presLayoutVars>
      </dgm:prSet>
      <dgm:spPr/>
    </dgm:pt>
    <dgm:pt modelId="{880C8EEA-3B1B-41FE-8D5B-78CD642A0DF8}" type="pres">
      <dgm:prSet presAssocID="{7E3F7C20-1605-4B92-BA38-883D5AC4D76F}" presName="Accent" presStyleLbl="parChTrans1D1" presStyleIdx="2" presStyleCnt="3"/>
      <dgm:spPr/>
    </dgm:pt>
  </dgm:ptLst>
  <dgm:cxnLst>
    <dgm:cxn modelId="{988A3E10-1208-4018-8C2E-F65C43746F25}" type="presOf" srcId="{B38B1F6F-AB19-446A-AA90-8A4B2A7F809A}" destId="{459D6F75-0814-41F3-BA89-DEEBFA79EB2F}" srcOrd="0" destOrd="0" presId="urn:microsoft.com/office/officeart/2011/layout/TabList"/>
    <dgm:cxn modelId="{B7F55E14-9156-4388-8FF9-3FD7B971B1FB}" srcId="{B38B1F6F-AB19-446A-AA90-8A4B2A7F809A}" destId="{D2C72A45-53AE-4795-8953-89650E69BF64}" srcOrd="0" destOrd="0" parTransId="{2551D344-645B-4EE3-A61A-528F7D7932D9}" sibTransId="{BA584D21-AED6-450C-8B85-F59835EAC669}"/>
    <dgm:cxn modelId="{1A76951B-A039-4D3C-A3C2-718A119854F7}" type="presOf" srcId="{403A9991-B1F9-40FA-9B06-63D23E8C73AA}" destId="{55001DE9-4303-4076-BBE1-AE622A721026}" srcOrd="0" destOrd="0" presId="urn:microsoft.com/office/officeart/2011/layout/TabList"/>
    <dgm:cxn modelId="{F742731F-A05B-4DA1-9AA6-A8A48669C2CF}" srcId="{B38B1F6F-AB19-446A-AA90-8A4B2A7F809A}" destId="{FE46614B-0EE4-4177-A5D4-8C2121C5A8B5}" srcOrd="1" destOrd="0" parTransId="{6CF31A69-BAE9-4D5D-8AC2-5DE5D5FD7DEE}" sibTransId="{F6D2C6EE-35E5-43F9-BCE2-F6B3E4CC413D}"/>
    <dgm:cxn modelId="{7A55F535-E417-4958-AE91-866EF46D9082}" type="presOf" srcId="{D2C72A45-53AE-4795-8953-89650E69BF64}" destId="{556E186D-F657-44D4-8C1B-71CF2715260D}" srcOrd="0" destOrd="0" presId="urn:microsoft.com/office/officeart/2011/layout/TabList"/>
    <dgm:cxn modelId="{AD4F5941-DCDB-427B-B4E3-EFFA6A5E960E}" type="presOf" srcId="{0D9437B8-C1A9-42F4-B25B-26B4B3B6FE00}" destId="{B9AF9EF0-6C5B-4748-9A51-B1CD581E34AE}" srcOrd="0" destOrd="0" presId="urn:microsoft.com/office/officeart/2011/layout/TabList"/>
    <dgm:cxn modelId="{875CE141-031A-491C-B484-40FF6F3F9C83}" srcId="{B38B1F6F-AB19-446A-AA90-8A4B2A7F809A}" destId="{7E3F7C20-1605-4B92-BA38-883D5AC4D76F}" srcOrd="2" destOrd="0" parTransId="{23B74DF8-2D1F-418F-8084-BEA7A532064D}" sibTransId="{0003896D-9AB0-4B58-9746-9F98E8969937}"/>
    <dgm:cxn modelId="{A050AF71-6FF3-44D2-8A33-2D55537F0C51}" srcId="{D2C72A45-53AE-4795-8953-89650E69BF64}" destId="{11CEFF03-042F-42E5-AA5D-608A84E5633C}" srcOrd="0" destOrd="0" parTransId="{1357D6D4-DA15-4DFD-A55C-485C15CBA906}" sibTransId="{2013FF58-6681-4F2A-811C-509840D192CD}"/>
    <dgm:cxn modelId="{1F84A678-7BEA-4F62-8AF3-F9683166E844}" type="presOf" srcId="{11CEFF03-042F-42E5-AA5D-608A84E5633C}" destId="{37120B0F-CC1A-4A3F-B9EA-A09AC4103D4B}" srcOrd="0" destOrd="0" presId="urn:microsoft.com/office/officeart/2011/layout/TabList"/>
    <dgm:cxn modelId="{22C03F7B-9FBA-4611-BAB9-9FAD7BF397A4}" srcId="{7E3F7C20-1605-4B92-BA38-883D5AC4D76F}" destId="{0D9437B8-C1A9-42F4-B25B-26B4B3B6FE00}" srcOrd="0" destOrd="0" parTransId="{8A97C305-05FD-4406-A329-E776F9DB430E}" sibTransId="{B8D65815-243B-438F-BF41-46A80C3C6D84}"/>
    <dgm:cxn modelId="{6A3D1E86-CE12-41BC-B234-A0E04403880C}" type="presOf" srcId="{7E3F7C20-1605-4B92-BA38-883D5AC4D76F}" destId="{A82A0BEC-7B14-4EF4-A5A8-78F2C2304B9C}" srcOrd="0" destOrd="0" presId="urn:microsoft.com/office/officeart/2011/layout/TabList"/>
    <dgm:cxn modelId="{454BCEC8-7413-4F9C-B730-DFBFA2254271}" srcId="{FE46614B-0EE4-4177-A5D4-8C2121C5A8B5}" destId="{403A9991-B1F9-40FA-9B06-63D23E8C73AA}" srcOrd="0" destOrd="0" parTransId="{81A3AA03-9813-4ED7-A7E1-EA620582CCF9}" sibTransId="{30D2687D-7D0A-45F4-BAF9-FC90A2A0A740}"/>
    <dgm:cxn modelId="{39BACAE6-0A2F-4CCE-B98E-7C1AB94536D2}" type="presOf" srcId="{FE46614B-0EE4-4177-A5D4-8C2121C5A8B5}" destId="{2BA3BB80-F889-4C2E-BEB5-1805685AFD19}" srcOrd="0" destOrd="0" presId="urn:microsoft.com/office/officeart/2011/layout/TabList"/>
    <dgm:cxn modelId="{1001DF87-35C0-4191-9D99-5EF51E387032}" type="presParOf" srcId="{459D6F75-0814-41F3-BA89-DEEBFA79EB2F}" destId="{1A094BC6-F5AB-4658-9638-D636CBE0D044}" srcOrd="0" destOrd="0" presId="urn:microsoft.com/office/officeart/2011/layout/TabList"/>
    <dgm:cxn modelId="{1AC34D14-3B7F-4CC5-A740-6A7D803D9D05}" type="presParOf" srcId="{1A094BC6-F5AB-4658-9638-D636CBE0D044}" destId="{37120B0F-CC1A-4A3F-B9EA-A09AC4103D4B}" srcOrd="0" destOrd="0" presId="urn:microsoft.com/office/officeart/2011/layout/TabList"/>
    <dgm:cxn modelId="{61592E60-FF92-4AA5-8825-FB957547337B}" type="presParOf" srcId="{1A094BC6-F5AB-4658-9638-D636CBE0D044}" destId="{556E186D-F657-44D4-8C1B-71CF2715260D}" srcOrd="1" destOrd="0" presId="urn:microsoft.com/office/officeart/2011/layout/TabList"/>
    <dgm:cxn modelId="{410B2282-C7A2-4ECB-A882-CEC5DDE0C836}" type="presParOf" srcId="{1A094BC6-F5AB-4658-9638-D636CBE0D044}" destId="{48C68F1D-CA5A-4EC7-949C-566B0AE1F7C9}" srcOrd="2" destOrd="0" presId="urn:microsoft.com/office/officeart/2011/layout/TabList"/>
    <dgm:cxn modelId="{BF4D03B0-F446-48AD-BC8E-B6284793276B}" type="presParOf" srcId="{459D6F75-0814-41F3-BA89-DEEBFA79EB2F}" destId="{6C77DA19-AEDC-4652-BF32-4C45F7E1BAE5}" srcOrd="1" destOrd="0" presId="urn:microsoft.com/office/officeart/2011/layout/TabList"/>
    <dgm:cxn modelId="{7616D327-ED25-4F28-B77D-0B3374BFF926}" type="presParOf" srcId="{459D6F75-0814-41F3-BA89-DEEBFA79EB2F}" destId="{37E59C09-BB8B-46F2-BC27-8430A630284E}" srcOrd="2" destOrd="0" presId="urn:microsoft.com/office/officeart/2011/layout/TabList"/>
    <dgm:cxn modelId="{5A752A43-1947-4A3A-A0B6-155EFA7A054A}" type="presParOf" srcId="{37E59C09-BB8B-46F2-BC27-8430A630284E}" destId="{55001DE9-4303-4076-BBE1-AE622A721026}" srcOrd="0" destOrd="0" presId="urn:microsoft.com/office/officeart/2011/layout/TabList"/>
    <dgm:cxn modelId="{F3A3E765-D486-4A0D-86CA-BCB1C0362F3E}" type="presParOf" srcId="{37E59C09-BB8B-46F2-BC27-8430A630284E}" destId="{2BA3BB80-F889-4C2E-BEB5-1805685AFD19}" srcOrd="1" destOrd="0" presId="urn:microsoft.com/office/officeart/2011/layout/TabList"/>
    <dgm:cxn modelId="{B2EC9EE5-EF23-4FB6-A979-FD209C509252}" type="presParOf" srcId="{37E59C09-BB8B-46F2-BC27-8430A630284E}" destId="{695EA6A3-9A3D-45B6-8617-09DCB193D494}" srcOrd="2" destOrd="0" presId="urn:microsoft.com/office/officeart/2011/layout/TabList"/>
    <dgm:cxn modelId="{5E2D84F3-9CBC-4827-905B-EDC72CFA699F}" type="presParOf" srcId="{459D6F75-0814-41F3-BA89-DEEBFA79EB2F}" destId="{EFF22F10-71D0-43D7-B23F-0A67AAB6A3A0}" srcOrd="3" destOrd="0" presId="urn:microsoft.com/office/officeart/2011/layout/TabList"/>
    <dgm:cxn modelId="{7C18B3EA-D113-4062-8087-6821C9834D3C}" type="presParOf" srcId="{459D6F75-0814-41F3-BA89-DEEBFA79EB2F}" destId="{88EDD00E-56E9-4D44-AA56-54C3083B9C9E}" srcOrd="4" destOrd="0" presId="urn:microsoft.com/office/officeart/2011/layout/TabList"/>
    <dgm:cxn modelId="{A6FA25A2-0BE5-4314-BAC7-61674EC4B7AA}" type="presParOf" srcId="{88EDD00E-56E9-4D44-AA56-54C3083B9C9E}" destId="{B9AF9EF0-6C5B-4748-9A51-B1CD581E34AE}" srcOrd="0" destOrd="0" presId="urn:microsoft.com/office/officeart/2011/layout/TabList"/>
    <dgm:cxn modelId="{E5BB034E-809A-4AA7-BFAB-F60683DF099D}" type="presParOf" srcId="{88EDD00E-56E9-4D44-AA56-54C3083B9C9E}" destId="{A82A0BEC-7B14-4EF4-A5A8-78F2C2304B9C}" srcOrd="1" destOrd="0" presId="urn:microsoft.com/office/officeart/2011/layout/TabList"/>
    <dgm:cxn modelId="{961029E2-C7B7-4ACC-9021-37BFA3DA53F1}" type="presParOf" srcId="{88EDD00E-56E9-4D44-AA56-54C3083B9C9E}" destId="{880C8EEA-3B1B-41FE-8D5B-78CD642A0DF8}" srcOrd="2" destOrd="0" presId="urn:microsoft.com/office/officeart/2011/layout/Tab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966D978-50E9-47CB-B6F0-A95DA2ADC4CF}" type="doc">
      <dgm:prSet loTypeId="urn:microsoft.com/office/officeart/2005/8/layout/list1" loCatId="list" qsTypeId="urn:microsoft.com/office/officeart/2005/8/quickstyle/3d2" qsCatId="3D" csTypeId="urn:microsoft.com/office/officeart/2005/8/colors/colorful3" csCatId="colorful" phldr="1"/>
      <dgm:spPr/>
      <dgm:t>
        <a:bodyPr/>
        <a:lstStyle/>
        <a:p>
          <a:endParaRPr lang="en-US"/>
        </a:p>
      </dgm:t>
    </dgm:pt>
    <dgm:pt modelId="{03165F65-F7EC-4E66-97B7-6400ADD5306B}">
      <dgm:prSet phldrT="[Text]" custT="1"/>
      <dgm:spPr>
        <a:solidFill>
          <a:schemeClr val="bg2">
            <a:lumMod val="50000"/>
          </a:schemeClr>
        </a:solidFill>
      </dgm:spPr>
      <dgm:t>
        <a:bodyPr/>
        <a:lstStyle/>
        <a:p>
          <a:r>
            <a:rPr lang="en-US" sz="1200" b="1">
              <a:latin typeface="Rockwell" panose="02060603020205020403" pitchFamily="18" charset="0"/>
            </a:rPr>
            <a:t>Stereo Vision</a:t>
          </a:r>
          <a:endParaRPr lang="en-US" sz="1200">
            <a:latin typeface="Rockwell" panose="02060603020205020403" pitchFamily="18" charset="0"/>
          </a:endParaRPr>
        </a:p>
      </dgm:t>
    </dgm:pt>
    <dgm:pt modelId="{F4268173-B769-477D-AC6B-E4CF639345F6}" type="parTrans" cxnId="{EDBE66A2-798E-4266-9891-D6BD48100B4F}">
      <dgm:prSet/>
      <dgm:spPr/>
      <dgm:t>
        <a:bodyPr/>
        <a:lstStyle/>
        <a:p>
          <a:endParaRPr lang="en-US"/>
        </a:p>
      </dgm:t>
    </dgm:pt>
    <dgm:pt modelId="{CE901755-0F60-47DB-BDA9-355C67F93BA8}" type="sibTrans" cxnId="{EDBE66A2-798E-4266-9891-D6BD48100B4F}">
      <dgm:prSet/>
      <dgm:spPr/>
      <dgm:t>
        <a:bodyPr/>
        <a:lstStyle/>
        <a:p>
          <a:endParaRPr lang="en-US"/>
        </a:p>
      </dgm:t>
    </dgm:pt>
    <dgm:pt modelId="{D0CD1655-0B47-4EE7-A2B6-C978E4DF2333}">
      <dgm:prSet phldrT="[Text]" custT="1"/>
      <dgm:spPr/>
      <dgm:t>
        <a:bodyPr/>
        <a:lstStyle/>
        <a:p>
          <a:r>
            <a:rPr lang="en-US" sz="1200" b="1">
              <a:latin typeface="Rockwell" panose="02060603020205020403" pitchFamily="18" charset="0"/>
            </a:rPr>
            <a:t>Monocular Cues</a:t>
          </a:r>
          <a:endParaRPr lang="en-US" sz="1200">
            <a:latin typeface="Rockwell" panose="02060603020205020403" pitchFamily="18" charset="0"/>
          </a:endParaRPr>
        </a:p>
      </dgm:t>
    </dgm:pt>
    <dgm:pt modelId="{486B0BED-F531-4F83-9E46-798809A3D9FB}" type="parTrans" cxnId="{6A784D69-2B31-4592-8DB2-1B4F6C4AE178}">
      <dgm:prSet/>
      <dgm:spPr/>
      <dgm:t>
        <a:bodyPr/>
        <a:lstStyle/>
        <a:p>
          <a:endParaRPr lang="en-US"/>
        </a:p>
      </dgm:t>
    </dgm:pt>
    <dgm:pt modelId="{190D6833-77F1-4CB5-87F8-FDCD77BB1D84}" type="sibTrans" cxnId="{6A784D69-2B31-4592-8DB2-1B4F6C4AE178}">
      <dgm:prSet/>
      <dgm:spPr/>
      <dgm:t>
        <a:bodyPr/>
        <a:lstStyle/>
        <a:p>
          <a:endParaRPr lang="en-US"/>
        </a:p>
      </dgm:t>
    </dgm:pt>
    <dgm:pt modelId="{AC507F21-CA62-40F7-8401-5C224345C5E8}">
      <dgm:prSet phldrT="[Text]" custT="1"/>
      <dgm:spPr/>
      <dgm:t>
        <a:bodyPr/>
        <a:lstStyle/>
        <a:p>
          <a:r>
            <a:rPr lang="en-US" sz="1200" b="1">
              <a:latin typeface="Rockwell" panose="02060603020205020403" pitchFamily="18" charset="0"/>
            </a:rPr>
            <a:t>Motion Parallax</a:t>
          </a:r>
        </a:p>
      </dgm:t>
    </dgm:pt>
    <dgm:pt modelId="{6C7EBD1A-AF57-43F9-B2C3-CFB6D832110E}" type="parTrans" cxnId="{CAFE660B-A99A-406D-958A-C68F5B39D6AE}">
      <dgm:prSet/>
      <dgm:spPr/>
      <dgm:t>
        <a:bodyPr/>
        <a:lstStyle/>
        <a:p>
          <a:endParaRPr lang="en-US"/>
        </a:p>
      </dgm:t>
    </dgm:pt>
    <dgm:pt modelId="{3BA5EC06-68FF-4845-B116-571D7FE923F9}" type="sibTrans" cxnId="{CAFE660B-A99A-406D-958A-C68F5B39D6AE}">
      <dgm:prSet/>
      <dgm:spPr/>
      <dgm:t>
        <a:bodyPr/>
        <a:lstStyle/>
        <a:p>
          <a:endParaRPr lang="en-US"/>
        </a:p>
      </dgm:t>
    </dgm:pt>
    <dgm:pt modelId="{6C52D388-0CF1-4CFA-93B2-80C82CB0C9BD}">
      <dgm:prSet phldrT="[Text]" custT="1"/>
      <dgm:spPr/>
      <dgm:t>
        <a:bodyPr/>
        <a:lstStyle/>
        <a:p>
          <a:pPr algn="just"/>
          <a:r>
            <a:rPr lang="en-US" sz="1200">
              <a:latin typeface="Rockwell" panose="02060603020205020403" pitchFamily="18" charset="0"/>
            </a:rPr>
            <a:t>Utilizes the slight disparities between images captured by two or more cameras to calculate depth.</a:t>
          </a:r>
        </a:p>
      </dgm:t>
    </dgm:pt>
    <dgm:pt modelId="{BE9002B2-5EEB-4A5D-BF57-0AA9021F5579}" type="parTrans" cxnId="{866615AC-B171-4725-9F55-734AB1F7EB98}">
      <dgm:prSet/>
      <dgm:spPr/>
      <dgm:t>
        <a:bodyPr/>
        <a:lstStyle/>
        <a:p>
          <a:endParaRPr lang="en-US"/>
        </a:p>
      </dgm:t>
    </dgm:pt>
    <dgm:pt modelId="{74C86D60-8D19-441A-9F0E-7E62339F3832}" type="sibTrans" cxnId="{866615AC-B171-4725-9F55-734AB1F7EB98}">
      <dgm:prSet/>
      <dgm:spPr/>
      <dgm:t>
        <a:bodyPr/>
        <a:lstStyle/>
        <a:p>
          <a:endParaRPr lang="en-US"/>
        </a:p>
      </dgm:t>
    </dgm:pt>
    <dgm:pt modelId="{3D32AA76-09A5-4EFA-9C04-9318A740C1E4}">
      <dgm:prSet phldrT="[Text]" custT="1"/>
      <dgm:spPr/>
      <dgm:t>
        <a:bodyPr/>
        <a:lstStyle/>
        <a:p>
          <a:pPr algn="just"/>
          <a:r>
            <a:rPr lang="en-US" sz="1200">
              <a:latin typeface="Rockwell" panose="02060603020205020403" pitchFamily="18" charset="0"/>
            </a:rPr>
            <a:t>Depth cues perceived with a single camera, including:</a:t>
          </a:r>
        </a:p>
      </dgm:t>
    </dgm:pt>
    <dgm:pt modelId="{CEFAF2E9-CEC9-4B2A-BE36-7F32B944189B}" type="parTrans" cxnId="{3B5FF9C3-B0CC-4885-8B66-91503A447DB3}">
      <dgm:prSet/>
      <dgm:spPr/>
      <dgm:t>
        <a:bodyPr/>
        <a:lstStyle/>
        <a:p>
          <a:endParaRPr lang="en-US"/>
        </a:p>
      </dgm:t>
    </dgm:pt>
    <dgm:pt modelId="{96404905-AAE7-4048-99C1-32F8B9961DB6}" type="sibTrans" cxnId="{3B5FF9C3-B0CC-4885-8B66-91503A447DB3}">
      <dgm:prSet/>
      <dgm:spPr/>
      <dgm:t>
        <a:bodyPr/>
        <a:lstStyle/>
        <a:p>
          <a:endParaRPr lang="en-US"/>
        </a:p>
      </dgm:t>
    </dgm:pt>
    <dgm:pt modelId="{E40F0551-364C-41AE-845E-4278DE7A38AC}">
      <dgm:prSet custT="1"/>
      <dgm:spPr/>
      <dgm:t>
        <a:bodyPr/>
        <a:lstStyle/>
        <a:p>
          <a:pPr algn="just">
            <a:buFont typeface="Arial" panose="020B0604020202020204" pitchFamily="34" charset="0"/>
            <a:buChar char="●"/>
          </a:pPr>
          <a:r>
            <a:rPr lang="en-US" sz="1200" b="1" u="none">
              <a:latin typeface="Rockwell" panose="02060603020205020403" pitchFamily="18" charset="0"/>
            </a:rPr>
            <a:t>Size Disparity</a:t>
          </a:r>
          <a:r>
            <a:rPr lang="en-US" sz="1200" u="none">
              <a:latin typeface="Rockwell" panose="02060603020205020403" pitchFamily="18" charset="0"/>
            </a:rPr>
            <a:t>: Objects of known size appear smaller when farther away.</a:t>
          </a:r>
        </a:p>
      </dgm:t>
    </dgm:pt>
    <dgm:pt modelId="{991C1BB7-10D0-426D-AD6D-FFE9958173DD}" type="sibTrans" cxnId="{E1F1BC7C-EB2F-46D8-8E91-2DAA9E144343}">
      <dgm:prSet/>
      <dgm:spPr/>
      <dgm:t>
        <a:bodyPr/>
        <a:lstStyle/>
        <a:p>
          <a:endParaRPr lang="en-US"/>
        </a:p>
      </dgm:t>
    </dgm:pt>
    <dgm:pt modelId="{1C8A3603-E315-44FB-99DB-F70B1CE9AC1C}" type="parTrans" cxnId="{E1F1BC7C-EB2F-46D8-8E91-2DAA9E144343}">
      <dgm:prSet/>
      <dgm:spPr/>
      <dgm:t>
        <a:bodyPr/>
        <a:lstStyle/>
        <a:p>
          <a:endParaRPr lang="en-US"/>
        </a:p>
      </dgm:t>
    </dgm:pt>
    <dgm:pt modelId="{B9E9BF46-2B22-4D42-AB93-1697C17DED19}">
      <dgm:prSet custT="1"/>
      <dgm:spPr/>
      <dgm:t>
        <a:bodyPr/>
        <a:lstStyle/>
        <a:p>
          <a:pPr algn="just">
            <a:buFont typeface="Arial" panose="020B0604020202020204" pitchFamily="34" charset="0"/>
            <a:buChar char="●"/>
          </a:pPr>
          <a:r>
            <a:rPr lang="en-US" sz="1200" b="1" u="none">
              <a:latin typeface="Rockwell" panose="02060603020205020403" pitchFamily="18" charset="0"/>
            </a:rPr>
            <a:t>Overlap (Occlusion)</a:t>
          </a:r>
          <a:r>
            <a:rPr lang="en-US" sz="1200" u="none">
              <a:latin typeface="Rockwell" panose="02060603020205020403" pitchFamily="18" charset="0"/>
            </a:rPr>
            <a:t>: Objects in front can partially or fully cover those behind them.</a:t>
          </a:r>
        </a:p>
      </dgm:t>
    </dgm:pt>
    <dgm:pt modelId="{D1CB4A26-71AD-4F16-8DA3-99EB588D6519}" type="sibTrans" cxnId="{0370A9FF-4E75-4428-9084-3AAA095EA0A8}">
      <dgm:prSet/>
      <dgm:spPr/>
      <dgm:t>
        <a:bodyPr/>
        <a:lstStyle/>
        <a:p>
          <a:endParaRPr lang="en-US"/>
        </a:p>
      </dgm:t>
    </dgm:pt>
    <dgm:pt modelId="{FFB0A8B8-E32F-47B5-88D3-8DE24BF1D42E}" type="parTrans" cxnId="{0370A9FF-4E75-4428-9084-3AAA095EA0A8}">
      <dgm:prSet/>
      <dgm:spPr/>
      <dgm:t>
        <a:bodyPr/>
        <a:lstStyle/>
        <a:p>
          <a:endParaRPr lang="en-US"/>
        </a:p>
      </dgm:t>
    </dgm:pt>
    <dgm:pt modelId="{815E2584-3AB2-46AF-AC17-7E07FB706B0D}">
      <dgm:prSet custT="1"/>
      <dgm:spPr/>
      <dgm:t>
        <a:bodyPr/>
        <a:lstStyle/>
        <a:p>
          <a:pPr algn="just">
            <a:buFont typeface="Arial" panose="020B0604020202020204" pitchFamily="34" charset="0"/>
            <a:buChar char="●"/>
          </a:pPr>
          <a:r>
            <a:rPr lang="en-US" sz="1200" b="1" u="none">
              <a:latin typeface="Rockwell" panose="02060603020205020403" pitchFamily="18" charset="0"/>
            </a:rPr>
            <a:t>Linear Perspective</a:t>
          </a:r>
          <a:r>
            <a:rPr lang="en-US" sz="1200" u="none">
              <a:latin typeface="Rockwell" panose="02060603020205020403" pitchFamily="18" charset="0"/>
            </a:rPr>
            <a:t>: Parallel lines converge as they extend into the distance.</a:t>
          </a:r>
        </a:p>
      </dgm:t>
    </dgm:pt>
    <dgm:pt modelId="{37D02CAE-967D-4829-BBC7-4D2B4C5F5D27}" type="sibTrans" cxnId="{C8E357D5-094D-482C-B1D5-90CA9BA5BDE0}">
      <dgm:prSet/>
      <dgm:spPr/>
      <dgm:t>
        <a:bodyPr/>
        <a:lstStyle/>
        <a:p>
          <a:endParaRPr lang="en-US"/>
        </a:p>
      </dgm:t>
    </dgm:pt>
    <dgm:pt modelId="{367257C3-C043-4ECA-A955-7A45A9270566}" type="parTrans" cxnId="{C8E357D5-094D-482C-B1D5-90CA9BA5BDE0}">
      <dgm:prSet/>
      <dgm:spPr/>
      <dgm:t>
        <a:bodyPr/>
        <a:lstStyle/>
        <a:p>
          <a:endParaRPr lang="en-US"/>
        </a:p>
      </dgm:t>
    </dgm:pt>
    <dgm:pt modelId="{3BDADD04-8F06-4AF8-9F26-24C0F51538E2}">
      <dgm:prSet phldrT="[Text]" custT="1"/>
      <dgm:spPr/>
      <dgm:t>
        <a:bodyPr/>
        <a:lstStyle/>
        <a:p>
          <a:pPr algn="just"/>
          <a:r>
            <a:rPr lang="en-US" sz="1200">
              <a:latin typeface="Rockwell" panose="02060603020205020403" pitchFamily="18" charset="0"/>
            </a:rPr>
            <a:t>Observing the relative motion of objects at different distances to estimate their depth.</a:t>
          </a:r>
          <a:endParaRPr lang="en-US" sz="1200" b="1">
            <a:latin typeface="Rockwell" panose="02060603020205020403" pitchFamily="18" charset="0"/>
          </a:endParaRPr>
        </a:p>
      </dgm:t>
    </dgm:pt>
    <dgm:pt modelId="{82BC752F-B6EF-4486-99C1-93DA12519EDC}" type="parTrans" cxnId="{61D86301-5B73-43C3-9685-050475509286}">
      <dgm:prSet/>
      <dgm:spPr/>
      <dgm:t>
        <a:bodyPr/>
        <a:lstStyle/>
        <a:p>
          <a:endParaRPr lang="en-US"/>
        </a:p>
      </dgm:t>
    </dgm:pt>
    <dgm:pt modelId="{6443B908-922E-417B-906A-BABAD6645B1F}" type="sibTrans" cxnId="{61D86301-5B73-43C3-9685-050475509286}">
      <dgm:prSet/>
      <dgm:spPr/>
      <dgm:t>
        <a:bodyPr/>
        <a:lstStyle/>
        <a:p>
          <a:endParaRPr lang="en-US"/>
        </a:p>
      </dgm:t>
    </dgm:pt>
    <dgm:pt modelId="{A2F1B9E2-ED90-4D8C-98F1-1958B6A102F5}">
      <dgm:prSet phldrT="[Text]" custT="1"/>
      <dgm:spPr/>
      <dgm:t>
        <a:bodyPr/>
        <a:lstStyle/>
        <a:p>
          <a:pPr algn="just"/>
          <a:r>
            <a:rPr lang="en-US" sz="1200" b="1">
              <a:latin typeface="Rockwell" panose="02060603020205020403" pitchFamily="18" charset="0"/>
            </a:rPr>
            <a:t>Focus Cues</a:t>
          </a:r>
        </a:p>
      </dgm:t>
    </dgm:pt>
    <dgm:pt modelId="{06E83B85-EBEF-453C-8BE3-4160F9BCA781}" type="parTrans" cxnId="{02F8E0E2-F4DE-42B4-8D7F-664D44C8B2EA}">
      <dgm:prSet/>
      <dgm:spPr/>
      <dgm:t>
        <a:bodyPr/>
        <a:lstStyle/>
        <a:p>
          <a:endParaRPr lang="en-US"/>
        </a:p>
      </dgm:t>
    </dgm:pt>
    <dgm:pt modelId="{41EEC279-7341-4AAB-99B9-A0BB5F1339AB}" type="sibTrans" cxnId="{02F8E0E2-F4DE-42B4-8D7F-664D44C8B2EA}">
      <dgm:prSet/>
      <dgm:spPr/>
      <dgm:t>
        <a:bodyPr/>
        <a:lstStyle/>
        <a:p>
          <a:endParaRPr lang="en-US"/>
        </a:p>
      </dgm:t>
    </dgm:pt>
    <dgm:pt modelId="{704A6C14-7DC6-4529-BAAE-16E750BDD350}">
      <dgm:prSet phldrT="[Text]" custT="1"/>
      <dgm:spPr/>
      <dgm:t>
        <a:bodyPr/>
        <a:lstStyle/>
        <a:p>
          <a:pPr algn="just"/>
          <a:r>
            <a:rPr lang="en-US" sz="1200">
              <a:latin typeface="Rockwell" panose="02060603020205020403" pitchFamily="18" charset="0"/>
            </a:rPr>
            <a:t>Utilizing the eye's ability to adjust focus based on the distance of an object.</a:t>
          </a:r>
          <a:endParaRPr lang="en-US" sz="1200" b="1">
            <a:latin typeface="Rockwell" panose="02060603020205020403" pitchFamily="18" charset="0"/>
          </a:endParaRPr>
        </a:p>
      </dgm:t>
    </dgm:pt>
    <dgm:pt modelId="{43BF0C83-052C-47B7-8DD4-BCA6F6B891C1}" type="parTrans" cxnId="{1BCB2D33-AC61-4C59-9E3D-CD66AE10EC37}">
      <dgm:prSet/>
      <dgm:spPr/>
      <dgm:t>
        <a:bodyPr/>
        <a:lstStyle/>
        <a:p>
          <a:endParaRPr lang="en-US"/>
        </a:p>
      </dgm:t>
    </dgm:pt>
    <dgm:pt modelId="{6ACCB393-0BF3-45DD-AEBB-D95F9EC58EDA}" type="sibTrans" cxnId="{1BCB2D33-AC61-4C59-9E3D-CD66AE10EC37}">
      <dgm:prSet/>
      <dgm:spPr/>
      <dgm:t>
        <a:bodyPr/>
        <a:lstStyle/>
        <a:p>
          <a:endParaRPr lang="en-US"/>
        </a:p>
      </dgm:t>
    </dgm:pt>
    <dgm:pt modelId="{95E6052F-3E08-48EB-82C1-CDA441BE38D0}" type="pres">
      <dgm:prSet presAssocID="{0966D978-50E9-47CB-B6F0-A95DA2ADC4CF}" presName="linear" presStyleCnt="0">
        <dgm:presLayoutVars>
          <dgm:dir/>
          <dgm:animLvl val="lvl"/>
          <dgm:resizeHandles val="exact"/>
        </dgm:presLayoutVars>
      </dgm:prSet>
      <dgm:spPr/>
    </dgm:pt>
    <dgm:pt modelId="{D172F8D6-A9BA-4135-B5C9-715F86A00F21}" type="pres">
      <dgm:prSet presAssocID="{03165F65-F7EC-4E66-97B7-6400ADD5306B}" presName="parentLin" presStyleCnt="0"/>
      <dgm:spPr/>
    </dgm:pt>
    <dgm:pt modelId="{2037DBA3-A8D2-4FBD-80A1-5BBD059E9F2E}" type="pres">
      <dgm:prSet presAssocID="{03165F65-F7EC-4E66-97B7-6400ADD5306B}" presName="parentLeftMargin" presStyleLbl="node1" presStyleIdx="0" presStyleCnt="4"/>
      <dgm:spPr/>
    </dgm:pt>
    <dgm:pt modelId="{D883DDE8-F548-473E-B927-21EFDDBB3D9E}" type="pres">
      <dgm:prSet presAssocID="{03165F65-F7EC-4E66-97B7-6400ADD5306B}" presName="parentText" presStyleLbl="node1" presStyleIdx="0" presStyleCnt="4">
        <dgm:presLayoutVars>
          <dgm:chMax val="0"/>
          <dgm:bulletEnabled val="1"/>
        </dgm:presLayoutVars>
      </dgm:prSet>
      <dgm:spPr/>
    </dgm:pt>
    <dgm:pt modelId="{2B5B7CA8-1639-4915-AAD9-EC3E8EF0677D}" type="pres">
      <dgm:prSet presAssocID="{03165F65-F7EC-4E66-97B7-6400ADD5306B}" presName="negativeSpace" presStyleCnt="0"/>
      <dgm:spPr/>
    </dgm:pt>
    <dgm:pt modelId="{98AF4519-0C24-4FEB-ACB3-390C72A71E0B}" type="pres">
      <dgm:prSet presAssocID="{03165F65-F7EC-4E66-97B7-6400ADD5306B}" presName="childText" presStyleLbl="conFgAcc1" presStyleIdx="0" presStyleCnt="4">
        <dgm:presLayoutVars>
          <dgm:bulletEnabled val="1"/>
        </dgm:presLayoutVars>
      </dgm:prSet>
      <dgm:spPr/>
    </dgm:pt>
    <dgm:pt modelId="{3FC479A5-659B-4373-AFBD-5D49D7DFB075}" type="pres">
      <dgm:prSet presAssocID="{CE901755-0F60-47DB-BDA9-355C67F93BA8}" presName="spaceBetweenRectangles" presStyleCnt="0"/>
      <dgm:spPr/>
    </dgm:pt>
    <dgm:pt modelId="{91B43521-312E-4669-AF3B-97B2D4AFDAC9}" type="pres">
      <dgm:prSet presAssocID="{D0CD1655-0B47-4EE7-A2B6-C978E4DF2333}" presName="parentLin" presStyleCnt="0"/>
      <dgm:spPr/>
    </dgm:pt>
    <dgm:pt modelId="{A3D14885-0964-4EAA-90B9-C0ABDC7F06FD}" type="pres">
      <dgm:prSet presAssocID="{D0CD1655-0B47-4EE7-A2B6-C978E4DF2333}" presName="parentLeftMargin" presStyleLbl="node1" presStyleIdx="0" presStyleCnt="4"/>
      <dgm:spPr/>
    </dgm:pt>
    <dgm:pt modelId="{ED7F805D-BF38-4714-B5F6-7DD2E735E6AF}" type="pres">
      <dgm:prSet presAssocID="{D0CD1655-0B47-4EE7-A2B6-C978E4DF2333}" presName="parentText" presStyleLbl="node1" presStyleIdx="1" presStyleCnt="4">
        <dgm:presLayoutVars>
          <dgm:chMax val="0"/>
          <dgm:bulletEnabled val="1"/>
        </dgm:presLayoutVars>
      </dgm:prSet>
      <dgm:spPr/>
    </dgm:pt>
    <dgm:pt modelId="{EE8A3579-602C-49B2-9288-872E0604B5EC}" type="pres">
      <dgm:prSet presAssocID="{D0CD1655-0B47-4EE7-A2B6-C978E4DF2333}" presName="negativeSpace" presStyleCnt="0"/>
      <dgm:spPr/>
    </dgm:pt>
    <dgm:pt modelId="{0136A011-7A9B-4ED5-9608-AE9BF9F4FB7D}" type="pres">
      <dgm:prSet presAssocID="{D0CD1655-0B47-4EE7-A2B6-C978E4DF2333}" presName="childText" presStyleLbl="conFgAcc1" presStyleIdx="1" presStyleCnt="4">
        <dgm:presLayoutVars>
          <dgm:bulletEnabled val="1"/>
        </dgm:presLayoutVars>
      </dgm:prSet>
      <dgm:spPr/>
    </dgm:pt>
    <dgm:pt modelId="{660C15D1-17DD-4E24-B246-2B7DD0F83839}" type="pres">
      <dgm:prSet presAssocID="{190D6833-77F1-4CB5-87F8-FDCD77BB1D84}" presName="spaceBetweenRectangles" presStyleCnt="0"/>
      <dgm:spPr/>
    </dgm:pt>
    <dgm:pt modelId="{9AC83509-0114-4DC6-B787-134E5F2708B2}" type="pres">
      <dgm:prSet presAssocID="{AC507F21-CA62-40F7-8401-5C224345C5E8}" presName="parentLin" presStyleCnt="0"/>
      <dgm:spPr/>
    </dgm:pt>
    <dgm:pt modelId="{209111D5-0B7C-4F47-B1B1-661B5CD63867}" type="pres">
      <dgm:prSet presAssocID="{AC507F21-CA62-40F7-8401-5C224345C5E8}" presName="parentLeftMargin" presStyleLbl="node1" presStyleIdx="1" presStyleCnt="4"/>
      <dgm:spPr/>
    </dgm:pt>
    <dgm:pt modelId="{90C78765-5A08-4E69-9F77-C23ED594F052}" type="pres">
      <dgm:prSet presAssocID="{AC507F21-CA62-40F7-8401-5C224345C5E8}" presName="parentText" presStyleLbl="node1" presStyleIdx="2" presStyleCnt="4">
        <dgm:presLayoutVars>
          <dgm:chMax val="0"/>
          <dgm:bulletEnabled val="1"/>
        </dgm:presLayoutVars>
      </dgm:prSet>
      <dgm:spPr/>
    </dgm:pt>
    <dgm:pt modelId="{EBF55C40-8F2D-4555-9056-71FA7A7B53B2}" type="pres">
      <dgm:prSet presAssocID="{AC507F21-CA62-40F7-8401-5C224345C5E8}" presName="negativeSpace" presStyleCnt="0"/>
      <dgm:spPr/>
    </dgm:pt>
    <dgm:pt modelId="{B63E5E7A-EDB0-410D-BFC3-B88AAC0F4C9D}" type="pres">
      <dgm:prSet presAssocID="{AC507F21-CA62-40F7-8401-5C224345C5E8}" presName="childText" presStyleLbl="conFgAcc1" presStyleIdx="2" presStyleCnt="4">
        <dgm:presLayoutVars>
          <dgm:bulletEnabled val="1"/>
        </dgm:presLayoutVars>
      </dgm:prSet>
      <dgm:spPr/>
    </dgm:pt>
    <dgm:pt modelId="{101AB83B-4CA2-4CF5-ACDD-373C22B747DF}" type="pres">
      <dgm:prSet presAssocID="{3BA5EC06-68FF-4845-B116-571D7FE923F9}" presName="spaceBetweenRectangles" presStyleCnt="0"/>
      <dgm:spPr/>
    </dgm:pt>
    <dgm:pt modelId="{CA9BAF17-ABBA-433C-96CA-0C44BF3447F9}" type="pres">
      <dgm:prSet presAssocID="{A2F1B9E2-ED90-4D8C-98F1-1958B6A102F5}" presName="parentLin" presStyleCnt="0"/>
      <dgm:spPr/>
    </dgm:pt>
    <dgm:pt modelId="{EB44264F-6C9F-4A43-9241-3E6F977FEED3}" type="pres">
      <dgm:prSet presAssocID="{A2F1B9E2-ED90-4D8C-98F1-1958B6A102F5}" presName="parentLeftMargin" presStyleLbl="node1" presStyleIdx="2" presStyleCnt="4"/>
      <dgm:spPr/>
    </dgm:pt>
    <dgm:pt modelId="{1A4061BB-A97D-47DD-9375-C119A9B26CF1}" type="pres">
      <dgm:prSet presAssocID="{A2F1B9E2-ED90-4D8C-98F1-1958B6A102F5}" presName="parentText" presStyleLbl="node1" presStyleIdx="3" presStyleCnt="4">
        <dgm:presLayoutVars>
          <dgm:chMax val="0"/>
          <dgm:bulletEnabled val="1"/>
        </dgm:presLayoutVars>
      </dgm:prSet>
      <dgm:spPr/>
    </dgm:pt>
    <dgm:pt modelId="{12A518CF-23DF-40A1-A23A-72458DE53518}" type="pres">
      <dgm:prSet presAssocID="{A2F1B9E2-ED90-4D8C-98F1-1958B6A102F5}" presName="negativeSpace" presStyleCnt="0"/>
      <dgm:spPr/>
    </dgm:pt>
    <dgm:pt modelId="{AA7C1D6A-A447-491F-BBDC-EAE748A1F2DB}" type="pres">
      <dgm:prSet presAssocID="{A2F1B9E2-ED90-4D8C-98F1-1958B6A102F5}" presName="childText" presStyleLbl="conFgAcc1" presStyleIdx="3" presStyleCnt="4">
        <dgm:presLayoutVars>
          <dgm:bulletEnabled val="1"/>
        </dgm:presLayoutVars>
      </dgm:prSet>
      <dgm:spPr/>
    </dgm:pt>
  </dgm:ptLst>
  <dgm:cxnLst>
    <dgm:cxn modelId="{61D86301-5B73-43C3-9685-050475509286}" srcId="{AC507F21-CA62-40F7-8401-5C224345C5E8}" destId="{3BDADD04-8F06-4AF8-9F26-24C0F51538E2}" srcOrd="0" destOrd="0" parTransId="{82BC752F-B6EF-4486-99C1-93DA12519EDC}" sibTransId="{6443B908-922E-417B-906A-BABAD6645B1F}"/>
    <dgm:cxn modelId="{CAFE660B-A99A-406D-958A-C68F5B39D6AE}" srcId="{0966D978-50E9-47CB-B6F0-A95DA2ADC4CF}" destId="{AC507F21-CA62-40F7-8401-5C224345C5E8}" srcOrd="2" destOrd="0" parTransId="{6C7EBD1A-AF57-43F9-B2C3-CFB6D832110E}" sibTransId="{3BA5EC06-68FF-4845-B116-571D7FE923F9}"/>
    <dgm:cxn modelId="{06CDFC0B-ECB0-4F36-8E2A-BAF993696DE9}" type="presOf" srcId="{0966D978-50E9-47CB-B6F0-A95DA2ADC4CF}" destId="{95E6052F-3E08-48EB-82C1-CDA441BE38D0}" srcOrd="0" destOrd="0" presId="urn:microsoft.com/office/officeart/2005/8/layout/list1"/>
    <dgm:cxn modelId="{1715FB0F-BC5D-44F1-98AC-55334FA60105}" type="presOf" srcId="{B9E9BF46-2B22-4D42-AB93-1697C17DED19}" destId="{0136A011-7A9B-4ED5-9608-AE9BF9F4FB7D}" srcOrd="0" destOrd="2" presId="urn:microsoft.com/office/officeart/2005/8/layout/list1"/>
    <dgm:cxn modelId="{D3C4B613-3121-4757-A944-236C77DA8280}" type="presOf" srcId="{A2F1B9E2-ED90-4D8C-98F1-1958B6A102F5}" destId="{EB44264F-6C9F-4A43-9241-3E6F977FEED3}" srcOrd="0" destOrd="0" presId="urn:microsoft.com/office/officeart/2005/8/layout/list1"/>
    <dgm:cxn modelId="{E94C5718-0831-4581-A44F-97F42E77E2A3}" type="presOf" srcId="{815E2584-3AB2-46AF-AC17-7E07FB706B0D}" destId="{0136A011-7A9B-4ED5-9608-AE9BF9F4FB7D}" srcOrd="0" destOrd="3" presId="urn:microsoft.com/office/officeart/2005/8/layout/list1"/>
    <dgm:cxn modelId="{36FAF92A-C053-485E-80FA-39B04F45C815}" type="presOf" srcId="{A2F1B9E2-ED90-4D8C-98F1-1958B6A102F5}" destId="{1A4061BB-A97D-47DD-9375-C119A9B26CF1}" srcOrd="1" destOrd="0" presId="urn:microsoft.com/office/officeart/2005/8/layout/list1"/>
    <dgm:cxn modelId="{741E622D-8E2D-4423-A91B-D5E4A203CA14}" type="presOf" srcId="{3D32AA76-09A5-4EFA-9C04-9318A740C1E4}" destId="{0136A011-7A9B-4ED5-9608-AE9BF9F4FB7D}" srcOrd="0" destOrd="0" presId="urn:microsoft.com/office/officeart/2005/8/layout/list1"/>
    <dgm:cxn modelId="{1BCB2D33-AC61-4C59-9E3D-CD66AE10EC37}" srcId="{A2F1B9E2-ED90-4D8C-98F1-1958B6A102F5}" destId="{704A6C14-7DC6-4529-BAAE-16E750BDD350}" srcOrd="0" destOrd="0" parTransId="{43BF0C83-052C-47B7-8DD4-BCA6F6B891C1}" sibTransId="{6ACCB393-0BF3-45DD-AEBB-D95F9EC58EDA}"/>
    <dgm:cxn modelId="{89233968-DD1B-44DF-88C9-E4E0C45516BC}" type="presOf" srcId="{6C52D388-0CF1-4CFA-93B2-80C82CB0C9BD}" destId="{98AF4519-0C24-4FEB-ACB3-390C72A71E0B}" srcOrd="0" destOrd="0" presId="urn:microsoft.com/office/officeart/2005/8/layout/list1"/>
    <dgm:cxn modelId="{6A784D69-2B31-4592-8DB2-1B4F6C4AE178}" srcId="{0966D978-50E9-47CB-B6F0-A95DA2ADC4CF}" destId="{D0CD1655-0B47-4EE7-A2B6-C978E4DF2333}" srcOrd="1" destOrd="0" parTransId="{486B0BED-F531-4F83-9E46-798809A3D9FB}" sibTransId="{190D6833-77F1-4CB5-87F8-FDCD77BB1D84}"/>
    <dgm:cxn modelId="{C9671B6B-4F72-4D6B-8C49-54F490EEBB94}" type="presOf" srcId="{E40F0551-364C-41AE-845E-4278DE7A38AC}" destId="{0136A011-7A9B-4ED5-9608-AE9BF9F4FB7D}" srcOrd="0" destOrd="1" presId="urn:microsoft.com/office/officeart/2005/8/layout/list1"/>
    <dgm:cxn modelId="{6BEC3D4B-6EF7-43C1-8364-F040C537AAC4}" type="presOf" srcId="{03165F65-F7EC-4E66-97B7-6400ADD5306B}" destId="{D883DDE8-F548-473E-B927-21EFDDBB3D9E}" srcOrd="1" destOrd="0" presId="urn:microsoft.com/office/officeart/2005/8/layout/list1"/>
    <dgm:cxn modelId="{26AD5252-B263-45CE-9FD4-0849818B8B95}" type="presOf" srcId="{3BDADD04-8F06-4AF8-9F26-24C0F51538E2}" destId="{B63E5E7A-EDB0-410D-BFC3-B88AAC0F4C9D}" srcOrd="0" destOrd="0" presId="urn:microsoft.com/office/officeart/2005/8/layout/list1"/>
    <dgm:cxn modelId="{510A1A73-287F-4EBE-A045-058FBB678033}" type="presOf" srcId="{704A6C14-7DC6-4529-BAAE-16E750BDD350}" destId="{AA7C1D6A-A447-491F-BBDC-EAE748A1F2DB}" srcOrd="0" destOrd="0" presId="urn:microsoft.com/office/officeart/2005/8/layout/list1"/>
    <dgm:cxn modelId="{E1F1BC7C-EB2F-46D8-8E91-2DAA9E144343}" srcId="{3D32AA76-09A5-4EFA-9C04-9318A740C1E4}" destId="{E40F0551-364C-41AE-845E-4278DE7A38AC}" srcOrd="0" destOrd="0" parTransId="{1C8A3603-E315-44FB-99DB-F70B1CE9AC1C}" sibTransId="{991C1BB7-10D0-426D-AD6D-FFE9958173DD}"/>
    <dgm:cxn modelId="{CBB3219C-365C-48BA-BF00-E55A929C23E7}" type="presOf" srcId="{AC507F21-CA62-40F7-8401-5C224345C5E8}" destId="{90C78765-5A08-4E69-9F77-C23ED594F052}" srcOrd="1" destOrd="0" presId="urn:microsoft.com/office/officeart/2005/8/layout/list1"/>
    <dgm:cxn modelId="{EDBE66A2-798E-4266-9891-D6BD48100B4F}" srcId="{0966D978-50E9-47CB-B6F0-A95DA2ADC4CF}" destId="{03165F65-F7EC-4E66-97B7-6400ADD5306B}" srcOrd="0" destOrd="0" parTransId="{F4268173-B769-477D-AC6B-E4CF639345F6}" sibTransId="{CE901755-0F60-47DB-BDA9-355C67F93BA8}"/>
    <dgm:cxn modelId="{008473A3-519B-460E-AD40-497120E9A8AB}" type="presOf" srcId="{D0CD1655-0B47-4EE7-A2B6-C978E4DF2333}" destId="{ED7F805D-BF38-4714-B5F6-7DD2E735E6AF}" srcOrd="1" destOrd="0" presId="urn:microsoft.com/office/officeart/2005/8/layout/list1"/>
    <dgm:cxn modelId="{42084BA5-F92F-446D-B529-986754E2494B}" type="presOf" srcId="{D0CD1655-0B47-4EE7-A2B6-C978E4DF2333}" destId="{A3D14885-0964-4EAA-90B9-C0ABDC7F06FD}" srcOrd="0" destOrd="0" presId="urn:microsoft.com/office/officeart/2005/8/layout/list1"/>
    <dgm:cxn modelId="{57F8E8A7-DFB1-45DE-8A17-080E350E0CD1}" type="presOf" srcId="{AC507F21-CA62-40F7-8401-5C224345C5E8}" destId="{209111D5-0B7C-4F47-B1B1-661B5CD63867}" srcOrd="0" destOrd="0" presId="urn:microsoft.com/office/officeart/2005/8/layout/list1"/>
    <dgm:cxn modelId="{866615AC-B171-4725-9F55-734AB1F7EB98}" srcId="{03165F65-F7EC-4E66-97B7-6400ADD5306B}" destId="{6C52D388-0CF1-4CFA-93B2-80C82CB0C9BD}" srcOrd="0" destOrd="0" parTransId="{BE9002B2-5EEB-4A5D-BF57-0AA9021F5579}" sibTransId="{74C86D60-8D19-441A-9F0E-7E62339F3832}"/>
    <dgm:cxn modelId="{3B5FF9C3-B0CC-4885-8B66-91503A447DB3}" srcId="{D0CD1655-0B47-4EE7-A2B6-C978E4DF2333}" destId="{3D32AA76-09A5-4EFA-9C04-9318A740C1E4}" srcOrd="0" destOrd="0" parTransId="{CEFAF2E9-CEC9-4B2A-BE36-7F32B944189B}" sibTransId="{96404905-AAE7-4048-99C1-32F8B9961DB6}"/>
    <dgm:cxn modelId="{C8E357D5-094D-482C-B1D5-90CA9BA5BDE0}" srcId="{3D32AA76-09A5-4EFA-9C04-9318A740C1E4}" destId="{815E2584-3AB2-46AF-AC17-7E07FB706B0D}" srcOrd="2" destOrd="0" parTransId="{367257C3-C043-4ECA-A955-7A45A9270566}" sibTransId="{37D02CAE-967D-4829-BBC7-4D2B4C5F5D27}"/>
    <dgm:cxn modelId="{89B4D8E2-7FDD-4769-AE37-0AF032A6C72A}" type="presOf" srcId="{03165F65-F7EC-4E66-97B7-6400ADD5306B}" destId="{2037DBA3-A8D2-4FBD-80A1-5BBD059E9F2E}" srcOrd="0" destOrd="0" presId="urn:microsoft.com/office/officeart/2005/8/layout/list1"/>
    <dgm:cxn modelId="{02F8E0E2-F4DE-42B4-8D7F-664D44C8B2EA}" srcId="{0966D978-50E9-47CB-B6F0-A95DA2ADC4CF}" destId="{A2F1B9E2-ED90-4D8C-98F1-1958B6A102F5}" srcOrd="3" destOrd="0" parTransId="{06E83B85-EBEF-453C-8BE3-4160F9BCA781}" sibTransId="{41EEC279-7341-4AAB-99B9-A0BB5F1339AB}"/>
    <dgm:cxn modelId="{0370A9FF-4E75-4428-9084-3AAA095EA0A8}" srcId="{3D32AA76-09A5-4EFA-9C04-9318A740C1E4}" destId="{B9E9BF46-2B22-4D42-AB93-1697C17DED19}" srcOrd="1" destOrd="0" parTransId="{FFB0A8B8-E32F-47B5-88D3-8DE24BF1D42E}" sibTransId="{D1CB4A26-71AD-4F16-8DA3-99EB588D6519}"/>
    <dgm:cxn modelId="{CC6465DC-BBE7-4F85-9381-F997DC812FDD}" type="presParOf" srcId="{95E6052F-3E08-48EB-82C1-CDA441BE38D0}" destId="{D172F8D6-A9BA-4135-B5C9-715F86A00F21}" srcOrd="0" destOrd="0" presId="urn:microsoft.com/office/officeart/2005/8/layout/list1"/>
    <dgm:cxn modelId="{F2338756-B3FF-4F4C-AD2C-5ED9C8FB39E4}" type="presParOf" srcId="{D172F8D6-A9BA-4135-B5C9-715F86A00F21}" destId="{2037DBA3-A8D2-4FBD-80A1-5BBD059E9F2E}" srcOrd="0" destOrd="0" presId="urn:microsoft.com/office/officeart/2005/8/layout/list1"/>
    <dgm:cxn modelId="{9B461075-9AB1-4589-9DF8-7332DCA3D871}" type="presParOf" srcId="{D172F8D6-A9BA-4135-B5C9-715F86A00F21}" destId="{D883DDE8-F548-473E-B927-21EFDDBB3D9E}" srcOrd="1" destOrd="0" presId="urn:microsoft.com/office/officeart/2005/8/layout/list1"/>
    <dgm:cxn modelId="{08A5807C-4148-43EB-9F05-DE26D6A5645B}" type="presParOf" srcId="{95E6052F-3E08-48EB-82C1-CDA441BE38D0}" destId="{2B5B7CA8-1639-4915-AAD9-EC3E8EF0677D}" srcOrd="1" destOrd="0" presId="urn:microsoft.com/office/officeart/2005/8/layout/list1"/>
    <dgm:cxn modelId="{76B692DE-7B4F-41D6-ACA4-9A7AC2584797}" type="presParOf" srcId="{95E6052F-3E08-48EB-82C1-CDA441BE38D0}" destId="{98AF4519-0C24-4FEB-ACB3-390C72A71E0B}" srcOrd="2" destOrd="0" presId="urn:microsoft.com/office/officeart/2005/8/layout/list1"/>
    <dgm:cxn modelId="{468A11B4-6EE9-4791-B4E1-E7CF7E58A3D7}" type="presParOf" srcId="{95E6052F-3E08-48EB-82C1-CDA441BE38D0}" destId="{3FC479A5-659B-4373-AFBD-5D49D7DFB075}" srcOrd="3" destOrd="0" presId="urn:microsoft.com/office/officeart/2005/8/layout/list1"/>
    <dgm:cxn modelId="{DA6D8C2E-F5FF-4B3B-90CE-3AA8CA6E5F9E}" type="presParOf" srcId="{95E6052F-3E08-48EB-82C1-CDA441BE38D0}" destId="{91B43521-312E-4669-AF3B-97B2D4AFDAC9}" srcOrd="4" destOrd="0" presId="urn:microsoft.com/office/officeart/2005/8/layout/list1"/>
    <dgm:cxn modelId="{F5A1C1E7-6563-4F33-938E-AE275B084479}" type="presParOf" srcId="{91B43521-312E-4669-AF3B-97B2D4AFDAC9}" destId="{A3D14885-0964-4EAA-90B9-C0ABDC7F06FD}" srcOrd="0" destOrd="0" presId="urn:microsoft.com/office/officeart/2005/8/layout/list1"/>
    <dgm:cxn modelId="{B83D5E9F-00DF-478A-94B3-20F81F009BCF}" type="presParOf" srcId="{91B43521-312E-4669-AF3B-97B2D4AFDAC9}" destId="{ED7F805D-BF38-4714-B5F6-7DD2E735E6AF}" srcOrd="1" destOrd="0" presId="urn:microsoft.com/office/officeart/2005/8/layout/list1"/>
    <dgm:cxn modelId="{7ACF04A5-D098-4B00-9E8B-05D754BDC44C}" type="presParOf" srcId="{95E6052F-3E08-48EB-82C1-CDA441BE38D0}" destId="{EE8A3579-602C-49B2-9288-872E0604B5EC}" srcOrd="5" destOrd="0" presId="urn:microsoft.com/office/officeart/2005/8/layout/list1"/>
    <dgm:cxn modelId="{9AB2C178-2530-4B9B-8FD2-6F56A1A136D5}" type="presParOf" srcId="{95E6052F-3E08-48EB-82C1-CDA441BE38D0}" destId="{0136A011-7A9B-4ED5-9608-AE9BF9F4FB7D}" srcOrd="6" destOrd="0" presId="urn:microsoft.com/office/officeart/2005/8/layout/list1"/>
    <dgm:cxn modelId="{37B6D7CE-C8A5-4CE9-9C7B-2097EBDCD377}" type="presParOf" srcId="{95E6052F-3E08-48EB-82C1-CDA441BE38D0}" destId="{660C15D1-17DD-4E24-B246-2B7DD0F83839}" srcOrd="7" destOrd="0" presId="urn:microsoft.com/office/officeart/2005/8/layout/list1"/>
    <dgm:cxn modelId="{826E2C87-D441-4ADD-B66C-8C6498F0DF12}" type="presParOf" srcId="{95E6052F-3E08-48EB-82C1-CDA441BE38D0}" destId="{9AC83509-0114-4DC6-B787-134E5F2708B2}" srcOrd="8" destOrd="0" presId="urn:microsoft.com/office/officeart/2005/8/layout/list1"/>
    <dgm:cxn modelId="{CB46DB47-4E89-4AFA-861C-F6623DCCC36F}" type="presParOf" srcId="{9AC83509-0114-4DC6-B787-134E5F2708B2}" destId="{209111D5-0B7C-4F47-B1B1-661B5CD63867}" srcOrd="0" destOrd="0" presId="urn:microsoft.com/office/officeart/2005/8/layout/list1"/>
    <dgm:cxn modelId="{C3118F27-B037-491D-92E7-86379319CA37}" type="presParOf" srcId="{9AC83509-0114-4DC6-B787-134E5F2708B2}" destId="{90C78765-5A08-4E69-9F77-C23ED594F052}" srcOrd="1" destOrd="0" presId="urn:microsoft.com/office/officeart/2005/8/layout/list1"/>
    <dgm:cxn modelId="{D93F4F8E-4A5C-4BB6-A517-7FB81FFDFC9F}" type="presParOf" srcId="{95E6052F-3E08-48EB-82C1-CDA441BE38D0}" destId="{EBF55C40-8F2D-4555-9056-71FA7A7B53B2}" srcOrd="9" destOrd="0" presId="urn:microsoft.com/office/officeart/2005/8/layout/list1"/>
    <dgm:cxn modelId="{563BA663-9ED4-40FE-AB3C-260CCA84AA90}" type="presParOf" srcId="{95E6052F-3E08-48EB-82C1-CDA441BE38D0}" destId="{B63E5E7A-EDB0-410D-BFC3-B88AAC0F4C9D}" srcOrd="10" destOrd="0" presId="urn:microsoft.com/office/officeart/2005/8/layout/list1"/>
    <dgm:cxn modelId="{4C5C039D-66E4-4389-8F1A-852A4498E852}" type="presParOf" srcId="{95E6052F-3E08-48EB-82C1-CDA441BE38D0}" destId="{101AB83B-4CA2-4CF5-ACDD-373C22B747DF}" srcOrd="11" destOrd="0" presId="urn:microsoft.com/office/officeart/2005/8/layout/list1"/>
    <dgm:cxn modelId="{AFFDD4DB-20E0-4BBA-A32C-77E74DC814D5}" type="presParOf" srcId="{95E6052F-3E08-48EB-82C1-CDA441BE38D0}" destId="{CA9BAF17-ABBA-433C-96CA-0C44BF3447F9}" srcOrd="12" destOrd="0" presId="urn:microsoft.com/office/officeart/2005/8/layout/list1"/>
    <dgm:cxn modelId="{5069596B-566C-4C2E-BC21-25E019005178}" type="presParOf" srcId="{CA9BAF17-ABBA-433C-96CA-0C44BF3447F9}" destId="{EB44264F-6C9F-4A43-9241-3E6F977FEED3}" srcOrd="0" destOrd="0" presId="urn:microsoft.com/office/officeart/2005/8/layout/list1"/>
    <dgm:cxn modelId="{290E5201-427B-4319-8C76-EA45F4813C06}" type="presParOf" srcId="{CA9BAF17-ABBA-433C-96CA-0C44BF3447F9}" destId="{1A4061BB-A97D-47DD-9375-C119A9B26CF1}" srcOrd="1" destOrd="0" presId="urn:microsoft.com/office/officeart/2005/8/layout/list1"/>
    <dgm:cxn modelId="{31CE6669-8BD1-4637-986A-59FC976EB426}" type="presParOf" srcId="{95E6052F-3E08-48EB-82C1-CDA441BE38D0}" destId="{12A518CF-23DF-40A1-A23A-72458DE53518}" srcOrd="13" destOrd="0" presId="urn:microsoft.com/office/officeart/2005/8/layout/list1"/>
    <dgm:cxn modelId="{39F54009-D483-41CB-81D6-78D7CDFA9BE4}" type="presParOf" srcId="{95E6052F-3E08-48EB-82C1-CDA441BE38D0}" destId="{AA7C1D6A-A447-491F-BBDC-EAE748A1F2DB}" srcOrd="14" destOrd="0" presId="urn:microsoft.com/office/officeart/2005/8/layout/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E7CC158-C2DC-4707-9C9C-11C95BC0CFAC}"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US"/>
        </a:p>
      </dgm:t>
    </dgm:pt>
    <dgm:pt modelId="{AFF87AF6-A859-4FF8-8FC7-053DC00A2A92}">
      <dgm:prSet phldrT="[Text]" custT="1"/>
      <dgm:spPr/>
      <dgm:t>
        <a:bodyPr/>
        <a:lstStyle/>
        <a:p>
          <a:r>
            <a:rPr lang="en-US" sz="1200" b="1">
              <a:solidFill>
                <a:schemeClr val="tx1"/>
              </a:solidFill>
              <a:latin typeface="Rockwell" panose="02060603020205020403" pitchFamily="18" charset="0"/>
            </a:rPr>
            <a:t>Obstacle Avoidance</a:t>
          </a:r>
          <a:endParaRPr lang="en-US" sz="1200">
            <a:solidFill>
              <a:schemeClr val="tx1"/>
            </a:solidFill>
            <a:latin typeface="Rockwell" panose="02060603020205020403" pitchFamily="18" charset="0"/>
          </a:endParaRPr>
        </a:p>
      </dgm:t>
    </dgm:pt>
    <dgm:pt modelId="{6249A55A-CE74-4BC2-96CB-BB640CBCACB7}" type="parTrans" cxnId="{E371A397-E651-4F87-8DDC-776CCDBA1851}">
      <dgm:prSet/>
      <dgm:spPr/>
      <dgm:t>
        <a:bodyPr/>
        <a:lstStyle/>
        <a:p>
          <a:endParaRPr lang="en-US"/>
        </a:p>
      </dgm:t>
    </dgm:pt>
    <dgm:pt modelId="{698993F6-0AD7-4637-86F1-72F1C2E3E437}" type="sibTrans" cxnId="{E371A397-E651-4F87-8DDC-776CCDBA1851}">
      <dgm:prSet/>
      <dgm:spPr/>
      <dgm:t>
        <a:bodyPr/>
        <a:lstStyle/>
        <a:p>
          <a:endParaRPr lang="en-US"/>
        </a:p>
      </dgm:t>
    </dgm:pt>
    <dgm:pt modelId="{8FC13B9A-B6EC-4ADD-B677-181D07E8F478}">
      <dgm:prSet phldrT="[Text]" custT="1"/>
      <dgm:spPr/>
      <dgm:t>
        <a:bodyPr/>
        <a:lstStyle/>
        <a:p>
          <a:r>
            <a:rPr lang="en-US" sz="1200" b="1">
              <a:solidFill>
                <a:schemeClr val="tx1"/>
              </a:solidFill>
              <a:latin typeface="Rockwell" panose="02060603020205020403" pitchFamily="18" charset="0"/>
            </a:rPr>
            <a:t>Object Recognition and Manipulation</a:t>
          </a:r>
          <a:endParaRPr lang="en-US" sz="1200">
            <a:solidFill>
              <a:schemeClr val="tx1"/>
            </a:solidFill>
            <a:latin typeface="Rockwell" panose="02060603020205020403" pitchFamily="18" charset="0"/>
          </a:endParaRPr>
        </a:p>
      </dgm:t>
    </dgm:pt>
    <dgm:pt modelId="{53FDFA4F-3238-4311-A77C-DDEAEE083198}" type="parTrans" cxnId="{CAD98A13-F907-4ADE-9057-A2E41092792E}">
      <dgm:prSet/>
      <dgm:spPr/>
      <dgm:t>
        <a:bodyPr/>
        <a:lstStyle/>
        <a:p>
          <a:endParaRPr lang="en-US"/>
        </a:p>
      </dgm:t>
    </dgm:pt>
    <dgm:pt modelId="{64F3587F-178A-4E82-B4B4-1E733FCED7BD}" type="sibTrans" cxnId="{CAD98A13-F907-4ADE-9057-A2E41092792E}">
      <dgm:prSet/>
      <dgm:spPr/>
      <dgm:t>
        <a:bodyPr/>
        <a:lstStyle/>
        <a:p>
          <a:endParaRPr lang="en-US"/>
        </a:p>
      </dgm:t>
    </dgm:pt>
    <dgm:pt modelId="{7910EA35-6FEE-4A98-BF10-15E65D32B292}">
      <dgm:prSet phldrT="[Text]" custT="1"/>
      <dgm:spPr/>
      <dgm:t>
        <a:bodyPr/>
        <a:lstStyle/>
        <a:p>
          <a:r>
            <a:rPr lang="en-US" sz="1200" b="1">
              <a:solidFill>
                <a:schemeClr val="tx1"/>
              </a:solidFill>
              <a:latin typeface="Rockwell" panose="02060603020205020403" pitchFamily="18" charset="0"/>
            </a:rPr>
            <a:t>Autonomous Navigation</a:t>
          </a:r>
          <a:endParaRPr lang="en-US" sz="1200">
            <a:solidFill>
              <a:schemeClr val="tx1"/>
            </a:solidFill>
            <a:latin typeface="Rockwell" panose="02060603020205020403" pitchFamily="18" charset="0"/>
          </a:endParaRPr>
        </a:p>
      </dgm:t>
    </dgm:pt>
    <dgm:pt modelId="{6F5103BF-5FBA-4010-A276-3E78FD430D38}" type="parTrans" cxnId="{3FA20976-F905-40AA-9CA7-85373AFCA700}">
      <dgm:prSet/>
      <dgm:spPr/>
      <dgm:t>
        <a:bodyPr/>
        <a:lstStyle/>
        <a:p>
          <a:endParaRPr lang="en-US"/>
        </a:p>
      </dgm:t>
    </dgm:pt>
    <dgm:pt modelId="{3F67B248-563A-4C4D-A48A-F1C71CF9431F}" type="sibTrans" cxnId="{3FA20976-F905-40AA-9CA7-85373AFCA700}">
      <dgm:prSet/>
      <dgm:spPr/>
      <dgm:t>
        <a:bodyPr/>
        <a:lstStyle/>
        <a:p>
          <a:endParaRPr lang="en-US"/>
        </a:p>
      </dgm:t>
    </dgm:pt>
    <dgm:pt modelId="{20D5190C-5E74-4832-B30B-6046EF2B9B4C}">
      <dgm:prSet phldrT="[Text]" custT="1"/>
      <dgm:spPr/>
      <dgm:t>
        <a:bodyPr/>
        <a:lstStyle/>
        <a:p>
          <a:r>
            <a:rPr lang="en-US" sz="1200" b="1">
              <a:solidFill>
                <a:schemeClr val="tx1"/>
              </a:solidFill>
              <a:latin typeface="Rockwell" panose="02060603020205020403" pitchFamily="18" charset="0"/>
            </a:rPr>
            <a:t>Human-Robot Interaction</a:t>
          </a:r>
          <a:endParaRPr lang="en-US" sz="1200">
            <a:solidFill>
              <a:schemeClr val="tx1"/>
            </a:solidFill>
            <a:latin typeface="Rockwell" panose="02060603020205020403" pitchFamily="18" charset="0"/>
          </a:endParaRPr>
        </a:p>
      </dgm:t>
    </dgm:pt>
    <dgm:pt modelId="{F73C354A-34FC-4E34-8307-4DD17991E87E}" type="parTrans" cxnId="{D1C95549-2D9D-4387-9148-232DFFD6F3C7}">
      <dgm:prSet/>
      <dgm:spPr/>
      <dgm:t>
        <a:bodyPr/>
        <a:lstStyle/>
        <a:p>
          <a:endParaRPr lang="en-US"/>
        </a:p>
      </dgm:t>
    </dgm:pt>
    <dgm:pt modelId="{9A123EB9-CBBC-4727-B133-F20918C09873}" type="sibTrans" cxnId="{D1C95549-2D9D-4387-9148-232DFFD6F3C7}">
      <dgm:prSet/>
      <dgm:spPr/>
      <dgm:t>
        <a:bodyPr/>
        <a:lstStyle/>
        <a:p>
          <a:endParaRPr lang="en-US"/>
        </a:p>
      </dgm:t>
    </dgm:pt>
    <dgm:pt modelId="{F4B71D97-11B6-4000-9D4B-1844DB4BBFFF}">
      <dgm:prSet phldrT="[Text]" custT="1"/>
      <dgm:spPr/>
      <dgm:t>
        <a:bodyPr/>
        <a:lstStyle/>
        <a:p>
          <a:r>
            <a:rPr lang="en-US" sz="1200" b="1">
              <a:solidFill>
                <a:schemeClr val="tx1"/>
              </a:solidFill>
              <a:latin typeface="Rockwell" panose="02060603020205020403" pitchFamily="18" charset="0"/>
            </a:rPr>
            <a:t>Surveillance and Security</a:t>
          </a:r>
          <a:endParaRPr lang="en-US" sz="1200">
            <a:solidFill>
              <a:schemeClr val="tx1"/>
            </a:solidFill>
            <a:latin typeface="Rockwell" panose="02060603020205020403" pitchFamily="18" charset="0"/>
          </a:endParaRPr>
        </a:p>
      </dgm:t>
    </dgm:pt>
    <dgm:pt modelId="{B3B74E61-A115-484E-804B-30CCD3D1D061}" type="parTrans" cxnId="{CA54E963-D8D6-4472-8A57-C4F5496DBA82}">
      <dgm:prSet/>
      <dgm:spPr/>
      <dgm:t>
        <a:bodyPr/>
        <a:lstStyle/>
        <a:p>
          <a:endParaRPr lang="en-US"/>
        </a:p>
      </dgm:t>
    </dgm:pt>
    <dgm:pt modelId="{6E8909D0-7155-42EB-986F-3D3DB1AEB629}" type="sibTrans" cxnId="{CA54E963-D8D6-4472-8A57-C4F5496DBA82}">
      <dgm:prSet/>
      <dgm:spPr/>
      <dgm:t>
        <a:bodyPr/>
        <a:lstStyle/>
        <a:p>
          <a:endParaRPr lang="en-US"/>
        </a:p>
      </dgm:t>
    </dgm:pt>
    <dgm:pt modelId="{084F8A98-3C04-4929-B926-E629A1DEBE80}">
      <dgm:prSet phldrT="[Text]" custT="1"/>
      <dgm:spPr/>
      <dgm:t>
        <a:bodyPr/>
        <a:lstStyle/>
        <a:p>
          <a:pPr algn="just"/>
          <a:r>
            <a:rPr lang="en-US" sz="1200">
              <a:solidFill>
                <a:schemeClr val="tx1"/>
              </a:solidFill>
              <a:latin typeface="Rockwell" panose="02060603020205020403" pitchFamily="18" charset="0"/>
            </a:rPr>
            <a:t>Robots use depth perception to detect obstacles and plan collision-free paths.</a:t>
          </a:r>
        </a:p>
      </dgm:t>
    </dgm:pt>
    <dgm:pt modelId="{39FAD6CE-A8B8-4B69-87D3-49A9C53F26AE}" type="parTrans" cxnId="{EA010C17-D571-41B0-9312-4963B5DBE634}">
      <dgm:prSet/>
      <dgm:spPr/>
      <dgm:t>
        <a:bodyPr/>
        <a:lstStyle/>
        <a:p>
          <a:endParaRPr lang="en-US"/>
        </a:p>
      </dgm:t>
    </dgm:pt>
    <dgm:pt modelId="{33D0BB46-B11A-4BC3-9C37-28BEB16C59A4}" type="sibTrans" cxnId="{EA010C17-D571-41B0-9312-4963B5DBE634}">
      <dgm:prSet/>
      <dgm:spPr/>
      <dgm:t>
        <a:bodyPr/>
        <a:lstStyle/>
        <a:p>
          <a:endParaRPr lang="en-US"/>
        </a:p>
      </dgm:t>
    </dgm:pt>
    <dgm:pt modelId="{D79F95F2-E55B-4603-8857-F7981F6DA654}">
      <dgm:prSet phldrT="[Text]" custT="1"/>
      <dgm:spPr/>
      <dgm:t>
        <a:bodyPr/>
        <a:lstStyle/>
        <a:p>
          <a:pPr algn="just"/>
          <a:r>
            <a:rPr lang="en-US" sz="1200">
              <a:solidFill>
                <a:schemeClr val="tx1"/>
              </a:solidFill>
              <a:latin typeface="Rockwell" panose="02060603020205020403" pitchFamily="18" charset="0"/>
            </a:rPr>
            <a:t>Enables robots to recognize objects in their environment and manipulate them with accuracy.</a:t>
          </a:r>
        </a:p>
      </dgm:t>
    </dgm:pt>
    <dgm:pt modelId="{FA6C9E6F-92BB-4E2E-80C9-AED0D4783F4C}" type="parTrans" cxnId="{1DD892FC-663B-4001-94C2-E31F06140DCA}">
      <dgm:prSet/>
      <dgm:spPr/>
      <dgm:t>
        <a:bodyPr/>
        <a:lstStyle/>
        <a:p>
          <a:endParaRPr lang="en-US"/>
        </a:p>
      </dgm:t>
    </dgm:pt>
    <dgm:pt modelId="{045E18E1-0BF6-494F-89E9-D5C6CAD43090}" type="sibTrans" cxnId="{1DD892FC-663B-4001-94C2-E31F06140DCA}">
      <dgm:prSet/>
      <dgm:spPr/>
      <dgm:t>
        <a:bodyPr/>
        <a:lstStyle/>
        <a:p>
          <a:endParaRPr lang="en-US"/>
        </a:p>
      </dgm:t>
    </dgm:pt>
    <dgm:pt modelId="{6AA11253-1B23-46E4-9D8E-CE25477D9D8E}">
      <dgm:prSet phldrT="[Text]" custT="1"/>
      <dgm:spPr/>
      <dgm:t>
        <a:bodyPr/>
        <a:lstStyle/>
        <a:p>
          <a:pPr algn="just"/>
          <a:r>
            <a:rPr lang="en-US" sz="1200">
              <a:solidFill>
                <a:schemeClr val="tx1"/>
              </a:solidFill>
              <a:latin typeface="Rockwell" panose="02060603020205020403" pitchFamily="18" charset="0"/>
            </a:rPr>
            <a:t>Vital for autonomous vehicles and drones to navigate through dynamic and varied terrains.</a:t>
          </a:r>
        </a:p>
      </dgm:t>
    </dgm:pt>
    <dgm:pt modelId="{CFD75BF0-9F4C-41F3-909D-86570445A423}" type="parTrans" cxnId="{28C1636D-1343-4A9B-9105-2E928A4FBD77}">
      <dgm:prSet/>
      <dgm:spPr/>
      <dgm:t>
        <a:bodyPr/>
        <a:lstStyle/>
        <a:p>
          <a:endParaRPr lang="en-US"/>
        </a:p>
      </dgm:t>
    </dgm:pt>
    <dgm:pt modelId="{4E221700-8442-45DA-A7B4-7683152781F6}" type="sibTrans" cxnId="{28C1636D-1343-4A9B-9105-2E928A4FBD77}">
      <dgm:prSet/>
      <dgm:spPr/>
      <dgm:t>
        <a:bodyPr/>
        <a:lstStyle/>
        <a:p>
          <a:endParaRPr lang="en-US"/>
        </a:p>
      </dgm:t>
    </dgm:pt>
    <dgm:pt modelId="{A3FA1981-005F-4FC0-812E-4072264D97E7}">
      <dgm:prSet phldrT="[Text]" custT="1"/>
      <dgm:spPr/>
      <dgm:t>
        <a:bodyPr/>
        <a:lstStyle/>
        <a:p>
          <a:pPr algn="just"/>
          <a:r>
            <a:rPr lang="en-US" sz="1200">
              <a:solidFill>
                <a:schemeClr val="tx1"/>
              </a:solidFill>
              <a:latin typeface="Rockwell" panose="02060603020205020403" pitchFamily="18" charset="0"/>
            </a:rPr>
            <a:t>Depth perception enhances the robot's ability to interact with humans by comprehending their gestures and positions.</a:t>
          </a:r>
        </a:p>
      </dgm:t>
    </dgm:pt>
    <dgm:pt modelId="{88F3FC9C-C73D-4E7B-A12F-63CB9EBEBB63}" type="parTrans" cxnId="{D7D6294C-E7E7-4522-BAFD-98F6D1455235}">
      <dgm:prSet/>
      <dgm:spPr/>
      <dgm:t>
        <a:bodyPr/>
        <a:lstStyle/>
        <a:p>
          <a:endParaRPr lang="en-US"/>
        </a:p>
      </dgm:t>
    </dgm:pt>
    <dgm:pt modelId="{0D0DCD39-8D85-4E47-9F8B-82A36839D9EA}" type="sibTrans" cxnId="{D7D6294C-E7E7-4522-BAFD-98F6D1455235}">
      <dgm:prSet/>
      <dgm:spPr/>
      <dgm:t>
        <a:bodyPr/>
        <a:lstStyle/>
        <a:p>
          <a:endParaRPr lang="en-US"/>
        </a:p>
      </dgm:t>
    </dgm:pt>
    <dgm:pt modelId="{D9820AC2-1390-4A36-8CA4-27999406F437}">
      <dgm:prSet phldrT="[Text]" custT="1"/>
      <dgm:spPr/>
      <dgm:t>
        <a:bodyPr/>
        <a:lstStyle/>
        <a:p>
          <a:pPr algn="just"/>
          <a:r>
            <a:rPr lang="en-US" sz="1200">
              <a:solidFill>
                <a:schemeClr val="tx1"/>
              </a:solidFill>
              <a:latin typeface="Rockwell" panose="02060603020205020403" pitchFamily="18" charset="0"/>
            </a:rPr>
            <a:t>Depth perception aids in monitoring and tracking objects or individuals within a given space.</a:t>
          </a:r>
        </a:p>
      </dgm:t>
    </dgm:pt>
    <dgm:pt modelId="{89AC97C5-0EC9-4157-AA1D-307AB95D13D7}" type="parTrans" cxnId="{CD8F459C-99BE-441E-975A-F4575D28E496}">
      <dgm:prSet/>
      <dgm:spPr/>
      <dgm:t>
        <a:bodyPr/>
        <a:lstStyle/>
        <a:p>
          <a:endParaRPr lang="en-US"/>
        </a:p>
      </dgm:t>
    </dgm:pt>
    <dgm:pt modelId="{A24726DB-533E-41C0-B775-2C16DB3290CA}" type="sibTrans" cxnId="{CD8F459C-99BE-441E-975A-F4575D28E496}">
      <dgm:prSet/>
      <dgm:spPr/>
      <dgm:t>
        <a:bodyPr/>
        <a:lstStyle/>
        <a:p>
          <a:endParaRPr lang="en-US"/>
        </a:p>
      </dgm:t>
    </dgm:pt>
    <dgm:pt modelId="{BAC8043D-8764-4BF9-A399-CB245216EC9F}" type="pres">
      <dgm:prSet presAssocID="{3E7CC158-C2DC-4707-9C9C-11C95BC0CFAC}" presName="linear" presStyleCnt="0">
        <dgm:presLayoutVars>
          <dgm:animLvl val="lvl"/>
          <dgm:resizeHandles val="exact"/>
        </dgm:presLayoutVars>
      </dgm:prSet>
      <dgm:spPr/>
    </dgm:pt>
    <dgm:pt modelId="{5EB3080D-072F-4E7B-A263-76C4506FFFFE}" type="pres">
      <dgm:prSet presAssocID="{AFF87AF6-A859-4FF8-8FC7-053DC00A2A92}" presName="parentText" presStyleLbl="node1" presStyleIdx="0" presStyleCnt="5">
        <dgm:presLayoutVars>
          <dgm:chMax val="0"/>
          <dgm:bulletEnabled val="1"/>
        </dgm:presLayoutVars>
      </dgm:prSet>
      <dgm:spPr/>
    </dgm:pt>
    <dgm:pt modelId="{475FD8E7-B025-41ED-B088-013CA04D4540}" type="pres">
      <dgm:prSet presAssocID="{AFF87AF6-A859-4FF8-8FC7-053DC00A2A92}" presName="childText" presStyleLbl="revTx" presStyleIdx="0" presStyleCnt="5">
        <dgm:presLayoutVars>
          <dgm:bulletEnabled val="1"/>
        </dgm:presLayoutVars>
      </dgm:prSet>
      <dgm:spPr/>
    </dgm:pt>
    <dgm:pt modelId="{5B0E87E0-3CE8-4359-B51B-480F3B4130BF}" type="pres">
      <dgm:prSet presAssocID="{8FC13B9A-B6EC-4ADD-B677-181D07E8F478}" presName="parentText" presStyleLbl="node1" presStyleIdx="1" presStyleCnt="5">
        <dgm:presLayoutVars>
          <dgm:chMax val="0"/>
          <dgm:bulletEnabled val="1"/>
        </dgm:presLayoutVars>
      </dgm:prSet>
      <dgm:spPr/>
    </dgm:pt>
    <dgm:pt modelId="{4EFA763A-9491-461B-8A90-0264E8AA7132}" type="pres">
      <dgm:prSet presAssocID="{8FC13B9A-B6EC-4ADD-B677-181D07E8F478}" presName="childText" presStyleLbl="revTx" presStyleIdx="1" presStyleCnt="5">
        <dgm:presLayoutVars>
          <dgm:bulletEnabled val="1"/>
        </dgm:presLayoutVars>
      </dgm:prSet>
      <dgm:spPr/>
    </dgm:pt>
    <dgm:pt modelId="{128C434D-12D6-4BF1-8EF8-AF90FD3C7511}" type="pres">
      <dgm:prSet presAssocID="{7910EA35-6FEE-4A98-BF10-15E65D32B292}" presName="parentText" presStyleLbl="node1" presStyleIdx="2" presStyleCnt="5">
        <dgm:presLayoutVars>
          <dgm:chMax val="0"/>
          <dgm:bulletEnabled val="1"/>
        </dgm:presLayoutVars>
      </dgm:prSet>
      <dgm:spPr/>
    </dgm:pt>
    <dgm:pt modelId="{B935D25D-4C7D-46CB-8E78-4F9F02150FF8}" type="pres">
      <dgm:prSet presAssocID="{7910EA35-6FEE-4A98-BF10-15E65D32B292}" presName="childText" presStyleLbl="revTx" presStyleIdx="2" presStyleCnt="5">
        <dgm:presLayoutVars>
          <dgm:bulletEnabled val="1"/>
        </dgm:presLayoutVars>
      </dgm:prSet>
      <dgm:spPr/>
    </dgm:pt>
    <dgm:pt modelId="{254195F0-E64E-498C-9B45-EC4C76431DE4}" type="pres">
      <dgm:prSet presAssocID="{20D5190C-5E74-4832-B30B-6046EF2B9B4C}" presName="parentText" presStyleLbl="node1" presStyleIdx="3" presStyleCnt="5">
        <dgm:presLayoutVars>
          <dgm:chMax val="0"/>
          <dgm:bulletEnabled val="1"/>
        </dgm:presLayoutVars>
      </dgm:prSet>
      <dgm:spPr/>
    </dgm:pt>
    <dgm:pt modelId="{2D6FAC51-D34E-4A80-87D0-ED7240A291F1}" type="pres">
      <dgm:prSet presAssocID="{20D5190C-5E74-4832-B30B-6046EF2B9B4C}" presName="childText" presStyleLbl="revTx" presStyleIdx="3" presStyleCnt="5">
        <dgm:presLayoutVars>
          <dgm:bulletEnabled val="1"/>
        </dgm:presLayoutVars>
      </dgm:prSet>
      <dgm:spPr/>
    </dgm:pt>
    <dgm:pt modelId="{594F300A-1827-41A3-9486-711D86AECE8F}" type="pres">
      <dgm:prSet presAssocID="{F4B71D97-11B6-4000-9D4B-1844DB4BBFFF}" presName="parentText" presStyleLbl="node1" presStyleIdx="4" presStyleCnt="5">
        <dgm:presLayoutVars>
          <dgm:chMax val="0"/>
          <dgm:bulletEnabled val="1"/>
        </dgm:presLayoutVars>
      </dgm:prSet>
      <dgm:spPr/>
    </dgm:pt>
    <dgm:pt modelId="{F7D90B3D-5DBD-47FB-9336-55BA15BD5390}" type="pres">
      <dgm:prSet presAssocID="{F4B71D97-11B6-4000-9D4B-1844DB4BBFFF}" presName="childText" presStyleLbl="revTx" presStyleIdx="4" presStyleCnt="5">
        <dgm:presLayoutVars>
          <dgm:bulletEnabled val="1"/>
        </dgm:presLayoutVars>
      </dgm:prSet>
      <dgm:spPr/>
    </dgm:pt>
  </dgm:ptLst>
  <dgm:cxnLst>
    <dgm:cxn modelId="{CAD98A13-F907-4ADE-9057-A2E41092792E}" srcId="{3E7CC158-C2DC-4707-9C9C-11C95BC0CFAC}" destId="{8FC13B9A-B6EC-4ADD-B677-181D07E8F478}" srcOrd="1" destOrd="0" parTransId="{53FDFA4F-3238-4311-A77C-DDEAEE083198}" sibTransId="{64F3587F-178A-4E82-B4B4-1E733FCED7BD}"/>
    <dgm:cxn modelId="{EA010C17-D571-41B0-9312-4963B5DBE634}" srcId="{AFF87AF6-A859-4FF8-8FC7-053DC00A2A92}" destId="{084F8A98-3C04-4929-B926-E629A1DEBE80}" srcOrd="0" destOrd="0" parTransId="{39FAD6CE-A8B8-4B69-87D3-49A9C53F26AE}" sibTransId="{33D0BB46-B11A-4BC3-9C37-28BEB16C59A4}"/>
    <dgm:cxn modelId="{2F5DB126-5E2B-49F1-9209-4E97F058CA25}" type="presOf" srcId="{AFF87AF6-A859-4FF8-8FC7-053DC00A2A92}" destId="{5EB3080D-072F-4E7B-A263-76C4506FFFFE}" srcOrd="0" destOrd="0" presId="urn:microsoft.com/office/officeart/2005/8/layout/vList2"/>
    <dgm:cxn modelId="{5E98C35E-BDE1-42A7-BC06-EC5EFB62C4A6}" type="presOf" srcId="{D9820AC2-1390-4A36-8CA4-27999406F437}" destId="{F7D90B3D-5DBD-47FB-9336-55BA15BD5390}" srcOrd="0" destOrd="0" presId="urn:microsoft.com/office/officeart/2005/8/layout/vList2"/>
    <dgm:cxn modelId="{CA54E963-D8D6-4472-8A57-C4F5496DBA82}" srcId="{3E7CC158-C2DC-4707-9C9C-11C95BC0CFAC}" destId="{F4B71D97-11B6-4000-9D4B-1844DB4BBFFF}" srcOrd="4" destOrd="0" parTransId="{B3B74E61-A115-484E-804B-30CCD3D1D061}" sibTransId="{6E8909D0-7155-42EB-986F-3D3DB1AEB629}"/>
    <dgm:cxn modelId="{667CD448-27D8-4AC2-84C2-513DAAAF3741}" type="presOf" srcId="{8FC13B9A-B6EC-4ADD-B677-181D07E8F478}" destId="{5B0E87E0-3CE8-4359-B51B-480F3B4130BF}" srcOrd="0" destOrd="0" presId="urn:microsoft.com/office/officeart/2005/8/layout/vList2"/>
    <dgm:cxn modelId="{B3AD4369-24CD-4479-8D42-FBDE8D2F85F6}" type="presOf" srcId="{3E7CC158-C2DC-4707-9C9C-11C95BC0CFAC}" destId="{BAC8043D-8764-4BF9-A399-CB245216EC9F}" srcOrd="0" destOrd="0" presId="urn:microsoft.com/office/officeart/2005/8/layout/vList2"/>
    <dgm:cxn modelId="{D1C95549-2D9D-4387-9148-232DFFD6F3C7}" srcId="{3E7CC158-C2DC-4707-9C9C-11C95BC0CFAC}" destId="{20D5190C-5E74-4832-B30B-6046EF2B9B4C}" srcOrd="3" destOrd="0" parTransId="{F73C354A-34FC-4E34-8307-4DD17991E87E}" sibTransId="{9A123EB9-CBBC-4727-B133-F20918C09873}"/>
    <dgm:cxn modelId="{D7D6294C-E7E7-4522-BAFD-98F6D1455235}" srcId="{20D5190C-5E74-4832-B30B-6046EF2B9B4C}" destId="{A3FA1981-005F-4FC0-812E-4072264D97E7}" srcOrd="0" destOrd="0" parTransId="{88F3FC9C-C73D-4E7B-A12F-63CB9EBEBB63}" sibTransId="{0D0DCD39-8D85-4E47-9F8B-82A36839D9EA}"/>
    <dgm:cxn modelId="{28C1636D-1343-4A9B-9105-2E928A4FBD77}" srcId="{7910EA35-6FEE-4A98-BF10-15E65D32B292}" destId="{6AA11253-1B23-46E4-9D8E-CE25477D9D8E}" srcOrd="0" destOrd="0" parTransId="{CFD75BF0-9F4C-41F3-909D-86570445A423}" sibTransId="{4E221700-8442-45DA-A7B4-7683152781F6}"/>
    <dgm:cxn modelId="{26546F52-9975-4957-A908-BAAC4BA8C915}" type="presOf" srcId="{A3FA1981-005F-4FC0-812E-4072264D97E7}" destId="{2D6FAC51-D34E-4A80-87D0-ED7240A291F1}" srcOrd="0" destOrd="0" presId="urn:microsoft.com/office/officeart/2005/8/layout/vList2"/>
    <dgm:cxn modelId="{3FA20976-F905-40AA-9CA7-85373AFCA700}" srcId="{3E7CC158-C2DC-4707-9C9C-11C95BC0CFAC}" destId="{7910EA35-6FEE-4A98-BF10-15E65D32B292}" srcOrd="2" destOrd="0" parTransId="{6F5103BF-5FBA-4010-A276-3E78FD430D38}" sibTransId="{3F67B248-563A-4C4D-A48A-F1C71CF9431F}"/>
    <dgm:cxn modelId="{B0C74B83-0D64-4488-898B-C5A67BC1F6CB}" type="presOf" srcId="{084F8A98-3C04-4929-B926-E629A1DEBE80}" destId="{475FD8E7-B025-41ED-B088-013CA04D4540}" srcOrd="0" destOrd="0" presId="urn:microsoft.com/office/officeart/2005/8/layout/vList2"/>
    <dgm:cxn modelId="{E371A397-E651-4F87-8DDC-776CCDBA1851}" srcId="{3E7CC158-C2DC-4707-9C9C-11C95BC0CFAC}" destId="{AFF87AF6-A859-4FF8-8FC7-053DC00A2A92}" srcOrd="0" destOrd="0" parTransId="{6249A55A-CE74-4BC2-96CB-BB640CBCACB7}" sibTransId="{698993F6-0AD7-4637-86F1-72F1C2E3E437}"/>
    <dgm:cxn modelId="{CD8F459C-99BE-441E-975A-F4575D28E496}" srcId="{F4B71D97-11B6-4000-9D4B-1844DB4BBFFF}" destId="{D9820AC2-1390-4A36-8CA4-27999406F437}" srcOrd="0" destOrd="0" parTransId="{89AC97C5-0EC9-4157-AA1D-307AB95D13D7}" sibTransId="{A24726DB-533E-41C0-B775-2C16DB3290CA}"/>
    <dgm:cxn modelId="{1D5109A6-6DAD-45E2-9152-198CCFA696C1}" type="presOf" srcId="{6AA11253-1B23-46E4-9D8E-CE25477D9D8E}" destId="{B935D25D-4C7D-46CB-8E78-4F9F02150FF8}" srcOrd="0" destOrd="0" presId="urn:microsoft.com/office/officeart/2005/8/layout/vList2"/>
    <dgm:cxn modelId="{8CD650BD-5E68-424D-B409-854649B5EC57}" type="presOf" srcId="{D79F95F2-E55B-4603-8857-F7981F6DA654}" destId="{4EFA763A-9491-461B-8A90-0264E8AA7132}" srcOrd="0" destOrd="0" presId="urn:microsoft.com/office/officeart/2005/8/layout/vList2"/>
    <dgm:cxn modelId="{2E97FDC0-57A6-4931-928F-1D4AB994D7F9}" type="presOf" srcId="{7910EA35-6FEE-4A98-BF10-15E65D32B292}" destId="{128C434D-12D6-4BF1-8EF8-AF90FD3C7511}" srcOrd="0" destOrd="0" presId="urn:microsoft.com/office/officeart/2005/8/layout/vList2"/>
    <dgm:cxn modelId="{8F96ABDB-C630-4A7B-9243-89FF6C643DB1}" type="presOf" srcId="{20D5190C-5E74-4832-B30B-6046EF2B9B4C}" destId="{254195F0-E64E-498C-9B45-EC4C76431DE4}" srcOrd="0" destOrd="0" presId="urn:microsoft.com/office/officeart/2005/8/layout/vList2"/>
    <dgm:cxn modelId="{1DD892FC-663B-4001-94C2-E31F06140DCA}" srcId="{8FC13B9A-B6EC-4ADD-B677-181D07E8F478}" destId="{D79F95F2-E55B-4603-8857-F7981F6DA654}" srcOrd="0" destOrd="0" parTransId="{FA6C9E6F-92BB-4E2E-80C9-AED0D4783F4C}" sibTransId="{045E18E1-0BF6-494F-89E9-D5C6CAD43090}"/>
    <dgm:cxn modelId="{A3CB4CFE-B38E-4220-A033-11616AEA2688}" type="presOf" srcId="{F4B71D97-11B6-4000-9D4B-1844DB4BBFFF}" destId="{594F300A-1827-41A3-9486-711D86AECE8F}" srcOrd="0" destOrd="0" presId="urn:microsoft.com/office/officeart/2005/8/layout/vList2"/>
    <dgm:cxn modelId="{B351BB71-F3B5-4D7C-85BC-327320DFF4B4}" type="presParOf" srcId="{BAC8043D-8764-4BF9-A399-CB245216EC9F}" destId="{5EB3080D-072F-4E7B-A263-76C4506FFFFE}" srcOrd="0" destOrd="0" presId="urn:microsoft.com/office/officeart/2005/8/layout/vList2"/>
    <dgm:cxn modelId="{030BF3EE-7305-4B26-866B-22453C9C5F48}" type="presParOf" srcId="{BAC8043D-8764-4BF9-A399-CB245216EC9F}" destId="{475FD8E7-B025-41ED-B088-013CA04D4540}" srcOrd="1" destOrd="0" presId="urn:microsoft.com/office/officeart/2005/8/layout/vList2"/>
    <dgm:cxn modelId="{2C090E14-9D1E-43C2-9A41-B5D8AA420BB9}" type="presParOf" srcId="{BAC8043D-8764-4BF9-A399-CB245216EC9F}" destId="{5B0E87E0-3CE8-4359-B51B-480F3B4130BF}" srcOrd="2" destOrd="0" presId="urn:microsoft.com/office/officeart/2005/8/layout/vList2"/>
    <dgm:cxn modelId="{099AB280-C295-4B85-A58E-08B92900499D}" type="presParOf" srcId="{BAC8043D-8764-4BF9-A399-CB245216EC9F}" destId="{4EFA763A-9491-461B-8A90-0264E8AA7132}" srcOrd="3" destOrd="0" presId="urn:microsoft.com/office/officeart/2005/8/layout/vList2"/>
    <dgm:cxn modelId="{174FCCB6-8606-41A3-B1E1-01D69FF51A45}" type="presParOf" srcId="{BAC8043D-8764-4BF9-A399-CB245216EC9F}" destId="{128C434D-12D6-4BF1-8EF8-AF90FD3C7511}" srcOrd="4" destOrd="0" presId="urn:microsoft.com/office/officeart/2005/8/layout/vList2"/>
    <dgm:cxn modelId="{95307B5F-3AAA-4154-B397-26FDD8A3F33C}" type="presParOf" srcId="{BAC8043D-8764-4BF9-A399-CB245216EC9F}" destId="{B935D25D-4C7D-46CB-8E78-4F9F02150FF8}" srcOrd="5" destOrd="0" presId="urn:microsoft.com/office/officeart/2005/8/layout/vList2"/>
    <dgm:cxn modelId="{B55120AF-3A25-47F4-8589-890839CDF554}" type="presParOf" srcId="{BAC8043D-8764-4BF9-A399-CB245216EC9F}" destId="{254195F0-E64E-498C-9B45-EC4C76431DE4}" srcOrd="6" destOrd="0" presId="urn:microsoft.com/office/officeart/2005/8/layout/vList2"/>
    <dgm:cxn modelId="{E87A7244-69BD-473F-8654-697AA4C0655E}" type="presParOf" srcId="{BAC8043D-8764-4BF9-A399-CB245216EC9F}" destId="{2D6FAC51-D34E-4A80-87D0-ED7240A291F1}" srcOrd="7" destOrd="0" presId="urn:microsoft.com/office/officeart/2005/8/layout/vList2"/>
    <dgm:cxn modelId="{27A3012F-303B-4647-8B1D-DDA90F773CBB}" type="presParOf" srcId="{BAC8043D-8764-4BF9-A399-CB245216EC9F}" destId="{594F300A-1827-41A3-9486-711D86AECE8F}" srcOrd="8" destOrd="0" presId="urn:microsoft.com/office/officeart/2005/8/layout/vList2"/>
    <dgm:cxn modelId="{C53FBD47-FE4C-48EA-8183-421254464613}" type="presParOf" srcId="{BAC8043D-8764-4BF9-A399-CB245216EC9F}" destId="{F7D90B3D-5DBD-47FB-9336-55BA15BD5390}" srcOrd="9"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5881219-8B9E-4A26-B223-D88BF96046A9}" type="doc">
      <dgm:prSet loTypeId="urn:microsoft.com/office/officeart/2005/8/layout/hList1" loCatId="list" qsTypeId="urn:microsoft.com/office/officeart/2005/8/quickstyle/3d2" qsCatId="3D" csTypeId="urn:microsoft.com/office/officeart/2005/8/colors/colorful5" csCatId="colorful" phldr="1"/>
      <dgm:spPr/>
      <dgm:t>
        <a:bodyPr/>
        <a:lstStyle/>
        <a:p>
          <a:endParaRPr lang="en-US"/>
        </a:p>
      </dgm:t>
    </dgm:pt>
    <dgm:pt modelId="{284FF7F5-487F-4DAD-B46E-796632769438}">
      <dgm:prSet phldrT="[Text]" custT="1"/>
      <dgm:spPr/>
      <dgm:t>
        <a:bodyPr/>
        <a:lstStyle/>
        <a:p>
          <a:r>
            <a:rPr lang="en-US" sz="1200" b="1">
              <a:solidFill>
                <a:schemeClr val="tx1"/>
              </a:solidFill>
            </a:rPr>
            <a:t>Navigation</a:t>
          </a:r>
          <a:endParaRPr lang="en-US" sz="1200">
            <a:solidFill>
              <a:schemeClr val="tx1"/>
            </a:solidFill>
            <a:latin typeface="Rockwell" panose="02060603020205020403" pitchFamily="18" charset="0"/>
          </a:endParaRPr>
        </a:p>
      </dgm:t>
    </dgm:pt>
    <dgm:pt modelId="{35B7CBC8-702A-4199-840A-EE4CC75B3805}" type="parTrans" cxnId="{EE6CF097-617F-4FE5-931B-5415DFF962A2}">
      <dgm:prSet/>
      <dgm:spPr/>
      <dgm:t>
        <a:bodyPr/>
        <a:lstStyle/>
        <a:p>
          <a:endParaRPr lang="en-US"/>
        </a:p>
      </dgm:t>
    </dgm:pt>
    <dgm:pt modelId="{5DEB09CB-2DA2-4FBB-AF85-A061BFCC4890}" type="sibTrans" cxnId="{EE6CF097-617F-4FE5-931B-5415DFF962A2}">
      <dgm:prSet/>
      <dgm:spPr/>
      <dgm:t>
        <a:bodyPr/>
        <a:lstStyle/>
        <a:p>
          <a:endParaRPr lang="en-US"/>
        </a:p>
      </dgm:t>
    </dgm:pt>
    <dgm:pt modelId="{7E3F8E94-7F72-4B0A-9DBE-6AC7E7FE816F}">
      <dgm:prSet phldrT="[Text]" custT="1"/>
      <dgm:spPr/>
      <dgm:t>
        <a:bodyPr/>
        <a:lstStyle/>
        <a:p>
          <a:pPr algn="just"/>
          <a:r>
            <a:rPr lang="en-US" sz="1200">
              <a:solidFill>
                <a:schemeClr val="tx1"/>
              </a:solidFill>
            </a:rPr>
            <a:t>Helps robots navigate through complex environments, avoiding obstacles and planning efficient paths.</a:t>
          </a:r>
          <a:endParaRPr lang="en-US" sz="1200">
            <a:solidFill>
              <a:schemeClr val="tx1"/>
            </a:solidFill>
            <a:latin typeface="Rockwell" panose="02060603020205020403" pitchFamily="18" charset="0"/>
          </a:endParaRPr>
        </a:p>
      </dgm:t>
    </dgm:pt>
    <dgm:pt modelId="{1AF70906-2063-451F-AFCB-70E59599DE08}" type="parTrans" cxnId="{48DB2B95-BC05-445F-B0B8-30CED2F93E63}">
      <dgm:prSet/>
      <dgm:spPr/>
      <dgm:t>
        <a:bodyPr/>
        <a:lstStyle/>
        <a:p>
          <a:endParaRPr lang="en-US"/>
        </a:p>
      </dgm:t>
    </dgm:pt>
    <dgm:pt modelId="{FF8F005B-B4E1-4C71-8777-3725F41A07D1}" type="sibTrans" cxnId="{48DB2B95-BC05-445F-B0B8-30CED2F93E63}">
      <dgm:prSet/>
      <dgm:spPr/>
      <dgm:t>
        <a:bodyPr/>
        <a:lstStyle/>
        <a:p>
          <a:endParaRPr lang="en-US"/>
        </a:p>
      </dgm:t>
    </dgm:pt>
    <dgm:pt modelId="{E07ABB4D-031C-496F-82A2-AEF16277186D}">
      <dgm:prSet phldrT="[Text]" custT="1"/>
      <dgm:spPr/>
      <dgm:t>
        <a:bodyPr/>
        <a:lstStyle/>
        <a:p>
          <a:r>
            <a:rPr lang="en-US" sz="1200" b="1">
              <a:solidFill>
                <a:schemeClr val="tx1"/>
              </a:solidFill>
            </a:rPr>
            <a:t>Object Manipulation</a:t>
          </a:r>
          <a:endParaRPr lang="en-US" sz="1200">
            <a:solidFill>
              <a:schemeClr val="tx1"/>
            </a:solidFill>
            <a:latin typeface="Rockwell" panose="02060603020205020403" pitchFamily="18" charset="0"/>
          </a:endParaRPr>
        </a:p>
      </dgm:t>
    </dgm:pt>
    <dgm:pt modelId="{89DEE285-FA32-4D88-B34C-D7DB7607EAE2}" type="parTrans" cxnId="{200CACFC-0C86-486C-8FC1-365443F50C29}">
      <dgm:prSet/>
      <dgm:spPr/>
      <dgm:t>
        <a:bodyPr/>
        <a:lstStyle/>
        <a:p>
          <a:endParaRPr lang="en-US"/>
        </a:p>
      </dgm:t>
    </dgm:pt>
    <dgm:pt modelId="{874BDCCB-53E9-47DD-AFF3-CC56037CF021}" type="sibTrans" cxnId="{200CACFC-0C86-486C-8FC1-365443F50C29}">
      <dgm:prSet/>
      <dgm:spPr/>
      <dgm:t>
        <a:bodyPr/>
        <a:lstStyle/>
        <a:p>
          <a:endParaRPr lang="en-US"/>
        </a:p>
      </dgm:t>
    </dgm:pt>
    <dgm:pt modelId="{56CDCB40-F337-498E-9048-DE3A2E2F52EE}">
      <dgm:prSet phldrT="[Text]" custT="1"/>
      <dgm:spPr/>
      <dgm:t>
        <a:bodyPr/>
        <a:lstStyle/>
        <a:p>
          <a:pPr algn="just"/>
          <a:r>
            <a:rPr lang="en-US" sz="1200">
              <a:solidFill>
                <a:schemeClr val="tx1"/>
              </a:solidFill>
            </a:rPr>
            <a:t>Enables robots to grasp and manipulate objects with precision.</a:t>
          </a:r>
          <a:endParaRPr lang="en-US" sz="1200">
            <a:solidFill>
              <a:schemeClr val="tx1"/>
            </a:solidFill>
            <a:latin typeface="Rockwell" panose="02060603020205020403" pitchFamily="18" charset="0"/>
          </a:endParaRPr>
        </a:p>
      </dgm:t>
    </dgm:pt>
    <dgm:pt modelId="{5218F8F2-8C0B-4566-9F2E-469ED0BD5BA5}" type="parTrans" cxnId="{BCA5F80F-7DDB-479D-A51A-874BE03B45CE}">
      <dgm:prSet/>
      <dgm:spPr/>
      <dgm:t>
        <a:bodyPr/>
        <a:lstStyle/>
        <a:p>
          <a:endParaRPr lang="en-US"/>
        </a:p>
      </dgm:t>
    </dgm:pt>
    <dgm:pt modelId="{14C6C2FE-9C50-45AB-93CD-CAAF524219A3}" type="sibTrans" cxnId="{BCA5F80F-7DDB-479D-A51A-874BE03B45CE}">
      <dgm:prSet/>
      <dgm:spPr/>
      <dgm:t>
        <a:bodyPr/>
        <a:lstStyle/>
        <a:p>
          <a:endParaRPr lang="en-US"/>
        </a:p>
      </dgm:t>
    </dgm:pt>
    <dgm:pt modelId="{91613C3D-1C4D-458F-B90C-2458B6A8237D}">
      <dgm:prSet phldrT="[Text]" custT="1"/>
      <dgm:spPr/>
      <dgm:t>
        <a:bodyPr/>
        <a:lstStyle/>
        <a:p>
          <a:r>
            <a:rPr lang="en-US" sz="1200" b="1">
              <a:solidFill>
                <a:schemeClr val="tx1"/>
              </a:solidFill>
            </a:rPr>
            <a:t>Environment Understanding</a:t>
          </a:r>
          <a:endParaRPr lang="en-US" sz="1200">
            <a:solidFill>
              <a:schemeClr val="tx1"/>
            </a:solidFill>
            <a:latin typeface="Rockwell" panose="02060603020205020403" pitchFamily="18" charset="0"/>
          </a:endParaRPr>
        </a:p>
      </dgm:t>
    </dgm:pt>
    <dgm:pt modelId="{2F6A4B24-7597-4E4F-A46D-72BE8CE8B3C5}" type="parTrans" cxnId="{07A2C8DD-67F1-4281-B44F-F1DE6F3A5898}">
      <dgm:prSet/>
      <dgm:spPr/>
      <dgm:t>
        <a:bodyPr/>
        <a:lstStyle/>
        <a:p>
          <a:endParaRPr lang="en-US"/>
        </a:p>
      </dgm:t>
    </dgm:pt>
    <dgm:pt modelId="{BE58DCE1-494F-42E9-907E-1551BA80CABC}" type="sibTrans" cxnId="{07A2C8DD-67F1-4281-B44F-F1DE6F3A5898}">
      <dgm:prSet/>
      <dgm:spPr/>
      <dgm:t>
        <a:bodyPr/>
        <a:lstStyle/>
        <a:p>
          <a:endParaRPr lang="en-US"/>
        </a:p>
      </dgm:t>
    </dgm:pt>
    <dgm:pt modelId="{5A05AEB0-840C-4DDD-ACAA-F248C779FF94}">
      <dgm:prSet phldrT="[Text]" custT="1"/>
      <dgm:spPr/>
      <dgm:t>
        <a:bodyPr/>
        <a:lstStyle/>
        <a:p>
          <a:r>
            <a:rPr lang="en-US" sz="1200">
              <a:solidFill>
                <a:schemeClr val="tx1"/>
              </a:solidFill>
            </a:rPr>
            <a:t>Enhances a robot's ability to interpret and interact with its surroundings.</a:t>
          </a:r>
          <a:endParaRPr lang="en-US" sz="1200">
            <a:solidFill>
              <a:schemeClr val="tx1"/>
            </a:solidFill>
            <a:latin typeface="Rockwell" panose="02060603020205020403" pitchFamily="18" charset="0"/>
          </a:endParaRPr>
        </a:p>
      </dgm:t>
    </dgm:pt>
    <dgm:pt modelId="{9490A64F-835C-4C93-AB91-6F607B14898C}" type="parTrans" cxnId="{D7C7E36D-28F8-46B2-878A-DD0BB012C213}">
      <dgm:prSet/>
      <dgm:spPr/>
      <dgm:t>
        <a:bodyPr/>
        <a:lstStyle/>
        <a:p>
          <a:endParaRPr lang="en-US"/>
        </a:p>
      </dgm:t>
    </dgm:pt>
    <dgm:pt modelId="{4715D979-8412-4962-97F7-6CE261D6FA6D}" type="sibTrans" cxnId="{D7C7E36D-28F8-46B2-878A-DD0BB012C213}">
      <dgm:prSet/>
      <dgm:spPr/>
      <dgm:t>
        <a:bodyPr/>
        <a:lstStyle/>
        <a:p>
          <a:endParaRPr lang="en-US"/>
        </a:p>
      </dgm:t>
    </dgm:pt>
    <dgm:pt modelId="{43B6C5D7-7BE3-4E66-A524-B461223736C6}" type="pres">
      <dgm:prSet presAssocID="{65881219-8B9E-4A26-B223-D88BF96046A9}" presName="Name0" presStyleCnt="0">
        <dgm:presLayoutVars>
          <dgm:dir/>
          <dgm:animLvl val="lvl"/>
          <dgm:resizeHandles val="exact"/>
        </dgm:presLayoutVars>
      </dgm:prSet>
      <dgm:spPr/>
    </dgm:pt>
    <dgm:pt modelId="{45475F86-4FB4-4955-AA56-F5C8F362DB64}" type="pres">
      <dgm:prSet presAssocID="{284FF7F5-487F-4DAD-B46E-796632769438}" presName="composite" presStyleCnt="0"/>
      <dgm:spPr/>
    </dgm:pt>
    <dgm:pt modelId="{9B3B4C69-262A-4CBE-B7A1-6C5AFA473100}" type="pres">
      <dgm:prSet presAssocID="{284FF7F5-487F-4DAD-B46E-796632769438}" presName="parTx" presStyleLbl="alignNode1" presStyleIdx="0" presStyleCnt="3">
        <dgm:presLayoutVars>
          <dgm:chMax val="0"/>
          <dgm:chPref val="0"/>
          <dgm:bulletEnabled val="1"/>
        </dgm:presLayoutVars>
      </dgm:prSet>
      <dgm:spPr/>
    </dgm:pt>
    <dgm:pt modelId="{A74C46F0-8C5B-42D6-87C7-A2CFD89B79E1}" type="pres">
      <dgm:prSet presAssocID="{284FF7F5-487F-4DAD-B46E-796632769438}" presName="desTx" presStyleLbl="alignAccFollowNode1" presStyleIdx="0" presStyleCnt="3">
        <dgm:presLayoutVars>
          <dgm:bulletEnabled val="1"/>
        </dgm:presLayoutVars>
      </dgm:prSet>
      <dgm:spPr/>
    </dgm:pt>
    <dgm:pt modelId="{238AB4BE-977F-441E-B136-825AC5297D58}" type="pres">
      <dgm:prSet presAssocID="{5DEB09CB-2DA2-4FBB-AF85-A061BFCC4890}" presName="space" presStyleCnt="0"/>
      <dgm:spPr/>
    </dgm:pt>
    <dgm:pt modelId="{D0F3EDB2-12EE-49D4-B4FB-48FA99F66E6E}" type="pres">
      <dgm:prSet presAssocID="{E07ABB4D-031C-496F-82A2-AEF16277186D}" presName="composite" presStyleCnt="0"/>
      <dgm:spPr/>
    </dgm:pt>
    <dgm:pt modelId="{3E941771-8825-4504-933F-85744E756822}" type="pres">
      <dgm:prSet presAssocID="{E07ABB4D-031C-496F-82A2-AEF16277186D}" presName="parTx" presStyleLbl="alignNode1" presStyleIdx="1" presStyleCnt="3">
        <dgm:presLayoutVars>
          <dgm:chMax val="0"/>
          <dgm:chPref val="0"/>
          <dgm:bulletEnabled val="1"/>
        </dgm:presLayoutVars>
      </dgm:prSet>
      <dgm:spPr/>
    </dgm:pt>
    <dgm:pt modelId="{DF0311E0-1902-49EF-B53F-7C95D93606CA}" type="pres">
      <dgm:prSet presAssocID="{E07ABB4D-031C-496F-82A2-AEF16277186D}" presName="desTx" presStyleLbl="alignAccFollowNode1" presStyleIdx="1" presStyleCnt="3">
        <dgm:presLayoutVars>
          <dgm:bulletEnabled val="1"/>
        </dgm:presLayoutVars>
      </dgm:prSet>
      <dgm:spPr/>
    </dgm:pt>
    <dgm:pt modelId="{A3033490-C3DC-4EDA-8411-A2255EADF4AD}" type="pres">
      <dgm:prSet presAssocID="{874BDCCB-53E9-47DD-AFF3-CC56037CF021}" presName="space" presStyleCnt="0"/>
      <dgm:spPr/>
    </dgm:pt>
    <dgm:pt modelId="{5790CD76-F4E9-427E-92D0-4BE114C821D9}" type="pres">
      <dgm:prSet presAssocID="{91613C3D-1C4D-458F-B90C-2458B6A8237D}" presName="composite" presStyleCnt="0"/>
      <dgm:spPr/>
    </dgm:pt>
    <dgm:pt modelId="{304CFFCA-ED7B-4307-8BFB-163AB1DB373D}" type="pres">
      <dgm:prSet presAssocID="{91613C3D-1C4D-458F-B90C-2458B6A8237D}" presName="parTx" presStyleLbl="alignNode1" presStyleIdx="2" presStyleCnt="3">
        <dgm:presLayoutVars>
          <dgm:chMax val="0"/>
          <dgm:chPref val="0"/>
          <dgm:bulletEnabled val="1"/>
        </dgm:presLayoutVars>
      </dgm:prSet>
      <dgm:spPr/>
    </dgm:pt>
    <dgm:pt modelId="{C4F4D81A-AACF-4233-8EA8-67A70BABA715}" type="pres">
      <dgm:prSet presAssocID="{91613C3D-1C4D-458F-B90C-2458B6A8237D}" presName="desTx" presStyleLbl="alignAccFollowNode1" presStyleIdx="2" presStyleCnt="3">
        <dgm:presLayoutVars>
          <dgm:bulletEnabled val="1"/>
        </dgm:presLayoutVars>
      </dgm:prSet>
      <dgm:spPr/>
    </dgm:pt>
  </dgm:ptLst>
  <dgm:cxnLst>
    <dgm:cxn modelId="{BCA5F80F-7DDB-479D-A51A-874BE03B45CE}" srcId="{E07ABB4D-031C-496F-82A2-AEF16277186D}" destId="{56CDCB40-F337-498E-9048-DE3A2E2F52EE}" srcOrd="0" destOrd="0" parTransId="{5218F8F2-8C0B-4566-9F2E-469ED0BD5BA5}" sibTransId="{14C6C2FE-9C50-45AB-93CD-CAAF524219A3}"/>
    <dgm:cxn modelId="{64295B11-9736-4F9C-8DFE-AE7D43563B63}" type="presOf" srcId="{5A05AEB0-840C-4DDD-ACAA-F248C779FF94}" destId="{C4F4D81A-AACF-4233-8EA8-67A70BABA715}" srcOrd="0" destOrd="0" presId="urn:microsoft.com/office/officeart/2005/8/layout/hList1"/>
    <dgm:cxn modelId="{611E7511-B48E-4E22-8900-F9D022453920}" type="presOf" srcId="{91613C3D-1C4D-458F-B90C-2458B6A8237D}" destId="{304CFFCA-ED7B-4307-8BFB-163AB1DB373D}" srcOrd="0" destOrd="0" presId="urn:microsoft.com/office/officeart/2005/8/layout/hList1"/>
    <dgm:cxn modelId="{B93D5518-5F87-4559-92EE-360C8B55A401}" type="presOf" srcId="{65881219-8B9E-4A26-B223-D88BF96046A9}" destId="{43B6C5D7-7BE3-4E66-A524-B461223736C6}" srcOrd="0" destOrd="0" presId="urn:microsoft.com/office/officeart/2005/8/layout/hList1"/>
    <dgm:cxn modelId="{F6DA9560-49EF-421D-8A4A-83D31A07187C}" type="presOf" srcId="{56CDCB40-F337-498E-9048-DE3A2E2F52EE}" destId="{DF0311E0-1902-49EF-B53F-7C95D93606CA}" srcOrd="0" destOrd="0" presId="urn:microsoft.com/office/officeart/2005/8/layout/hList1"/>
    <dgm:cxn modelId="{D7C7E36D-28F8-46B2-878A-DD0BB012C213}" srcId="{91613C3D-1C4D-458F-B90C-2458B6A8237D}" destId="{5A05AEB0-840C-4DDD-ACAA-F248C779FF94}" srcOrd="0" destOrd="0" parTransId="{9490A64F-835C-4C93-AB91-6F607B14898C}" sibTransId="{4715D979-8412-4962-97F7-6CE261D6FA6D}"/>
    <dgm:cxn modelId="{97B37159-9EB6-46D3-9A11-EE8240E6E1B1}" type="presOf" srcId="{7E3F8E94-7F72-4B0A-9DBE-6AC7E7FE816F}" destId="{A74C46F0-8C5B-42D6-87C7-A2CFD89B79E1}" srcOrd="0" destOrd="0" presId="urn:microsoft.com/office/officeart/2005/8/layout/hList1"/>
    <dgm:cxn modelId="{36F3BF8B-3C67-40EA-9F85-AEEE60C2D2C6}" type="presOf" srcId="{284FF7F5-487F-4DAD-B46E-796632769438}" destId="{9B3B4C69-262A-4CBE-B7A1-6C5AFA473100}" srcOrd="0" destOrd="0" presId="urn:microsoft.com/office/officeart/2005/8/layout/hList1"/>
    <dgm:cxn modelId="{48DB2B95-BC05-445F-B0B8-30CED2F93E63}" srcId="{284FF7F5-487F-4DAD-B46E-796632769438}" destId="{7E3F8E94-7F72-4B0A-9DBE-6AC7E7FE816F}" srcOrd="0" destOrd="0" parTransId="{1AF70906-2063-451F-AFCB-70E59599DE08}" sibTransId="{FF8F005B-B4E1-4C71-8777-3725F41A07D1}"/>
    <dgm:cxn modelId="{EE6CF097-617F-4FE5-931B-5415DFF962A2}" srcId="{65881219-8B9E-4A26-B223-D88BF96046A9}" destId="{284FF7F5-487F-4DAD-B46E-796632769438}" srcOrd="0" destOrd="0" parTransId="{35B7CBC8-702A-4199-840A-EE4CC75B3805}" sibTransId="{5DEB09CB-2DA2-4FBB-AF85-A061BFCC4890}"/>
    <dgm:cxn modelId="{D135F2AB-E0D1-4524-BF53-CC58F72F2C58}" type="presOf" srcId="{E07ABB4D-031C-496F-82A2-AEF16277186D}" destId="{3E941771-8825-4504-933F-85744E756822}" srcOrd="0" destOrd="0" presId="urn:microsoft.com/office/officeart/2005/8/layout/hList1"/>
    <dgm:cxn modelId="{07A2C8DD-67F1-4281-B44F-F1DE6F3A5898}" srcId="{65881219-8B9E-4A26-B223-D88BF96046A9}" destId="{91613C3D-1C4D-458F-B90C-2458B6A8237D}" srcOrd="2" destOrd="0" parTransId="{2F6A4B24-7597-4E4F-A46D-72BE8CE8B3C5}" sibTransId="{BE58DCE1-494F-42E9-907E-1551BA80CABC}"/>
    <dgm:cxn modelId="{200CACFC-0C86-486C-8FC1-365443F50C29}" srcId="{65881219-8B9E-4A26-B223-D88BF96046A9}" destId="{E07ABB4D-031C-496F-82A2-AEF16277186D}" srcOrd="1" destOrd="0" parTransId="{89DEE285-FA32-4D88-B34C-D7DB7607EAE2}" sibTransId="{874BDCCB-53E9-47DD-AFF3-CC56037CF021}"/>
    <dgm:cxn modelId="{3C978571-495B-495B-A830-3A6A3D6A042B}" type="presParOf" srcId="{43B6C5D7-7BE3-4E66-A524-B461223736C6}" destId="{45475F86-4FB4-4955-AA56-F5C8F362DB64}" srcOrd="0" destOrd="0" presId="urn:microsoft.com/office/officeart/2005/8/layout/hList1"/>
    <dgm:cxn modelId="{EC2CF389-5C38-4F3A-9984-89D2566B04D0}" type="presParOf" srcId="{45475F86-4FB4-4955-AA56-F5C8F362DB64}" destId="{9B3B4C69-262A-4CBE-B7A1-6C5AFA473100}" srcOrd="0" destOrd="0" presId="urn:microsoft.com/office/officeart/2005/8/layout/hList1"/>
    <dgm:cxn modelId="{EBAFFFE4-FF6D-4990-B3E2-19AAE676F5CF}" type="presParOf" srcId="{45475F86-4FB4-4955-AA56-F5C8F362DB64}" destId="{A74C46F0-8C5B-42D6-87C7-A2CFD89B79E1}" srcOrd="1" destOrd="0" presId="urn:microsoft.com/office/officeart/2005/8/layout/hList1"/>
    <dgm:cxn modelId="{023B6243-E497-48F3-9953-5D2D3C7142CF}" type="presParOf" srcId="{43B6C5D7-7BE3-4E66-A524-B461223736C6}" destId="{238AB4BE-977F-441E-B136-825AC5297D58}" srcOrd="1" destOrd="0" presId="urn:microsoft.com/office/officeart/2005/8/layout/hList1"/>
    <dgm:cxn modelId="{4D1B53D9-EA60-4176-A0E3-FEA4A7FD5138}" type="presParOf" srcId="{43B6C5D7-7BE3-4E66-A524-B461223736C6}" destId="{D0F3EDB2-12EE-49D4-B4FB-48FA99F66E6E}" srcOrd="2" destOrd="0" presId="urn:microsoft.com/office/officeart/2005/8/layout/hList1"/>
    <dgm:cxn modelId="{FCE9F736-C37E-44BF-B47F-59908BFD2621}" type="presParOf" srcId="{D0F3EDB2-12EE-49D4-B4FB-48FA99F66E6E}" destId="{3E941771-8825-4504-933F-85744E756822}" srcOrd="0" destOrd="0" presId="urn:microsoft.com/office/officeart/2005/8/layout/hList1"/>
    <dgm:cxn modelId="{DB90B184-ED7F-4D64-8B64-C9A529BE21C4}" type="presParOf" srcId="{D0F3EDB2-12EE-49D4-B4FB-48FA99F66E6E}" destId="{DF0311E0-1902-49EF-B53F-7C95D93606CA}" srcOrd="1" destOrd="0" presId="urn:microsoft.com/office/officeart/2005/8/layout/hList1"/>
    <dgm:cxn modelId="{C20C7AE0-3673-41E7-BB43-EDBD81D848FB}" type="presParOf" srcId="{43B6C5D7-7BE3-4E66-A524-B461223736C6}" destId="{A3033490-C3DC-4EDA-8411-A2255EADF4AD}" srcOrd="3" destOrd="0" presId="urn:microsoft.com/office/officeart/2005/8/layout/hList1"/>
    <dgm:cxn modelId="{7DACBAFA-7697-40D9-9CA3-1E0F31324455}" type="presParOf" srcId="{43B6C5D7-7BE3-4E66-A524-B461223736C6}" destId="{5790CD76-F4E9-427E-92D0-4BE114C821D9}" srcOrd="4" destOrd="0" presId="urn:microsoft.com/office/officeart/2005/8/layout/hList1"/>
    <dgm:cxn modelId="{77471B20-E201-4005-B562-09F71BD7382B}" type="presParOf" srcId="{5790CD76-F4E9-427E-92D0-4BE114C821D9}" destId="{304CFFCA-ED7B-4307-8BFB-163AB1DB373D}" srcOrd="0" destOrd="0" presId="urn:microsoft.com/office/officeart/2005/8/layout/hList1"/>
    <dgm:cxn modelId="{CC18BAA1-9C61-4B28-A04E-3FB46C3586E6}" type="presParOf" srcId="{5790CD76-F4E9-427E-92D0-4BE114C821D9}" destId="{C4F4D81A-AACF-4233-8EA8-67A70BABA715}" srcOrd="1" destOrd="0" presId="urn:microsoft.com/office/officeart/2005/8/layout/hLis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BD1C-4FE2-487C-AF5A-E51A98B6757A}">
      <dsp:nvSpPr>
        <dsp:cNvPr id="0" name=""/>
        <dsp:cNvSpPr/>
      </dsp:nvSpPr>
      <dsp:spPr>
        <a:xfrm rot="5400000">
          <a:off x="3158824" y="-1959033"/>
          <a:ext cx="447489" cy="4479124"/>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Each point in the cloud is defined by its X, Y, and Z coordinates in the 3D space.</a:t>
          </a:r>
        </a:p>
      </dsp:txBody>
      <dsp:txXfrm rot="-5400000">
        <a:off x="1143007" y="78629"/>
        <a:ext cx="4457279" cy="403799"/>
      </dsp:txXfrm>
    </dsp:sp>
    <dsp:sp modelId="{35960B66-AA15-4B5F-AFF6-04F70314D59D}">
      <dsp:nvSpPr>
        <dsp:cNvPr id="0" name=""/>
        <dsp:cNvSpPr/>
      </dsp:nvSpPr>
      <dsp:spPr>
        <a:xfrm>
          <a:off x="202" y="847"/>
          <a:ext cx="1142804" cy="55936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XYZ Coordinates</a:t>
          </a:r>
          <a:endParaRPr lang="en-US" sz="1200" kern="1200">
            <a:latin typeface="Rockwell" panose="02060603020205020403" pitchFamily="18" charset="0"/>
          </a:endParaRPr>
        </a:p>
      </dsp:txBody>
      <dsp:txXfrm>
        <a:off x="27508" y="28153"/>
        <a:ext cx="1088192" cy="504749"/>
      </dsp:txXfrm>
    </dsp:sp>
    <dsp:sp modelId="{23E4BA5C-9B8B-405A-80A3-65582E83A5FE}">
      <dsp:nvSpPr>
        <dsp:cNvPr id="0" name=""/>
        <dsp:cNvSpPr/>
      </dsp:nvSpPr>
      <dsp:spPr>
        <a:xfrm rot="5400000">
          <a:off x="3157572" y="-1373546"/>
          <a:ext cx="447489" cy="4482809"/>
        </a:xfrm>
        <a:prstGeom prst="round2SameRect">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3369881"/>
              <a:satOff val="-11416"/>
              <a:lumOff val="-14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The density of points determines the level of detail in the representation, with higher densities capturing finer features.</a:t>
          </a:r>
        </a:p>
      </dsp:txBody>
      <dsp:txXfrm rot="-5400000">
        <a:off x="1139913" y="665958"/>
        <a:ext cx="4460964" cy="403799"/>
      </dsp:txXfrm>
    </dsp:sp>
    <dsp:sp modelId="{B4453536-6BE3-4488-9570-75F332B86DD7}">
      <dsp:nvSpPr>
        <dsp:cNvPr id="0" name=""/>
        <dsp:cNvSpPr/>
      </dsp:nvSpPr>
      <dsp:spPr>
        <a:xfrm>
          <a:off x="202" y="588177"/>
          <a:ext cx="1139709" cy="55936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Density</a:t>
          </a:r>
          <a:endParaRPr lang="en-US" sz="1200" kern="1200">
            <a:latin typeface="Rockwell" panose="02060603020205020403" pitchFamily="18" charset="0"/>
          </a:endParaRPr>
        </a:p>
      </dsp:txBody>
      <dsp:txXfrm>
        <a:off x="27508" y="615483"/>
        <a:ext cx="1085097" cy="504749"/>
      </dsp:txXfrm>
    </dsp:sp>
    <dsp:sp modelId="{9F5BA0CE-E1C9-43BA-82F1-37C4B043144D}">
      <dsp:nvSpPr>
        <dsp:cNvPr id="0" name=""/>
        <dsp:cNvSpPr/>
      </dsp:nvSpPr>
      <dsp:spPr>
        <a:xfrm rot="5400000">
          <a:off x="3146733" y="-796407"/>
          <a:ext cx="447489" cy="4503192"/>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Point clouds include additional information such as color or intensity, enhancing the visual representation.</a:t>
          </a:r>
        </a:p>
      </dsp:txBody>
      <dsp:txXfrm rot="-5400000">
        <a:off x="1118882" y="1253289"/>
        <a:ext cx="4481347" cy="403799"/>
      </dsp:txXfrm>
    </dsp:sp>
    <dsp:sp modelId="{67096DD4-4B96-4274-850C-13D3289BE659}">
      <dsp:nvSpPr>
        <dsp:cNvPr id="0" name=""/>
        <dsp:cNvSpPr/>
      </dsp:nvSpPr>
      <dsp:spPr>
        <a:xfrm>
          <a:off x="202" y="1175507"/>
          <a:ext cx="1118679" cy="55936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Color and Intensity</a:t>
          </a:r>
          <a:endParaRPr lang="en-US" sz="1200" kern="1200">
            <a:latin typeface="Rockwell" panose="02060603020205020403" pitchFamily="18" charset="0"/>
          </a:endParaRPr>
        </a:p>
      </dsp:txBody>
      <dsp:txXfrm>
        <a:off x="27508" y="1202813"/>
        <a:ext cx="1064067" cy="50474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3DBB6D-E0A3-406F-A397-70D07422D5E5}">
      <dsp:nvSpPr>
        <dsp:cNvPr id="0" name=""/>
        <dsp:cNvSpPr/>
      </dsp:nvSpPr>
      <dsp:spPr>
        <a:xfrm>
          <a:off x="0" y="0"/>
          <a:ext cx="4491736" cy="543687"/>
        </a:xfrm>
        <a:prstGeom prst="roundRect">
          <a:avLst>
            <a:gd name="adj" fmla="val 10000"/>
          </a:avLst>
        </a:prstGeom>
        <a:solidFill>
          <a:schemeClr val="accent6"/>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Data Acquisition</a:t>
          </a:r>
          <a:r>
            <a:rPr lang="en-US" sz="1200" kern="1200">
              <a:latin typeface="Rockwell" panose="02060603020205020403" pitchFamily="18" charset="0"/>
            </a:rPr>
            <a:t>: Obtain point cloud data through sensors such as LiDAR or stereo cameras.</a:t>
          </a:r>
        </a:p>
      </dsp:txBody>
      <dsp:txXfrm>
        <a:off x="15924" y="15924"/>
        <a:ext cx="3859113" cy="511839"/>
      </dsp:txXfrm>
    </dsp:sp>
    <dsp:sp modelId="{A311103E-B055-4C55-8329-D275F5CC5C1C}">
      <dsp:nvSpPr>
        <dsp:cNvPr id="0" name=""/>
        <dsp:cNvSpPr/>
      </dsp:nvSpPr>
      <dsp:spPr>
        <a:xfrm>
          <a:off x="376182" y="642539"/>
          <a:ext cx="4491736" cy="543687"/>
        </a:xfrm>
        <a:prstGeom prst="roundRect">
          <a:avLst>
            <a:gd name="adj" fmla="val 10000"/>
          </a:avLst>
        </a:prstGeom>
        <a:solidFill>
          <a:schemeClr val="accent4"/>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Registration</a:t>
          </a:r>
          <a:r>
            <a:rPr lang="en-US" sz="1200" kern="1200">
              <a:latin typeface="Rockwell" panose="02060603020205020403" pitchFamily="18" charset="0"/>
            </a:rPr>
            <a:t>: Align multiple point clouds into a common coordinate system for comprehensive mapping.</a:t>
          </a:r>
        </a:p>
      </dsp:txBody>
      <dsp:txXfrm>
        <a:off x="392106" y="658463"/>
        <a:ext cx="3730308" cy="511839"/>
      </dsp:txXfrm>
    </dsp:sp>
    <dsp:sp modelId="{6397AB3C-551A-4BCB-9C7A-607771FD08AA}">
      <dsp:nvSpPr>
        <dsp:cNvPr id="0" name=""/>
        <dsp:cNvSpPr/>
      </dsp:nvSpPr>
      <dsp:spPr>
        <a:xfrm>
          <a:off x="746751" y="1285078"/>
          <a:ext cx="4491736" cy="543687"/>
        </a:xfrm>
        <a:prstGeom prst="roundRect">
          <a:avLst>
            <a:gd name="adj" fmla="val 10000"/>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Downsampling</a:t>
          </a:r>
          <a:r>
            <a:rPr lang="en-US" sz="1200" kern="1200">
              <a:latin typeface="Rockwell" panose="02060603020205020403" pitchFamily="18" charset="0"/>
            </a:rPr>
            <a:t>: Reduce data size by removing redundant points while preserving essential details.</a:t>
          </a:r>
        </a:p>
      </dsp:txBody>
      <dsp:txXfrm>
        <a:off x="762675" y="1301002"/>
        <a:ext cx="3735923" cy="511839"/>
      </dsp:txXfrm>
    </dsp:sp>
    <dsp:sp modelId="{3BB57405-E987-4200-ADA9-762A0234E854}">
      <dsp:nvSpPr>
        <dsp:cNvPr id="0" name=""/>
        <dsp:cNvSpPr/>
      </dsp:nvSpPr>
      <dsp:spPr>
        <a:xfrm>
          <a:off x="1122933" y="1927617"/>
          <a:ext cx="4491736" cy="543687"/>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Normalization: Normalize point cloud data for consistent scales and orientation.</a:t>
          </a:r>
        </a:p>
      </dsp:txBody>
      <dsp:txXfrm>
        <a:off x="1138857" y="1943541"/>
        <a:ext cx="3730308" cy="511839"/>
      </dsp:txXfrm>
    </dsp:sp>
    <dsp:sp modelId="{D53995D5-EECC-4C35-A969-8274007B6766}">
      <dsp:nvSpPr>
        <dsp:cNvPr id="0" name=""/>
        <dsp:cNvSpPr/>
      </dsp:nvSpPr>
      <dsp:spPr>
        <a:xfrm>
          <a:off x="4138339" y="416414"/>
          <a:ext cx="353396" cy="353396"/>
        </a:xfrm>
        <a:prstGeom prst="downArrow">
          <a:avLst>
            <a:gd name="adj1" fmla="val 55000"/>
            <a:gd name="adj2" fmla="val 45000"/>
          </a:avLst>
        </a:prstGeom>
        <a:solidFill>
          <a:schemeClr val="accent6">
            <a:lumMod val="20000"/>
            <a:lumOff val="80000"/>
            <a:alpha val="9000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217853" y="416414"/>
        <a:ext cx="194368" cy="265930"/>
      </dsp:txXfrm>
    </dsp:sp>
    <dsp:sp modelId="{F37622E8-A216-425F-A891-8178847EE666}">
      <dsp:nvSpPr>
        <dsp:cNvPr id="0" name=""/>
        <dsp:cNvSpPr/>
      </dsp:nvSpPr>
      <dsp:spPr>
        <a:xfrm>
          <a:off x="4514522" y="1058954"/>
          <a:ext cx="353396" cy="353396"/>
        </a:xfrm>
        <a:prstGeom prst="downArrow">
          <a:avLst>
            <a:gd name="adj1" fmla="val 55000"/>
            <a:gd name="adj2" fmla="val 45000"/>
          </a:avLst>
        </a:prstGeom>
        <a:solidFill>
          <a:schemeClr val="accent3">
            <a:tint val="40000"/>
            <a:alpha val="90000"/>
            <a:hueOff val="1014570"/>
            <a:satOff val="50000"/>
            <a:lumOff val="890"/>
            <a:alphaOff val="0"/>
          </a:schemeClr>
        </a:solidFill>
        <a:ln w="6350" cap="flat" cmpd="sng" algn="ctr">
          <a:solidFill>
            <a:schemeClr val="accent3">
              <a:tint val="40000"/>
              <a:alpha val="90000"/>
              <a:hueOff val="1014570"/>
              <a:satOff val="50000"/>
              <a:lumOff val="89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594036" y="1058954"/>
        <a:ext cx="194368" cy="265930"/>
      </dsp:txXfrm>
    </dsp:sp>
    <dsp:sp modelId="{2DDF6033-A49B-4E22-A1D8-1AF236A87372}">
      <dsp:nvSpPr>
        <dsp:cNvPr id="0" name=""/>
        <dsp:cNvSpPr/>
      </dsp:nvSpPr>
      <dsp:spPr>
        <a:xfrm>
          <a:off x="4885090" y="1701493"/>
          <a:ext cx="353396" cy="353396"/>
        </a:xfrm>
        <a:prstGeom prst="downArrow">
          <a:avLst>
            <a:gd name="adj1" fmla="val 55000"/>
            <a:gd name="adj2" fmla="val 45000"/>
          </a:avLst>
        </a:prstGeom>
        <a:solidFill>
          <a:schemeClr val="accent3">
            <a:tint val="40000"/>
            <a:alpha val="90000"/>
            <a:hueOff val="2029141"/>
            <a:satOff val="100000"/>
            <a:lumOff val="1779"/>
            <a:alphaOff val="0"/>
          </a:schemeClr>
        </a:solidFill>
        <a:ln w="6350" cap="flat" cmpd="sng" algn="ctr">
          <a:solidFill>
            <a:schemeClr val="accent3">
              <a:tint val="40000"/>
              <a:alpha val="90000"/>
              <a:hueOff val="2029141"/>
              <a:satOff val="100000"/>
              <a:lumOff val="1779"/>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4964604" y="1701493"/>
        <a:ext cx="194368" cy="26593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AE6D79-3453-4C4C-9A8E-6D3475CE60DC}">
      <dsp:nvSpPr>
        <dsp:cNvPr id="0" name=""/>
        <dsp:cNvSpPr/>
      </dsp:nvSpPr>
      <dsp:spPr>
        <a:xfrm>
          <a:off x="0" y="1429990"/>
          <a:ext cx="5690870" cy="0"/>
        </a:xfrm>
        <a:prstGeom prst="line">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EFF23-E3EB-4E5B-9281-37926EA3536A}">
      <dsp:nvSpPr>
        <dsp:cNvPr id="0" name=""/>
        <dsp:cNvSpPr/>
      </dsp:nvSpPr>
      <dsp:spPr>
        <a:xfrm>
          <a:off x="0" y="945655"/>
          <a:ext cx="5690870" cy="0"/>
        </a:xfrm>
        <a:prstGeom prst="line">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EDE09A-B8FC-42A0-BEC7-39929FA5778F}">
      <dsp:nvSpPr>
        <dsp:cNvPr id="0" name=""/>
        <dsp:cNvSpPr/>
      </dsp:nvSpPr>
      <dsp:spPr>
        <a:xfrm>
          <a:off x="0" y="461320"/>
          <a:ext cx="5690870" cy="0"/>
        </a:xfrm>
        <a:prstGeom prst="line">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87486-917C-4468-A5D5-B602E2F3A65D}">
      <dsp:nvSpPr>
        <dsp:cNvPr id="0" name=""/>
        <dsp:cNvSpPr/>
      </dsp:nvSpPr>
      <dsp:spPr>
        <a:xfrm>
          <a:off x="1479626" y="48"/>
          <a:ext cx="4211243" cy="461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solidFill>
                <a:schemeClr val="tx1"/>
              </a:solidFill>
              <a:latin typeface="Rockwell" panose="02060603020205020403" pitchFamily="18" charset="0"/>
            </a:rPr>
            <a:t>Reconstructing surfaces from point cloud data for a comprehensive 3D model.</a:t>
          </a:r>
        </a:p>
      </dsp:txBody>
      <dsp:txXfrm>
        <a:off x="1479626" y="48"/>
        <a:ext cx="4211243" cy="461271"/>
      </dsp:txXfrm>
    </dsp:sp>
    <dsp:sp modelId="{8AB4DA90-0513-479D-9C2A-654904C9F342}">
      <dsp:nvSpPr>
        <dsp:cNvPr id="0" name=""/>
        <dsp:cNvSpPr/>
      </dsp:nvSpPr>
      <dsp:spPr>
        <a:xfrm>
          <a:off x="0" y="48"/>
          <a:ext cx="1479626" cy="461271"/>
        </a:xfrm>
        <a:prstGeom prst="round2SameRect">
          <a:avLst>
            <a:gd name="adj1" fmla="val 16670"/>
            <a:gd name="adj2" fmla="val 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Surface Reconstruction</a:t>
          </a:r>
          <a:endParaRPr lang="en-US" sz="1200" kern="1200">
            <a:solidFill>
              <a:schemeClr val="tx1"/>
            </a:solidFill>
            <a:latin typeface="Rockwell" panose="02060603020205020403" pitchFamily="18" charset="0"/>
          </a:endParaRPr>
        </a:p>
      </dsp:txBody>
      <dsp:txXfrm>
        <a:off x="22521" y="22569"/>
        <a:ext cx="1434584" cy="438750"/>
      </dsp:txXfrm>
    </dsp:sp>
    <dsp:sp modelId="{A50A29D5-9097-433F-8611-045851C4F63B}">
      <dsp:nvSpPr>
        <dsp:cNvPr id="0" name=""/>
        <dsp:cNvSpPr/>
      </dsp:nvSpPr>
      <dsp:spPr>
        <a:xfrm>
          <a:off x="1479626" y="484383"/>
          <a:ext cx="4211243" cy="461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solidFill>
                <a:schemeClr val="tx1"/>
              </a:solidFill>
              <a:latin typeface="Rockwell" panose="02060603020205020403" pitchFamily="18" charset="0"/>
            </a:rPr>
            <a:t>Identifying and categorizing objects within the point cloud.</a:t>
          </a:r>
        </a:p>
      </dsp:txBody>
      <dsp:txXfrm>
        <a:off x="1479626" y="484383"/>
        <a:ext cx="4211243" cy="461271"/>
      </dsp:txXfrm>
    </dsp:sp>
    <dsp:sp modelId="{462A3EC9-9C09-4FCB-B337-32B225932220}">
      <dsp:nvSpPr>
        <dsp:cNvPr id="0" name=""/>
        <dsp:cNvSpPr/>
      </dsp:nvSpPr>
      <dsp:spPr>
        <a:xfrm>
          <a:off x="0" y="484383"/>
          <a:ext cx="1479626" cy="461271"/>
        </a:xfrm>
        <a:prstGeom prst="round2SameRect">
          <a:avLst>
            <a:gd name="adj1" fmla="val 16670"/>
            <a:gd name="adj2" fmla="val 0"/>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Object Recognition</a:t>
          </a:r>
          <a:endParaRPr lang="en-US" sz="1200" kern="1200">
            <a:solidFill>
              <a:schemeClr val="tx1"/>
            </a:solidFill>
            <a:latin typeface="Rockwell" panose="02060603020205020403" pitchFamily="18" charset="0"/>
          </a:endParaRPr>
        </a:p>
      </dsp:txBody>
      <dsp:txXfrm>
        <a:off x="22521" y="506904"/>
        <a:ext cx="1434584" cy="438750"/>
      </dsp:txXfrm>
    </dsp:sp>
    <dsp:sp modelId="{887D6C1D-0200-49C5-BEEA-FA376502643D}">
      <dsp:nvSpPr>
        <dsp:cNvPr id="0" name=""/>
        <dsp:cNvSpPr/>
      </dsp:nvSpPr>
      <dsp:spPr>
        <a:xfrm>
          <a:off x="1479626" y="968718"/>
          <a:ext cx="4211243" cy="461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solidFill>
                <a:schemeClr val="tx1"/>
              </a:solidFill>
              <a:latin typeface="Rockwell" panose="02060603020205020403" pitchFamily="18" charset="0"/>
            </a:rPr>
            <a:t>Analyzing differences between multiple point cloud captures to identify changes in the environment.</a:t>
          </a:r>
        </a:p>
      </dsp:txBody>
      <dsp:txXfrm>
        <a:off x="1479626" y="968718"/>
        <a:ext cx="4211243" cy="461271"/>
      </dsp:txXfrm>
    </dsp:sp>
    <dsp:sp modelId="{69B0D36A-6F4D-4D26-BF72-89C99DE60784}">
      <dsp:nvSpPr>
        <dsp:cNvPr id="0" name=""/>
        <dsp:cNvSpPr/>
      </dsp:nvSpPr>
      <dsp:spPr>
        <a:xfrm>
          <a:off x="0" y="968718"/>
          <a:ext cx="1479626" cy="461271"/>
        </a:xfrm>
        <a:prstGeom prst="round2SameRect">
          <a:avLst>
            <a:gd name="adj1" fmla="val 16670"/>
            <a:gd name="adj2" fmla="val 0"/>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Change Detection</a:t>
          </a:r>
          <a:endParaRPr lang="en-US" sz="1200" kern="1200">
            <a:solidFill>
              <a:schemeClr val="tx1"/>
            </a:solidFill>
            <a:latin typeface="Rockwell" panose="02060603020205020403" pitchFamily="18" charset="0"/>
          </a:endParaRPr>
        </a:p>
      </dsp:txBody>
      <dsp:txXfrm>
        <a:off x="22521" y="991239"/>
        <a:ext cx="1434584" cy="43875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ECB192-BFB8-4CE9-8200-4C47DB84765B}">
      <dsp:nvSpPr>
        <dsp:cNvPr id="0" name=""/>
        <dsp:cNvSpPr/>
      </dsp:nvSpPr>
      <dsp:spPr>
        <a:xfrm>
          <a:off x="0" y="161969"/>
          <a:ext cx="5486400" cy="43942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Identify regions with varying surface curvatures.</a:t>
          </a:r>
        </a:p>
      </dsp:txBody>
      <dsp:txXfrm>
        <a:off x="0" y="161969"/>
        <a:ext cx="5486400" cy="439425"/>
      </dsp:txXfrm>
    </dsp:sp>
    <dsp:sp modelId="{BE476EF8-9DD7-4CB8-A3FD-9BA6179DE74B}">
      <dsp:nvSpPr>
        <dsp:cNvPr id="0" name=""/>
        <dsp:cNvSpPr/>
      </dsp:nvSpPr>
      <dsp:spPr>
        <a:xfrm>
          <a:off x="274320" y="29129"/>
          <a:ext cx="3840480" cy="2656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Curvature</a:t>
          </a:r>
          <a:endParaRPr lang="en-US" sz="1200" kern="1200">
            <a:latin typeface="Rockwell" panose="02060603020205020403" pitchFamily="18" charset="0"/>
          </a:endParaRPr>
        </a:p>
      </dsp:txBody>
      <dsp:txXfrm>
        <a:off x="287289" y="42098"/>
        <a:ext cx="3814542" cy="239742"/>
      </dsp:txXfrm>
    </dsp:sp>
    <dsp:sp modelId="{3D6803D1-1A81-40FC-ADCE-0F5B9E35FC92}">
      <dsp:nvSpPr>
        <dsp:cNvPr id="0" name=""/>
        <dsp:cNvSpPr/>
      </dsp:nvSpPr>
      <dsp:spPr>
        <a:xfrm>
          <a:off x="0" y="782834"/>
          <a:ext cx="5486400" cy="595350"/>
        </a:xfrm>
        <a:prstGeom prst="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Detect sharp changes in the point cloud, indicating edges or corners.</a:t>
          </a:r>
        </a:p>
      </dsp:txBody>
      <dsp:txXfrm>
        <a:off x="0" y="782834"/>
        <a:ext cx="5486400" cy="595350"/>
      </dsp:txXfrm>
    </dsp:sp>
    <dsp:sp modelId="{407A7F79-BB4C-4BBE-938A-59CCCFCEB9F9}">
      <dsp:nvSpPr>
        <dsp:cNvPr id="0" name=""/>
        <dsp:cNvSpPr/>
      </dsp:nvSpPr>
      <dsp:spPr>
        <a:xfrm>
          <a:off x="274320" y="649994"/>
          <a:ext cx="3840480" cy="265680"/>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Edges and Corners</a:t>
          </a:r>
          <a:endParaRPr lang="en-US" sz="1200" kern="1200">
            <a:latin typeface="Rockwell" panose="02060603020205020403" pitchFamily="18" charset="0"/>
          </a:endParaRPr>
        </a:p>
      </dsp:txBody>
      <dsp:txXfrm>
        <a:off x="287289" y="662963"/>
        <a:ext cx="3814542" cy="239742"/>
      </dsp:txXfrm>
    </dsp:sp>
    <dsp:sp modelId="{DB732182-60B8-4947-996E-8D082CA02711}">
      <dsp:nvSpPr>
        <dsp:cNvPr id="0" name=""/>
        <dsp:cNvSpPr/>
      </dsp:nvSpPr>
      <dsp:spPr>
        <a:xfrm>
          <a:off x="0" y="1559625"/>
          <a:ext cx="5486400" cy="439425"/>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Extract unique characteristics for object recognition.</a:t>
          </a:r>
        </a:p>
      </dsp:txBody>
      <dsp:txXfrm>
        <a:off x="0" y="1559625"/>
        <a:ext cx="5486400" cy="439425"/>
      </dsp:txXfrm>
    </dsp:sp>
    <dsp:sp modelId="{FFE2227D-6860-46B4-A1FF-EF9FC3B6E0BC}">
      <dsp:nvSpPr>
        <dsp:cNvPr id="0" name=""/>
        <dsp:cNvSpPr/>
      </dsp:nvSpPr>
      <dsp:spPr>
        <a:xfrm>
          <a:off x="274320" y="1426785"/>
          <a:ext cx="3840480" cy="265680"/>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Descriptors</a:t>
          </a:r>
          <a:endParaRPr lang="en-US" sz="1200" kern="1200">
            <a:latin typeface="Rockwell" panose="02060603020205020403" pitchFamily="18" charset="0"/>
          </a:endParaRPr>
        </a:p>
      </dsp:txBody>
      <dsp:txXfrm>
        <a:off x="287289" y="1439754"/>
        <a:ext cx="3814542" cy="2397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82918-4B46-4F82-B97C-876C2B2CD73F}">
      <dsp:nvSpPr>
        <dsp:cNvPr id="0" name=""/>
        <dsp:cNvSpPr/>
      </dsp:nvSpPr>
      <dsp:spPr>
        <a:xfrm rot="16200000">
          <a:off x="37745" y="-37076"/>
          <a:ext cx="1667137" cy="1741289"/>
        </a:xfrm>
        <a:prstGeom prst="flowChartManualOperati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Object Recognition</a:t>
          </a:r>
          <a:endParaRPr lang="en-US" sz="1200" kern="1200">
            <a:latin typeface="Rockwell" panose="02060603020205020403" pitchFamily="18" charset="0"/>
          </a:endParaRPr>
        </a:p>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Matching features to known objects for identification.</a:t>
          </a:r>
        </a:p>
      </dsp:txBody>
      <dsp:txXfrm rot="5400000">
        <a:off x="669" y="333427"/>
        <a:ext cx="1741289" cy="1000283"/>
      </dsp:txXfrm>
    </dsp:sp>
    <dsp:sp modelId="{4BB095EF-4E81-460F-8042-10F614A2B1EB}">
      <dsp:nvSpPr>
        <dsp:cNvPr id="0" name=""/>
        <dsp:cNvSpPr/>
      </dsp:nvSpPr>
      <dsp:spPr>
        <a:xfrm rot="16200000">
          <a:off x="1909631" y="-37076"/>
          <a:ext cx="1667137" cy="1741289"/>
        </a:xfrm>
        <a:prstGeom prst="flowChartManualOperation">
          <a:avLst/>
        </a:prstGeom>
        <a:solidFill>
          <a:schemeClr val="bg2">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Navigation</a:t>
          </a:r>
          <a:endParaRPr lang="en-US" sz="1200" kern="1200">
            <a:latin typeface="Rockwell" panose="02060603020205020403" pitchFamily="18" charset="0"/>
          </a:endParaRPr>
        </a:p>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Extracting features for path planning and obstacle avoidance.</a:t>
          </a:r>
        </a:p>
      </dsp:txBody>
      <dsp:txXfrm rot="5400000">
        <a:off x="1872555" y="333427"/>
        <a:ext cx="1741289" cy="1000283"/>
      </dsp:txXfrm>
    </dsp:sp>
    <dsp:sp modelId="{AA7FBF32-2910-452B-8231-DC4A7EA7DF57}">
      <dsp:nvSpPr>
        <dsp:cNvPr id="0" name=""/>
        <dsp:cNvSpPr/>
      </dsp:nvSpPr>
      <dsp:spPr>
        <a:xfrm rot="16200000">
          <a:off x="3781517" y="-37076"/>
          <a:ext cx="1667137" cy="1741289"/>
        </a:xfrm>
        <a:prstGeom prst="flowChartManualOperation">
          <a:avLst/>
        </a:prstGeom>
        <a:solidFill>
          <a:schemeClr val="accent6">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0" rIns="76200" bIns="0" numCol="1" spcCol="1270" anchor="t"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Augmented Reality</a:t>
          </a:r>
          <a:endParaRPr lang="en-US" sz="1200" kern="1200">
            <a:latin typeface="Rockwell" panose="02060603020205020403" pitchFamily="18" charset="0"/>
          </a:endParaRPr>
        </a:p>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Enhancing virtual objects' interaction with the real world.</a:t>
          </a:r>
        </a:p>
      </dsp:txBody>
      <dsp:txXfrm rot="5400000">
        <a:off x="3744441" y="333427"/>
        <a:ext cx="1741289" cy="1000283"/>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F38E-BAE6-43F6-9C4F-24D7716BC846}">
      <dsp:nvSpPr>
        <dsp:cNvPr id="0" name=""/>
        <dsp:cNvSpPr/>
      </dsp:nvSpPr>
      <dsp:spPr>
        <a:xfrm>
          <a:off x="0" y="164542"/>
          <a:ext cx="1412398" cy="321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Real-Time Processing</a:t>
          </a:r>
          <a:endParaRPr lang="en-US" sz="1200" kern="1200">
            <a:solidFill>
              <a:schemeClr val="tx1"/>
            </a:solidFill>
            <a:latin typeface="Rockwell" panose="02060603020205020403" pitchFamily="18" charset="0"/>
          </a:endParaRPr>
        </a:p>
      </dsp:txBody>
      <dsp:txXfrm>
        <a:off x="0" y="164542"/>
        <a:ext cx="1412398" cy="321750"/>
      </dsp:txXfrm>
    </dsp:sp>
    <dsp:sp modelId="{ECAE3E31-45F6-4267-B0D0-C838F112410E}">
      <dsp:nvSpPr>
        <dsp:cNvPr id="0" name=""/>
        <dsp:cNvSpPr/>
      </dsp:nvSpPr>
      <dsp:spPr>
        <a:xfrm>
          <a:off x="1412398" y="84105"/>
          <a:ext cx="282479" cy="482625"/>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A64544-2C01-44C6-A528-D7B1151CE3DB}">
      <dsp:nvSpPr>
        <dsp:cNvPr id="0" name=""/>
        <dsp:cNvSpPr/>
      </dsp:nvSpPr>
      <dsp:spPr>
        <a:xfrm>
          <a:off x="1807870" y="84105"/>
          <a:ext cx="3841724" cy="4826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Achieving fast and efficient processing of depth data in real-time applications is a persistent challenge.</a:t>
          </a:r>
        </a:p>
      </dsp:txBody>
      <dsp:txXfrm>
        <a:off x="1807870" y="84105"/>
        <a:ext cx="3841724" cy="482625"/>
      </dsp:txXfrm>
    </dsp:sp>
    <dsp:sp modelId="{FC81CCD9-FD0B-4776-BF16-F419D57BB66F}">
      <dsp:nvSpPr>
        <dsp:cNvPr id="0" name=""/>
        <dsp:cNvSpPr/>
      </dsp:nvSpPr>
      <dsp:spPr>
        <a:xfrm>
          <a:off x="0" y="599039"/>
          <a:ext cx="1412398" cy="457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Adaptation to Dynamic Environments</a:t>
          </a:r>
          <a:endParaRPr lang="en-US" sz="1200" kern="1200">
            <a:solidFill>
              <a:schemeClr val="tx1"/>
            </a:solidFill>
            <a:latin typeface="Rockwell" panose="02060603020205020403" pitchFamily="18" charset="0"/>
          </a:endParaRPr>
        </a:p>
      </dsp:txBody>
      <dsp:txXfrm>
        <a:off x="0" y="599039"/>
        <a:ext cx="1412398" cy="457875"/>
      </dsp:txXfrm>
    </dsp:sp>
    <dsp:sp modelId="{A9F9907E-0911-4198-990A-61FE5DE4A940}">
      <dsp:nvSpPr>
        <dsp:cNvPr id="0" name=""/>
        <dsp:cNvSpPr/>
      </dsp:nvSpPr>
      <dsp:spPr>
        <a:xfrm>
          <a:off x="1412398" y="584730"/>
          <a:ext cx="282479" cy="486492"/>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239840D-FDC9-474A-8F06-47D7E103938D}">
      <dsp:nvSpPr>
        <dsp:cNvPr id="0" name=""/>
        <dsp:cNvSpPr/>
      </dsp:nvSpPr>
      <dsp:spPr>
        <a:xfrm>
          <a:off x="1807870" y="584730"/>
          <a:ext cx="3841724" cy="486492"/>
        </a:xfrm>
        <a:prstGeom prst="rect">
          <a:avLst/>
        </a:prstGeom>
        <a:gradFill rotWithShape="0">
          <a:gsLst>
            <a:gs pos="0">
              <a:schemeClr val="accent2">
                <a:hueOff val="-485121"/>
                <a:satOff val="-27976"/>
                <a:lumOff val="2876"/>
                <a:alphaOff val="0"/>
                <a:satMod val="103000"/>
                <a:lumMod val="102000"/>
                <a:tint val="94000"/>
              </a:schemeClr>
            </a:gs>
            <a:gs pos="50000">
              <a:schemeClr val="accent2">
                <a:hueOff val="-485121"/>
                <a:satOff val="-27976"/>
                <a:lumOff val="2876"/>
                <a:alphaOff val="0"/>
                <a:satMod val="110000"/>
                <a:lumMod val="100000"/>
                <a:shade val="100000"/>
              </a:schemeClr>
            </a:gs>
            <a:gs pos="100000">
              <a:schemeClr val="accent2">
                <a:hueOff val="-485121"/>
                <a:satOff val="-27976"/>
                <a:lumOff val="287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Ensuring robust depth perception in environments with changing lighting conditions, moving objects, or varying terrains.</a:t>
          </a:r>
        </a:p>
      </dsp:txBody>
      <dsp:txXfrm>
        <a:off x="1807870" y="584730"/>
        <a:ext cx="3841724" cy="486492"/>
      </dsp:txXfrm>
    </dsp:sp>
    <dsp:sp modelId="{2F827887-EDEC-4AE1-9AF4-CD3B96EBE3AA}">
      <dsp:nvSpPr>
        <dsp:cNvPr id="0" name=""/>
        <dsp:cNvSpPr/>
      </dsp:nvSpPr>
      <dsp:spPr>
        <a:xfrm>
          <a:off x="0" y="1169660"/>
          <a:ext cx="1412398" cy="321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Sensor Limitations</a:t>
          </a:r>
          <a:endParaRPr lang="en-US" sz="1200" kern="1200">
            <a:solidFill>
              <a:schemeClr val="tx1"/>
            </a:solidFill>
            <a:latin typeface="Rockwell" panose="02060603020205020403" pitchFamily="18" charset="0"/>
          </a:endParaRPr>
        </a:p>
      </dsp:txBody>
      <dsp:txXfrm>
        <a:off x="0" y="1169660"/>
        <a:ext cx="1412398" cy="321750"/>
      </dsp:txXfrm>
    </dsp:sp>
    <dsp:sp modelId="{BCB06CF1-50E0-4ADD-B7D8-658D6251414C}">
      <dsp:nvSpPr>
        <dsp:cNvPr id="0" name=""/>
        <dsp:cNvSpPr/>
      </dsp:nvSpPr>
      <dsp:spPr>
        <a:xfrm>
          <a:off x="1412398" y="1089222"/>
          <a:ext cx="282479" cy="482625"/>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38264D8-906B-43FD-B38E-182557EBAF9C}">
      <dsp:nvSpPr>
        <dsp:cNvPr id="0" name=""/>
        <dsp:cNvSpPr/>
      </dsp:nvSpPr>
      <dsp:spPr>
        <a:xfrm>
          <a:off x="1807870" y="1089222"/>
          <a:ext cx="3841724" cy="482625"/>
        </a:xfrm>
        <a:prstGeom prst="rect">
          <a:avLst/>
        </a:prstGeom>
        <a:gradFill rotWithShape="0">
          <a:gsLst>
            <a:gs pos="0">
              <a:schemeClr val="accent2">
                <a:hueOff val="-970242"/>
                <a:satOff val="-55952"/>
                <a:lumOff val="5752"/>
                <a:alphaOff val="0"/>
                <a:satMod val="103000"/>
                <a:lumMod val="102000"/>
                <a:tint val="94000"/>
              </a:schemeClr>
            </a:gs>
            <a:gs pos="50000">
              <a:schemeClr val="accent2">
                <a:hueOff val="-970242"/>
                <a:satOff val="-55952"/>
                <a:lumOff val="5752"/>
                <a:alphaOff val="0"/>
                <a:satMod val="110000"/>
                <a:lumMod val="100000"/>
                <a:shade val="100000"/>
              </a:schemeClr>
            </a:gs>
            <a:gs pos="100000">
              <a:schemeClr val="accent2">
                <a:hueOff val="-970242"/>
                <a:satOff val="-55952"/>
                <a:lumOff val="575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Overcoming limitations of sensors, such as the range and accuracy of LiDAR or stereo vision systems.</a:t>
          </a:r>
        </a:p>
      </dsp:txBody>
      <dsp:txXfrm>
        <a:off x="1807870" y="1089222"/>
        <a:ext cx="3841724" cy="482625"/>
      </dsp:txXfrm>
    </dsp:sp>
    <dsp:sp modelId="{471CE54A-1E67-4784-BABD-492B043C924F}">
      <dsp:nvSpPr>
        <dsp:cNvPr id="0" name=""/>
        <dsp:cNvSpPr/>
      </dsp:nvSpPr>
      <dsp:spPr>
        <a:xfrm>
          <a:off x="0" y="1720558"/>
          <a:ext cx="1412398" cy="321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Integration with Other Sensors</a:t>
          </a:r>
          <a:endParaRPr lang="en-US" sz="1200" kern="1200">
            <a:solidFill>
              <a:schemeClr val="tx1"/>
            </a:solidFill>
            <a:latin typeface="Rockwell" panose="02060603020205020403" pitchFamily="18" charset="0"/>
          </a:endParaRPr>
        </a:p>
      </dsp:txBody>
      <dsp:txXfrm>
        <a:off x="0" y="1720558"/>
        <a:ext cx="1412398" cy="321750"/>
      </dsp:txXfrm>
    </dsp:sp>
    <dsp:sp modelId="{3B8A6FE5-9398-4858-B2C4-A7DA79F7F2E6}">
      <dsp:nvSpPr>
        <dsp:cNvPr id="0" name=""/>
        <dsp:cNvSpPr/>
      </dsp:nvSpPr>
      <dsp:spPr>
        <a:xfrm>
          <a:off x="1412398" y="1589847"/>
          <a:ext cx="282479" cy="583171"/>
        </a:xfrm>
        <a:prstGeom prst="leftBrace">
          <a:avLst>
            <a:gd name="adj1" fmla="val 35000"/>
            <a:gd name="adj2" fmla="val 50000"/>
          </a:avLst>
        </a:pr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A5DA75C-B773-4A74-84CF-E92D180ADABD}">
      <dsp:nvSpPr>
        <dsp:cNvPr id="0" name=""/>
        <dsp:cNvSpPr/>
      </dsp:nvSpPr>
      <dsp:spPr>
        <a:xfrm>
          <a:off x="1807870" y="1589847"/>
          <a:ext cx="3841724" cy="583171"/>
        </a:xfrm>
        <a:prstGeom prst="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Integrating depth perception seamlessly with other sensors for a holistic comprehending of the environment.</a:t>
          </a:r>
        </a:p>
      </dsp:txBody>
      <dsp:txXfrm>
        <a:off x="1807870" y="1589847"/>
        <a:ext cx="3841724" cy="58317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D2E4F-923D-43B2-8406-25928C42E1B5}">
      <dsp:nvSpPr>
        <dsp:cNvPr id="0" name=""/>
        <dsp:cNvSpPr/>
      </dsp:nvSpPr>
      <dsp:spPr>
        <a:xfrm>
          <a:off x="0" y="529"/>
          <a:ext cx="5715000" cy="266540"/>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Advanced Sensor Technologies</a:t>
          </a:r>
          <a:endParaRPr lang="en-US" sz="1200" kern="1200">
            <a:solidFill>
              <a:schemeClr val="tx1"/>
            </a:solidFill>
            <a:latin typeface="Rockwell" panose="02060603020205020403" pitchFamily="18" charset="0"/>
          </a:endParaRPr>
        </a:p>
      </dsp:txBody>
      <dsp:txXfrm>
        <a:off x="13011" y="13540"/>
        <a:ext cx="5688978" cy="240518"/>
      </dsp:txXfrm>
    </dsp:sp>
    <dsp:sp modelId="{D358AE96-9DA8-4A1E-8295-B4A6DF2756D5}">
      <dsp:nvSpPr>
        <dsp:cNvPr id="0" name=""/>
        <dsp:cNvSpPr/>
      </dsp:nvSpPr>
      <dsp:spPr>
        <a:xfrm>
          <a:off x="0" y="267069"/>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Continued advancements in LiDAR, stereo vision, and other depth sensing technologies for improved accuracy and range.</a:t>
          </a:r>
        </a:p>
      </dsp:txBody>
      <dsp:txXfrm>
        <a:off x="0" y="267069"/>
        <a:ext cx="5715000" cy="343854"/>
      </dsp:txXfrm>
    </dsp:sp>
    <dsp:sp modelId="{2E123BB7-36BD-4A3C-A5C9-6438C7A6BA6D}">
      <dsp:nvSpPr>
        <dsp:cNvPr id="0" name=""/>
        <dsp:cNvSpPr/>
      </dsp:nvSpPr>
      <dsp:spPr>
        <a:xfrm>
          <a:off x="0" y="610924"/>
          <a:ext cx="5715000" cy="266540"/>
        </a:xfrm>
        <a:prstGeom prst="roundRect">
          <a:avLst/>
        </a:prstGeom>
        <a:solidFill>
          <a:schemeClr val="accent4">
            <a:hueOff val="2450223"/>
            <a:satOff val="-10194"/>
            <a:lumOff val="24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Machine Learning (ML) Integration</a:t>
          </a:r>
          <a:endParaRPr lang="en-US" sz="1200" kern="1200">
            <a:solidFill>
              <a:schemeClr val="tx1"/>
            </a:solidFill>
            <a:latin typeface="Rockwell" panose="02060603020205020403" pitchFamily="18" charset="0"/>
          </a:endParaRPr>
        </a:p>
      </dsp:txBody>
      <dsp:txXfrm>
        <a:off x="13011" y="623935"/>
        <a:ext cx="5688978" cy="240518"/>
      </dsp:txXfrm>
    </dsp:sp>
    <dsp:sp modelId="{077560BE-28BD-43A3-BC3F-08E886283116}">
      <dsp:nvSpPr>
        <dsp:cNvPr id="0" name=""/>
        <dsp:cNvSpPr/>
      </dsp:nvSpPr>
      <dsp:spPr>
        <a:xfrm>
          <a:off x="0" y="877464"/>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Utilizing ML algorithms to enhance depth perception capabilities, allowing systems to learn and adapt to diverse scenarios.</a:t>
          </a:r>
        </a:p>
      </dsp:txBody>
      <dsp:txXfrm>
        <a:off x="0" y="877464"/>
        <a:ext cx="5715000" cy="343854"/>
      </dsp:txXfrm>
    </dsp:sp>
    <dsp:sp modelId="{CF2F3291-D643-453B-928B-17315CDFB698}">
      <dsp:nvSpPr>
        <dsp:cNvPr id="0" name=""/>
        <dsp:cNvSpPr/>
      </dsp:nvSpPr>
      <dsp:spPr>
        <a:xfrm>
          <a:off x="0" y="1221319"/>
          <a:ext cx="5715000" cy="266540"/>
        </a:xfrm>
        <a:prstGeom prst="roundRect">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Multi-Modal Sensor Fusion</a:t>
          </a:r>
          <a:endParaRPr lang="en-US" sz="1200" kern="1200">
            <a:solidFill>
              <a:schemeClr val="tx1"/>
            </a:solidFill>
            <a:latin typeface="Rockwell" panose="02060603020205020403" pitchFamily="18" charset="0"/>
          </a:endParaRPr>
        </a:p>
      </dsp:txBody>
      <dsp:txXfrm>
        <a:off x="13011" y="1234330"/>
        <a:ext cx="5688978" cy="240518"/>
      </dsp:txXfrm>
    </dsp:sp>
    <dsp:sp modelId="{A6E6D091-7B7F-475D-A30C-A455E62E3608}">
      <dsp:nvSpPr>
        <dsp:cNvPr id="0" name=""/>
        <dsp:cNvSpPr/>
      </dsp:nvSpPr>
      <dsp:spPr>
        <a:xfrm>
          <a:off x="0" y="1487859"/>
          <a:ext cx="5715000" cy="49122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Integrating depth perception with data from other sensors, such as cameras and inertial sensors, for a more comprehensive understanding of the environment.</a:t>
          </a:r>
        </a:p>
      </dsp:txBody>
      <dsp:txXfrm>
        <a:off x="0" y="1487859"/>
        <a:ext cx="5715000" cy="491220"/>
      </dsp:txXfrm>
    </dsp:sp>
    <dsp:sp modelId="{1EDCF8B2-FAA3-4909-B396-0B3C08D11C85}">
      <dsp:nvSpPr>
        <dsp:cNvPr id="0" name=""/>
        <dsp:cNvSpPr/>
      </dsp:nvSpPr>
      <dsp:spPr>
        <a:xfrm>
          <a:off x="0" y="1979080"/>
          <a:ext cx="5715000" cy="266540"/>
        </a:xfrm>
        <a:prstGeom prst="roundRect">
          <a:avLst/>
        </a:prstGeom>
        <a:solidFill>
          <a:schemeClr val="accent4">
            <a:hueOff val="7350668"/>
            <a:satOff val="-30583"/>
            <a:lumOff val="72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Edge Computing</a:t>
          </a:r>
          <a:endParaRPr lang="en-US" sz="1200" kern="1200">
            <a:solidFill>
              <a:schemeClr val="tx1"/>
            </a:solidFill>
            <a:latin typeface="Rockwell" panose="02060603020205020403" pitchFamily="18" charset="0"/>
          </a:endParaRPr>
        </a:p>
      </dsp:txBody>
      <dsp:txXfrm>
        <a:off x="13011" y="1992091"/>
        <a:ext cx="5688978" cy="240518"/>
      </dsp:txXfrm>
    </dsp:sp>
    <dsp:sp modelId="{C5424A87-A550-4546-B63D-A39B46BD7334}">
      <dsp:nvSpPr>
        <dsp:cNvPr id="0" name=""/>
        <dsp:cNvSpPr/>
      </dsp:nvSpPr>
      <dsp:spPr>
        <a:xfrm>
          <a:off x="0" y="2245621"/>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Implementing edge computing solutions to process depth data on-board, reducing latency and improving real-time performance.</a:t>
          </a:r>
        </a:p>
      </dsp:txBody>
      <dsp:txXfrm>
        <a:off x="0" y="2245621"/>
        <a:ext cx="5715000" cy="343854"/>
      </dsp:txXfrm>
    </dsp:sp>
    <dsp:sp modelId="{00DC3FB1-E6B1-44BD-AC4C-9395743E178E}">
      <dsp:nvSpPr>
        <dsp:cNvPr id="0" name=""/>
        <dsp:cNvSpPr/>
      </dsp:nvSpPr>
      <dsp:spPr>
        <a:xfrm>
          <a:off x="0" y="2589475"/>
          <a:ext cx="5715000" cy="266540"/>
        </a:xfrm>
        <a:prstGeom prst="roundRect">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Standardization of Depth Data Formats</a:t>
          </a:r>
          <a:endParaRPr lang="en-US" sz="1200" kern="1200">
            <a:solidFill>
              <a:schemeClr val="tx1"/>
            </a:solidFill>
            <a:latin typeface="Rockwell" panose="02060603020205020403" pitchFamily="18" charset="0"/>
          </a:endParaRPr>
        </a:p>
      </dsp:txBody>
      <dsp:txXfrm>
        <a:off x="13011" y="2602486"/>
        <a:ext cx="5688978" cy="240518"/>
      </dsp:txXfrm>
    </dsp:sp>
    <dsp:sp modelId="{07D38CD5-B1CC-41B0-940E-9CD1D08FA6DC}">
      <dsp:nvSpPr>
        <dsp:cNvPr id="0" name=""/>
        <dsp:cNvSpPr/>
      </dsp:nvSpPr>
      <dsp:spPr>
        <a:xfrm>
          <a:off x="0" y="2856016"/>
          <a:ext cx="5715000" cy="34385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81451"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Establishing standardized formats for depth data exchange to promote interoperability among different robotic systems.</a:t>
          </a:r>
        </a:p>
      </dsp:txBody>
      <dsp:txXfrm>
        <a:off x="0" y="2856016"/>
        <a:ext cx="5715000" cy="3438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0365C-7CE1-46BF-BCB5-732F29DD4FF2}">
      <dsp:nvSpPr>
        <dsp:cNvPr id="0" name=""/>
        <dsp:cNvSpPr/>
      </dsp:nvSpPr>
      <dsp:spPr>
        <a:xfrm>
          <a:off x="0" y="177"/>
          <a:ext cx="5692775" cy="27723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Stereo Image Pair</a:t>
          </a:r>
          <a:endParaRPr lang="en-US" sz="1200" kern="1200">
            <a:solidFill>
              <a:schemeClr val="tx1"/>
            </a:solidFill>
            <a:latin typeface="Rockwell" panose="02060603020205020403" pitchFamily="18" charset="0"/>
          </a:endParaRPr>
        </a:p>
      </dsp:txBody>
      <dsp:txXfrm>
        <a:off x="13533" y="13710"/>
        <a:ext cx="5665709" cy="250169"/>
      </dsp:txXfrm>
    </dsp:sp>
    <dsp:sp modelId="{346B1264-07F2-4174-B136-A487316C84A2}">
      <dsp:nvSpPr>
        <dsp:cNvPr id="0" name=""/>
        <dsp:cNvSpPr/>
      </dsp:nvSpPr>
      <dsp:spPr>
        <a:xfrm>
          <a:off x="0" y="277412"/>
          <a:ext cx="5692775" cy="510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746"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Stereo vision requires at least two cameras placed at different positions, capturing images simultaneously. The images obtained from these cameras create a stereo image pair.</a:t>
          </a:r>
        </a:p>
      </dsp:txBody>
      <dsp:txXfrm>
        <a:off x="0" y="277412"/>
        <a:ext cx="5692775" cy="510930"/>
      </dsp:txXfrm>
    </dsp:sp>
    <dsp:sp modelId="{7F2A0842-7306-420D-A82E-9884584ED19A}">
      <dsp:nvSpPr>
        <dsp:cNvPr id="0" name=""/>
        <dsp:cNvSpPr/>
      </dsp:nvSpPr>
      <dsp:spPr>
        <a:xfrm>
          <a:off x="0" y="788342"/>
          <a:ext cx="5692775" cy="277235"/>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Disparity Map</a:t>
          </a:r>
          <a:endParaRPr lang="en-US" sz="1200" kern="1200">
            <a:solidFill>
              <a:schemeClr val="tx1"/>
            </a:solidFill>
            <a:latin typeface="Rockwell" panose="02060603020205020403" pitchFamily="18" charset="0"/>
          </a:endParaRPr>
        </a:p>
      </dsp:txBody>
      <dsp:txXfrm>
        <a:off x="13533" y="801875"/>
        <a:ext cx="5665709" cy="250169"/>
      </dsp:txXfrm>
    </dsp:sp>
    <dsp:sp modelId="{9F8F963C-778D-44CB-A457-4FF536F3F378}">
      <dsp:nvSpPr>
        <dsp:cNvPr id="0" name=""/>
        <dsp:cNvSpPr/>
      </dsp:nvSpPr>
      <dsp:spPr>
        <a:xfrm>
          <a:off x="0" y="1065578"/>
          <a:ext cx="5692775" cy="510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746"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Disparity refers to the pixel-level differences between the images in the stereo pair. By calculating the disparity, the depth information can be derived.</a:t>
          </a:r>
        </a:p>
      </dsp:txBody>
      <dsp:txXfrm>
        <a:off x="0" y="1065578"/>
        <a:ext cx="5692775" cy="510930"/>
      </dsp:txXfrm>
    </dsp:sp>
    <dsp:sp modelId="{2844498A-8F38-4B4E-8A15-181A3EDEE3A6}">
      <dsp:nvSpPr>
        <dsp:cNvPr id="0" name=""/>
        <dsp:cNvSpPr/>
      </dsp:nvSpPr>
      <dsp:spPr>
        <a:xfrm>
          <a:off x="0" y="1576508"/>
          <a:ext cx="5692775" cy="277235"/>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b="1" kern="1200">
              <a:solidFill>
                <a:schemeClr val="tx1"/>
              </a:solidFill>
              <a:latin typeface="Rockwell" panose="02060603020205020403" pitchFamily="18" charset="0"/>
            </a:rPr>
            <a:t>Depth Perception</a:t>
          </a:r>
        </a:p>
      </dsp:txBody>
      <dsp:txXfrm>
        <a:off x="13533" y="1590041"/>
        <a:ext cx="5665709" cy="250169"/>
      </dsp:txXfrm>
    </dsp:sp>
    <dsp:sp modelId="{39866E50-7B7C-461F-87E6-5EEEFB5204F9}">
      <dsp:nvSpPr>
        <dsp:cNvPr id="0" name=""/>
        <dsp:cNvSpPr/>
      </dsp:nvSpPr>
      <dsp:spPr>
        <a:xfrm>
          <a:off x="0" y="1853743"/>
          <a:ext cx="5692775" cy="35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0746"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The brain processes the pixel disparities to perceive depth, similar to how human eyes create depth perception.</a:t>
          </a:r>
          <a:endParaRPr lang="en-US" sz="1200" b="1" kern="1200">
            <a:solidFill>
              <a:schemeClr val="tx1"/>
            </a:solidFill>
            <a:latin typeface="Rockwell" panose="02060603020205020403" pitchFamily="18" charset="0"/>
          </a:endParaRPr>
        </a:p>
      </dsp:txBody>
      <dsp:txXfrm>
        <a:off x="0" y="1853743"/>
        <a:ext cx="5692775" cy="35765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EB513-29D2-49C6-820E-1F110211D23B}">
      <dsp:nvSpPr>
        <dsp:cNvPr id="0" name=""/>
        <dsp:cNvSpPr/>
      </dsp:nvSpPr>
      <dsp:spPr>
        <a:xfrm>
          <a:off x="1714" y="7236"/>
          <a:ext cx="1671637" cy="259200"/>
        </a:xfrm>
        <a:prstGeom prst="rect">
          <a:avLst/>
        </a:prstGeom>
        <a:solidFill>
          <a:schemeClr val="bg2">
            <a:lumMod val="5000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Obstacle Avoidance</a:t>
          </a:r>
          <a:endParaRPr lang="en-US" sz="1200" kern="1200">
            <a:latin typeface="Rockwell" panose="02060603020205020403" pitchFamily="18" charset="0"/>
          </a:endParaRPr>
        </a:p>
      </dsp:txBody>
      <dsp:txXfrm>
        <a:off x="1714" y="7236"/>
        <a:ext cx="1671637" cy="259200"/>
      </dsp:txXfrm>
    </dsp:sp>
    <dsp:sp modelId="{39D4BA87-576D-4530-A4AE-38279B89B9D6}">
      <dsp:nvSpPr>
        <dsp:cNvPr id="0" name=""/>
        <dsp:cNvSpPr/>
      </dsp:nvSpPr>
      <dsp:spPr>
        <a:xfrm>
          <a:off x="1714" y="266436"/>
          <a:ext cx="1671637" cy="98819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Robots use stereo vision to detect obstacles and navigate around them.</a:t>
          </a:r>
        </a:p>
      </dsp:txBody>
      <dsp:txXfrm>
        <a:off x="1714" y="266436"/>
        <a:ext cx="1671637" cy="988199"/>
      </dsp:txXfrm>
    </dsp:sp>
    <dsp:sp modelId="{9F1FAD62-442C-49C9-8586-8EC2AB429084}">
      <dsp:nvSpPr>
        <dsp:cNvPr id="0" name=""/>
        <dsp:cNvSpPr/>
      </dsp:nvSpPr>
      <dsp:spPr>
        <a:xfrm>
          <a:off x="1907381" y="7236"/>
          <a:ext cx="1671637" cy="259200"/>
        </a:xfrm>
        <a:prstGeom prst="rect">
          <a:avLst/>
        </a:prstGeom>
        <a:solidFill>
          <a:schemeClr val="accent3">
            <a:hueOff val="1355300"/>
            <a:satOff val="50000"/>
            <a:lumOff val="-7353"/>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Object Recognition</a:t>
          </a:r>
          <a:endParaRPr lang="en-US" sz="1200" kern="1200">
            <a:latin typeface="Rockwell" panose="02060603020205020403" pitchFamily="18" charset="0"/>
          </a:endParaRPr>
        </a:p>
      </dsp:txBody>
      <dsp:txXfrm>
        <a:off x="1907381" y="7236"/>
        <a:ext cx="1671637" cy="259200"/>
      </dsp:txXfrm>
    </dsp:sp>
    <dsp:sp modelId="{F14ABC4B-D380-442B-9A91-8FF32669553F}">
      <dsp:nvSpPr>
        <dsp:cNvPr id="0" name=""/>
        <dsp:cNvSpPr/>
      </dsp:nvSpPr>
      <dsp:spPr>
        <a:xfrm>
          <a:off x="1907381" y="266436"/>
          <a:ext cx="1671637" cy="988199"/>
        </a:xfrm>
        <a:prstGeom prst="rect">
          <a:avLst/>
        </a:prstGeom>
        <a:solidFill>
          <a:schemeClr val="accent3">
            <a:tint val="40000"/>
            <a:alpha val="90000"/>
            <a:hueOff val="1014570"/>
            <a:satOff val="50000"/>
            <a:lumOff val="890"/>
            <a:alphaOff val="0"/>
          </a:schemeClr>
        </a:solidFill>
        <a:ln w="12700" cap="flat" cmpd="sng" algn="ctr">
          <a:solidFill>
            <a:schemeClr val="accent3">
              <a:tint val="40000"/>
              <a:alpha val="90000"/>
              <a:hueOff val="1014570"/>
              <a:satOff val="50000"/>
              <a:lumOff val="8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Stereo vision aids in recognizing and localizing objects in the environment.</a:t>
          </a:r>
        </a:p>
      </dsp:txBody>
      <dsp:txXfrm>
        <a:off x="1907381" y="266436"/>
        <a:ext cx="1671637" cy="988199"/>
      </dsp:txXfrm>
    </dsp:sp>
    <dsp:sp modelId="{CF1CAC81-DA88-4453-8675-6363385E531F}">
      <dsp:nvSpPr>
        <dsp:cNvPr id="0" name=""/>
        <dsp:cNvSpPr/>
      </dsp:nvSpPr>
      <dsp:spPr>
        <a:xfrm>
          <a:off x="3813048" y="7236"/>
          <a:ext cx="1671637" cy="259200"/>
        </a:xfrm>
        <a:prstGeom prst="rect">
          <a:avLst/>
        </a:prstGeom>
        <a:solidFill>
          <a:schemeClr val="accent3">
            <a:hueOff val="2710599"/>
            <a:satOff val="100000"/>
            <a:lumOff val="-14706"/>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3D Mapping</a:t>
          </a:r>
          <a:endParaRPr lang="en-US" sz="1200" kern="1200">
            <a:latin typeface="Rockwell" panose="02060603020205020403" pitchFamily="18" charset="0"/>
          </a:endParaRPr>
        </a:p>
      </dsp:txBody>
      <dsp:txXfrm>
        <a:off x="3813048" y="7236"/>
        <a:ext cx="1671637" cy="259200"/>
      </dsp:txXfrm>
    </dsp:sp>
    <dsp:sp modelId="{6BF6A3EC-7111-45FD-88EC-E4F8721828C3}">
      <dsp:nvSpPr>
        <dsp:cNvPr id="0" name=""/>
        <dsp:cNvSpPr/>
      </dsp:nvSpPr>
      <dsp:spPr>
        <a:xfrm>
          <a:off x="3813048" y="266436"/>
          <a:ext cx="1671637" cy="988199"/>
        </a:xfrm>
        <a:prstGeom prst="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It contributes to the creation of accurate 3D maps for robotic navigation.</a:t>
          </a:r>
        </a:p>
      </dsp:txBody>
      <dsp:txXfrm>
        <a:off x="3813048" y="266436"/>
        <a:ext cx="1671637" cy="9881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B7060-28FC-4E8C-A8D6-F083D2F4D5F0}">
      <dsp:nvSpPr>
        <dsp:cNvPr id="0" name=""/>
        <dsp:cNvSpPr/>
      </dsp:nvSpPr>
      <dsp:spPr>
        <a:xfrm>
          <a:off x="0" y="6958"/>
          <a:ext cx="1438655"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Laser Emission</a:t>
          </a:r>
          <a:endParaRPr lang="en-US" sz="1200" kern="1200">
            <a:solidFill>
              <a:schemeClr val="tx1"/>
            </a:solidFill>
            <a:latin typeface="Rockwell" panose="02060603020205020403" pitchFamily="18" charset="0"/>
          </a:endParaRPr>
        </a:p>
      </dsp:txBody>
      <dsp:txXfrm>
        <a:off x="0" y="6958"/>
        <a:ext cx="1438655" cy="415800"/>
      </dsp:txXfrm>
    </dsp:sp>
    <dsp:sp modelId="{2E0A0139-852C-4E6A-B517-AE12AE2594E4}">
      <dsp:nvSpPr>
        <dsp:cNvPr id="0" name=""/>
        <dsp:cNvSpPr/>
      </dsp:nvSpPr>
      <dsp:spPr>
        <a:xfrm>
          <a:off x="1438655" y="6958"/>
          <a:ext cx="287731" cy="415800"/>
        </a:xfrm>
        <a:prstGeom prst="leftBrace">
          <a:avLst>
            <a:gd name="adj1" fmla="val 35000"/>
            <a:gd name="adj2" fmla="val 50000"/>
          </a:avLst>
        </a:pr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6983C02-51F5-4427-8165-B6B593459A1E}">
      <dsp:nvSpPr>
        <dsp:cNvPr id="0" name=""/>
        <dsp:cNvSpPr/>
      </dsp:nvSpPr>
      <dsp:spPr>
        <a:xfrm>
          <a:off x="1841479" y="6958"/>
          <a:ext cx="3913144" cy="415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LiDAR systems emit laser beams toward the surroundings.</a:t>
          </a:r>
        </a:p>
      </dsp:txBody>
      <dsp:txXfrm>
        <a:off x="1841479" y="6958"/>
        <a:ext cx="3913144" cy="415800"/>
      </dsp:txXfrm>
    </dsp:sp>
    <dsp:sp modelId="{CC456D7E-5AC8-48E7-B2E8-7B252951F691}">
      <dsp:nvSpPr>
        <dsp:cNvPr id="0" name=""/>
        <dsp:cNvSpPr/>
      </dsp:nvSpPr>
      <dsp:spPr>
        <a:xfrm>
          <a:off x="0" y="660779"/>
          <a:ext cx="1438655"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Time-of-Flight Measurement</a:t>
          </a:r>
          <a:endParaRPr lang="en-US" sz="1200" kern="1200">
            <a:solidFill>
              <a:schemeClr val="tx1"/>
            </a:solidFill>
            <a:latin typeface="Rockwell" panose="02060603020205020403" pitchFamily="18" charset="0"/>
          </a:endParaRPr>
        </a:p>
      </dsp:txBody>
      <dsp:txXfrm>
        <a:off x="0" y="660779"/>
        <a:ext cx="1438655" cy="415800"/>
      </dsp:txXfrm>
    </dsp:sp>
    <dsp:sp modelId="{5230F953-C9AA-4A36-B142-39F3F559550D}">
      <dsp:nvSpPr>
        <dsp:cNvPr id="0" name=""/>
        <dsp:cNvSpPr/>
      </dsp:nvSpPr>
      <dsp:spPr>
        <a:xfrm>
          <a:off x="1438655" y="498358"/>
          <a:ext cx="287731" cy="740643"/>
        </a:xfrm>
        <a:prstGeom prst="leftBrace">
          <a:avLst>
            <a:gd name="adj1" fmla="val 35000"/>
            <a:gd name="adj2" fmla="val 50000"/>
          </a:avLst>
        </a:pr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86172CF-A887-47F4-90D1-C644521F647B}">
      <dsp:nvSpPr>
        <dsp:cNvPr id="0" name=""/>
        <dsp:cNvSpPr/>
      </dsp:nvSpPr>
      <dsp:spPr>
        <a:xfrm>
          <a:off x="1841479" y="498358"/>
          <a:ext cx="3913144" cy="740643"/>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The system measures the time it takes for the emitted laser pulses to return after hitting an object. Based on the time-of-flight, the distance to the object is calculated.</a:t>
          </a:r>
        </a:p>
      </dsp:txBody>
      <dsp:txXfrm>
        <a:off x="1841479" y="498358"/>
        <a:ext cx="3913144" cy="740643"/>
      </dsp:txXfrm>
    </dsp:sp>
    <dsp:sp modelId="{2BCA5507-2B41-40FA-AFD1-A2D30BEBF932}">
      <dsp:nvSpPr>
        <dsp:cNvPr id="0" name=""/>
        <dsp:cNvSpPr/>
      </dsp:nvSpPr>
      <dsp:spPr>
        <a:xfrm>
          <a:off x="0" y="1314601"/>
          <a:ext cx="1438655"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r" defTabSz="533400">
            <a:lnSpc>
              <a:spcPct val="90000"/>
            </a:lnSpc>
            <a:spcBef>
              <a:spcPct val="0"/>
            </a:spcBef>
            <a:spcAft>
              <a:spcPct val="35000"/>
            </a:spcAft>
            <a:buNone/>
          </a:pPr>
          <a:r>
            <a:rPr lang="en-US" sz="1200" b="1" kern="1200">
              <a:solidFill>
                <a:schemeClr val="tx1"/>
              </a:solidFill>
              <a:latin typeface="Rockwell" panose="02060603020205020403" pitchFamily="18" charset="0"/>
            </a:rPr>
            <a:t>360-Degree Scanning</a:t>
          </a:r>
          <a:endParaRPr lang="en-US" sz="1200" kern="1200">
            <a:solidFill>
              <a:schemeClr val="tx1"/>
            </a:solidFill>
            <a:latin typeface="Rockwell" panose="02060603020205020403" pitchFamily="18" charset="0"/>
          </a:endParaRPr>
        </a:p>
      </dsp:txBody>
      <dsp:txXfrm>
        <a:off x="0" y="1314601"/>
        <a:ext cx="1438655" cy="415800"/>
      </dsp:txXfrm>
    </dsp:sp>
    <dsp:sp modelId="{F203CAE2-A12F-410C-8D3B-76046B66A3DE}">
      <dsp:nvSpPr>
        <dsp:cNvPr id="0" name=""/>
        <dsp:cNvSpPr/>
      </dsp:nvSpPr>
      <dsp:spPr>
        <a:xfrm>
          <a:off x="1438655" y="1314601"/>
          <a:ext cx="287731" cy="415800"/>
        </a:xfrm>
        <a:prstGeom prst="leftBrace">
          <a:avLst>
            <a:gd name="adj1" fmla="val 35000"/>
            <a:gd name="adj2" fmla="val 50000"/>
          </a:avLst>
        </a:pr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1AC4F15-CE35-4AE9-8D12-61685DB4B817}">
      <dsp:nvSpPr>
        <dsp:cNvPr id="0" name=""/>
        <dsp:cNvSpPr/>
      </dsp:nvSpPr>
      <dsp:spPr>
        <a:xfrm>
          <a:off x="1841479" y="1314601"/>
          <a:ext cx="3913144" cy="415800"/>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latin typeface="Rockwell" panose="02060603020205020403" pitchFamily="18" charset="0"/>
            </a:rPr>
            <a:t>LiDAR sensors often rotate or use multiple lasers to scan the environment from all directions.</a:t>
          </a:r>
        </a:p>
      </dsp:txBody>
      <dsp:txXfrm>
        <a:off x="1841479" y="1314601"/>
        <a:ext cx="3913144" cy="41580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C8EEA-3B1B-41FE-8D5B-78CD642A0DF8}">
      <dsp:nvSpPr>
        <dsp:cNvPr id="0" name=""/>
        <dsp:cNvSpPr/>
      </dsp:nvSpPr>
      <dsp:spPr>
        <a:xfrm>
          <a:off x="0" y="1507662"/>
          <a:ext cx="5611495" cy="0"/>
        </a:xfrm>
        <a:prstGeom prst="line">
          <a:avLst/>
        </a:pr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95EA6A3-9A3D-45B6-8617-09DCB193D494}">
      <dsp:nvSpPr>
        <dsp:cNvPr id="0" name=""/>
        <dsp:cNvSpPr/>
      </dsp:nvSpPr>
      <dsp:spPr>
        <a:xfrm>
          <a:off x="0" y="997019"/>
          <a:ext cx="5611495" cy="0"/>
        </a:xfrm>
        <a:prstGeom prst="line">
          <a:avLst/>
        </a:pr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8C68F1D-CA5A-4EC7-949C-566B0AE1F7C9}">
      <dsp:nvSpPr>
        <dsp:cNvPr id="0" name=""/>
        <dsp:cNvSpPr/>
      </dsp:nvSpPr>
      <dsp:spPr>
        <a:xfrm>
          <a:off x="0" y="486377"/>
          <a:ext cx="5611495" cy="0"/>
        </a:xfrm>
        <a:prstGeom prst="line">
          <a:avLst/>
        </a:pr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7120B0F-CC1A-4A3F-B9EA-A09AC4103D4B}">
      <dsp:nvSpPr>
        <dsp:cNvPr id="0" name=""/>
        <dsp:cNvSpPr/>
      </dsp:nvSpPr>
      <dsp:spPr>
        <a:xfrm>
          <a:off x="1458988" y="50"/>
          <a:ext cx="4152506" cy="486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LiDAR is a key technology for self-driving cars, providing real-time 3D mapping for navigation.</a:t>
          </a:r>
        </a:p>
      </dsp:txBody>
      <dsp:txXfrm>
        <a:off x="1458988" y="50"/>
        <a:ext cx="4152506" cy="486326"/>
      </dsp:txXfrm>
    </dsp:sp>
    <dsp:sp modelId="{556E186D-F657-44D4-8C1B-71CF2715260D}">
      <dsp:nvSpPr>
        <dsp:cNvPr id="0" name=""/>
        <dsp:cNvSpPr/>
      </dsp:nvSpPr>
      <dsp:spPr>
        <a:xfrm>
          <a:off x="0" y="50"/>
          <a:ext cx="1458988" cy="486326"/>
        </a:xfrm>
        <a:prstGeom prst="round2SameRect">
          <a:avLst>
            <a:gd name="adj1" fmla="val 16670"/>
            <a:gd name="adj2" fmla="val 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Autonomous Vehicles</a:t>
          </a:r>
          <a:endParaRPr lang="en-US" sz="1200" kern="1200">
            <a:latin typeface="Rockwell" panose="02060603020205020403" pitchFamily="18" charset="0"/>
          </a:endParaRPr>
        </a:p>
      </dsp:txBody>
      <dsp:txXfrm>
        <a:off x="23745" y="23795"/>
        <a:ext cx="1411498" cy="462581"/>
      </dsp:txXfrm>
    </dsp:sp>
    <dsp:sp modelId="{55001DE9-4303-4076-BBE1-AE622A721026}">
      <dsp:nvSpPr>
        <dsp:cNvPr id="0" name=""/>
        <dsp:cNvSpPr/>
      </dsp:nvSpPr>
      <dsp:spPr>
        <a:xfrm>
          <a:off x="1458988" y="510693"/>
          <a:ext cx="4152506" cy="486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Used for creating high-resolution topographic maps and surveying terrains.</a:t>
          </a:r>
        </a:p>
      </dsp:txBody>
      <dsp:txXfrm>
        <a:off x="1458988" y="510693"/>
        <a:ext cx="4152506" cy="486326"/>
      </dsp:txXfrm>
    </dsp:sp>
    <dsp:sp modelId="{2BA3BB80-F889-4C2E-BEB5-1805685AFD19}">
      <dsp:nvSpPr>
        <dsp:cNvPr id="0" name=""/>
        <dsp:cNvSpPr/>
      </dsp:nvSpPr>
      <dsp:spPr>
        <a:xfrm>
          <a:off x="0" y="510693"/>
          <a:ext cx="1458988" cy="486326"/>
        </a:xfrm>
        <a:prstGeom prst="round2SameRect">
          <a:avLst>
            <a:gd name="adj1" fmla="val 16670"/>
            <a:gd name="adj2" fmla="val 0"/>
          </a:avLst>
        </a:prstGeom>
        <a:solidFill>
          <a:schemeClr val="bg2">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Surveying and Mapping</a:t>
          </a:r>
          <a:endParaRPr lang="en-US" sz="1200" kern="1200">
            <a:latin typeface="Rockwell" panose="02060603020205020403" pitchFamily="18" charset="0"/>
          </a:endParaRPr>
        </a:p>
      </dsp:txBody>
      <dsp:txXfrm>
        <a:off x="23745" y="534438"/>
        <a:ext cx="1411498" cy="462581"/>
      </dsp:txXfrm>
    </dsp:sp>
    <dsp:sp modelId="{B9AF9EF0-6C5B-4748-9A51-B1CD581E34AE}">
      <dsp:nvSpPr>
        <dsp:cNvPr id="0" name=""/>
        <dsp:cNvSpPr/>
      </dsp:nvSpPr>
      <dsp:spPr>
        <a:xfrm>
          <a:off x="1458988" y="1021335"/>
          <a:ext cx="4152506" cy="4863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just" defTabSz="533400">
            <a:lnSpc>
              <a:spcPct val="90000"/>
            </a:lnSpc>
            <a:spcBef>
              <a:spcPct val="0"/>
            </a:spcBef>
            <a:spcAft>
              <a:spcPct val="35000"/>
            </a:spcAft>
            <a:buNone/>
          </a:pPr>
          <a:r>
            <a:rPr lang="en-US" sz="1200" kern="1200">
              <a:latin typeface="Rockwell" panose="02060603020205020403" pitchFamily="18" charset="0"/>
            </a:rPr>
            <a:t>LiDAR aids in monitoring and assessing changes in vegetation, terrain, and infrastructure.</a:t>
          </a:r>
        </a:p>
      </dsp:txBody>
      <dsp:txXfrm>
        <a:off x="1458988" y="1021335"/>
        <a:ext cx="4152506" cy="486326"/>
      </dsp:txXfrm>
    </dsp:sp>
    <dsp:sp modelId="{A82A0BEC-7B14-4EF4-A5A8-78F2C2304B9C}">
      <dsp:nvSpPr>
        <dsp:cNvPr id="0" name=""/>
        <dsp:cNvSpPr/>
      </dsp:nvSpPr>
      <dsp:spPr>
        <a:xfrm>
          <a:off x="0" y="1021335"/>
          <a:ext cx="1458988" cy="486326"/>
        </a:xfrm>
        <a:prstGeom prst="round2SameRect">
          <a:avLst>
            <a:gd name="adj1" fmla="val 16670"/>
            <a:gd name="adj2" fmla="val 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b="1" kern="1200">
              <a:latin typeface="Rockwell" panose="02060603020205020403" pitchFamily="18" charset="0"/>
            </a:rPr>
            <a:t>Environmental Monitoring</a:t>
          </a:r>
          <a:endParaRPr lang="en-US" sz="1200" kern="1200">
            <a:latin typeface="Rockwell" panose="02060603020205020403" pitchFamily="18" charset="0"/>
          </a:endParaRPr>
        </a:p>
      </dsp:txBody>
      <dsp:txXfrm>
        <a:off x="23745" y="1045080"/>
        <a:ext cx="1411498" cy="46258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AF4519-0C24-4FEB-ACB3-390C72A71E0B}">
      <dsp:nvSpPr>
        <dsp:cNvPr id="0" name=""/>
        <dsp:cNvSpPr/>
      </dsp:nvSpPr>
      <dsp:spPr>
        <a:xfrm>
          <a:off x="0" y="145366"/>
          <a:ext cx="5581649" cy="51975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Utilizes the slight disparities between images captured by two or more cameras to calculate depth.</a:t>
          </a:r>
        </a:p>
      </dsp:txBody>
      <dsp:txXfrm>
        <a:off x="0" y="145366"/>
        <a:ext cx="5581649" cy="519750"/>
      </dsp:txXfrm>
    </dsp:sp>
    <dsp:sp modelId="{D883DDE8-F548-473E-B927-21EFDDBB3D9E}">
      <dsp:nvSpPr>
        <dsp:cNvPr id="0" name=""/>
        <dsp:cNvSpPr/>
      </dsp:nvSpPr>
      <dsp:spPr>
        <a:xfrm>
          <a:off x="279082" y="71566"/>
          <a:ext cx="3907155" cy="147600"/>
        </a:xfrm>
        <a:prstGeom prst="roundRect">
          <a:avLst/>
        </a:prstGeom>
        <a:solidFill>
          <a:schemeClr val="bg2">
            <a:lumMod val="5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Stereo Vision</a:t>
          </a:r>
          <a:endParaRPr lang="en-US" sz="1200" kern="1200">
            <a:latin typeface="Rockwell" panose="02060603020205020403" pitchFamily="18" charset="0"/>
          </a:endParaRPr>
        </a:p>
      </dsp:txBody>
      <dsp:txXfrm>
        <a:off x="286287" y="78771"/>
        <a:ext cx="3892745" cy="133190"/>
      </dsp:txXfrm>
    </dsp:sp>
    <dsp:sp modelId="{0136A011-7A9B-4ED5-9608-AE9BF9F4FB7D}">
      <dsp:nvSpPr>
        <dsp:cNvPr id="0" name=""/>
        <dsp:cNvSpPr/>
      </dsp:nvSpPr>
      <dsp:spPr>
        <a:xfrm>
          <a:off x="0" y="765916"/>
          <a:ext cx="5581649" cy="1417500"/>
        </a:xfrm>
        <a:prstGeom prst="rect">
          <a:avLst/>
        </a:prstGeom>
        <a:solidFill>
          <a:schemeClr val="lt1">
            <a:alpha val="90000"/>
            <a:hueOff val="0"/>
            <a:satOff val="0"/>
            <a:lumOff val="0"/>
            <a:alphaOff val="0"/>
          </a:schemeClr>
        </a:solidFill>
        <a:ln w="6350" cap="flat" cmpd="sng" algn="ctr">
          <a:solidFill>
            <a:schemeClr val="accent3">
              <a:hueOff val="903533"/>
              <a:satOff val="33333"/>
              <a:lumOff val="-4902"/>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Depth cues perceived with a single camera, including:</a:t>
          </a:r>
        </a:p>
        <a:p>
          <a:pPr marL="228600" lvl="2" indent="-114300" algn="just" defTabSz="533400">
            <a:lnSpc>
              <a:spcPct val="90000"/>
            </a:lnSpc>
            <a:spcBef>
              <a:spcPct val="0"/>
            </a:spcBef>
            <a:spcAft>
              <a:spcPct val="15000"/>
            </a:spcAft>
            <a:buFont typeface="Arial" panose="020B0604020202020204" pitchFamily="34" charset="0"/>
            <a:buChar char="●"/>
          </a:pPr>
          <a:r>
            <a:rPr lang="en-US" sz="1200" b="1" u="none" kern="1200">
              <a:latin typeface="Rockwell" panose="02060603020205020403" pitchFamily="18" charset="0"/>
            </a:rPr>
            <a:t>Size Disparity</a:t>
          </a:r>
          <a:r>
            <a:rPr lang="en-US" sz="1200" u="none" kern="1200">
              <a:latin typeface="Rockwell" panose="02060603020205020403" pitchFamily="18" charset="0"/>
            </a:rPr>
            <a:t>: Objects of known size appear smaller when farther away.</a:t>
          </a:r>
        </a:p>
        <a:p>
          <a:pPr marL="228600" lvl="2" indent="-114300" algn="just" defTabSz="533400">
            <a:lnSpc>
              <a:spcPct val="90000"/>
            </a:lnSpc>
            <a:spcBef>
              <a:spcPct val="0"/>
            </a:spcBef>
            <a:spcAft>
              <a:spcPct val="15000"/>
            </a:spcAft>
            <a:buFont typeface="Arial" panose="020B0604020202020204" pitchFamily="34" charset="0"/>
            <a:buChar char="●"/>
          </a:pPr>
          <a:r>
            <a:rPr lang="en-US" sz="1200" b="1" u="none" kern="1200">
              <a:latin typeface="Rockwell" panose="02060603020205020403" pitchFamily="18" charset="0"/>
            </a:rPr>
            <a:t>Overlap (Occlusion)</a:t>
          </a:r>
          <a:r>
            <a:rPr lang="en-US" sz="1200" u="none" kern="1200">
              <a:latin typeface="Rockwell" panose="02060603020205020403" pitchFamily="18" charset="0"/>
            </a:rPr>
            <a:t>: Objects in front can partially or fully cover those behind them.</a:t>
          </a:r>
        </a:p>
        <a:p>
          <a:pPr marL="228600" lvl="2" indent="-114300" algn="just" defTabSz="533400">
            <a:lnSpc>
              <a:spcPct val="90000"/>
            </a:lnSpc>
            <a:spcBef>
              <a:spcPct val="0"/>
            </a:spcBef>
            <a:spcAft>
              <a:spcPct val="15000"/>
            </a:spcAft>
            <a:buFont typeface="Arial" panose="020B0604020202020204" pitchFamily="34" charset="0"/>
            <a:buChar char="●"/>
          </a:pPr>
          <a:r>
            <a:rPr lang="en-US" sz="1200" b="1" u="none" kern="1200">
              <a:latin typeface="Rockwell" panose="02060603020205020403" pitchFamily="18" charset="0"/>
            </a:rPr>
            <a:t>Linear Perspective</a:t>
          </a:r>
          <a:r>
            <a:rPr lang="en-US" sz="1200" u="none" kern="1200">
              <a:latin typeface="Rockwell" panose="02060603020205020403" pitchFamily="18" charset="0"/>
            </a:rPr>
            <a:t>: Parallel lines converge as they extend into the distance.</a:t>
          </a:r>
        </a:p>
      </dsp:txBody>
      <dsp:txXfrm>
        <a:off x="0" y="765916"/>
        <a:ext cx="5581649" cy="1417500"/>
      </dsp:txXfrm>
    </dsp:sp>
    <dsp:sp modelId="{ED7F805D-BF38-4714-B5F6-7DD2E735E6AF}">
      <dsp:nvSpPr>
        <dsp:cNvPr id="0" name=""/>
        <dsp:cNvSpPr/>
      </dsp:nvSpPr>
      <dsp:spPr>
        <a:xfrm>
          <a:off x="279082" y="692116"/>
          <a:ext cx="3907155" cy="147600"/>
        </a:xfrm>
        <a:prstGeom prst="roundRect">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Monocular Cues</a:t>
          </a:r>
          <a:endParaRPr lang="en-US" sz="1200" kern="1200">
            <a:latin typeface="Rockwell" panose="02060603020205020403" pitchFamily="18" charset="0"/>
          </a:endParaRPr>
        </a:p>
      </dsp:txBody>
      <dsp:txXfrm>
        <a:off x="286287" y="699321"/>
        <a:ext cx="3892745" cy="133190"/>
      </dsp:txXfrm>
    </dsp:sp>
    <dsp:sp modelId="{B63E5E7A-EDB0-410D-BFC3-B88AAC0F4C9D}">
      <dsp:nvSpPr>
        <dsp:cNvPr id="0" name=""/>
        <dsp:cNvSpPr/>
      </dsp:nvSpPr>
      <dsp:spPr>
        <a:xfrm>
          <a:off x="0" y="2284217"/>
          <a:ext cx="5581649" cy="519750"/>
        </a:xfrm>
        <a:prstGeom prst="rect">
          <a:avLst/>
        </a:prstGeom>
        <a:solidFill>
          <a:schemeClr val="lt1">
            <a:alpha val="90000"/>
            <a:hueOff val="0"/>
            <a:satOff val="0"/>
            <a:lumOff val="0"/>
            <a:alphaOff val="0"/>
          </a:schemeClr>
        </a:solidFill>
        <a:ln w="6350" cap="flat" cmpd="sng" algn="ctr">
          <a:solidFill>
            <a:schemeClr val="accent3">
              <a:hueOff val="1807066"/>
              <a:satOff val="66667"/>
              <a:lumOff val="-9804"/>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Observing the relative motion of objects at different distances to estimate their depth.</a:t>
          </a:r>
          <a:endParaRPr lang="en-US" sz="1200" b="1" kern="1200">
            <a:latin typeface="Rockwell" panose="02060603020205020403" pitchFamily="18" charset="0"/>
          </a:endParaRPr>
        </a:p>
      </dsp:txBody>
      <dsp:txXfrm>
        <a:off x="0" y="2284217"/>
        <a:ext cx="5581649" cy="519750"/>
      </dsp:txXfrm>
    </dsp:sp>
    <dsp:sp modelId="{90C78765-5A08-4E69-9F77-C23ED594F052}">
      <dsp:nvSpPr>
        <dsp:cNvPr id="0" name=""/>
        <dsp:cNvSpPr/>
      </dsp:nvSpPr>
      <dsp:spPr>
        <a:xfrm>
          <a:off x="279082" y="2210417"/>
          <a:ext cx="3907155" cy="147600"/>
        </a:xfrm>
        <a:prstGeom prst="roundRect">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l" defTabSz="533400">
            <a:lnSpc>
              <a:spcPct val="90000"/>
            </a:lnSpc>
            <a:spcBef>
              <a:spcPct val="0"/>
            </a:spcBef>
            <a:spcAft>
              <a:spcPct val="35000"/>
            </a:spcAft>
            <a:buNone/>
          </a:pPr>
          <a:r>
            <a:rPr lang="en-US" sz="1200" b="1" kern="1200">
              <a:latin typeface="Rockwell" panose="02060603020205020403" pitchFamily="18" charset="0"/>
            </a:rPr>
            <a:t>Motion Parallax</a:t>
          </a:r>
        </a:p>
      </dsp:txBody>
      <dsp:txXfrm>
        <a:off x="286287" y="2217622"/>
        <a:ext cx="3892745" cy="133190"/>
      </dsp:txXfrm>
    </dsp:sp>
    <dsp:sp modelId="{AA7C1D6A-A447-491F-BBDC-EAE748A1F2DB}">
      <dsp:nvSpPr>
        <dsp:cNvPr id="0" name=""/>
        <dsp:cNvSpPr/>
      </dsp:nvSpPr>
      <dsp:spPr>
        <a:xfrm>
          <a:off x="0" y="2904767"/>
          <a:ext cx="5581649" cy="519750"/>
        </a:xfrm>
        <a:prstGeom prst="rect">
          <a:avLst/>
        </a:prstGeom>
        <a:solidFill>
          <a:schemeClr val="lt1">
            <a:alpha val="90000"/>
            <a:hueOff val="0"/>
            <a:satOff val="0"/>
            <a:lumOff val="0"/>
            <a:alphaOff val="0"/>
          </a:schemeClr>
        </a:solidFill>
        <a:ln w="6350" cap="flat" cmpd="sng" algn="ctr">
          <a:solidFill>
            <a:schemeClr val="accent3">
              <a:hueOff val="2710599"/>
              <a:satOff val="100000"/>
              <a:lumOff val="-14706"/>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33198" tIns="104140" rIns="433198"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Rockwell" panose="02060603020205020403" pitchFamily="18" charset="0"/>
            </a:rPr>
            <a:t>Utilizing the eye's ability to adjust focus based on the distance of an object.</a:t>
          </a:r>
          <a:endParaRPr lang="en-US" sz="1200" b="1" kern="1200">
            <a:latin typeface="Rockwell" panose="02060603020205020403" pitchFamily="18" charset="0"/>
          </a:endParaRPr>
        </a:p>
      </dsp:txBody>
      <dsp:txXfrm>
        <a:off x="0" y="2904767"/>
        <a:ext cx="5581649" cy="519750"/>
      </dsp:txXfrm>
    </dsp:sp>
    <dsp:sp modelId="{1A4061BB-A97D-47DD-9375-C119A9B26CF1}">
      <dsp:nvSpPr>
        <dsp:cNvPr id="0" name=""/>
        <dsp:cNvSpPr/>
      </dsp:nvSpPr>
      <dsp:spPr>
        <a:xfrm>
          <a:off x="279082" y="2830967"/>
          <a:ext cx="3907155" cy="147600"/>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7681" tIns="0" rIns="147681" bIns="0" numCol="1" spcCol="1270" anchor="ctr" anchorCtr="0">
          <a:noAutofit/>
        </a:bodyPr>
        <a:lstStyle/>
        <a:p>
          <a:pPr marL="0" lvl="0" indent="0" algn="just" defTabSz="533400">
            <a:lnSpc>
              <a:spcPct val="90000"/>
            </a:lnSpc>
            <a:spcBef>
              <a:spcPct val="0"/>
            </a:spcBef>
            <a:spcAft>
              <a:spcPct val="35000"/>
            </a:spcAft>
            <a:buNone/>
          </a:pPr>
          <a:r>
            <a:rPr lang="en-US" sz="1200" b="1" kern="1200">
              <a:latin typeface="Rockwell" panose="02060603020205020403" pitchFamily="18" charset="0"/>
            </a:rPr>
            <a:t>Focus Cues</a:t>
          </a:r>
        </a:p>
      </dsp:txBody>
      <dsp:txXfrm>
        <a:off x="286287" y="2838172"/>
        <a:ext cx="3892745" cy="13319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3080D-072F-4E7B-A263-76C4506FFFFE}">
      <dsp:nvSpPr>
        <dsp:cNvPr id="0" name=""/>
        <dsp:cNvSpPr/>
      </dsp:nvSpPr>
      <dsp:spPr>
        <a:xfrm>
          <a:off x="0" y="424"/>
          <a:ext cx="5663453" cy="279428"/>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Obstacle Avoidance</a:t>
          </a:r>
          <a:endParaRPr lang="en-US" sz="1200" kern="1200">
            <a:solidFill>
              <a:schemeClr val="tx1"/>
            </a:solidFill>
            <a:latin typeface="Rockwell" panose="02060603020205020403" pitchFamily="18" charset="0"/>
          </a:endParaRPr>
        </a:p>
      </dsp:txBody>
      <dsp:txXfrm>
        <a:off x="13641" y="14065"/>
        <a:ext cx="5636171" cy="252146"/>
      </dsp:txXfrm>
    </dsp:sp>
    <dsp:sp modelId="{475FD8E7-B025-41ED-B088-013CA04D4540}">
      <dsp:nvSpPr>
        <dsp:cNvPr id="0" name=""/>
        <dsp:cNvSpPr/>
      </dsp:nvSpPr>
      <dsp:spPr>
        <a:xfrm>
          <a:off x="0" y="27985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Robots use depth perception to detect obstacles and plan collision-free paths.</a:t>
          </a:r>
        </a:p>
      </dsp:txBody>
      <dsp:txXfrm>
        <a:off x="0" y="279853"/>
        <a:ext cx="5663453" cy="360481"/>
      </dsp:txXfrm>
    </dsp:sp>
    <dsp:sp modelId="{5B0E87E0-3CE8-4359-B51B-480F3B4130BF}">
      <dsp:nvSpPr>
        <dsp:cNvPr id="0" name=""/>
        <dsp:cNvSpPr/>
      </dsp:nvSpPr>
      <dsp:spPr>
        <a:xfrm>
          <a:off x="0" y="640334"/>
          <a:ext cx="5663453" cy="279428"/>
        </a:xfrm>
        <a:prstGeom prst="roundRect">
          <a:avLst/>
        </a:prstGeom>
        <a:solidFill>
          <a:schemeClr val="accent4">
            <a:hueOff val="2450223"/>
            <a:satOff val="-10194"/>
            <a:lumOff val="240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Object Recognition and Manipulation</a:t>
          </a:r>
          <a:endParaRPr lang="en-US" sz="1200" kern="1200">
            <a:solidFill>
              <a:schemeClr val="tx1"/>
            </a:solidFill>
            <a:latin typeface="Rockwell" panose="02060603020205020403" pitchFamily="18" charset="0"/>
          </a:endParaRPr>
        </a:p>
      </dsp:txBody>
      <dsp:txXfrm>
        <a:off x="13641" y="653975"/>
        <a:ext cx="5636171" cy="252146"/>
      </dsp:txXfrm>
    </dsp:sp>
    <dsp:sp modelId="{4EFA763A-9491-461B-8A90-0264E8AA7132}">
      <dsp:nvSpPr>
        <dsp:cNvPr id="0" name=""/>
        <dsp:cNvSpPr/>
      </dsp:nvSpPr>
      <dsp:spPr>
        <a:xfrm>
          <a:off x="0" y="91976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Enables robots to recognize objects in their environment and manipulate them with accuracy.</a:t>
          </a:r>
        </a:p>
      </dsp:txBody>
      <dsp:txXfrm>
        <a:off x="0" y="919763"/>
        <a:ext cx="5663453" cy="360481"/>
      </dsp:txXfrm>
    </dsp:sp>
    <dsp:sp modelId="{128C434D-12D6-4BF1-8EF8-AF90FD3C7511}">
      <dsp:nvSpPr>
        <dsp:cNvPr id="0" name=""/>
        <dsp:cNvSpPr/>
      </dsp:nvSpPr>
      <dsp:spPr>
        <a:xfrm>
          <a:off x="0" y="1280244"/>
          <a:ext cx="5663453" cy="279428"/>
        </a:xfrm>
        <a:prstGeom prst="roundRect">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Autonomous Navigation</a:t>
          </a:r>
          <a:endParaRPr lang="en-US" sz="1200" kern="1200">
            <a:solidFill>
              <a:schemeClr val="tx1"/>
            </a:solidFill>
            <a:latin typeface="Rockwell" panose="02060603020205020403" pitchFamily="18" charset="0"/>
          </a:endParaRPr>
        </a:p>
      </dsp:txBody>
      <dsp:txXfrm>
        <a:off x="13641" y="1293885"/>
        <a:ext cx="5636171" cy="252146"/>
      </dsp:txXfrm>
    </dsp:sp>
    <dsp:sp modelId="{B935D25D-4C7D-46CB-8E78-4F9F02150FF8}">
      <dsp:nvSpPr>
        <dsp:cNvPr id="0" name=""/>
        <dsp:cNvSpPr/>
      </dsp:nvSpPr>
      <dsp:spPr>
        <a:xfrm>
          <a:off x="0" y="155967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Vital for autonomous vehicles and drones to navigate through dynamic and varied terrains.</a:t>
          </a:r>
        </a:p>
      </dsp:txBody>
      <dsp:txXfrm>
        <a:off x="0" y="1559673"/>
        <a:ext cx="5663453" cy="360481"/>
      </dsp:txXfrm>
    </dsp:sp>
    <dsp:sp modelId="{254195F0-E64E-498C-9B45-EC4C76431DE4}">
      <dsp:nvSpPr>
        <dsp:cNvPr id="0" name=""/>
        <dsp:cNvSpPr/>
      </dsp:nvSpPr>
      <dsp:spPr>
        <a:xfrm>
          <a:off x="0" y="1920155"/>
          <a:ext cx="5663453" cy="279428"/>
        </a:xfrm>
        <a:prstGeom prst="roundRect">
          <a:avLst/>
        </a:prstGeom>
        <a:solidFill>
          <a:schemeClr val="accent4">
            <a:hueOff val="7350668"/>
            <a:satOff val="-30583"/>
            <a:lumOff val="72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Human-Robot Interaction</a:t>
          </a:r>
          <a:endParaRPr lang="en-US" sz="1200" kern="1200">
            <a:solidFill>
              <a:schemeClr val="tx1"/>
            </a:solidFill>
            <a:latin typeface="Rockwell" panose="02060603020205020403" pitchFamily="18" charset="0"/>
          </a:endParaRPr>
        </a:p>
      </dsp:txBody>
      <dsp:txXfrm>
        <a:off x="13641" y="1933796"/>
        <a:ext cx="5636171" cy="252146"/>
      </dsp:txXfrm>
    </dsp:sp>
    <dsp:sp modelId="{2D6FAC51-D34E-4A80-87D0-ED7240A291F1}">
      <dsp:nvSpPr>
        <dsp:cNvPr id="0" name=""/>
        <dsp:cNvSpPr/>
      </dsp:nvSpPr>
      <dsp:spPr>
        <a:xfrm>
          <a:off x="0" y="2199583"/>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Depth perception enhances the robot's ability to interact with humans by comprehending their gestures and positions.</a:t>
          </a:r>
        </a:p>
      </dsp:txBody>
      <dsp:txXfrm>
        <a:off x="0" y="2199583"/>
        <a:ext cx="5663453" cy="360481"/>
      </dsp:txXfrm>
    </dsp:sp>
    <dsp:sp modelId="{594F300A-1827-41A3-9486-711D86AECE8F}">
      <dsp:nvSpPr>
        <dsp:cNvPr id="0" name=""/>
        <dsp:cNvSpPr/>
      </dsp:nvSpPr>
      <dsp:spPr>
        <a:xfrm>
          <a:off x="0" y="2560065"/>
          <a:ext cx="5663453" cy="279428"/>
        </a:xfrm>
        <a:prstGeom prst="roundRect">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b="1" kern="1200">
              <a:solidFill>
                <a:schemeClr val="tx1"/>
              </a:solidFill>
              <a:latin typeface="Rockwell" panose="02060603020205020403" pitchFamily="18" charset="0"/>
            </a:rPr>
            <a:t>Surveillance and Security</a:t>
          </a:r>
          <a:endParaRPr lang="en-US" sz="1200" kern="1200">
            <a:solidFill>
              <a:schemeClr val="tx1"/>
            </a:solidFill>
            <a:latin typeface="Rockwell" panose="02060603020205020403" pitchFamily="18" charset="0"/>
          </a:endParaRPr>
        </a:p>
      </dsp:txBody>
      <dsp:txXfrm>
        <a:off x="13641" y="2573706"/>
        <a:ext cx="5636171" cy="252146"/>
      </dsp:txXfrm>
    </dsp:sp>
    <dsp:sp modelId="{F7D90B3D-5DBD-47FB-9336-55BA15BD5390}">
      <dsp:nvSpPr>
        <dsp:cNvPr id="0" name=""/>
        <dsp:cNvSpPr/>
      </dsp:nvSpPr>
      <dsp:spPr>
        <a:xfrm>
          <a:off x="0" y="2839494"/>
          <a:ext cx="5663453" cy="36048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79815" tIns="15240" rIns="85344" bIns="15240" numCol="1" spcCol="1270" anchor="t" anchorCtr="0">
          <a:noAutofit/>
        </a:bodyPr>
        <a:lstStyle/>
        <a:p>
          <a:pPr marL="114300" lvl="1" indent="-114300" algn="just" defTabSz="533400">
            <a:lnSpc>
              <a:spcPct val="90000"/>
            </a:lnSpc>
            <a:spcBef>
              <a:spcPct val="0"/>
            </a:spcBef>
            <a:spcAft>
              <a:spcPct val="20000"/>
            </a:spcAft>
            <a:buChar char="•"/>
          </a:pPr>
          <a:r>
            <a:rPr lang="en-US" sz="1200" kern="1200">
              <a:solidFill>
                <a:schemeClr val="tx1"/>
              </a:solidFill>
              <a:latin typeface="Rockwell" panose="02060603020205020403" pitchFamily="18" charset="0"/>
            </a:rPr>
            <a:t>Depth perception aids in monitoring and tracking objects or individuals within a given space.</a:t>
          </a:r>
        </a:p>
      </dsp:txBody>
      <dsp:txXfrm>
        <a:off x="0" y="2839494"/>
        <a:ext cx="5663453" cy="36048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B4C69-262A-4CBE-B7A1-6C5AFA473100}">
      <dsp:nvSpPr>
        <dsp:cNvPr id="0" name=""/>
        <dsp:cNvSpPr/>
      </dsp:nvSpPr>
      <dsp:spPr>
        <a:xfrm>
          <a:off x="1751" y="12365"/>
          <a:ext cx="1707817" cy="43984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Navigation</a:t>
          </a:r>
          <a:endParaRPr lang="en-US" sz="1200" kern="1200">
            <a:solidFill>
              <a:schemeClr val="tx1"/>
            </a:solidFill>
            <a:latin typeface="Rockwell" panose="02060603020205020403" pitchFamily="18" charset="0"/>
          </a:endParaRPr>
        </a:p>
      </dsp:txBody>
      <dsp:txXfrm>
        <a:off x="1751" y="12365"/>
        <a:ext cx="1707817" cy="439847"/>
      </dsp:txXfrm>
    </dsp:sp>
    <dsp:sp modelId="{A74C46F0-8C5B-42D6-87C7-A2CFD89B79E1}">
      <dsp:nvSpPr>
        <dsp:cNvPr id="0" name=""/>
        <dsp:cNvSpPr/>
      </dsp:nvSpPr>
      <dsp:spPr>
        <a:xfrm>
          <a:off x="1751" y="452213"/>
          <a:ext cx="1707817" cy="1173487"/>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rPr>
            <a:t>Helps robots navigate through complex environments, avoiding obstacles and planning efficient paths.</a:t>
          </a:r>
          <a:endParaRPr lang="en-US" sz="1200" kern="1200">
            <a:solidFill>
              <a:schemeClr val="tx1"/>
            </a:solidFill>
            <a:latin typeface="Rockwell" panose="02060603020205020403" pitchFamily="18" charset="0"/>
          </a:endParaRPr>
        </a:p>
      </dsp:txBody>
      <dsp:txXfrm>
        <a:off x="1751" y="452213"/>
        <a:ext cx="1707817" cy="1173487"/>
      </dsp:txXfrm>
    </dsp:sp>
    <dsp:sp modelId="{3E941771-8825-4504-933F-85744E756822}">
      <dsp:nvSpPr>
        <dsp:cNvPr id="0" name=""/>
        <dsp:cNvSpPr/>
      </dsp:nvSpPr>
      <dsp:spPr>
        <a:xfrm>
          <a:off x="1948663" y="12365"/>
          <a:ext cx="1707817" cy="439847"/>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Object Manipulation</a:t>
          </a:r>
          <a:endParaRPr lang="en-US" sz="1200" kern="1200">
            <a:solidFill>
              <a:schemeClr val="tx1"/>
            </a:solidFill>
            <a:latin typeface="Rockwell" panose="02060603020205020403" pitchFamily="18" charset="0"/>
          </a:endParaRPr>
        </a:p>
      </dsp:txBody>
      <dsp:txXfrm>
        <a:off x="1948663" y="12365"/>
        <a:ext cx="1707817" cy="439847"/>
      </dsp:txXfrm>
    </dsp:sp>
    <dsp:sp modelId="{DF0311E0-1902-49EF-B53F-7C95D93606CA}">
      <dsp:nvSpPr>
        <dsp:cNvPr id="0" name=""/>
        <dsp:cNvSpPr/>
      </dsp:nvSpPr>
      <dsp:spPr>
        <a:xfrm>
          <a:off x="1948663" y="452213"/>
          <a:ext cx="1707817" cy="1173487"/>
        </a:xfrm>
        <a:prstGeom prst="rect">
          <a:avLst/>
        </a:prstGeom>
        <a:solidFill>
          <a:schemeClr val="accent5">
            <a:tint val="40000"/>
            <a:alpha val="90000"/>
            <a:hueOff val="-3369881"/>
            <a:satOff val="-11416"/>
            <a:lumOff val="-1464"/>
            <a:alphaOff val="0"/>
          </a:schemeClr>
        </a:solidFill>
        <a:ln w="6350" cap="flat" cmpd="sng" algn="ctr">
          <a:solidFill>
            <a:schemeClr val="accent5">
              <a:tint val="40000"/>
              <a:alpha val="90000"/>
              <a:hueOff val="-3369881"/>
              <a:satOff val="-11416"/>
              <a:lumOff val="-1464"/>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just" defTabSz="533400">
            <a:lnSpc>
              <a:spcPct val="90000"/>
            </a:lnSpc>
            <a:spcBef>
              <a:spcPct val="0"/>
            </a:spcBef>
            <a:spcAft>
              <a:spcPct val="15000"/>
            </a:spcAft>
            <a:buChar char="•"/>
          </a:pPr>
          <a:r>
            <a:rPr lang="en-US" sz="1200" kern="1200">
              <a:solidFill>
                <a:schemeClr val="tx1"/>
              </a:solidFill>
            </a:rPr>
            <a:t>Enables robots to grasp and manipulate objects with precision.</a:t>
          </a:r>
          <a:endParaRPr lang="en-US" sz="1200" kern="1200">
            <a:solidFill>
              <a:schemeClr val="tx1"/>
            </a:solidFill>
            <a:latin typeface="Rockwell" panose="02060603020205020403" pitchFamily="18" charset="0"/>
          </a:endParaRPr>
        </a:p>
      </dsp:txBody>
      <dsp:txXfrm>
        <a:off x="1948663" y="452213"/>
        <a:ext cx="1707817" cy="1173487"/>
      </dsp:txXfrm>
    </dsp:sp>
    <dsp:sp modelId="{304CFFCA-ED7B-4307-8BFB-163AB1DB373D}">
      <dsp:nvSpPr>
        <dsp:cNvPr id="0" name=""/>
        <dsp:cNvSpPr/>
      </dsp:nvSpPr>
      <dsp:spPr>
        <a:xfrm>
          <a:off x="3895575" y="12365"/>
          <a:ext cx="1707817" cy="439847"/>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b="1" kern="1200">
              <a:solidFill>
                <a:schemeClr val="tx1"/>
              </a:solidFill>
            </a:rPr>
            <a:t>Environment Understanding</a:t>
          </a:r>
          <a:endParaRPr lang="en-US" sz="1200" kern="1200">
            <a:solidFill>
              <a:schemeClr val="tx1"/>
            </a:solidFill>
            <a:latin typeface="Rockwell" panose="02060603020205020403" pitchFamily="18" charset="0"/>
          </a:endParaRPr>
        </a:p>
      </dsp:txBody>
      <dsp:txXfrm>
        <a:off x="3895575" y="12365"/>
        <a:ext cx="1707817" cy="439847"/>
      </dsp:txXfrm>
    </dsp:sp>
    <dsp:sp modelId="{C4F4D81A-AACF-4233-8EA8-67A70BABA715}">
      <dsp:nvSpPr>
        <dsp:cNvPr id="0" name=""/>
        <dsp:cNvSpPr/>
      </dsp:nvSpPr>
      <dsp:spPr>
        <a:xfrm>
          <a:off x="3895575" y="452213"/>
          <a:ext cx="1707817" cy="1173487"/>
        </a:xfrm>
        <a:prstGeom prst="rect">
          <a:avLst/>
        </a:prstGeom>
        <a:solidFill>
          <a:schemeClr val="accent5">
            <a:tint val="40000"/>
            <a:alpha val="90000"/>
            <a:hueOff val="-6739762"/>
            <a:satOff val="-22832"/>
            <a:lumOff val="-2928"/>
            <a:alphaOff val="0"/>
          </a:schemeClr>
        </a:solidFill>
        <a:ln w="6350" cap="flat" cmpd="sng" algn="ctr">
          <a:solidFill>
            <a:schemeClr val="accent5">
              <a:tint val="40000"/>
              <a:alpha val="90000"/>
              <a:hueOff val="-6739762"/>
              <a:satOff val="-22832"/>
              <a:lumOff val="-2928"/>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solidFill>
                <a:schemeClr val="tx1"/>
              </a:solidFill>
            </a:rPr>
            <a:t>Enhances a robot's ability to interpret and interact with its surroundings.</a:t>
          </a:r>
          <a:endParaRPr lang="en-US" sz="1200" kern="1200">
            <a:solidFill>
              <a:schemeClr val="tx1"/>
            </a:solidFill>
            <a:latin typeface="Rockwell" panose="02060603020205020403" pitchFamily="18" charset="0"/>
          </a:endParaRPr>
        </a:p>
      </dsp:txBody>
      <dsp:txXfrm>
        <a:off x="3895575" y="452213"/>
        <a:ext cx="1707817" cy="1173487"/>
      </dsp:txXfrm>
    </dsp:sp>
  </dsp:spTree>
</dsp:drawing>
</file>

<file path=word/diagrams/layout10.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14.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Yn/YsqIC9l5dUbbxZYBQoZuNT2g==">CgMxLjA4AHIhMThWMjN4Z0xINUdlNHhkRmxfeEMwOHBqZVhTeUM3UmFC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Application>LibreOffice/24.2.0.3$Linux_X86_64 LibreOffice_project/420$Build-3</Application>
  <AppVersion>15.0000</AppVersion>
  <Pages>14</Pages>
  <Words>1439</Words>
  <Characters>8632</Characters>
  <CharactersWithSpaces>9894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2024-01-25T17:55:00Z</dcterms:created>
  <dc:creator>Reviewer</dc:creator>
  <dc:description/>
  <dc:language>en-US</dc:language>
  <cp:lastModifiedBy/>
  <dcterms:modified xsi:type="dcterms:W3CDTF">2024-02-16T10:18:10Z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0d442df1fc0be6c01e9c0b2e1e5c915a5552d53cb2b91178b1ff383d16c37abe</vt:lpwstr>
  </property>
  <property fmtid="{D5CDD505-2E9C-101B-9397-08002B2CF9AE}" pid="3" name="MSIP_Label_defa4170-0d19-0005-0004-bc88714345d2_ActionId">
    <vt:lpwstr>1502172f-a953-4f06-ac01-4f8a7e2c88c8</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2024-02-13T14:39:11Z</vt:lpwstr>
  </property>
  <property fmtid="{D5CDD505-2E9C-101B-9397-08002B2CF9AE}" pid="9" name="MSIP_Label_defa4170-0d19-0005-0004-bc88714345d2_SiteId">
    <vt:lpwstr>ecb95016-79da-429c-bcef-e5db83e6d8f9</vt:lpwstr>
  </property>
</Properties>
</file>