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932CE9" w:rsidRPr="00543CB5" w:rsidRDefault="00932CE9">
      <w:pPr>
        <w:rPr>
          <w:rFonts w:ascii="Times New Roman" w:eastAsia="仿宋" w:hAnsi="Times New Roman" w:cs="Times New Roman"/>
        </w:rPr>
      </w:pPr>
      <w:r w:rsidRPr="00543CB5">
        <w:rPr>
          <w:rFonts w:ascii="Times New Roman" w:eastAsia="仿宋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F6457" wp14:editId="1609222B">
                <wp:simplePos x="0" y="0"/>
                <wp:positionH relativeFrom="column">
                  <wp:posOffset>35560</wp:posOffset>
                </wp:positionH>
                <wp:positionV relativeFrom="paragraph">
                  <wp:posOffset>-175260</wp:posOffset>
                </wp:positionV>
                <wp:extent cx="5167223" cy="923026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3" cy="923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CE9" w:rsidRPr="00932CE9" w:rsidRDefault="00932CE9" w:rsidP="00543CB5">
                            <w:pPr>
                              <w:jc w:val="center"/>
                              <w:rPr>
                                <w:rFonts w:hint="eastAsia"/>
                                <w:sz w:val="48"/>
                              </w:rPr>
                            </w:pPr>
                            <w:r w:rsidRPr="00932CE9">
                              <w:rPr>
                                <w:rFonts w:hint="eastAsia"/>
                                <w:sz w:val="48"/>
                              </w:rPr>
                              <w:t>分子诊断室（</w:t>
                            </w:r>
                            <w:r w:rsidRPr="00932CE9">
                              <w:rPr>
                                <w:sz w:val="48"/>
                              </w:rPr>
                              <w:t>图片</w:t>
                            </w:r>
                            <w:r w:rsidRPr="00932CE9">
                              <w:rPr>
                                <w:rFonts w:hint="eastAsia"/>
                                <w:sz w:val="4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F6457" id="矩形 1" o:spid="_x0000_s1026" style="position:absolute;left:0;text-align:left;margin-left:2.8pt;margin-top:-13.8pt;width:406.85pt;height:7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" fillcolor="#5b9bd5 [3204]" stroked="f" strokeweight="1pt">
                <v:textbox>
                  <w:txbxContent>
                    <w:p w:rsidR="00932CE9" w:rsidRPr="00932CE9" w:rsidRDefault="00932CE9" w:rsidP="00543CB5">
                      <w:pPr>
                        <w:jc w:val="center"/>
                        <w:rPr>
                          <w:rFonts w:hint="eastAsia"/>
                          <w:sz w:val="48"/>
                        </w:rPr>
                      </w:pPr>
                      <w:r w:rsidRPr="00932CE9">
                        <w:rPr>
                          <w:rFonts w:hint="eastAsia"/>
                          <w:sz w:val="48"/>
                        </w:rPr>
                        <w:t>分子诊断室（</w:t>
                      </w:r>
                      <w:r w:rsidRPr="00932CE9">
                        <w:rPr>
                          <w:sz w:val="48"/>
                        </w:rPr>
                        <w:t>图片</w:t>
                      </w:r>
                      <w:r w:rsidRPr="00932CE9">
                        <w:rPr>
                          <w:rFonts w:hint="eastAsia"/>
                          <w:sz w:val="48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932CE9" w:rsidRPr="00543CB5" w:rsidRDefault="00932CE9">
      <w:pPr>
        <w:rPr>
          <w:rFonts w:ascii="Times New Roman" w:eastAsia="仿宋" w:hAnsi="Times New Roman" w:cs="Times New Roman"/>
        </w:rPr>
      </w:pPr>
    </w:p>
    <w:p w:rsidR="00932CE9" w:rsidRPr="00543CB5" w:rsidRDefault="00932CE9">
      <w:pPr>
        <w:rPr>
          <w:rFonts w:ascii="Times New Roman" w:eastAsia="仿宋" w:hAnsi="Times New Roman" w:cs="Times New Roman"/>
        </w:rPr>
      </w:pPr>
    </w:p>
    <w:p w:rsidR="00932CE9" w:rsidRPr="00543CB5" w:rsidRDefault="00932CE9">
      <w:pPr>
        <w:rPr>
          <w:rFonts w:ascii="Times New Roman" w:eastAsia="仿宋" w:hAnsi="Times New Roman" w:cs="Times New Roman"/>
        </w:rPr>
      </w:pPr>
    </w:p>
    <w:p w:rsidR="00932CE9" w:rsidRPr="00543CB5" w:rsidRDefault="00932CE9">
      <w:pPr>
        <w:rPr>
          <w:rFonts w:ascii="Times New Roman" w:eastAsia="仿宋" w:hAnsi="Times New Roman" w:cs="Times New Roman"/>
        </w:rPr>
      </w:pPr>
    </w:p>
    <w:p w:rsidR="00932CE9" w:rsidRPr="00543CB5" w:rsidRDefault="00932CE9" w:rsidP="00932CE9">
      <w:pPr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实验室</w:t>
      </w:r>
      <w:r w:rsidR="00A71268">
        <w:rPr>
          <w:rFonts w:ascii="Times New Roman" w:eastAsia="仿宋" w:hAnsi="Times New Roman" w:cs="Times New Roman" w:hint="eastAsia"/>
          <w:b/>
          <w:bCs/>
          <w:kern w:val="44"/>
          <w:sz w:val="44"/>
          <w:szCs w:val="44"/>
        </w:rPr>
        <w:t>简介</w:t>
      </w: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（一级）</w:t>
      </w:r>
    </w:p>
    <w:p w:rsidR="00932CE9" w:rsidRPr="00543CB5" w:rsidRDefault="00932CE9" w:rsidP="00932CE9">
      <w:pPr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检测项目介绍（一级）</w:t>
      </w:r>
    </w:p>
    <w:p w:rsidR="00932CE9" w:rsidRPr="00543CB5" w:rsidRDefault="00932CE9" w:rsidP="00932CE9">
      <w:pPr>
        <w:ind w:firstLine="420"/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血液</w:t>
      </w:r>
      <w:r w:rsidR="009A0F24">
        <w:rPr>
          <w:rFonts w:ascii="Times New Roman" w:eastAsia="仿宋" w:hAnsi="Times New Roman" w:cs="Times New Roman" w:hint="eastAsia"/>
          <w:b/>
          <w:bCs/>
          <w:kern w:val="44"/>
          <w:sz w:val="44"/>
          <w:szCs w:val="44"/>
        </w:rPr>
        <w:t>肿瘤</w:t>
      </w: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基因检测（二级）</w:t>
      </w:r>
    </w:p>
    <w:p w:rsidR="00932CE9" w:rsidRPr="00543CB5" w:rsidRDefault="00543CB5" w:rsidP="00932CE9">
      <w:pPr>
        <w:ind w:left="420" w:firstLine="420"/>
        <w:rPr>
          <w:rFonts w:ascii="Times New Roman" w:eastAsia="仿宋" w:hAnsi="Times New Roman" w:cs="Times New Roman"/>
          <w:bCs/>
          <w:kern w:val="44"/>
          <w:sz w:val="28"/>
          <w:szCs w:val="28"/>
        </w:rPr>
      </w:pP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1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．</w:t>
      </w:r>
      <w:r w:rsidR="00932CE9"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血液肿瘤综合性基因检测</w:t>
      </w:r>
      <w:bookmarkStart w:id="0" w:name="OLE_LINK22"/>
      <w:bookmarkStart w:id="1" w:name="OLE_LINK23"/>
      <w:r w:rsidR="00932CE9"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（三级）</w:t>
      </w:r>
      <w:bookmarkEnd w:id="0"/>
      <w:bookmarkEnd w:id="1"/>
    </w:p>
    <w:p w:rsidR="00932CE9" w:rsidRPr="00543CB5" w:rsidRDefault="006356A2" w:rsidP="00932CE9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sz w:val="28"/>
          <w:szCs w:val="28"/>
        </w:rPr>
        <w:t>2</w:t>
      </w:r>
      <w:r w:rsidR="00543CB5" w:rsidRPr="00543CB5">
        <w:rPr>
          <w:rFonts w:ascii="Times New Roman" w:eastAsia="仿宋" w:hAnsi="Times New Roman" w:cs="Times New Roman"/>
          <w:sz w:val="28"/>
          <w:szCs w:val="28"/>
        </w:rPr>
        <w:t>．</w:t>
      </w:r>
      <w:r w:rsidR="00932CE9" w:rsidRPr="00543CB5">
        <w:rPr>
          <w:rFonts w:ascii="Times New Roman" w:eastAsia="仿宋" w:hAnsi="Times New Roman" w:cs="Times New Roman"/>
          <w:sz w:val="28"/>
          <w:szCs w:val="28"/>
        </w:rPr>
        <w:t>急性髓细胞白血病（</w:t>
      </w:r>
      <w:r w:rsidR="00932CE9" w:rsidRPr="00543CB5">
        <w:rPr>
          <w:rFonts w:ascii="Times New Roman" w:eastAsia="仿宋" w:hAnsi="Times New Roman" w:cs="Times New Roman"/>
          <w:sz w:val="28"/>
          <w:szCs w:val="28"/>
        </w:rPr>
        <w:t>AML</w:t>
      </w:r>
      <w:r w:rsidR="00932CE9" w:rsidRPr="00543CB5">
        <w:rPr>
          <w:rFonts w:ascii="Times New Roman" w:eastAsia="仿宋" w:hAnsi="Times New Roman" w:cs="Times New Roman"/>
          <w:sz w:val="28"/>
          <w:szCs w:val="28"/>
        </w:rPr>
        <w:t>）</w:t>
      </w:r>
      <w:r w:rsidR="009A0F24"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基因检测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（三级）</w:t>
      </w: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sz w:val="28"/>
          <w:szCs w:val="28"/>
        </w:rPr>
        <w:t>3</w:t>
      </w:r>
      <w:r w:rsidR="00543CB5" w:rsidRPr="00543CB5">
        <w:rPr>
          <w:rFonts w:ascii="Times New Roman" w:eastAsia="仿宋" w:hAnsi="Times New Roman" w:cs="Times New Roman"/>
          <w:sz w:val="28"/>
          <w:szCs w:val="28"/>
        </w:rPr>
        <w:t>．</w:t>
      </w:r>
      <w:r w:rsidRPr="00543CB5">
        <w:rPr>
          <w:rFonts w:ascii="Times New Roman" w:eastAsia="仿宋" w:hAnsi="Times New Roman" w:cs="Times New Roman"/>
          <w:sz w:val="28"/>
          <w:szCs w:val="28"/>
        </w:rPr>
        <w:t>骨髓增生异常综合征（</w:t>
      </w:r>
      <w:r w:rsidRPr="00543CB5">
        <w:rPr>
          <w:rFonts w:ascii="Times New Roman" w:eastAsia="仿宋" w:hAnsi="Times New Roman" w:cs="Times New Roman"/>
          <w:sz w:val="28"/>
          <w:szCs w:val="28"/>
        </w:rPr>
        <w:t>MDS</w:t>
      </w:r>
      <w:r w:rsidRPr="00543CB5">
        <w:rPr>
          <w:rFonts w:ascii="Times New Roman" w:eastAsia="仿宋" w:hAnsi="Times New Roman" w:cs="Times New Roman"/>
          <w:sz w:val="28"/>
          <w:szCs w:val="28"/>
        </w:rPr>
        <w:t>）</w:t>
      </w:r>
      <w:r w:rsidR="009A0F24"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基因检测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（三级）</w:t>
      </w: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sz w:val="28"/>
          <w:szCs w:val="28"/>
        </w:rPr>
        <w:t>4</w:t>
      </w:r>
      <w:r w:rsidR="00543CB5" w:rsidRPr="00543CB5">
        <w:rPr>
          <w:rFonts w:ascii="Times New Roman" w:eastAsia="仿宋" w:hAnsi="Times New Roman" w:cs="Times New Roman"/>
          <w:sz w:val="28"/>
          <w:szCs w:val="28"/>
        </w:rPr>
        <w:t>．</w:t>
      </w:r>
      <w:r w:rsidRPr="00543CB5">
        <w:rPr>
          <w:rFonts w:ascii="Times New Roman" w:eastAsia="仿宋" w:hAnsi="Times New Roman" w:cs="Times New Roman"/>
          <w:sz w:val="28"/>
          <w:szCs w:val="28"/>
        </w:rPr>
        <w:t>急性淋巴细胞白血病（</w:t>
      </w:r>
      <w:r w:rsidRPr="00543CB5">
        <w:rPr>
          <w:rFonts w:ascii="Times New Roman" w:eastAsia="仿宋" w:hAnsi="Times New Roman" w:cs="Times New Roman"/>
          <w:sz w:val="28"/>
          <w:szCs w:val="28"/>
        </w:rPr>
        <w:t>ALL</w:t>
      </w:r>
      <w:r w:rsidRPr="00543CB5">
        <w:rPr>
          <w:rFonts w:ascii="Times New Roman" w:eastAsia="仿宋" w:hAnsi="Times New Roman" w:cs="Times New Roman"/>
          <w:sz w:val="28"/>
          <w:szCs w:val="28"/>
        </w:rPr>
        <w:t>）</w:t>
      </w:r>
      <w:r w:rsidR="009A0F24"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基因检测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（三级）</w:t>
      </w: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sz w:val="28"/>
          <w:szCs w:val="28"/>
        </w:rPr>
        <w:t>5</w:t>
      </w:r>
      <w:r w:rsidR="00543CB5" w:rsidRPr="00543CB5">
        <w:rPr>
          <w:rFonts w:ascii="Times New Roman" w:eastAsia="仿宋" w:hAnsi="Times New Roman" w:cs="Times New Roman"/>
          <w:sz w:val="28"/>
          <w:szCs w:val="28"/>
        </w:rPr>
        <w:t>．</w:t>
      </w:r>
      <w:r w:rsidRPr="00543CB5">
        <w:rPr>
          <w:rFonts w:ascii="Times New Roman" w:eastAsia="仿宋" w:hAnsi="Times New Roman" w:cs="Times New Roman"/>
          <w:sz w:val="28"/>
          <w:szCs w:val="28"/>
        </w:rPr>
        <w:t>骨髓增殖性肿瘤（</w:t>
      </w:r>
      <w:r w:rsidRPr="00543CB5">
        <w:rPr>
          <w:rFonts w:ascii="Times New Roman" w:eastAsia="仿宋" w:hAnsi="Times New Roman" w:cs="Times New Roman"/>
          <w:sz w:val="28"/>
          <w:szCs w:val="28"/>
        </w:rPr>
        <w:t>MPN</w:t>
      </w:r>
      <w:r w:rsidRPr="00543CB5">
        <w:rPr>
          <w:rFonts w:ascii="Times New Roman" w:eastAsia="仿宋" w:hAnsi="Times New Roman" w:cs="Times New Roman"/>
          <w:sz w:val="28"/>
          <w:szCs w:val="28"/>
        </w:rPr>
        <w:t>）</w:t>
      </w:r>
      <w:bookmarkStart w:id="2" w:name="OLE_LINK26"/>
      <w:bookmarkStart w:id="3" w:name="OLE_LINK27"/>
      <w:bookmarkStart w:id="4" w:name="OLE_LINK28"/>
      <w:r w:rsidR="009A0F24"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基因检测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（三级）</w:t>
      </w:r>
      <w:bookmarkEnd w:id="2"/>
      <w:bookmarkEnd w:id="3"/>
      <w:bookmarkEnd w:id="4"/>
    </w:p>
    <w:p w:rsidR="006356A2" w:rsidRPr="00543CB5" w:rsidRDefault="006356A2" w:rsidP="006356A2">
      <w:pPr>
        <w:ind w:firstLine="420"/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实体肿瘤基因检测</w:t>
      </w:r>
      <w:bookmarkStart w:id="5" w:name="OLE_LINK31"/>
      <w:bookmarkStart w:id="6" w:name="OLE_LINK32"/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（二级）</w:t>
      </w:r>
      <w:bookmarkEnd w:id="5"/>
      <w:bookmarkEnd w:id="6"/>
    </w:p>
    <w:p w:rsidR="006356A2" w:rsidRPr="00543CB5" w:rsidRDefault="00543CB5" w:rsidP="00A6509C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1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．</w:t>
      </w:r>
      <w:r w:rsidR="006356A2" w:rsidRPr="00543CB5">
        <w:rPr>
          <w:rFonts w:ascii="Times New Roman" w:eastAsia="仿宋" w:hAnsi="Times New Roman" w:cs="Times New Roman"/>
          <w:sz w:val="28"/>
          <w:szCs w:val="28"/>
        </w:rPr>
        <w:t>肿瘤个体化诊疗基因检测（</w:t>
      </w:r>
      <w:r w:rsidR="006356A2" w:rsidRPr="00543CB5">
        <w:rPr>
          <w:rFonts w:ascii="Times New Roman" w:eastAsia="仿宋" w:hAnsi="Times New Roman" w:cs="Times New Roman"/>
          <w:sz w:val="28"/>
          <w:szCs w:val="28"/>
        </w:rPr>
        <w:t>247</w:t>
      </w:r>
      <w:r w:rsidR="006356A2" w:rsidRPr="00543CB5">
        <w:rPr>
          <w:rFonts w:ascii="Times New Roman" w:eastAsia="仿宋" w:hAnsi="Times New Roman" w:cs="Times New Roman"/>
          <w:sz w:val="28"/>
          <w:szCs w:val="28"/>
        </w:rPr>
        <w:t>基因）</w:t>
      </w:r>
      <w:r w:rsidR="00B342B6" w:rsidRPr="00543CB5">
        <w:rPr>
          <w:rFonts w:ascii="Times New Roman" w:eastAsia="仿宋" w:hAnsi="Times New Roman" w:cs="Times New Roman"/>
          <w:sz w:val="28"/>
          <w:szCs w:val="28"/>
        </w:rPr>
        <w:t>（三级）</w:t>
      </w:r>
    </w:p>
    <w:p w:rsidR="006356A2" w:rsidRPr="00543CB5" w:rsidRDefault="00543CB5" w:rsidP="00A6509C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2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．</w:t>
      </w:r>
      <w:r w:rsidR="00B342B6" w:rsidRPr="00543CB5">
        <w:rPr>
          <w:rFonts w:ascii="Times New Roman" w:eastAsia="仿宋" w:hAnsi="Times New Roman" w:cs="Times New Roman"/>
          <w:sz w:val="28"/>
          <w:szCs w:val="28"/>
        </w:rPr>
        <w:t>肺癌基因检测</w:t>
      </w:r>
      <w:r w:rsidR="00B342B6" w:rsidRPr="00543CB5">
        <w:rPr>
          <w:rFonts w:ascii="Times New Roman" w:eastAsia="仿宋" w:hAnsi="Times New Roman" w:cs="Times New Roman"/>
          <w:sz w:val="28"/>
          <w:szCs w:val="28"/>
        </w:rPr>
        <w:t>（三级）</w:t>
      </w:r>
    </w:p>
    <w:p w:rsidR="00B342B6" w:rsidRPr="00543CB5" w:rsidRDefault="00543CB5" w:rsidP="00A6509C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3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．</w:t>
      </w:r>
      <w:r w:rsidR="00B342B6" w:rsidRPr="00543CB5">
        <w:rPr>
          <w:rFonts w:ascii="Times New Roman" w:eastAsia="仿宋" w:hAnsi="Times New Roman" w:cs="Times New Roman"/>
          <w:sz w:val="28"/>
          <w:szCs w:val="28"/>
        </w:rPr>
        <w:t>乳腺癌、卵巢癌基因检测</w:t>
      </w:r>
      <w:bookmarkStart w:id="7" w:name="OLE_LINK29"/>
      <w:bookmarkStart w:id="8" w:name="OLE_LINK30"/>
      <w:r w:rsidR="00B342B6" w:rsidRPr="00543CB5">
        <w:rPr>
          <w:rFonts w:ascii="Times New Roman" w:eastAsia="仿宋" w:hAnsi="Times New Roman" w:cs="Times New Roman"/>
          <w:sz w:val="28"/>
          <w:szCs w:val="28"/>
        </w:rPr>
        <w:t>（三级）</w:t>
      </w:r>
      <w:bookmarkEnd w:id="7"/>
      <w:bookmarkEnd w:id="8"/>
    </w:p>
    <w:p w:rsidR="00B342B6" w:rsidRPr="00543CB5" w:rsidRDefault="00543CB5" w:rsidP="00A6509C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4</w:t>
      </w:r>
      <w:r w:rsidRPr="00543CB5">
        <w:rPr>
          <w:rFonts w:ascii="Times New Roman" w:eastAsia="仿宋" w:hAnsi="Times New Roman" w:cs="Times New Roman"/>
          <w:bCs/>
          <w:kern w:val="44"/>
          <w:sz w:val="28"/>
          <w:szCs w:val="28"/>
        </w:rPr>
        <w:t>．</w:t>
      </w:r>
      <w:r w:rsidR="00A6509C" w:rsidRPr="00543CB5">
        <w:rPr>
          <w:rFonts w:ascii="Times New Roman" w:eastAsia="仿宋" w:hAnsi="Times New Roman" w:cs="Times New Roman"/>
          <w:sz w:val="28"/>
          <w:szCs w:val="28"/>
        </w:rPr>
        <w:t>胃癌、结直肠癌基因检测</w:t>
      </w:r>
      <w:bookmarkStart w:id="9" w:name="OLE_LINK33"/>
      <w:bookmarkStart w:id="10" w:name="OLE_LINK34"/>
      <w:r w:rsidR="00A6509C" w:rsidRPr="00543CB5">
        <w:rPr>
          <w:rFonts w:ascii="Times New Roman" w:eastAsia="仿宋" w:hAnsi="Times New Roman" w:cs="Times New Roman"/>
          <w:sz w:val="28"/>
          <w:szCs w:val="28"/>
        </w:rPr>
        <w:t>（三级）</w:t>
      </w:r>
      <w:bookmarkEnd w:id="9"/>
      <w:bookmarkEnd w:id="10"/>
    </w:p>
    <w:p w:rsidR="006356A2" w:rsidRPr="00543CB5" w:rsidRDefault="006356A2" w:rsidP="006356A2">
      <w:pPr>
        <w:rPr>
          <w:rFonts w:ascii="Times New Roman" w:eastAsia="仿宋" w:hAnsi="Times New Roman" w:cs="Times New Roman"/>
          <w:bCs/>
          <w:kern w:val="44"/>
          <w:sz w:val="44"/>
          <w:szCs w:val="44"/>
        </w:rPr>
      </w:pP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ab/>
      </w:r>
      <w:r w:rsidR="00A6509C"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生育生殖基因</w:t>
      </w:r>
      <w:r w:rsidR="00B342B6"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检测</w:t>
      </w:r>
      <w:r w:rsidR="00A6509C"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（二级）</w:t>
      </w:r>
    </w:p>
    <w:p w:rsidR="00A6509C" w:rsidRPr="00543CB5" w:rsidRDefault="00A6509C" w:rsidP="00543CB5">
      <w:pPr>
        <w:pStyle w:val="a5"/>
        <w:numPr>
          <w:ilvl w:val="2"/>
          <w:numId w:val="2"/>
        </w:numPr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sz w:val="28"/>
          <w:szCs w:val="28"/>
        </w:rPr>
        <w:t>无创产前</w:t>
      </w:r>
      <w:r w:rsidRPr="00543CB5">
        <w:rPr>
          <w:rFonts w:ascii="Times New Roman" w:eastAsia="仿宋" w:hAnsi="Times New Roman" w:cs="Times New Roman"/>
          <w:sz w:val="28"/>
          <w:szCs w:val="28"/>
        </w:rPr>
        <w:t>DNA</w:t>
      </w:r>
      <w:r w:rsidRPr="00543CB5">
        <w:rPr>
          <w:rFonts w:ascii="Times New Roman" w:eastAsia="仿宋" w:hAnsi="Times New Roman" w:cs="Times New Roman"/>
          <w:sz w:val="28"/>
          <w:szCs w:val="28"/>
        </w:rPr>
        <w:t>检测</w:t>
      </w:r>
      <w:r w:rsidRPr="00543CB5">
        <w:rPr>
          <w:rFonts w:ascii="Times New Roman" w:eastAsia="仿宋" w:hAnsi="Times New Roman" w:cs="Times New Roman"/>
          <w:sz w:val="28"/>
          <w:szCs w:val="28"/>
        </w:rPr>
        <w:t>（三级）</w:t>
      </w:r>
    </w:p>
    <w:p w:rsidR="00A6509C" w:rsidRPr="00543CB5" w:rsidRDefault="00A6509C" w:rsidP="00543CB5">
      <w:pPr>
        <w:pStyle w:val="a5"/>
        <w:numPr>
          <w:ilvl w:val="2"/>
          <w:numId w:val="2"/>
        </w:numPr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sz w:val="28"/>
          <w:szCs w:val="28"/>
        </w:rPr>
        <w:t>染色体异常检测</w:t>
      </w:r>
      <w:r w:rsidRPr="00543CB5">
        <w:rPr>
          <w:rFonts w:ascii="Times New Roman" w:eastAsia="仿宋" w:hAnsi="Times New Roman" w:cs="Times New Roman"/>
          <w:sz w:val="28"/>
          <w:szCs w:val="28"/>
        </w:rPr>
        <w:t>（三级）</w:t>
      </w:r>
    </w:p>
    <w:p w:rsidR="00A6509C" w:rsidRPr="00543CB5" w:rsidRDefault="00A6509C" w:rsidP="00543CB5">
      <w:pPr>
        <w:pStyle w:val="a5"/>
        <w:numPr>
          <w:ilvl w:val="2"/>
          <w:numId w:val="2"/>
        </w:numPr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sz w:val="28"/>
          <w:szCs w:val="28"/>
        </w:rPr>
        <w:t>胚胎植入前遗传学筛查</w:t>
      </w:r>
      <w:r w:rsidRPr="00543CB5">
        <w:rPr>
          <w:rFonts w:ascii="Times New Roman" w:eastAsia="仿宋" w:hAnsi="Times New Roman" w:cs="Times New Roman"/>
          <w:sz w:val="28"/>
          <w:szCs w:val="28"/>
        </w:rPr>
        <w:t>（三级）</w:t>
      </w:r>
    </w:p>
    <w:p w:rsidR="00A6509C" w:rsidRPr="00543CB5" w:rsidRDefault="00A6509C" w:rsidP="00543CB5">
      <w:pPr>
        <w:pStyle w:val="a5"/>
        <w:numPr>
          <w:ilvl w:val="2"/>
          <w:numId w:val="2"/>
        </w:numPr>
        <w:ind w:firstLineChars="0"/>
        <w:rPr>
          <w:rFonts w:ascii="Times New Roman" w:eastAsia="仿宋" w:hAnsi="Times New Roman" w:cs="Times New Roman"/>
          <w:sz w:val="28"/>
          <w:szCs w:val="28"/>
        </w:rPr>
      </w:pPr>
      <w:r w:rsidRPr="00543CB5">
        <w:rPr>
          <w:rFonts w:ascii="Times New Roman" w:eastAsia="仿宋" w:hAnsi="Times New Roman" w:cs="Times New Roman"/>
          <w:sz w:val="28"/>
          <w:szCs w:val="28"/>
        </w:rPr>
        <w:t>叶酸利用能力基因检测</w:t>
      </w:r>
      <w:r w:rsidRPr="00543CB5">
        <w:rPr>
          <w:rFonts w:ascii="Times New Roman" w:eastAsia="仿宋" w:hAnsi="Times New Roman" w:cs="Times New Roman"/>
          <w:sz w:val="28"/>
          <w:szCs w:val="28"/>
        </w:rPr>
        <w:t>（三级）</w:t>
      </w:r>
    </w:p>
    <w:p w:rsidR="00B342B6" w:rsidRPr="00543CB5" w:rsidRDefault="00B342B6" w:rsidP="006356A2">
      <w:pPr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</w:p>
    <w:p w:rsidR="00543CB5" w:rsidRPr="00543CB5" w:rsidRDefault="00543CB5" w:rsidP="00543CB5">
      <w:pPr>
        <w:ind w:firstLine="420"/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lastRenderedPageBreak/>
        <w:t>全外显子组测序</w:t>
      </w: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（二级）</w:t>
      </w:r>
    </w:p>
    <w:p w:rsidR="00543CB5" w:rsidRDefault="00543CB5" w:rsidP="00B342B6">
      <w:pPr>
        <w:ind w:firstLine="420"/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543CB5">
        <w:rPr>
          <w:rFonts w:ascii="Times New Roman" w:eastAsia="仿宋" w:hAnsi="Times New Roman" w:cs="Times New Roman" w:hint="eastAsia"/>
          <w:b/>
          <w:bCs/>
          <w:kern w:val="44"/>
          <w:sz w:val="44"/>
          <w:szCs w:val="44"/>
        </w:rPr>
        <w:t>全基因组重测序</w:t>
      </w: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（二级）</w:t>
      </w:r>
    </w:p>
    <w:p w:rsidR="00543CB5" w:rsidRDefault="00543CB5" w:rsidP="00B342B6">
      <w:pPr>
        <w:ind w:firstLine="420"/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543CB5">
        <w:rPr>
          <w:rFonts w:ascii="Times New Roman" w:eastAsia="仿宋" w:hAnsi="Times New Roman" w:cs="Times New Roman" w:hint="eastAsia"/>
          <w:b/>
          <w:bCs/>
          <w:kern w:val="44"/>
          <w:sz w:val="44"/>
          <w:szCs w:val="44"/>
        </w:rPr>
        <w:t>单细胞全基因组测序</w:t>
      </w: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（二级）</w:t>
      </w:r>
    </w:p>
    <w:p w:rsidR="00543CB5" w:rsidRPr="00543CB5" w:rsidRDefault="00543CB5" w:rsidP="00B342B6">
      <w:pPr>
        <w:ind w:firstLine="420"/>
        <w:rPr>
          <w:rFonts w:ascii="Times New Roman" w:eastAsia="仿宋" w:hAnsi="Times New Roman" w:cs="Times New Roman" w:hint="eastAsia"/>
          <w:b/>
          <w:bCs/>
          <w:kern w:val="44"/>
          <w:sz w:val="44"/>
          <w:szCs w:val="44"/>
        </w:rPr>
      </w:pPr>
      <w:r w:rsidRPr="00543CB5">
        <w:rPr>
          <w:rFonts w:ascii="Times New Roman" w:eastAsia="仿宋" w:hAnsi="Times New Roman" w:cs="Times New Roman" w:hint="eastAsia"/>
          <w:b/>
          <w:bCs/>
          <w:kern w:val="44"/>
          <w:sz w:val="44"/>
          <w:szCs w:val="44"/>
        </w:rPr>
        <w:t>细菌宏基因组测序</w:t>
      </w:r>
      <w:bookmarkStart w:id="11" w:name="_GoBack"/>
      <w:bookmarkEnd w:id="11"/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（二级）</w:t>
      </w:r>
    </w:p>
    <w:p w:rsidR="006356A2" w:rsidRPr="00543CB5" w:rsidRDefault="00B342B6" w:rsidP="00B342B6">
      <w:pPr>
        <w:ind w:firstLine="420"/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循环肿瘤细胞检测（</w:t>
      </w: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CTC</w:t>
      </w: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）</w:t>
      </w:r>
      <w:bookmarkStart w:id="12" w:name="OLE_LINK35"/>
      <w:bookmarkStart w:id="13" w:name="OLE_LINK36"/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（二级）</w:t>
      </w:r>
      <w:bookmarkEnd w:id="12"/>
      <w:bookmarkEnd w:id="13"/>
    </w:p>
    <w:p w:rsidR="00B342B6" w:rsidRPr="00543CB5" w:rsidRDefault="00B342B6" w:rsidP="00B342B6">
      <w:pPr>
        <w:ind w:firstLine="420"/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</w:pP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循环</w:t>
      </w: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DNA</w:t>
      </w: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检测（</w:t>
      </w: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cfDNA</w:t>
      </w:r>
      <w:r w:rsidRPr="006356A2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）</w:t>
      </w:r>
      <w:r w:rsidRPr="00543CB5">
        <w:rPr>
          <w:rFonts w:ascii="Times New Roman" w:eastAsia="仿宋" w:hAnsi="Times New Roman" w:cs="Times New Roman"/>
          <w:b/>
          <w:bCs/>
          <w:kern w:val="44"/>
          <w:sz w:val="44"/>
          <w:szCs w:val="44"/>
        </w:rPr>
        <w:t>（二级）</w:t>
      </w:r>
    </w:p>
    <w:p w:rsidR="00B342B6" w:rsidRPr="00543CB5" w:rsidRDefault="00B342B6" w:rsidP="00932CE9">
      <w:pPr>
        <w:ind w:left="420" w:firstLine="420"/>
        <w:rPr>
          <w:rFonts w:ascii="Times New Roman" w:eastAsia="仿宋" w:hAnsi="Times New Roman" w:cs="Times New Roman"/>
        </w:rPr>
      </w:pPr>
    </w:p>
    <w:p w:rsidR="006356A2" w:rsidRPr="006356A2" w:rsidRDefault="006356A2" w:rsidP="00543CB5">
      <w:pPr>
        <w:ind w:left="420" w:firstLine="420"/>
        <w:rPr>
          <w:rFonts w:ascii="Times New Roman" w:eastAsia="仿宋" w:hAnsi="Times New Roman" w:cs="Times New Roman"/>
        </w:rPr>
      </w:pPr>
    </w:p>
    <w:p w:rsidR="006356A2" w:rsidRPr="006356A2" w:rsidRDefault="006356A2" w:rsidP="00543CB5">
      <w:pPr>
        <w:ind w:left="420" w:firstLine="420"/>
        <w:rPr>
          <w:rFonts w:ascii="Times New Roman" w:eastAsia="仿宋" w:hAnsi="Times New Roman" w:cs="Times New Roman"/>
        </w:rPr>
      </w:pPr>
      <w:r w:rsidRPr="006356A2">
        <w:rPr>
          <w:rFonts w:ascii="Times New Roman" w:eastAsia="仿宋" w:hAnsi="Times New Roman" w:cs="Times New Roman"/>
        </w:rPr>
        <w:t> </w:t>
      </w: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</w:rPr>
      </w:pP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</w:rPr>
      </w:pP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</w:rPr>
      </w:pP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</w:rPr>
      </w:pP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</w:rPr>
      </w:pP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</w:rPr>
      </w:pPr>
    </w:p>
    <w:p w:rsidR="006356A2" w:rsidRPr="00543CB5" w:rsidRDefault="006356A2" w:rsidP="00932CE9">
      <w:pPr>
        <w:ind w:left="420" w:firstLine="420"/>
        <w:rPr>
          <w:rFonts w:ascii="Times New Roman" w:eastAsia="仿宋" w:hAnsi="Times New Roman" w:cs="Times New Roman"/>
        </w:rPr>
      </w:pPr>
    </w:p>
    <w:sectPr w:rsidR="006356A2" w:rsidRPr="0054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E12" w:rsidRDefault="00E22E12" w:rsidP="00932CE9">
      <w:r>
        <w:separator/>
      </w:r>
    </w:p>
  </w:endnote>
  <w:endnote w:type="continuationSeparator" w:id="0">
    <w:p w:rsidR="00E22E12" w:rsidRDefault="00E22E12" w:rsidP="0093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E12" w:rsidRDefault="00E22E12" w:rsidP="00932CE9">
      <w:r>
        <w:separator/>
      </w:r>
    </w:p>
  </w:footnote>
  <w:footnote w:type="continuationSeparator" w:id="0">
    <w:p w:rsidR="00E22E12" w:rsidRDefault="00E22E12" w:rsidP="0093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5D69"/>
    <w:multiLevelType w:val="hybridMultilevel"/>
    <w:tmpl w:val="7BBA3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B5BC6"/>
    <w:multiLevelType w:val="hybridMultilevel"/>
    <w:tmpl w:val="11E0F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6D"/>
    <w:rsid w:val="00045C52"/>
    <w:rsid w:val="000A1497"/>
    <w:rsid w:val="00173F7C"/>
    <w:rsid w:val="00263D58"/>
    <w:rsid w:val="00284DEA"/>
    <w:rsid w:val="002C6077"/>
    <w:rsid w:val="002F4BAB"/>
    <w:rsid w:val="003A70BF"/>
    <w:rsid w:val="003B028C"/>
    <w:rsid w:val="0052474F"/>
    <w:rsid w:val="00543CB5"/>
    <w:rsid w:val="005E16D6"/>
    <w:rsid w:val="006356A2"/>
    <w:rsid w:val="00637F23"/>
    <w:rsid w:val="006C326D"/>
    <w:rsid w:val="00776A86"/>
    <w:rsid w:val="007933D1"/>
    <w:rsid w:val="008332E7"/>
    <w:rsid w:val="008B20B0"/>
    <w:rsid w:val="00932CE9"/>
    <w:rsid w:val="00941899"/>
    <w:rsid w:val="00966A17"/>
    <w:rsid w:val="009A0F24"/>
    <w:rsid w:val="00A6509C"/>
    <w:rsid w:val="00A71268"/>
    <w:rsid w:val="00B342B6"/>
    <w:rsid w:val="00C32F82"/>
    <w:rsid w:val="00C451E0"/>
    <w:rsid w:val="00C65CFD"/>
    <w:rsid w:val="00CA61E0"/>
    <w:rsid w:val="00CC3C5F"/>
    <w:rsid w:val="00CC3F2F"/>
    <w:rsid w:val="00D039B7"/>
    <w:rsid w:val="00D82C0B"/>
    <w:rsid w:val="00E22E12"/>
    <w:rsid w:val="00E5473C"/>
    <w:rsid w:val="00F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18C7C1-2281-4D75-AC7B-03F1F36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2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932CE9"/>
    <w:pPr>
      <w:outlineLvl w:val="1"/>
    </w:pPr>
    <w:rPr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2CE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2C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2CE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2CE9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932CE9"/>
    <w:rPr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43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郎咸勇</dc:creator>
  <cp:keywords/>
  <dc:description/>
  <cp:lastModifiedBy>郎咸勇</cp:lastModifiedBy>
  <cp:revision>4</cp:revision>
  <dcterms:created xsi:type="dcterms:W3CDTF">2016-11-03T08:02:00Z</dcterms:created>
  <dcterms:modified xsi:type="dcterms:W3CDTF">2016-11-03T09:16:00Z</dcterms:modified>
</cp:coreProperties>
</file>