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C48" w:rsidRDefault="0018110F" w:rsidP="0018110F">
      <w:pPr>
        <w:jc w:val="center"/>
        <w:rPr>
          <w:b/>
        </w:rPr>
      </w:pPr>
      <w:r>
        <w:rPr>
          <w:b/>
        </w:rPr>
        <w:t xml:space="preserve">Caso de Uso – Cadastrar </w:t>
      </w:r>
      <w:r w:rsidR="00CF7365">
        <w:rPr>
          <w:b/>
        </w:rPr>
        <w:t>padrinho</w:t>
      </w:r>
    </w:p>
    <w:p w:rsidR="0018110F" w:rsidRDefault="0018110F" w:rsidP="0018110F">
      <w:pPr>
        <w:jc w:val="both"/>
      </w:pPr>
      <w:r>
        <w:rPr>
          <w:b/>
        </w:rPr>
        <w:t>Descrição:</w:t>
      </w:r>
      <w:r>
        <w:t xml:space="preserve"> O caso de uso demonstra o passo a passo de como o </w:t>
      </w:r>
      <w:r w:rsidR="00CF7365">
        <w:t>ator</w:t>
      </w:r>
      <w:r>
        <w:t xml:space="preserve"> realiza os processos de </w:t>
      </w:r>
      <w:r w:rsidR="00CF7365">
        <w:t>auto</w:t>
      </w:r>
      <w:r>
        <w:t xml:space="preserve">cadastramento para ser um </w:t>
      </w:r>
      <w:r w:rsidR="00CF7365">
        <w:t>padrinho</w:t>
      </w:r>
      <w:r>
        <w:t xml:space="preserve"> do clube de Desbravadores em Sobral.</w:t>
      </w:r>
    </w:p>
    <w:p w:rsidR="0018110F" w:rsidRDefault="0018110F" w:rsidP="0018110F">
      <w:pPr>
        <w:jc w:val="both"/>
      </w:pPr>
      <w:r>
        <w:rPr>
          <w:b/>
        </w:rPr>
        <w:t>Ator:</w:t>
      </w:r>
      <w:r>
        <w:t xml:space="preserve"> </w:t>
      </w:r>
      <w:r w:rsidR="009D48CC">
        <w:t>Padrinho</w:t>
      </w:r>
      <w:bookmarkStart w:id="0" w:name="_GoBack"/>
      <w:bookmarkEnd w:id="0"/>
    </w:p>
    <w:p w:rsidR="0018110F" w:rsidRDefault="0018110F" w:rsidP="0018110F">
      <w:pPr>
        <w:jc w:val="both"/>
      </w:pPr>
      <w:r>
        <w:rPr>
          <w:b/>
        </w:rPr>
        <w:t>Precondições:</w:t>
      </w:r>
      <w:r>
        <w:t xml:space="preserve"> Ter pelo menos um caixa administrativo apto a receber </w:t>
      </w:r>
      <w:r w:rsidR="00CF7365">
        <w:t>as doações.</w:t>
      </w:r>
    </w:p>
    <w:p w:rsidR="00CF7365" w:rsidRDefault="00CF7365" w:rsidP="0018110F">
      <w:pPr>
        <w:jc w:val="both"/>
      </w:pPr>
      <w:r>
        <w:rPr>
          <w:b/>
        </w:rPr>
        <w:t xml:space="preserve">Fluxo: </w:t>
      </w:r>
      <w:r>
        <w:t>Autocadastramento de apoiador</w:t>
      </w:r>
    </w:p>
    <w:p w:rsidR="00CF7365" w:rsidRDefault="00CF7365" w:rsidP="00CF7365">
      <w:pPr>
        <w:pStyle w:val="PargrafodaLista"/>
        <w:numPr>
          <w:ilvl w:val="0"/>
          <w:numId w:val="1"/>
        </w:numPr>
        <w:jc w:val="both"/>
      </w:pPr>
      <w:r>
        <w:t>O caso de uso se inicia quando o ator clica no botão “Seja um padrinho”, presente no canto direito da barra de navegação/menu.</w:t>
      </w:r>
    </w:p>
    <w:p w:rsidR="00CF7365" w:rsidRDefault="00583646" w:rsidP="00CF7365">
      <w:pPr>
        <w:pStyle w:val="PargrafodaLista"/>
        <w:numPr>
          <w:ilvl w:val="0"/>
          <w:numId w:val="1"/>
        </w:numPr>
        <w:jc w:val="both"/>
      </w:pPr>
      <w:r>
        <w:t>Aparecerá uma aba na barra de navegação contendo um formulário para o ator preencher os seguintes campos: “NOME”, “CPF”, “DATA DE NASCIMENTO”, “ENDEREÇO”, “TELEFONE”, “EMAIL”, uma lista</w:t>
      </w:r>
      <w:r w:rsidR="009D48CC">
        <w:t xml:space="preserve"> “QUANTO QUER DOAR”</w:t>
      </w:r>
      <w:r>
        <w:t xml:space="preserve"> com valores predefinidos “R$ 10,00”, “R$20,00”, “R$50,00” e abaixo dos valores predefinidos a opção “OUTRO VALOR”</w:t>
      </w:r>
    </w:p>
    <w:p w:rsidR="00CF7365" w:rsidRDefault="00583646" w:rsidP="00CF7365">
      <w:pPr>
        <w:pStyle w:val="PargrafodaLista"/>
        <w:numPr>
          <w:ilvl w:val="0"/>
          <w:numId w:val="1"/>
        </w:numPr>
        <w:jc w:val="both"/>
      </w:pPr>
      <w:r>
        <w:t>O padrinho preenche e seleciona os campos do formulário.</w:t>
      </w:r>
    </w:p>
    <w:p w:rsidR="00CF7365" w:rsidRDefault="00583646" w:rsidP="00CF7365">
      <w:pPr>
        <w:pStyle w:val="PargrafodaLista"/>
        <w:numPr>
          <w:ilvl w:val="0"/>
          <w:numId w:val="1"/>
        </w:numPr>
        <w:jc w:val="both"/>
      </w:pPr>
      <w:r>
        <w:t>Ao selecionar o valor a ser doado, aparecerá um QR-CODE associado ao valor desejado para que seja efetuada a doação.</w:t>
      </w:r>
    </w:p>
    <w:p w:rsidR="00CF7365" w:rsidRDefault="009D48CC" w:rsidP="00CF7365">
      <w:pPr>
        <w:pStyle w:val="PargrafodaLista"/>
        <w:numPr>
          <w:ilvl w:val="0"/>
          <w:numId w:val="1"/>
        </w:numPr>
        <w:jc w:val="both"/>
      </w:pPr>
      <w:r>
        <w:t>O sistema salva os dados</w:t>
      </w:r>
    </w:p>
    <w:p w:rsidR="00CF7365" w:rsidRPr="00CF7365" w:rsidRDefault="009D48CC" w:rsidP="009D48CC">
      <w:pPr>
        <w:pStyle w:val="PargrafodaLista"/>
        <w:numPr>
          <w:ilvl w:val="0"/>
          <w:numId w:val="1"/>
        </w:numPr>
        <w:jc w:val="both"/>
      </w:pPr>
      <w:r>
        <w:t>O sistema apresenta uma mensagem de confirmação da doação. “Doação realizada. Confirmação em até 48 horas.”.</w:t>
      </w:r>
    </w:p>
    <w:sectPr w:rsidR="00CF7365" w:rsidRPr="00CF7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D1593"/>
    <w:multiLevelType w:val="hybridMultilevel"/>
    <w:tmpl w:val="FBF81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0F"/>
    <w:rsid w:val="0018110F"/>
    <w:rsid w:val="00583646"/>
    <w:rsid w:val="008E5C48"/>
    <w:rsid w:val="009D48CC"/>
    <w:rsid w:val="00CF7365"/>
    <w:rsid w:val="00E3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95B1"/>
  <w15:chartTrackingRefBased/>
  <w15:docId w15:val="{DA99006E-7447-4AED-9EAC-C70D512F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2023-10-10T11:14:00Z</dcterms:created>
  <dcterms:modified xsi:type="dcterms:W3CDTF">2023-10-10T12:02:00Z</dcterms:modified>
</cp:coreProperties>
</file>