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7FC" w:rsidRDefault="006C5E24" w:rsidP="001F1128">
      <w:pPr>
        <w:pStyle w:val="Title"/>
      </w:pPr>
      <w:r>
        <w:t xml:space="preserve">Radiography </w:t>
      </w:r>
      <w:r w:rsidR="00A844BA">
        <w:t>Image</w:t>
      </w:r>
      <w:r>
        <w:t xml:space="preserve"> </w:t>
      </w:r>
      <w:r w:rsidR="00FB614B">
        <w:t>Analysis</w:t>
      </w:r>
    </w:p>
    <w:p w:rsidR="005F1F06" w:rsidRPr="005F1F06" w:rsidRDefault="001F1128" w:rsidP="005F1F06">
      <w:pPr>
        <w:pStyle w:val="Subtitle"/>
        <w:rPr>
          <w:b/>
          <w:bCs/>
        </w:rPr>
      </w:pPr>
      <w:r w:rsidRPr="001F1128">
        <w:rPr>
          <w:rStyle w:val="Strong"/>
        </w:rPr>
        <w:t>Simon Hunt</w:t>
      </w:r>
      <w:r w:rsidR="006C5E24">
        <w:rPr>
          <w:rStyle w:val="Strong"/>
        </w:rPr>
        <w:t xml:space="preserve"> (v0.1, </w:t>
      </w:r>
      <w:r w:rsidR="00640F82">
        <w:rPr>
          <w:rStyle w:val="Strong"/>
        </w:rPr>
        <w:t>April</w:t>
      </w:r>
      <w:r w:rsidR="00C93A9A">
        <w:rPr>
          <w:rStyle w:val="Strong"/>
        </w:rPr>
        <w:t xml:space="preserve">-June </w:t>
      </w:r>
      <w:r w:rsidR="006C5E24">
        <w:rPr>
          <w:rStyle w:val="Strong"/>
        </w:rPr>
        <w:t>2016)</w:t>
      </w:r>
    </w:p>
    <w:p w:rsidR="001F1128" w:rsidRDefault="009F7F09">
      <w:r>
        <w:t xml:space="preserve">This suite of </w:t>
      </w:r>
      <w:proofErr w:type="spellStart"/>
      <w:r>
        <w:t>Matlab</w:t>
      </w:r>
      <w:proofErr w:type="spellEnd"/>
      <w:r>
        <w:t xml:space="preserve"> scripts </w:t>
      </w:r>
      <w:r w:rsidR="008D0D7F">
        <w:t xml:space="preserve">has been created </w:t>
      </w:r>
      <w:r>
        <w:t xml:space="preserve">for analysing </w:t>
      </w:r>
      <w:r w:rsidR="008D0D7F">
        <w:t xml:space="preserve">displacement of features within </w:t>
      </w:r>
      <w:r>
        <w:t xml:space="preserve">X-radiographs from experiments at </w:t>
      </w:r>
      <w:r w:rsidR="006533F3">
        <w:t xml:space="preserve">Synchrotron </w:t>
      </w:r>
      <w:r>
        <w:t xml:space="preserve">Large Volume press facilities. The scripts track the position of selected </w:t>
      </w:r>
      <w:r w:rsidR="0042401C">
        <w:t>regions or boxes</w:t>
      </w:r>
      <w:r>
        <w:t xml:space="preserve"> in the images by </w:t>
      </w:r>
      <w:r w:rsidR="006533F3">
        <w:t>finding the minimum of</w:t>
      </w:r>
      <w:r>
        <w:t xml:space="preserve"> the Sum Squared Differences </w:t>
      </w:r>
      <w:r w:rsidR="0042401C">
        <w:t>(SSD)</w:t>
      </w:r>
      <w:r w:rsidR="006533F3">
        <w:t xml:space="preserve"> </w:t>
      </w:r>
      <w:r w:rsidR="0042401C">
        <w:t>between pairs of images</w:t>
      </w:r>
      <w:r>
        <w:t>.</w:t>
      </w:r>
    </w:p>
    <w:p w:rsidR="009F7F09" w:rsidRDefault="009F7F09"/>
    <w:p w:rsidR="009F7F09" w:rsidRDefault="004C3B63">
      <w:r>
        <w:t xml:space="preserve">The scripts were written for batch processing of images which come either as </w:t>
      </w:r>
      <w:proofErr w:type="spellStart"/>
      <w:r>
        <w:t>NetCDF</w:t>
      </w:r>
      <w:proofErr w:type="spellEnd"/>
      <w:r>
        <w:t xml:space="preserve"> images or as a series of tiff or other format </w:t>
      </w:r>
      <w:r w:rsidR="006533F3">
        <w:t xml:space="preserve">image </w:t>
      </w:r>
      <w:r w:rsidR="003826F5">
        <w:t>files.</w:t>
      </w:r>
    </w:p>
    <w:p w:rsidR="004C3B63" w:rsidRDefault="004C3B63"/>
    <w:p w:rsidR="004C3B63" w:rsidRDefault="003826F5">
      <w:r>
        <w:t>Although not necessary, t</w:t>
      </w:r>
      <w:r w:rsidR="004C3B63">
        <w:t>he batch processing assumes a file name format along the lines of:</w:t>
      </w:r>
    </w:p>
    <w:p w:rsidR="004C3B63" w:rsidRDefault="004C3B63">
      <w:r>
        <w:tab/>
      </w:r>
      <w:proofErr w:type="spellStart"/>
      <w:r>
        <w:t>Expt_Name</w:t>
      </w:r>
      <w:proofErr w:type="spellEnd"/>
      <w:r>
        <w:t xml:space="preserve"> _ </w:t>
      </w:r>
      <w:r w:rsidR="003826F5">
        <w:t>[</w:t>
      </w:r>
      <w:r>
        <w:t>temp C</w:t>
      </w:r>
      <w:r w:rsidR="003826F5">
        <w:t>]</w:t>
      </w:r>
      <w:r>
        <w:t xml:space="preserve"> _ </w:t>
      </w:r>
      <w:r w:rsidR="003826F5">
        <w:t>[</w:t>
      </w:r>
      <w:r>
        <w:t>load tons</w:t>
      </w:r>
      <w:r w:rsidR="003826F5">
        <w:t>]</w:t>
      </w:r>
      <w:r>
        <w:t xml:space="preserve"> _ [period s] _ [other label] _ </w:t>
      </w:r>
      <w:proofErr w:type="spellStart"/>
      <w:r>
        <w:t>sequence_number</w:t>
      </w:r>
      <w:proofErr w:type="spellEnd"/>
      <w:r>
        <w:t xml:space="preserve"> . ending</w:t>
      </w:r>
    </w:p>
    <w:p w:rsidR="004C3B63" w:rsidRDefault="0042450A">
      <w:r>
        <w:t>The data files are processed according to sequence number.</w:t>
      </w:r>
    </w:p>
    <w:p w:rsidR="00306F93" w:rsidRDefault="00306F93"/>
    <w:p w:rsidR="00306F93" w:rsidRDefault="00306F93">
      <w:r>
        <w:t>The suite of scripts has been tested under:</w:t>
      </w:r>
    </w:p>
    <w:p w:rsidR="00306F93" w:rsidRPr="00081821" w:rsidRDefault="00306F93">
      <w:pPr>
        <w:rPr>
          <w:strike/>
        </w:rPr>
      </w:pPr>
      <w:r>
        <w:tab/>
      </w:r>
      <w:bookmarkStart w:id="0" w:name="_GoBack"/>
      <w:r w:rsidRPr="00081821">
        <w:rPr>
          <w:strike/>
        </w:rPr>
        <w:t xml:space="preserve">Windows 7 / </w:t>
      </w:r>
      <w:proofErr w:type="spellStart"/>
      <w:r w:rsidRPr="00081821">
        <w:rPr>
          <w:strike/>
        </w:rPr>
        <w:t>Matlab</w:t>
      </w:r>
      <w:proofErr w:type="spellEnd"/>
      <w:r w:rsidRPr="00081821">
        <w:rPr>
          <w:strike/>
        </w:rPr>
        <w:t xml:space="preserve"> 2012a</w:t>
      </w:r>
      <w:bookmarkEnd w:id="0"/>
    </w:p>
    <w:p w:rsidR="00401CBA" w:rsidRDefault="00306F93" w:rsidP="00401CBA">
      <w:r>
        <w:tab/>
        <w:t xml:space="preserve">Ubuntu 14.04 / </w:t>
      </w:r>
      <w:proofErr w:type="spellStart"/>
      <w:r>
        <w:t>Matlab</w:t>
      </w:r>
      <w:proofErr w:type="spellEnd"/>
      <w:r>
        <w:t xml:space="preserve"> 2014a</w:t>
      </w:r>
      <w:r w:rsidR="00401CBA" w:rsidRPr="00401CBA">
        <w:t xml:space="preserve"> </w:t>
      </w:r>
    </w:p>
    <w:p w:rsidR="005F1F06" w:rsidRDefault="00401CBA">
      <w:r>
        <w:t xml:space="preserve">Some parts of the scripts require some of the </w:t>
      </w:r>
      <w:proofErr w:type="spellStart"/>
      <w:r>
        <w:t>Matlab</w:t>
      </w:r>
      <w:proofErr w:type="spellEnd"/>
      <w:r>
        <w:t xml:space="preserve"> toolboxes. I am not sure which tool boxes I use and where. </w:t>
      </w:r>
    </w:p>
    <w:p w:rsidR="005F1F06" w:rsidRDefault="005F1F06" w:rsidP="005F1F06">
      <w:pPr>
        <w:pStyle w:val="Heading1"/>
      </w:pPr>
      <w:r>
        <w:t>Contents</w:t>
      </w:r>
    </w:p>
    <w:p w:rsidR="005F1F06" w:rsidRDefault="005F1F06" w:rsidP="005F1F06">
      <w:pPr>
        <w:pStyle w:val="ListParagraph"/>
        <w:numPr>
          <w:ilvl w:val="0"/>
          <w:numId w:val="6"/>
        </w:numPr>
      </w:pPr>
      <w:r>
        <w:t>Installation</w:t>
      </w:r>
    </w:p>
    <w:p w:rsidR="005F1F06" w:rsidRDefault="005F1F06" w:rsidP="005F1F06">
      <w:pPr>
        <w:pStyle w:val="ListParagraph"/>
        <w:numPr>
          <w:ilvl w:val="0"/>
          <w:numId w:val="6"/>
        </w:numPr>
      </w:pPr>
      <w:r>
        <w:t>Running the scripts</w:t>
      </w:r>
    </w:p>
    <w:p w:rsidR="002E3D72" w:rsidRDefault="002E3D72" w:rsidP="002E3D72">
      <w:pPr>
        <w:pStyle w:val="ListParagraph"/>
        <w:numPr>
          <w:ilvl w:val="1"/>
          <w:numId w:val="6"/>
        </w:numPr>
      </w:pPr>
      <w:r>
        <w:t>Image Processing</w:t>
      </w:r>
    </w:p>
    <w:p w:rsidR="002E3D72" w:rsidRDefault="002E3D72" w:rsidP="002E3D72">
      <w:pPr>
        <w:pStyle w:val="ListParagraph"/>
        <w:numPr>
          <w:ilvl w:val="1"/>
          <w:numId w:val="6"/>
        </w:numPr>
      </w:pPr>
      <w:r>
        <w:t>Phase processing</w:t>
      </w:r>
    </w:p>
    <w:p w:rsidR="002E3D72" w:rsidRDefault="002E3D72" w:rsidP="002E3D72">
      <w:pPr>
        <w:pStyle w:val="ListParagraph"/>
        <w:numPr>
          <w:ilvl w:val="1"/>
          <w:numId w:val="6"/>
        </w:numPr>
      </w:pPr>
      <w:r>
        <w:t xml:space="preserve">Thermal diffusivity </w:t>
      </w:r>
    </w:p>
    <w:p w:rsidR="002E3D72" w:rsidRDefault="002E3D72" w:rsidP="002E3D72">
      <w:pPr>
        <w:pStyle w:val="ListParagraph"/>
        <w:numPr>
          <w:ilvl w:val="1"/>
          <w:numId w:val="6"/>
        </w:numPr>
      </w:pPr>
      <w:r>
        <w:t>Anelasticity.</w:t>
      </w:r>
    </w:p>
    <w:p w:rsidR="005F1F06" w:rsidRPr="005F1F06" w:rsidRDefault="005F1F06" w:rsidP="005F1F06">
      <w:pPr>
        <w:pStyle w:val="ListParagraph"/>
        <w:numPr>
          <w:ilvl w:val="0"/>
          <w:numId w:val="6"/>
        </w:numPr>
      </w:pPr>
      <w:r>
        <w:t xml:space="preserve">Developments to make / known bugs. </w:t>
      </w:r>
    </w:p>
    <w:p w:rsidR="00B068DD" w:rsidRDefault="00B068DD" w:rsidP="00B068DD">
      <w:pPr>
        <w:pStyle w:val="Heading1"/>
      </w:pPr>
      <w:r>
        <w:t>Installation</w:t>
      </w:r>
    </w:p>
    <w:p w:rsidR="00B068DD" w:rsidRDefault="00B068DD" w:rsidP="00B068DD">
      <w:r>
        <w:t xml:space="preserve">Add the </w:t>
      </w:r>
      <w:proofErr w:type="spellStart"/>
      <w:r>
        <w:t>ImageAnalysis</w:t>
      </w:r>
      <w:proofErr w:type="spellEnd"/>
      <w:r>
        <w:t xml:space="preserve"> folder and all subfolders to the </w:t>
      </w:r>
      <w:proofErr w:type="spellStart"/>
      <w:r>
        <w:t>matlab</w:t>
      </w:r>
      <w:proofErr w:type="spellEnd"/>
      <w:r>
        <w:t xml:space="preserve"> path:</w:t>
      </w:r>
    </w:p>
    <w:p w:rsidR="00B068DD" w:rsidRPr="00B068DD" w:rsidRDefault="00B068DD" w:rsidP="00A016FB">
      <w:pPr>
        <w:ind w:firstLine="851"/>
        <w:rPr>
          <w:rFonts w:ascii="Lucida Sans Typewriter" w:hAnsi="Lucida Sans Typewriter" w:cs="Lucida Sans Typewriter"/>
        </w:rPr>
      </w:pPr>
      <w:proofErr w:type="spellStart"/>
      <w:r w:rsidRPr="00B068DD">
        <w:rPr>
          <w:rFonts w:ascii="Lucida Sans Typewriter" w:hAnsi="Lucida Sans Typewriter" w:cs="Lucida Sans Typewriter"/>
        </w:rPr>
        <w:t>addpath</w:t>
      </w:r>
      <w:proofErr w:type="spellEnd"/>
      <w:r w:rsidRPr="00B068DD">
        <w:rPr>
          <w:rFonts w:ascii="Lucida Sans Typewriter" w:hAnsi="Lucida Sans Typewriter" w:cs="Lucida Sans Typewriter"/>
        </w:rPr>
        <w:t>(</w:t>
      </w:r>
      <w:proofErr w:type="spellStart"/>
      <w:r w:rsidRPr="00B068DD">
        <w:rPr>
          <w:rFonts w:ascii="Lucida Sans Typewriter" w:hAnsi="Lucida Sans Typewriter" w:cs="Lucida Sans Typewriter"/>
        </w:rPr>
        <w:t>genpath</w:t>
      </w:r>
      <w:proofErr w:type="spellEnd"/>
      <w:r w:rsidRPr="00B068DD">
        <w:rPr>
          <w:rFonts w:ascii="Lucida Sans Typewriter" w:hAnsi="Lucida Sans Typewriter" w:cs="Lucida Sans Typewriter"/>
        </w:rPr>
        <w:t>(</w:t>
      </w:r>
      <w:r w:rsidR="009506AB">
        <w:rPr>
          <w:rFonts w:ascii="Lucida Sans Typewriter" w:hAnsi="Lucida Sans Typewriter" w:cs="Lucida Sans Typewriter"/>
          <w:color w:val="A020F0"/>
        </w:rPr>
        <w:t>'</w:t>
      </w:r>
      <w:r w:rsidR="00A708BD">
        <w:rPr>
          <w:rFonts w:ascii="Lucida Sans Typewriter" w:hAnsi="Lucida Sans Typewriter" w:cs="Lucida Sans Typewriter"/>
          <w:color w:val="A020F0"/>
        </w:rPr>
        <w:t>…</w:t>
      </w:r>
      <w:r w:rsidRPr="00B068DD">
        <w:rPr>
          <w:rFonts w:ascii="Lucida Sans Typewriter" w:hAnsi="Lucida Sans Typewriter" w:cs="Lucida Sans Typewriter"/>
          <w:color w:val="A020F0"/>
        </w:rPr>
        <w:t>/</w:t>
      </w:r>
      <w:proofErr w:type="spellStart"/>
      <w:r>
        <w:rPr>
          <w:rFonts w:ascii="Lucida Sans Typewriter" w:hAnsi="Lucida Sans Typewriter" w:cs="Lucida Sans Typewriter"/>
          <w:color w:val="A020F0"/>
        </w:rPr>
        <w:t>ImageAnalysis</w:t>
      </w:r>
      <w:proofErr w:type="spellEnd"/>
      <w:r w:rsidRPr="00B068DD">
        <w:rPr>
          <w:rFonts w:ascii="Lucida Sans Typewriter" w:hAnsi="Lucida Sans Typewriter" w:cs="Lucida Sans Typewriter"/>
          <w:color w:val="A020F0"/>
        </w:rPr>
        <w:t>'</w:t>
      </w:r>
      <w:r w:rsidRPr="00B068DD">
        <w:rPr>
          <w:rFonts w:ascii="Lucida Sans Typewriter" w:hAnsi="Lucida Sans Typewriter" w:cs="Lucida Sans Typewriter"/>
        </w:rPr>
        <w:t>))</w:t>
      </w:r>
    </w:p>
    <w:p w:rsidR="00961676" w:rsidRDefault="00A958D4" w:rsidP="00B068DD">
      <w:pPr>
        <w:pStyle w:val="Heading1"/>
      </w:pPr>
      <w:r>
        <w:t>Running the Scripts</w:t>
      </w:r>
    </w:p>
    <w:p w:rsidR="001F1128" w:rsidRDefault="00B65E05">
      <w:r>
        <w:t>There are 4 parts to the running of the displacement scripts</w:t>
      </w:r>
    </w:p>
    <w:p w:rsidR="00CA004A" w:rsidRDefault="00CA004A" w:rsidP="00CA004A">
      <w:pPr>
        <w:pStyle w:val="ListParagraph"/>
        <w:numPr>
          <w:ilvl w:val="0"/>
          <w:numId w:val="8"/>
        </w:numPr>
      </w:pPr>
      <w:r>
        <w:t>Creation of batch Files</w:t>
      </w:r>
    </w:p>
    <w:p w:rsidR="00B65E05" w:rsidRDefault="00B65E05" w:rsidP="00CA004A">
      <w:pPr>
        <w:pStyle w:val="ListParagraph"/>
        <w:numPr>
          <w:ilvl w:val="0"/>
          <w:numId w:val="8"/>
        </w:numPr>
      </w:pPr>
      <w:r>
        <w:t xml:space="preserve">Setup – </w:t>
      </w:r>
      <w:proofErr w:type="spellStart"/>
      <w:r>
        <w:t>AnalysisOptions</w:t>
      </w:r>
      <w:proofErr w:type="spellEnd"/>
    </w:p>
    <w:p w:rsidR="00B65E05" w:rsidRDefault="00CA004A" w:rsidP="00B65E05">
      <w:pPr>
        <w:pStyle w:val="ListParagraph"/>
        <w:numPr>
          <w:ilvl w:val="0"/>
          <w:numId w:val="8"/>
        </w:numPr>
      </w:pPr>
      <w:r>
        <w:t>Parsing</w:t>
      </w:r>
      <w:r w:rsidR="00B65E05">
        <w:t xml:space="preserve"> </w:t>
      </w:r>
      <w:r>
        <w:t>the images</w:t>
      </w:r>
    </w:p>
    <w:p w:rsidR="00B65E05" w:rsidRDefault="00B65E05" w:rsidP="00B65E05">
      <w:pPr>
        <w:pStyle w:val="ListParagraph"/>
        <w:numPr>
          <w:ilvl w:val="0"/>
          <w:numId w:val="8"/>
        </w:numPr>
      </w:pPr>
      <w:r>
        <w:t>Selection of the boxes</w:t>
      </w:r>
    </w:p>
    <w:p w:rsidR="00B65E05" w:rsidRDefault="00B65E05" w:rsidP="00B65E05">
      <w:pPr>
        <w:pStyle w:val="ListParagraph"/>
        <w:numPr>
          <w:ilvl w:val="0"/>
          <w:numId w:val="8"/>
        </w:numPr>
      </w:pPr>
      <w:r>
        <w:t>Calculating the Displacements.</w:t>
      </w:r>
    </w:p>
    <w:p w:rsidR="00B65E05" w:rsidRDefault="00B65E05" w:rsidP="00B65E05"/>
    <w:p w:rsidR="008649CC" w:rsidRPr="00D42B81" w:rsidRDefault="002C0EC1" w:rsidP="00D42B81">
      <w:r>
        <w:t>T</w:t>
      </w:r>
      <w:r w:rsidR="00FA30FC">
        <w:t xml:space="preserve">he scripts write all the files to </w:t>
      </w:r>
      <w:proofErr w:type="spellStart"/>
      <w:r w:rsidR="00CA004A">
        <w:t>Matlab’s</w:t>
      </w:r>
      <w:proofErr w:type="spellEnd"/>
      <w:r w:rsidR="00FA30FC">
        <w:t xml:space="preserve"> current active directory. It is recommended that a new directory is made to contain the analysis files separate</w:t>
      </w:r>
      <w:r>
        <w:t>ly from the experimental files.</w:t>
      </w:r>
      <w:r w:rsidR="008649CC">
        <w:t xml:space="preserve"> </w:t>
      </w:r>
    </w:p>
    <w:p w:rsidR="00CA004A" w:rsidRDefault="00CA004A" w:rsidP="00CA004A">
      <w:pPr>
        <w:pStyle w:val="Heading2"/>
        <w:keepNext/>
        <w:numPr>
          <w:ilvl w:val="0"/>
          <w:numId w:val="7"/>
        </w:numPr>
        <w:ind w:left="284" w:hanging="284"/>
      </w:pPr>
      <w:r>
        <w:lastRenderedPageBreak/>
        <w:t>Make list files and batch files.</w:t>
      </w:r>
    </w:p>
    <w:p w:rsidR="00CA004A" w:rsidRDefault="00CA004A" w:rsidP="00CA004A">
      <w:pPr>
        <w:ind w:left="426"/>
      </w:pPr>
      <w:r>
        <w:t>There are two sets of batch files that may be required to process the data. The first is if the data is a series of single image files (e.g. a series of tiff files) and the second is if there are multiple data sets with multiple images in each (e.g. a thermal diffusivity or anelasticity experiment).</w:t>
      </w:r>
    </w:p>
    <w:p w:rsidR="00CA004A" w:rsidRDefault="00CA004A" w:rsidP="00CA004A">
      <w:pPr>
        <w:pStyle w:val="Heading3"/>
        <w:numPr>
          <w:ilvl w:val="0"/>
          <w:numId w:val="10"/>
        </w:numPr>
      </w:pPr>
      <w:r>
        <w:t>Batch files for series of single images</w:t>
      </w:r>
    </w:p>
    <w:p w:rsidR="00CA004A" w:rsidRDefault="00CA004A" w:rsidP="00CA004A">
      <w:pPr>
        <w:pStyle w:val="ListParagraph"/>
        <w:ind w:left="426"/>
      </w:pPr>
      <w:r>
        <w:t xml:space="preserve">If the data set is a single series of tiff or bitmap images (e.g. a deformation experiment) a </w:t>
      </w:r>
      <w:r w:rsidRPr="00890E8B">
        <w:rPr>
          <w:i/>
        </w:rPr>
        <w:t>*.</w:t>
      </w:r>
      <w:proofErr w:type="spellStart"/>
      <w:r w:rsidRPr="00890E8B">
        <w:rPr>
          <w:i/>
        </w:rPr>
        <w:t>lst</w:t>
      </w:r>
      <w:proofErr w:type="spellEnd"/>
      <w:r>
        <w:t xml:space="preserve"> file is used to pass the images into the image processing code. The </w:t>
      </w:r>
      <w:r w:rsidRPr="00CA004A">
        <w:rPr>
          <w:i/>
        </w:rPr>
        <w:t>*.</w:t>
      </w:r>
      <w:proofErr w:type="spellStart"/>
      <w:r w:rsidRPr="00CA004A">
        <w:rPr>
          <w:i/>
        </w:rPr>
        <w:t>lst</w:t>
      </w:r>
      <w:proofErr w:type="spellEnd"/>
      <w:r>
        <w:t xml:space="preserve"> file is saved in the current </w:t>
      </w:r>
      <w:proofErr w:type="spellStart"/>
      <w:r>
        <w:t>matlab</w:t>
      </w:r>
      <w:proofErr w:type="spellEnd"/>
      <w:r>
        <w:t xml:space="preserve"> directory. To make the </w:t>
      </w:r>
      <w:r w:rsidRPr="00CA004A">
        <w:rPr>
          <w:i/>
        </w:rPr>
        <w:t>.</w:t>
      </w:r>
      <w:proofErr w:type="spellStart"/>
      <w:r w:rsidRPr="00CA004A">
        <w:rPr>
          <w:i/>
        </w:rPr>
        <w:t>lst</w:t>
      </w:r>
      <w:proofErr w:type="spellEnd"/>
      <w:r>
        <w:t xml:space="preserve"> file run:</w:t>
      </w:r>
    </w:p>
    <w:p w:rsidR="00CA004A" w:rsidRDefault="00CA004A" w:rsidP="00A016FB">
      <w:pPr>
        <w:ind w:left="1287" w:hanging="436"/>
        <w:rPr>
          <w:rFonts w:ascii="Lucida Sans Typewriter" w:hAnsi="Lucida Sans Typewriter" w:cs="Lucida Sans Typewriter"/>
          <w:sz w:val="20"/>
        </w:rPr>
      </w:pPr>
      <w:proofErr w:type="spellStart"/>
      <w:r w:rsidRPr="008B5393">
        <w:rPr>
          <w:rFonts w:ascii="Lucida Sans Typewriter" w:hAnsi="Lucida Sans Typewriter" w:cs="Lucida Sans Typewriter"/>
          <w:sz w:val="20"/>
        </w:rPr>
        <w:t>MakeSingleLstFile</w:t>
      </w:r>
      <w:proofErr w:type="spellEnd"/>
      <w:r w:rsidRPr="008B5393">
        <w:rPr>
          <w:rFonts w:ascii="Lucida Sans Typewriter" w:hAnsi="Lucida Sans Typewriter" w:cs="Lucida Sans Typewriter"/>
          <w:sz w:val="20"/>
        </w:rPr>
        <w:t>(</w:t>
      </w:r>
      <w:r w:rsidRPr="008B5393">
        <w:rPr>
          <w:rFonts w:ascii="Lucida Sans Typewriter" w:hAnsi="Lucida Sans Typewriter" w:cs="Lucida Sans Typewriter"/>
          <w:color w:val="A020F0"/>
          <w:sz w:val="20"/>
        </w:rPr>
        <w:t>'image</w:t>
      </w:r>
      <w:r>
        <w:rPr>
          <w:rFonts w:ascii="Lucida Sans Typewriter" w:hAnsi="Lucida Sans Typewriter" w:cs="Lucida Sans Typewriter"/>
          <w:color w:val="A020F0"/>
          <w:sz w:val="20"/>
        </w:rPr>
        <w:t xml:space="preserve"> </w:t>
      </w:r>
      <w:r w:rsidRPr="008B5393">
        <w:rPr>
          <w:rFonts w:ascii="Lucida Sans Typewriter" w:hAnsi="Lucida Sans Typewriter" w:cs="Lucida Sans Typewriter"/>
          <w:color w:val="A020F0"/>
          <w:sz w:val="20"/>
        </w:rPr>
        <w:t>directory'</w:t>
      </w:r>
      <w:r>
        <w:rPr>
          <w:rFonts w:ascii="Lucida Sans Typewriter" w:hAnsi="Lucida Sans Typewriter" w:cs="Lucida Sans Typewriter"/>
          <w:color w:val="A020F0"/>
          <w:sz w:val="20"/>
        </w:rPr>
        <w:t>, opts</w:t>
      </w:r>
      <w:r w:rsidRPr="008B5393">
        <w:rPr>
          <w:rFonts w:ascii="Lucida Sans Typewriter" w:hAnsi="Lucida Sans Typewriter" w:cs="Lucida Sans Typewriter"/>
          <w:sz w:val="20"/>
        </w:rPr>
        <w:t>)</w:t>
      </w:r>
    </w:p>
    <w:p w:rsidR="00CA004A" w:rsidRDefault="00CA004A" w:rsidP="00CA004A">
      <w:pPr>
        <w:ind w:left="426"/>
      </w:pPr>
      <w:r w:rsidRPr="00CA004A">
        <w:rPr>
          <w:rFonts w:cstheme="minorHAnsi"/>
        </w:rPr>
        <w:t>Where ‘image directory’ is the directory containing the image files.</w:t>
      </w:r>
      <w:r>
        <w:rPr>
          <w:rFonts w:cstheme="minorHAnsi"/>
        </w:rPr>
        <w:t xml:space="preserve"> </w:t>
      </w:r>
      <w:r>
        <w:t>The optional arguments for this script are:</w:t>
      </w:r>
    </w:p>
    <w:tbl>
      <w:tblPr>
        <w:tblStyle w:val="TableGrid"/>
        <w:tblW w:w="87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946"/>
      </w:tblGrid>
      <w:tr w:rsidR="00CA004A" w:rsidTr="00CA004A">
        <w:tc>
          <w:tcPr>
            <w:tcW w:w="1809" w:type="dxa"/>
          </w:tcPr>
          <w:p w:rsidR="00CA004A" w:rsidRDefault="00CA004A" w:rsidP="00CA004A">
            <w:pPr>
              <w:pStyle w:val="ListParagraph"/>
              <w:ind w:left="0"/>
            </w:pPr>
            <w:r w:rsidRPr="007F4A3F">
              <w:rPr>
                <w:i/>
              </w:rPr>
              <w:t>‘image format’</w:t>
            </w:r>
            <w:r>
              <w:t>:-</w:t>
            </w:r>
          </w:p>
        </w:tc>
        <w:tc>
          <w:tcPr>
            <w:tcW w:w="6946" w:type="dxa"/>
          </w:tcPr>
          <w:p w:rsidR="00CA004A" w:rsidRDefault="00CA004A" w:rsidP="00040E7E">
            <w:pPr>
              <w:pStyle w:val="ListParagraph"/>
              <w:ind w:left="-108"/>
            </w:pPr>
            <w:r>
              <w:t xml:space="preserve">Defines the extension on the image files. </w:t>
            </w:r>
            <w:r w:rsidR="00040E7E">
              <w:t xml:space="preserve">Without this option </w:t>
            </w:r>
            <w:r>
              <w:t>the script looks for the most common file</w:t>
            </w:r>
            <w:r w:rsidR="00040E7E">
              <w:t xml:space="preserve"> type </w:t>
            </w:r>
            <w:r>
              <w:t xml:space="preserve">in the directory and </w:t>
            </w:r>
            <w:r w:rsidR="00040E7E">
              <w:t>assumes this is the image format</w:t>
            </w:r>
            <w:r>
              <w:t xml:space="preserve">. </w:t>
            </w:r>
            <w:r w:rsidR="00040E7E">
              <w:t>The r</w:t>
            </w:r>
            <w:r>
              <w:t>ecognised image formats are 'tiff', '</w:t>
            </w:r>
            <w:proofErr w:type="spellStart"/>
            <w:r>
              <w:t>tif</w:t>
            </w:r>
            <w:proofErr w:type="spellEnd"/>
            <w:r>
              <w:t>', 'bmp' and</w:t>
            </w:r>
            <w:r w:rsidRPr="00684EA7">
              <w:t xml:space="preserve"> '</w:t>
            </w:r>
            <w:proofErr w:type="spellStart"/>
            <w:r w:rsidRPr="00684EA7">
              <w:t>edf</w:t>
            </w:r>
            <w:proofErr w:type="spellEnd"/>
            <w:r w:rsidRPr="00684EA7">
              <w:t>'</w:t>
            </w:r>
            <w:r>
              <w:t>.</w:t>
            </w:r>
          </w:p>
        </w:tc>
      </w:tr>
      <w:tr w:rsidR="00CA004A" w:rsidTr="00CA004A">
        <w:tc>
          <w:tcPr>
            <w:tcW w:w="1809" w:type="dxa"/>
          </w:tcPr>
          <w:p w:rsidR="00CA004A" w:rsidRDefault="00CA004A" w:rsidP="00BC06F6">
            <w:pPr>
              <w:pStyle w:val="ListParagraph"/>
              <w:ind w:left="0"/>
            </w:pPr>
            <w:r w:rsidRPr="007F4A3F">
              <w:rPr>
                <w:i/>
              </w:rPr>
              <w:t>‘order’</w:t>
            </w:r>
            <w:r>
              <w:t>:-</w:t>
            </w:r>
          </w:p>
        </w:tc>
        <w:tc>
          <w:tcPr>
            <w:tcW w:w="6946" w:type="dxa"/>
          </w:tcPr>
          <w:p w:rsidR="00CA004A" w:rsidRDefault="00CA004A" w:rsidP="00BC06F6">
            <w:pPr>
              <w:pStyle w:val="ListParagraph"/>
              <w:ind w:left="-108"/>
            </w:pPr>
            <w:r>
              <w:t>Sort</w:t>
            </w:r>
            <w:r w:rsidR="00040E7E">
              <w:t>s</w:t>
            </w:r>
            <w:r>
              <w:t xml:space="preserve"> the images in ascending (‘ascend’) or descending (‘descend’) time order. The default is ascending.</w:t>
            </w:r>
          </w:p>
        </w:tc>
      </w:tr>
    </w:tbl>
    <w:p w:rsidR="00CA004A" w:rsidRDefault="00CA004A" w:rsidP="00CA004A"/>
    <w:p w:rsidR="00CA004A" w:rsidRDefault="00CA004A" w:rsidP="00CA004A">
      <w:pPr>
        <w:pStyle w:val="ListParagraph"/>
        <w:ind w:left="426"/>
      </w:pPr>
      <w:r>
        <w:t xml:space="preserve">For multiple series of images in separate directories </w:t>
      </w:r>
      <w:proofErr w:type="spellStart"/>
      <w:r w:rsidRPr="00890E8B">
        <w:rPr>
          <w:b/>
        </w:rPr>
        <w:t>MakeManyLstFiles</w:t>
      </w:r>
      <w:proofErr w:type="spellEnd"/>
      <w:r>
        <w:rPr>
          <w:b/>
        </w:rPr>
        <w:t xml:space="preserve"> </w:t>
      </w:r>
      <w:r>
        <w:t xml:space="preserve">makes </w:t>
      </w:r>
      <w:r w:rsidRPr="00890E8B">
        <w:rPr>
          <w:i/>
        </w:rPr>
        <w:t>.</w:t>
      </w:r>
      <w:proofErr w:type="spellStart"/>
      <w:r w:rsidRPr="00890E8B">
        <w:rPr>
          <w:i/>
        </w:rPr>
        <w:t>lst</w:t>
      </w:r>
      <w:proofErr w:type="spellEnd"/>
      <w:r>
        <w:t xml:space="preserve"> files for all the subdirectories in the </w:t>
      </w:r>
      <w:r w:rsidRPr="00CA004A">
        <w:rPr>
          <w:i/>
        </w:rPr>
        <w:t>‘image</w:t>
      </w:r>
      <w:r>
        <w:rPr>
          <w:i/>
        </w:rPr>
        <w:t xml:space="preserve"> </w:t>
      </w:r>
      <w:r w:rsidRPr="00CA004A">
        <w:rPr>
          <w:i/>
        </w:rPr>
        <w:t>directory’</w:t>
      </w:r>
      <w:r>
        <w:t xml:space="preserve">. These files are all saved in the current </w:t>
      </w:r>
      <w:proofErr w:type="spellStart"/>
      <w:r>
        <w:t>Matlab</w:t>
      </w:r>
      <w:proofErr w:type="spellEnd"/>
      <w:r>
        <w:t xml:space="preserve"> directory. The options are the same as </w:t>
      </w:r>
      <w:proofErr w:type="spellStart"/>
      <w:r w:rsidRPr="00890E8B">
        <w:rPr>
          <w:b/>
        </w:rPr>
        <w:t>MakeSingleLstFile</w:t>
      </w:r>
      <w:proofErr w:type="spellEnd"/>
      <w:r>
        <w:t xml:space="preserve"> with the additional option: </w:t>
      </w:r>
    </w:p>
    <w:tbl>
      <w:tblPr>
        <w:tblStyle w:val="TableGrid"/>
        <w:tblW w:w="87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946"/>
      </w:tblGrid>
      <w:tr w:rsidR="00CA004A" w:rsidTr="00CA004A">
        <w:tc>
          <w:tcPr>
            <w:tcW w:w="1809" w:type="dxa"/>
          </w:tcPr>
          <w:p w:rsidR="00CA004A" w:rsidRDefault="00CA004A" w:rsidP="00BC06F6">
            <w:pPr>
              <w:pStyle w:val="ListParagraph"/>
              <w:ind w:left="0"/>
            </w:pPr>
            <w:r w:rsidRPr="007E254E">
              <w:rPr>
                <w:i/>
              </w:rPr>
              <w:t>'subdirs'</w:t>
            </w:r>
            <w:r>
              <w:t>:-</w:t>
            </w:r>
          </w:p>
        </w:tc>
        <w:tc>
          <w:tcPr>
            <w:tcW w:w="6946" w:type="dxa"/>
          </w:tcPr>
          <w:p w:rsidR="00CA004A" w:rsidRDefault="00CA004A" w:rsidP="00BC06F6">
            <w:pPr>
              <w:pStyle w:val="ListParagraph"/>
              <w:ind w:left="-108"/>
            </w:pPr>
            <w:r>
              <w:t>0 - only makes list file for image directory; 1 - only makes list file for subdirectories of the target and 2 (default</w:t>
            </w:r>
            <w:r w:rsidR="004957FE">
              <w:t>) -</w:t>
            </w:r>
            <w:r>
              <w:t xml:space="preserve"> makes list files for directory and its subdirectories.</w:t>
            </w:r>
          </w:p>
        </w:tc>
      </w:tr>
    </w:tbl>
    <w:p w:rsidR="00CA004A" w:rsidRDefault="00CA004A" w:rsidP="00CA004A">
      <w:pPr>
        <w:pStyle w:val="Heading3"/>
        <w:ind w:firstLine="567"/>
      </w:pPr>
      <w:r>
        <w:t>b. Batch files for multiple series of images</w:t>
      </w:r>
    </w:p>
    <w:p w:rsidR="00CA004A" w:rsidRDefault="00CA004A" w:rsidP="00CA004A">
      <w:pPr>
        <w:pStyle w:val="ListParagraph"/>
        <w:ind w:left="426"/>
      </w:pPr>
      <w:r>
        <w:t xml:space="preserve">For data sets that are multiple </w:t>
      </w:r>
      <w:proofErr w:type="spellStart"/>
      <w:r>
        <w:t>netcdf</w:t>
      </w:r>
      <w:proofErr w:type="spellEnd"/>
      <w:r>
        <w:t xml:space="preserve"> files or multiple sets of single images in subdirectories </w:t>
      </w:r>
      <w:proofErr w:type="spellStart"/>
      <w:r w:rsidRPr="00890E8B">
        <w:rPr>
          <w:b/>
        </w:rPr>
        <w:t>MakeManyTimes</w:t>
      </w:r>
      <w:proofErr w:type="spellEnd"/>
      <w:r>
        <w:t xml:space="preserve"> generates the batch files to run image analysis on all the images. It will make the </w:t>
      </w:r>
      <w:r w:rsidRPr="00890E8B">
        <w:rPr>
          <w:i/>
        </w:rPr>
        <w:t>.</w:t>
      </w:r>
      <w:proofErr w:type="spellStart"/>
      <w:r w:rsidRPr="00890E8B">
        <w:rPr>
          <w:i/>
        </w:rPr>
        <w:t>lst</w:t>
      </w:r>
      <w:proofErr w:type="spellEnd"/>
      <w:r>
        <w:t xml:space="preserve"> files as well if they do not already exist. The syntax for this function is:</w:t>
      </w:r>
      <w:r w:rsidRPr="006E601C">
        <w:t xml:space="preserve"> </w:t>
      </w:r>
    </w:p>
    <w:p w:rsidR="00CA004A" w:rsidRPr="008B5393" w:rsidRDefault="00CA004A" w:rsidP="00A016FB">
      <w:pPr>
        <w:ind w:left="1287" w:hanging="436"/>
        <w:rPr>
          <w:rFonts w:ascii="Lucida Sans Typewriter" w:hAnsi="Lucida Sans Typewriter" w:cs="Lucida Sans Typewriter"/>
        </w:rPr>
      </w:pPr>
      <w:proofErr w:type="spellStart"/>
      <w:r w:rsidRPr="008B5393">
        <w:rPr>
          <w:rFonts w:ascii="Lucida Sans Typewriter" w:hAnsi="Lucida Sans Typewriter" w:cs="Lucida Sans Typewriter"/>
          <w:sz w:val="20"/>
        </w:rPr>
        <w:t>Make</w:t>
      </w:r>
      <w:r w:rsidR="00BB7C1D">
        <w:rPr>
          <w:rFonts w:ascii="Lucida Sans Typewriter" w:hAnsi="Lucida Sans Typewriter" w:cs="Lucida Sans Typewriter"/>
          <w:sz w:val="20"/>
        </w:rPr>
        <w:t>M</w:t>
      </w:r>
      <w:r>
        <w:rPr>
          <w:rFonts w:ascii="Lucida Sans Typewriter" w:hAnsi="Lucida Sans Typewriter" w:cs="Lucida Sans Typewriter"/>
          <w:sz w:val="20"/>
        </w:rPr>
        <w:t>any</w:t>
      </w:r>
      <w:r w:rsidR="00BB7C1D">
        <w:rPr>
          <w:rFonts w:ascii="Lucida Sans Typewriter" w:hAnsi="Lucida Sans Typewriter" w:cs="Lucida Sans Typewriter"/>
          <w:sz w:val="20"/>
        </w:rPr>
        <w:t>T</w:t>
      </w:r>
      <w:r>
        <w:rPr>
          <w:rFonts w:ascii="Lucida Sans Typewriter" w:hAnsi="Lucida Sans Typewriter" w:cs="Lucida Sans Typewriter"/>
          <w:sz w:val="20"/>
        </w:rPr>
        <w:t>imes</w:t>
      </w:r>
      <w:proofErr w:type="spellEnd"/>
      <w:r w:rsidRPr="008B5393">
        <w:rPr>
          <w:rFonts w:ascii="Lucida Sans Typewriter" w:hAnsi="Lucida Sans Typewriter" w:cs="Lucida Sans Typewriter"/>
          <w:sz w:val="20"/>
        </w:rPr>
        <w:t>(</w:t>
      </w:r>
      <w:r w:rsidRPr="008B5393">
        <w:rPr>
          <w:rFonts w:ascii="Lucida Sans Typewriter" w:hAnsi="Lucida Sans Typewriter" w:cs="Lucida Sans Typewriter"/>
          <w:color w:val="A020F0"/>
          <w:sz w:val="20"/>
        </w:rPr>
        <w:t>'</w:t>
      </w:r>
      <w:r>
        <w:rPr>
          <w:rFonts w:ascii="Lucida Sans Typewriter" w:hAnsi="Lucida Sans Typewriter" w:cs="Lucida Sans Typewriter"/>
          <w:color w:val="A020F0"/>
          <w:sz w:val="20"/>
        </w:rPr>
        <w:t xml:space="preserve">data </w:t>
      </w:r>
      <w:r w:rsidRPr="008B5393">
        <w:rPr>
          <w:rFonts w:ascii="Lucida Sans Typewriter" w:hAnsi="Lucida Sans Typewriter" w:cs="Lucida Sans Typewriter"/>
          <w:color w:val="A020F0"/>
          <w:sz w:val="20"/>
        </w:rPr>
        <w:t>directory'</w:t>
      </w:r>
      <w:r>
        <w:rPr>
          <w:rFonts w:ascii="Lucida Sans Typewriter" w:hAnsi="Lucida Sans Typewriter" w:cs="Lucida Sans Typewriter"/>
          <w:color w:val="A020F0"/>
          <w:sz w:val="20"/>
        </w:rPr>
        <w:t>, opts</w:t>
      </w:r>
      <w:r w:rsidRPr="008B5393">
        <w:rPr>
          <w:rFonts w:ascii="Lucida Sans Typewriter" w:hAnsi="Lucida Sans Typewriter" w:cs="Lucida Sans Typewriter"/>
          <w:sz w:val="20"/>
        </w:rPr>
        <w:t>)</w:t>
      </w:r>
    </w:p>
    <w:p w:rsidR="00CA004A" w:rsidRDefault="00CA004A" w:rsidP="00CA004A">
      <w:pPr>
        <w:pStyle w:val="ListParagraph"/>
        <w:ind w:left="426"/>
      </w:pPr>
      <w:r w:rsidRPr="006E601C">
        <w:rPr>
          <w:i/>
        </w:rPr>
        <w:t>‘Image format’</w:t>
      </w:r>
      <w:r>
        <w:t xml:space="preserve"> and </w:t>
      </w:r>
      <w:r w:rsidRPr="006E601C">
        <w:rPr>
          <w:i/>
        </w:rPr>
        <w:t>‘order’</w:t>
      </w:r>
      <w:r>
        <w:t xml:space="preserve"> are switches to this script as above. Recognised image formats are ‘</w:t>
      </w:r>
      <w:proofErr w:type="spellStart"/>
      <w:r>
        <w:t>netcdf</w:t>
      </w:r>
      <w:proofErr w:type="spellEnd"/>
      <w:r>
        <w:t>’, ‘</w:t>
      </w:r>
      <w:proofErr w:type="spellStart"/>
      <w:r>
        <w:t>nc</w:t>
      </w:r>
      <w:proofErr w:type="spellEnd"/>
      <w:r>
        <w:t>’, 'tiff', '</w:t>
      </w:r>
      <w:proofErr w:type="spellStart"/>
      <w:r>
        <w:t>tif</w:t>
      </w:r>
      <w:proofErr w:type="spellEnd"/>
      <w:r>
        <w:t>', 'bmp' and</w:t>
      </w:r>
      <w:r w:rsidRPr="00684EA7">
        <w:t xml:space="preserve"> '</w:t>
      </w:r>
      <w:proofErr w:type="spellStart"/>
      <w:r w:rsidRPr="00684EA7">
        <w:t>edf</w:t>
      </w:r>
      <w:proofErr w:type="spellEnd"/>
      <w:r w:rsidRPr="00684EA7">
        <w:t>'</w:t>
      </w:r>
      <w:r w:rsidR="00767893">
        <w:t>.</w:t>
      </w:r>
    </w:p>
    <w:p w:rsidR="00CA004A" w:rsidRDefault="00CA004A" w:rsidP="00CA004A">
      <w:pPr>
        <w:pStyle w:val="ListParagraph"/>
        <w:ind w:left="567"/>
      </w:pPr>
    </w:p>
    <w:p w:rsidR="00CA004A" w:rsidRDefault="00CA004A" w:rsidP="00CA004A">
      <w:pPr>
        <w:pStyle w:val="ListParagraph"/>
        <w:ind w:left="426"/>
      </w:pPr>
      <w:r>
        <w:t xml:space="preserve">The additional argument </w:t>
      </w:r>
      <w:r w:rsidRPr="00A865B5">
        <w:rPr>
          <w:i/>
        </w:rPr>
        <w:t>‘experiment type’</w:t>
      </w:r>
      <w:r>
        <w:t xml:space="preserve"> changes which batch files are produced. The valid options are </w:t>
      </w:r>
      <w:r w:rsidRPr="00A865B5">
        <w:rPr>
          <w:i/>
        </w:rPr>
        <w:t>‘rheology’</w:t>
      </w:r>
      <w:r>
        <w:t xml:space="preserve">, </w:t>
      </w:r>
      <w:r w:rsidRPr="00A865B5">
        <w:rPr>
          <w:i/>
        </w:rPr>
        <w:t>‘anelasticity’</w:t>
      </w:r>
      <w:r>
        <w:t xml:space="preserve"> and </w:t>
      </w:r>
      <w:r w:rsidRPr="00A865B5">
        <w:rPr>
          <w:i/>
        </w:rPr>
        <w:t>‘td’</w:t>
      </w:r>
      <w:r>
        <w:t xml:space="preserve"> (thermal diffusivity). The latter two options makes batch files for fitting sinusoids to the data and fitting the thermal diffusivity of </w:t>
      </w:r>
      <w:proofErr w:type="spellStart"/>
      <w:r>
        <w:t>anelastic</w:t>
      </w:r>
      <w:proofErr w:type="spellEnd"/>
      <w:r>
        <w:t xml:space="preserve"> models to the data (see sections 6 and 7). The default is </w:t>
      </w:r>
      <w:r w:rsidR="00D62C83">
        <w:t>‘rheology’</w:t>
      </w:r>
      <w:r w:rsidR="008172DC">
        <w:t>.</w:t>
      </w:r>
    </w:p>
    <w:p w:rsidR="008649CC" w:rsidRPr="00AA2022" w:rsidRDefault="008649CC" w:rsidP="006909AE">
      <w:pPr>
        <w:pStyle w:val="Heading2"/>
        <w:keepNext/>
        <w:numPr>
          <w:ilvl w:val="0"/>
          <w:numId w:val="7"/>
        </w:numPr>
        <w:ind w:left="284" w:hanging="284"/>
      </w:pPr>
      <w:r w:rsidRPr="00AA2022">
        <w:t>Analysis Options</w:t>
      </w:r>
    </w:p>
    <w:p w:rsidR="00743946" w:rsidRPr="00743946" w:rsidRDefault="00C805C5" w:rsidP="00743946">
      <w:pPr>
        <w:pStyle w:val="ListParagraph"/>
        <w:ind w:left="426"/>
      </w:pPr>
      <w:r>
        <w:rPr>
          <w:noProof/>
          <w:lang w:eastAsia="en-GB"/>
        </w:rPr>
        <w:drawing>
          <wp:anchor distT="0" distB="0" distL="114300" distR="114300" simplePos="0" relativeHeight="251661312" behindDoc="0" locked="0" layoutInCell="1" allowOverlap="1" wp14:anchorId="026A9331" wp14:editId="4D9D6AEF">
            <wp:simplePos x="0" y="0"/>
            <wp:positionH relativeFrom="column">
              <wp:align>right</wp:align>
            </wp:positionH>
            <wp:positionV relativeFrom="paragraph">
              <wp:posOffset>360045</wp:posOffset>
            </wp:positionV>
            <wp:extent cx="3105785" cy="196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636" r="410"/>
                    <a:stretch/>
                  </pic:blipFill>
                  <pic:spPr bwMode="auto">
                    <a:xfrm>
                      <a:off x="0" y="0"/>
                      <a:ext cx="3105317" cy="19616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9CC">
        <w:t xml:space="preserve">Run </w:t>
      </w:r>
      <w:proofErr w:type="spellStart"/>
      <w:r w:rsidR="008649CC" w:rsidRPr="00C27807">
        <w:rPr>
          <w:rFonts w:ascii="Lucida Sans Typewriter" w:hAnsi="Lucida Sans Typewriter" w:cs="Lucida Sans Typewriter"/>
          <w:sz w:val="20"/>
          <w:szCs w:val="20"/>
        </w:rPr>
        <w:t>AnalysisOptions</w:t>
      </w:r>
      <w:proofErr w:type="spellEnd"/>
      <w:r w:rsidR="008649CC">
        <w:t xml:space="preserve">. </w:t>
      </w:r>
      <w:r w:rsidR="00743946">
        <w:t xml:space="preserve">This makes </w:t>
      </w:r>
      <w:proofErr w:type="spellStart"/>
      <w:r w:rsidR="003F5877" w:rsidRPr="003F5877">
        <w:rPr>
          <w:i/>
        </w:rPr>
        <w:t>Expt_Name</w:t>
      </w:r>
      <w:r w:rsidR="003F5877">
        <w:t>.</w:t>
      </w:r>
      <w:r w:rsidR="00743946" w:rsidRPr="00743946">
        <w:rPr>
          <w:i/>
        </w:rPr>
        <w:t>mat</w:t>
      </w:r>
      <w:proofErr w:type="spellEnd"/>
      <w:r w:rsidR="00743946">
        <w:t xml:space="preserve"> which holds all the options for the data analysis. </w:t>
      </w:r>
      <w:r w:rsidR="008649CC">
        <w:t xml:space="preserve">This opens the window </w:t>
      </w:r>
      <w:r w:rsidR="008448E5">
        <w:t>(</w:t>
      </w:r>
      <w:r w:rsidR="008649CC">
        <w:t xml:space="preserve">illustrated </w:t>
      </w:r>
      <w:r>
        <w:t>right</w:t>
      </w:r>
      <w:r w:rsidR="008448E5">
        <w:t>)</w:t>
      </w:r>
      <w:r w:rsidR="008649CC">
        <w:t xml:space="preserve"> which presents the options </w:t>
      </w:r>
      <w:r w:rsidR="008448E5">
        <w:t xml:space="preserve">required </w:t>
      </w:r>
      <w:r w:rsidR="00743946">
        <w:t xml:space="preserve">by </w:t>
      </w:r>
      <w:r w:rsidR="008448E5">
        <w:t>the image analysis scripts.</w:t>
      </w:r>
      <w:r w:rsidR="00846333">
        <w:t xml:space="preserve"> The green highlighted boxes need to be changed for the experiment being analysed, the orange may need to be changed and the red boxes are unlikely to be changed.</w:t>
      </w:r>
    </w:p>
    <w:p w:rsidR="007F337E" w:rsidRDefault="007F337E" w:rsidP="007F337E"/>
    <w:p w:rsidR="00327925" w:rsidRDefault="00327925" w:rsidP="006E61B9">
      <w:pPr>
        <w:ind w:left="426"/>
      </w:pPr>
      <w:r>
        <w:t xml:space="preserve">The options are </w:t>
      </w:r>
      <w:r w:rsidR="00C805C5">
        <w:t>listed on the following page.</w:t>
      </w:r>
    </w:p>
    <w:p w:rsidR="007F337E" w:rsidRPr="007F337E" w:rsidRDefault="007F337E" w:rsidP="00C805C5">
      <w:pPr>
        <w:keepNext/>
        <w:pageBreakBefore/>
        <w:spacing w:before="120"/>
        <w:ind w:left="425"/>
        <w:rPr>
          <w:b/>
        </w:rPr>
      </w:pPr>
      <w:r w:rsidRPr="007F337E">
        <w:rPr>
          <w:b/>
        </w:rPr>
        <w:lastRenderedPageBreak/>
        <w:t>Header rows:</w:t>
      </w:r>
    </w:p>
    <w:tbl>
      <w:tblPr>
        <w:tblStyle w:val="TableGrid"/>
        <w:tblW w:w="8788"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45"/>
      </w:tblGrid>
      <w:tr w:rsidR="00827F00" w:rsidTr="008448E5">
        <w:tc>
          <w:tcPr>
            <w:tcW w:w="1843" w:type="dxa"/>
          </w:tcPr>
          <w:p w:rsidR="00827F00" w:rsidRPr="00827F00" w:rsidRDefault="00827F00" w:rsidP="007F337E">
            <w:pPr>
              <w:pStyle w:val="ListParagraph"/>
              <w:ind w:left="0"/>
              <w:rPr>
                <w:rFonts w:cstheme="minorHAnsi"/>
              </w:rPr>
            </w:pPr>
            <w:r w:rsidRPr="00827F00">
              <w:rPr>
                <w:rFonts w:cstheme="minorHAnsi"/>
                <w:sz w:val="20"/>
                <w:szCs w:val="20"/>
              </w:rPr>
              <w:t>Experiment name</w:t>
            </w:r>
          </w:p>
        </w:tc>
        <w:tc>
          <w:tcPr>
            <w:tcW w:w="6945" w:type="dxa"/>
          </w:tcPr>
          <w:p w:rsidR="00827F00" w:rsidRPr="00827F00" w:rsidRDefault="00827F00" w:rsidP="006E61B9">
            <w:pPr>
              <w:autoSpaceDE w:val="0"/>
              <w:autoSpaceDN w:val="0"/>
              <w:adjustRightInd w:val="0"/>
              <w:rPr>
                <w:rFonts w:cstheme="minorHAnsi"/>
              </w:rPr>
            </w:pPr>
            <w:r w:rsidRPr="00827F00">
              <w:rPr>
                <w:rFonts w:cstheme="minorHAnsi"/>
                <w:sz w:val="20"/>
                <w:szCs w:val="20"/>
              </w:rPr>
              <w:t xml:space="preserve">This is the name of the experiment and the name of the saved options file. It </w:t>
            </w:r>
            <w:r w:rsidR="002C0EC1">
              <w:rPr>
                <w:rFonts w:cstheme="minorHAnsi"/>
                <w:sz w:val="20"/>
                <w:szCs w:val="20"/>
              </w:rPr>
              <w:t xml:space="preserve">has to be </w:t>
            </w:r>
            <w:r w:rsidRPr="00827F00">
              <w:rPr>
                <w:rFonts w:cstheme="minorHAnsi"/>
                <w:sz w:val="20"/>
                <w:szCs w:val="20"/>
              </w:rPr>
              <w:t>the leading</w:t>
            </w:r>
            <w:r w:rsidR="002C0EC1">
              <w:rPr>
                <w:rFonts w:cstheme="minorHAnsi"/>
                <w:sz w:val="20"/>
                <w:szCs w:val="20"/>
              </w:rPr>
              <w:t xml:space="preserve"> string in the image file names, which is usually the experiment name e.g. San_306</w:t>
            </w:r>
            <w:r w:rsidR="00C27807">
              <w:rPr>
                <w:rFonts w:cstheme="minorHAnsi"/>
                <w:sz w:val="20"/>
                <w:szCs w:val="20"/>
              </w:rPr>
              <w:t xml:space="preserve">. </w:t>
            </w:r>
          </w:p>
        </w:tc>
      </w:tr>
      <w:tr w:rsidR="00827F00" w:rsidTr="008448E5">
        <w:tc>
          <w:tcPr>
            <w:tcW w:w="1843" w:type="dxa"/>
          </w:tcPr>
          <w:p w:rsidR="00827F00" w:rsidRPr="00827F00" w:rsidRDefault="00827F00" w:rsidP="007F337E">
            <w:pPr>
              <w:pStyle w:val="ListParagraph"/>
              <w:ind w:left="0"/>
              <w:rPr>
                <w:rFonts w:cstheme="minorHAnsi"/>
              </w:rPr>
            </w:pPr>
            <w:r w:rsidRPr="00827F00">
              <w:rPr>
                <w:rFonts w:cstheme="minorHAnsi"/>
                <w:sz w:val="20"/>
                <w:szCs w:val="20"/>
              </w:rPr>
              <w:t>Experiment location</w:t>
            </w:r>
          </w:p>
        </w:tc>
        <w:tc>
          <w:tcPr>
            <w:tcW w:w="6945" w:type="dxa"/>
          </w:tcPr>
          <w:p w:rsidR="00827F00" w:rsidRPr="00827F00" w:rsidRDefault="00827F00" w:rsidP="00846333">
            <w:pPr>
              <w:autoSpaceDE w:val="0"/>
              <w:autoSpaceDN w:val="0"/>
              <w:adjustRightInd w:val="0"/>
              <w:rPr>
                <w:rFonts w:cstheme="minorHAnsi"/>
                <w:sz w:val="24"/>
                <w:szCs w:val="24"/>
              </w:rPr>
            </w:pPr>
            <w:r w:rsidRPr="00827F00">
              <w:rPr>
                <w:rFonts w:cstheme="minorHAnsi"/>
                <w:sz w:val="20"/>
                <w:szCs w:val="20"/>
              </w:rPr>
              <w:t xml:space="preserve">Pull down menu to select </w:t>
            </w:r>
            <w:r w:rsidR="00846333">
              <w:rPr>
                <w:rFonts w:cstheme="minorHAnsi"/>
                <w:sz w:val="20"/>
                <w:szCs w:val="20"/>
              </w:rPr>
              <w:t xml:space="preserve">the beamline </w:t>
            </w:r>
            <w:r w:rsidRPr="00827F00">
              <w:rPr>
                <w:rFonts w:cstheme="minorHAnsi"/>
                <w:sz w:val="20"/>
                <w:szCs w:val="20"/>
              </w:rPr>
              <w:t>where the experiment was performed.</w:t>
            </w:r>
            <w:r w:rsidR="00846333">
              <w:rPr>
                <w:rFonts w:cstheme="minorHAnsi"/>
                <w:sz w:val="20"/>
                <w:szCs w:val="20"/>
              </w:rPr>
              <w:t xml:space="preserve"> It determines the </w:t>
            </w:r>
            <w:r w:rsidRPr="00827F00">
              <w:rPr>
                <w:rFonts w:cstheme="minorHAnsi"/>
                <w:sz w:val="20"/>
                <w:szCs w:val="20"/>
              </w:rPr>
              <w:t xml:space="preserve">image </w:t>
            </w:r>
            <w:r w:rsidR="00FC799D" w:rsidRPr="00827F00">
              <w:rPr>
                <w:rFonts w:cstheme="minorHAnsi"/>
                <w:sz w:val="20"/>
                <w:szCs w:val="20"/>
              </w:rPr>
              <w:t>pre-processing</w:t>
            </w:r>
            <w:r w:rsidRPr="00827F00">
              <w:rPr>
                <w:rFonts w:cstheme="minorHAnsi"/>
                <w:sz w:val="20"/>
                <w:szCs w:val="20"/>
              </w:rPr>
              <w:t xml:space="preserve"> (rotation, inversions) </w:t>
            </w:r>
            <w:r w:rsidR="00846333">
              <w:rPr>
                <w:rFonts w:cstheme="minorHAnsi"/>
                <w:sz w:val="20"/>
                <w:szCs w:val="20"/>
              </w:rPr>
              <w:t xml:space="preserve">required. </w:t>
            </w:r>
            <w:r w:rsidRPr="00827F00">
              <w:rPr>
                <w:rFonts w:cstheme="minorHAnsi"/>
                <w:sz w:val="20"/>
                <w:szCs w:val="20"/>
              </w:rPr>
              <w:t xml:space="preserve">The 'sides' option (where present) is a 90 degree rotation of the images so that </w:t>
            </w:r>
            <w:r w:rsidR="00FC799D" w:rsidRPr="00827F00">
              <w:rPr>
                <w:rFonts w:cstheme="minorHAnsi"/>
                <w:sz w:val="20"/>
                <w:szCs w:val="20"/>
              </w:rPr>
              <w:t>displacements</w:t>
            </w:r>
            <w:r w:rsidRPr="00827F00">
              <w:rPr>
                <w:rFonts w:cstheme="minorHAnsi"/>
                <w:sz w:val="20"/>
                <w:szCs w:val="20"/>
              </w:rPr>
              <w:t xml:space="preserve"> of the sides of the foils can be determined. </w:t>
            </w:r>
          </w:p>
        </w:tc>
      </w:tr>
    </w:tbl>
    <w:p w:rsidR="007F337E" w:rsidRDefault="007F337E" w:rsidP="007F337E">
      <w:pPr>
        <w:pStyle w:val="ListParagraph"/>
        <w:ind w:left="426" w:firstLine="294"/>
        <w:rPr>
          <w:rFonts w:cstheme="minorHAnsi"/>
          <w:sz w:val="20"/>
          <w:szCs w:val="20"/>
        </w:rPr>
      </w:pPr>
    </w:p>
    <w:p w:rsidR="002C0EC1" w:rsidRPr="00C83DC3" w:rsidRDefault="007F337E" w:rsidP="006E61B9">
      <w:pPr>
        <w:ind w:left="425"/>
        <w:rPr>
          <w:rFonts w:cstheme="minorHAnsi"/>
        </w:rPr>
      </w:pPr>
      <w:proofErr w:type="spellStart"/>
      <w:r w:rsidRPr="00C83DC3">
        <w:rPr>
          <w:rFonts w:cstheme="minorHAnsi"/>
          <w:b/>
        </w:rPr>
        <w:t>ImageAnalysis</w:t>
      </w:r>
      <w:proofErr w:type="spellEnd"/>
      <w:r w:rsidRPr="00C83DC3">
        <w:rPr>
          <w:rFonts w:cstheme="minorHAnsi"/>
          <w:b/>
        </w:rPr>
        <w:t xml:space="preserve"> options</w:t>
      </w:r>
      <w:r w:rsidR="002C0EC1" w:rsidRPr="00C83DC3">
        <w:rPr>
          <w:rFonts w:cstheme="minorHAnsi"/>
          <w:b/>
        </w:rPr>
        <w:t xml:space="preserve">: </w:t>
      </w:r>
      <w:r w:rsidRPr="00C83DC3">
        <w:rPr>
          <w:rFonts w:cstheme="minorHAnsi"/>
        </w:rPr>
        <w:t xml:space="preserve"> These are the options for the </w:t>
      </w:r>
      <w:proofErr w:type="spellStart"/>
      <w:r w:rsidRPr="00C83DC3">
        <w:rPr>
          <w:rFonts w:cstheme="minorHAnsi"/>
        </w:rPr>
        <w:t>ImageAnalysis</w:t>
      </w:r>
      <w:proofErr w:type="spellEnd"/>
      <w:r w:rsidRPr="00C83DC3">
        <w:rPr>
          <w:rFonts w:cstheme="minorHAnsi"/>
        </w:rPr>
        <w:t xml:space="preserve"> script that processes the images:-</w:t>
      </w:r>
    </w:p>
    <w:tbl>
      <w:tblPr>
        <w:tblStyle w:val="TableGrid"/>
        <w:tblW w:w="8788"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45"/>
      </w:tblGrid>
      <w:tr w:rsidR="007F337E" w:rsidRPr="00EF22EA" w:rsidTr="008448E5">
        <w:tc>
          <w:tcPr>
            <w:tcW w:w="1843" w:type="dxa"/>
          </w:tcPr>
          <w:p w:rsidR="007F337E" w:rsidRPr="00EF22EA" w:rsidRDefault="007F337E" w:rsidP="007F337E">
            <w:pPr>
              <w:pStyle w:val="ListParagraph"/>
              <w:ind w:left="0"/>
              <w:rPr>
                <w:rFonts w:cstheme="minorHAnsi"/>
              </w:rPr>
            </w:pPr>
            <w:r w:rsidRPr="00EF22EA">
              <w:rPr>
                <w:rFonts w:cstheme="minorHAnsi"/>
                <w:sz w:val="20"/>
                <w:szCs w:val="20"/>
              </w:rPr>
              <w:t>Reference Image</w:t>
            </w:r>
          </w:p>
        </w:tc>
        <w:tc>
          <w:tcPr>
            <w:tcW w:w="6945" w:type="dxa"/>
          </w:tcPr>
          <w:p w:rsidR="007F337E" w:rsidRPr="00EF22EA" w:rsidRDefault="007F337E" w:rsidP="00D42B81">
            <w:pPr>
              <w:autoSpaceDE w:val="0"/>
              <w:autoSpaceDN w:val="0"/>
              <w:adjustRightInd w:val="0"/>
              <w:rPr>
                <w:rFonts w:cstheme="minorHAnsi"/>
                <w:sz w:val="24"/>
                <w:szCs w:val="24"/>
              </w:rPr>
            </w:pPr>
            <w:r w:rsidRPr="00A242CC">
              <w:rPr>
                <w:rFonts w:cstheme="minorHAnsi"/>
                <w:i/>
                <w:sz w:val="20"/>
                <w:szCs w:val="20"/>
              </w:rPr>
              <w:t>'Sequence'</w:t>
            </w:r>
            <w:r w:rsidRPr="00EF22EA">
              <w:rPr>
                <w:rFonts w:cstheme="minorHAnsi"/>
                <w:sz w:val="20"/>
                <w:szCs w:val="20"/>
              </w:rPr>
              <w:t xml:space="preserve"> uses each image and compares it to the following image, moving the reference </w:t>
            </w:r>
            <w:r w:rsidR="00D42B81">
              <w:rPr>
                <w:rFonts w:cstheme="minorHAnsi"/>
                <w:sz w:val="20"/>
                <w:szCs w:val="20"/>
              </w:rPr>
              <w:t>image</w:t>
            </w:r>
            <w:r w:rsidRPr="00EF22EA">
              <w:rPr>
                <w:rFonts w:cstheme="minorHAnsi"/>
                <w:sz w:val="20"/>
                <w:szCs w:val="20"/>
              </w:rPr>
              <w:t xml:space="preserve"> as it goes</w:t>
            </w:r>
            <w:r w:rsidR="00D42B81">
              <w:rPr>
                <w:rFonts w:cstheme="minorHAnsi"/>
                <w:sz w:val="20"/>
                <w:szCs w:val="20"/>
              </w:rPr>
              <w:t xml:space="preserve"> (i.e. image1-image2, image2-image3,…)</w:t>
            </w:r>
            <w:r w:rsidRPr="00EF22EA">
              <w:rPr>
                <w:rFonts w:cstheme="minorHAnsi"/>
                <w:sz w:val="20"/>
                <w:szCs w:val="20"/>
              </w:rPr>
              <w:t xml:space="preserve">. </w:t>
            </w:r>
            <w:r w:rsidRPr="00A242CC">
              <w:rPr>
                <w:rFonts w:cstheme="minorHAnsi"/>
                <w:i/>
                <w:sz w:val="20"/>
                <w:szCs w:val="20"/>
              </w:rPr>
              <w:t>'Reference'</w:t>
            </w:r>
            <w:r w:rsidRPr="00EF22EA">
              <w:rPr>
                <w:rFonts w:cstheme="minorHAnsi"/>
                <w:sz w:val="20"/>
                <w:szCs w:val="20"/>
              </w:rPr>
              <w:t xml:space="preserve"> compares the middle image in the s</w:t>
            </w:r>
            <w:r w:rsidR="00D42B81">
              <w:rPr>
                <w:rFonts w:cstheme="minorHAnsi"/>
                <w:sz w:val="20"/>
                <w:szCs w:val="20"/>
              </w:rPr>
              <w:t xml:space="preserve">equence to all the other images (i.e. </w:t>
            </w:r>
            <w:r w:rsidRPr="00EF22EA">
              <w:rPr>
                <w:rFonts w:cstheme="minorHAnsi"/>
                <w:sz w:val="20"/>
                <w:szCs w:val="20"/>
              </w:rPr>
              <w:t xml:space="preserve"> </w:t>
            </w:r>
            <w:r w:rsidR="00D42B81">
              <w:rPr>
                <w:rFonts w:cstheme="minorHAnsi"/>
                <w:sz w:val="20"/>
                <w:szCs w:val="20"/>
              </w:rPr>
              <w:t>image5-image1, …image5-image10).</w:t>
            </w:r>
          </w:p>
        </w:tc>
      </w:tr>
      <w:tr w:rsidR="007F337E" w:rsidRPr="00EF22EA" w:rsidTr="008448E5">
        <w:tc>
          <w:tcPr>
            <w:tcW w:w="1843" w:type="dxa"/>
          </w:tcPr>
          <w:p w:rsidR="007F337E" w:rsidRPr="00EF22EA" w:rsidRDefault="007F337E" w:rsidP="007F337E">
            <w:pPr>
              <w:pStyle w:val="ListParagraph"/>
              <w:ind w:left="0"/>
              <w:rPr>
                <w:rFonts w:cstheme="minorHAnsi"/>
              </w:rPr>
            </w:pPr>
            <w:r w:rsidRPr="00EF22EA">
              <w:rPr>
                <w:rFonts w:cstheme="minorHAnsi"/>
                <w:sz w:val="20"/>
                <w:szCs w:val="20"/>
              </w:rPr>
              <w:t>Search distance</w:t>
            </w:r>
          </w:p>
        </w:tc>
        <w:tc>
          <w:tcPr>
            <w:tcW w:w="6945" w:type="dxa"/>
          </w:tcPr>
          <w:p w:rsidR="007F337E" w:rsidRPr="00EF22EA" w:rsidRDefault="007F337E" w:rsidP="007F337E">
            <w:pPr>
              <w:autoSpaceDE w:val="0"/>
              <w:autoSpaceDN w:val="0"/>
              <w:adjustRightInd w:val="0"/>
              <w:rPr>
                <w:rFonts w:cstheme="minorHAnsi"/>
                <w:sz w:val="24"/>
                <w:szCs w:val="24"/>
              </w:rPr>
            </w:pPr>
            <w:r w:rsidRPr="00EF22EA">
              <w:rPr>
                <w:rFonts w:cstheme="minorHAnsi"/>
                <w:sz w:val="20"/>
                <w:szCs w:val="20"/>
              </w:rPr>
              <w:t xml:space="preserve">This is the distance (in pixels) that the code calculates the SSD either side of the reference position. The default for the X17B2 / 6-BM-B beamlines is </w:t>
            </w:r>
            <w:r w:rsidR="00D42B81">
              <w:rPr>
                <w:rFonts w:cstheme="minorHAnsi"/>
                <w:sz w:val="20"/>
                <w:szCs w:val="20"/>
              </w:rPr>
              <w:t>±</w:t>
            </w:r>
            <w:r w:rsidRPr="00EF22EA">
              <w:rPr>
                <w:rFonts w:cstheme="minorHAnsi"/>
                <w:sz w:val="20"/>
                <w:szCs w:val="20"/>
              </w:rPr>
              <w:t>5.</w:t>
            </w:r>
          </w:p>
        </w:tc>
      </w:tr>
      <w:tr w:rsidR="007F337E" w:rsidRPr="00EF22EA" w:rsidTr="008448E5">
        <w:tc>
          <w:tcPr>
            <w:tcW w:w="1843" w:type="dxa"/>
          </w:tcPr>
          <w:p w:rsidR="007F337E" w:rsidRPr="00EF22EA" w:rsidRDefault="007F337E" w:rsidP="007F337E">
            <w:pPr>
              <w:pStyle w:val="ListParagraph"/>
              <w:ind w:left="0"/>
              <w:rPr>
                <w:rFonts w:cstheme="minorHAnsi"/>
              </w:rPr>
            </w:pPr>
            <w:r w:rsidRPr="00EF22EA">
              <w:rPr>
                <w:rFonts w:cstheme="minorHAnsi"/>
                <w:sz w:val="20"/>
                <w:szCs w:val="20"/>
              </w:rPr>
              <w:t>Minimum SSD</w:t>
            </w:r>
          </w:p>
        </w:tc>
        <w:tc>
          <w:tcPr>
            <w:tcW w:w="6945" w:type="dxa"/>
          </w:tcPr>
          <w:p w:rsidR="007F337E" w:rsidRPr="00EF22EA" w:rsidRDefault="007F337E" w:rsidP="00A242CC">
            <w:pPr>
              <w:autoSpaceDE w:val="0"/>
              <w:autoSpaceDN w:val="0"/>
              <w:adjustRightInd w:val="0"/>
              <w:rPr>
                <w:rFonts w:cstheme="minorHAnsi"/>
                <w:sz w:val="24"/>
                <w:szCs w:val="24"/>
              </w:rPr>
            </w:pPr>
            <w:r w:rsidRPr="00EF22EA">
              <w:rPr>
                <w:rFonts w:cstheme="minorHAnsi"/>
                <w:sz w:val="20"/>
                <w:szCs w:val="20"/>
              </w:rPr>
              <w:t xml:space="preserve">The method by which the minimum in the SSD is interpolated. The options are </w:t>
            </w:r>
            <w:r w:rsidR="00D42B81">
              <w:rPr>
                <w:rFonts w:cstheme="minorHAnsi"/>
                <w:i/>
                <w:sz w:val="20"/>
                <w:szCs w:val="20"/>
              </w:rPr>
              <w:t>‘</w:t>
            </w:r>
            <w:r w:rsidRPr="00A242CC">
              <w:rPr>
                <w:rFonts w:cstheme="minorHAnsi"/>
                <w:i/>
                <w:sz w:val="20"/>
                <w:szCs w:val="20"/>
              </w:rPr>
              <w:t>spline</w:t>
            </w:r>
            <w:r w:rsidR="00D42B81">
              <w:rPr>
                <w:rFonts w:cstheme="minorHAnsi"/>
                <w:i/>
                <w:sz w:val="20"/>
                <w:szCs w:val="20"/>
              </w:rPr>
              <w:t>’</w:t>
            </w:r>
            <w:r w:rsidRPr="00EF22EA">
              <w:rPr>
                <w:rFonts w:cstheme="minorHAnsi"/>
                <w:sz w:val="20"/>
                <w:szCs w:val="20"/>
              </w:rPr>
              <w:t xml:space="preserve">, </w:t>
            </w:r>
            <w:r w:rsidR="00D42B81">
              <w:rPr>
                <w:rFonts w:cstheme="minorHAnsi"/>
                <w:i/>
                <w:sz w:val="20"/>
                <w:szCs w:val="20"/>
              </w:rPr>
              <w:t>‘</w:t>
            </w:r>
            <w:r w:rsidR="003F5877">
              <w:rPr>
                <w:rFonts w:cstheme="minorHAnsi"/>
                <w:i/>
                <w:sz w:val="20"/>
                <w:szCs w:val="20"/>
              </w:rPr>
              <w:t>p</w:t>
            </w:r>
            <w:r w:rsidRPr="00A242CC">
              <w:rPr>
                <w:rFonts w:cstheme="minorHAnsi"/>
                <w:i/>
                <w:sz w:val="20"/>
                <w:szCs w:val="20"/>
              </w:rPr>
              <w:t>o</w:t>
            </w:r>
            <w:r w:rsidR="003F5877">
              <w:rPr>
                <w:rFonts w:cstheme="minorHAnsi"/>
                <w:i/>
                <w:sz w:val="20"/>
                <w:szCs w:val="20"/>
              </w:rPr>
              <w:t>l</w:t>
            </w:r>
            <w:r w:rsidRPr="00A242CC">
              <w:rPr>
                <w:rFonts w:cstheme="minorHAnsi"/>
                <w:i/>
                <w:sz w:val="20"/>
                <w:szCs w:val="20"/>
              </w:rPr>
              <w:t>ynomial</w:t>
            </w:r>
            <w:r w:rsidR="00D42B81">
              <w:rPr>
                <w:rFonts w:cstheme="minorHAnsi"/>
                <w:i/>
                <w:sz w:val="20"/>
                <w:szCs w:val="20"/>
              </w:rPr>
              <w:t>’</w:t>
            </w:r>
            <w:r w:rsidRPr="00EF22EA">
              <w:rPr>
                <w:rFonts w:cstheme="minorHAnsi"/>
                <w:sz w:val="20"/>
                <w:szCs w:val="20"/>
              </w:rPr>
              <w:t xml:space="preserve">, and </w:t>
            </w:r>
            <w:r w:rsidR="00D42B81">
              <w:rPr>
                <w:rFonts w:cstheme="minorHAnsi"/>
                <w:i/>
                <w:sz w:val="20"/>
                <w:szCs w:val="20"/>
              </w:rPr>
              <w:t>‘</w:t>
            </w:r>
            <w:r w:rsidRPr="00A242CC">
              <w:rPr>
                <w:rFonts w:cstheme="minorHAnsi"/>
                <w:i/>
                <w:sz w:val="20"/>
                <w:szCs w:val="20"/>
              </w:rPr>
              <w:t>gaussian</w:t>
            </w:r>
            <w:r w:rsidR="00D42B81">
              <w:rPr>
                <w:rFonts w:cstheme="minorHAnsi"/>
                <w:i/>
                <w:sz w:val="20"/>
                <w:szCs w:val="20"/>
              </w:rPr>
              <w:t>’</w:t>
            </w:r>
            <w:r w:rsidRPr="00EF22EA">
              <w:rPr>
                <w:rFonts w:cstheme="minorHAnsi"/>
                <w:sz w:val="20"/>
                <w:szCs w:val="20"/>
              </w:rPr>
              <w:t>.</w:t>
            </w:r>
            <w:r w:rsidR="00A242CC">
              <w:rPr>
                <w:rFonts w:cstheme="minorHAnsi"/>
                <w:sz w:val="20"/>
                <w:szCs w:val="20"/>
              </w:rPr>
              <w:t xml:space="preserve"> ‘</w:t>
            </w:r>
            <w:r w:rsidR="00A242CC" w:rsidRPr="00A242CC">
              <w:rPr>
                <w:rFonts w:cstheme="minorHAnsi"/>
                <w:i/>
                <w:sz w:val="20"/>
                <w:szCs w:val="20"/>
              </w:rPr>
              <w:t>Spline’</w:t>
            </w:r>
            <w:r w:rsidR="00A242CC">
              <w:rPr>
                <w:rFonts w:cstheme="minorHAnsi"/>
                <w:sz w:val="20"/>
                <w:szCs w:val="20"/>
              </w:rPr>
              <w:t xml:space="preserve"> is the usual for rheology experiments and ‘</w:t>
            </w:r>
            <w:proofErr w:type="spellStart"/>
            <w:r w:rsidR="00A242CC" w:rsidRPr="00A242CC">
              <w:rPr>
                <w:rFonts w:cstheme="minorHAnsi"/>
                <w:i/>
                <w:sz w:val="20"/>
                <w:szCs w:val="20"/>
              </w:rPr>
              <w:t>polynamial</w:t>
            </w:r>
            <w:proofErr w:type="spellEnd"/>
            <w:r w:rsidR="00A242CC" w:rsidRPr="00A242CC">
              <w:rPr>
                <w:rFonts w:cstheme="minorHAnsi"/>
                <w:i/>
                <w:sz w:val="20"/>
                <w:szCs w:val="20"/>
              </w:rPr>
              <w:t>’</w:t>
            </w:r>
            <w:r w:rsidR="00A242CC">
              <w:rPr>
                <w:rFonts w:cstheme="minorHAnsi"/>
                <w:sz w:val="20"/>
                <w:szCs w:val="20"/>
              </w:rPr>
              <w:t xml:space="preserve"> for sinusoidal data sets. </w:t>
            </w:r>
          </w:p>
        </w:tc>
      </w:tr>
      <w:tr w:rsidR="007F337E" w:rsidRPr="00EF22EA" w:rsidTr="008448E5">
        <w:tc>
          <w:tcPr>
            <w:tcW w:w="1843" w:type="dxa"/>
          </w:tcPr>
          <w:p w:rsidR="007F337E" w:rsidRPr="00EF22EA" w:rsidRDefault="007F337E" w:rsidP="007F337E">
            <w:pPr>
              <w:pStyle w:val="ListParagraph"/>
              <w:ind w:left="0"/>
              <w:rPr>
                <w:rFonts w:cstheme="minorHAnsi"/>
              </w:rPr>
            </w:pPr>
            <w:r w:rsidRPr="00EF22EA">
              <w:rPr>
                <w:rFonts w:cstheme="minorHAnsi"/>
                <w:sz w:val="20"/>
                <w:szCs w:val="20"/>
              </w:rPr>
              <w:t>Output data</w:t>
            </w:r>
          </w:p>
        </w:tc>
        <w:tc>
          <w:tcPr>
            <w:tcW w:w="6945" w:type="dxa"/>
          </w:tcPr>
          <w:p w:rsidR="007F337E" w:rsidRPr="00EF22EA" w:rsidRDefault="007F337E" w:rsidP="00D42B81">
            <w:pPr>
              <w:autoSpaceDE w:val="0"/>
              <w:autoSpaceDN w:val="0"/>
              <w:adjustRightInd w:val="0"/>
              <w:rPr>
                <w:rFonts w:cstheme="minorHAnsi"/>
                <w:sz w:val="24"/>
                <w:szCs w:val="24"/>
              </w:rPr>
            </w:pPr>
            <w:r w:rsidRPr="00EF22EA">
              <w:rPr>
                <w:rFonts w:cstheme="minorHAnsi"/>
                <w:sz w:val="20"/>
                <w:szCs w:val="20"/>
              </w:rPr>
              <w:t xml:space="preserve">What files the </w:t>
            </w:r>
            <w:proofErr w:type="spellStart"/>
            <w:r w:rsidRPr="00EF22EA">
              <w:rPr>
                <w:rFonts w:cstheme="minorHAnsi"/>
                <w:sz w:val="20"/>
                <w:szCs w:val="20"/>
              </w:rPr>
              <w:t>ImageAnalysis</w:t>
            </w:r>
            <w:proofErr w:type="spellEnd"/>
            <w:r w:rsidRPr="00EF22EA">
              <w:rPr>
                <w:rFonts w:cstheme="minorHAnsi"/>
                <w:sz w:val="20"/>
                <w:szCs w:val="20"/>
              </w:rPr>
              <w:t xml:space="preserve"> script saves. The </w:t>
            </w:r>
            <w:r w:rsidR="00D42B81">
              <w:rPr>
                <w:rFonts w:cstheme="minorHAnsi"/>
                <w:i/>
                <w:sz w:val="20"/>
                <w:szCs w:val="20"/>
              </w:rPr>
              <w:t>‘</w:t>
            </w:r>
            <w:r w:rsidRPr="00A242CC">
              <w:rPr>
                <w:rFonts w:cstheme="minorHAnsi"/>
                <w:i/>
                <w:sz w:val="20"/>
                <w:szCs w:val="20"/>
              </w:rPr>
              <w:t>displacements</w:t>
            </w:r>
            <w:r w:rsidR="00D42B81">
              <w:rPr>
                <w:rFonts w:cstheme="minorHAnsi"/>
                <w:i/>
                <w:sz w:val="20"/>
                <w:szCs w:val="20"/>
              </w:rPr>
              <w:t>’</w:t>
            </w:r>
            <w:r w:rsidRPr="00EF22EA">
              <w:rPr>
                <w:rFonts w:cstheme="minorHAnsi"/>
                <w:sz w:val="20"/>
                <w:szCs w:val="20"/>
              </w:rPr>
              <w:t xml:space="preserve"> is the interpolated</w:t>
            </w:r>
            <w:r w:rsidR="00D42B81">
              <w:rPr>
                <w:rFonts w:cstheme="minorHAnsi"/>
                <w:sz w:val="20"/>
                <w:szCs w:val="20"/>
              </w:rPr>
              <w:t xml:space="preserve"> minimum in the SSD</w:t>
            </w:r>
            <w:r w:rsidRPr="00EF22EA">
              <w:rPr>
                <w:rFonts w:cstheme="minorHAnsi"/>
                <w:sz w:val="20"/>
                <w:szCs w:val="20"/>
              </w:rPr>
              <w:t xml:space="preserve">, whilst </w:t>
            </w:r>
            <w:r w:rsidR="00A242CC" w:rsidRPr="00A242CC">
              <w:rPr>
                <w:rFonts w:cstheme="minorHAnsi"/>
                <w:i/>
                <w:sz w:val="20"/>
                <w:szCs w:val="20"/>
              </w:rPr>
              <w:t>‘</w:t>
            </w:r>
            <w:r w:rsidRPr="00A242CC">
              <w:rPr>
                <w:rFonts w:cstheme="minorHAnsi"/>
                <w:i/>
                <w:sz w:val="20"/>
                <w:szCs w:val="20"/>
              </w:rPr>
              <w:t>SSD</w:t>
            </w:r>
            <w:r w:rsidR="00A242CC" w:rsidRPr="00A242CC">
              <w:rPr>
                <w:rFonts w:cstheme="minorHAnsi"/>
                <w:i/>
                <w:sz w:val="20"/>
                <w:szCs w:val="20"/>
              </w:rPr>
              <w:t>’</w:t>
            </w:r>
            <w:r w:rsidRPr="00EF22EA">
              <w:rPr>
                <w:rFonts w:cstheme="minorHAnsi"/>
                <w:sz w:val="20"/>
                <w:szCs w:val="20"/>
              </w:rPr>
              <w:t xml:space="preserve"> saves all the </w:t>
            </w:r>
            <w:r w:rsidR="00A242CC" w:rsidRPr="00EF22EA">
              <w:rPr>
                <w:rFonts w:cstheme="minorHAnsi"/>
                <w:sz w:val="20"/>
                <w:szCs w:val="20"/>
              </w:rPr>
              <w:t>calculated</w:t>
            </w:r>
            <w:r w:rsidRPr="00EF22EA">
              <w:rPr>
                <w:rFonts w:cstheme="minorHAnsi"/>
                <w:sz w:val="20"/>
                <w:szCs w:val="20"/>
              </w:rPr>
              <w:t xml:space="preserve"> SSD in a single file.</w:t>
            </w:r>
            <w:r w:rsidRPr="00A242CC">
              <w:rPr>
                <w:rFonts w:cstheme="minorHAnsi"/>
                <w:i/>
                <w:sz w:val="20"/>
                <w:szCs w:val="20"/>
              </w:rPr>
              <w:t xml:space="preserve"> </w:t>
            </w:r>
            <w:r w:rsidR="00A242CC" w:rsidRPr="00A242CC">
              <w:rPr>
                <w:rFonts w:cstheme="minorHAnsi"/>
                <w:i/>
                <w:sz w:val="20"/>
                <w:szCs w:val="20"/>
              </w:rPr>
              <w:t>‘Both’</w:t>
            </w:r>
            <w:r w:rsidR="00A242CC">
              <w:rPr>
                <w:rFonts w:cstheme="minorHAnsi"/>
                <w:sz w:val="20"/>
                <w:szCs w:val="20"/>
              </w:rPr>
              <w:t xml:space="preserve"> saves both file types.</w:t>
            </w:r>
          </w:p>
        </w:tc>
      </w:tr>
      <w:tr w:rsidR="007F337E" w:rsidRPr="00EF22EA" w:rsidTr="008448E5">
        <w:tc>
          <w:tcPr>
            <w:tcW w:w="1843" w:type="dxa"/>
          </w:tcPr>
          <w:p w:rsidR="007F337E" w:rsidRPr="00EF22EA" w:rsidRDefault="007F337E" w:rsidP="007F337E">
            <w:pPr>
              <w:pStyle w:val="ListParagraph"/>
              <w:ind w:left="0"/>
              <w:rPr>
                <w:rFonts w:cstheme="minorHAnsi"/>
              </w:rPr>
            </w:pPr>
            <w:r w:rsidRPr="00EF22EA">
              <w:rPr>
                <w:rFonts w:cstheme="minorHAnsi"/>
                <w:sz w:val="20"/>
                <w:szCs w:val="20"/>
              </w:rPr>
              <w:t>Bright spots</w:t>
            </w:r>
          </w:p>
        </w:tc>
        <w:tc>
          <w:tcPr>
            <w:tcW w:w="6945" w:type="dxa"/>
          </w:tcPr>
          <w:p w:rsidR="007F337E" w:rsidRPr="00EF22EA" w:rsidRDefault="007F337E" w:rsidP="007F337E">
            <w:pPr>
              <w:autoSpaceDE w:val="0"/>
              <w:autoSpaceDN w:val="0"/>
              <w:adjustRightInd w:val="0"/>
              <w:rPr>
                <w:rFonts w:cstheme="minorHAnsi"/>
                <w:sz w:val="24"/>
                <w:szCs w:val="24"/>
              </w:rPr>
            </w:pPr>
            <w:r w:rsidRPr="00EF22EA">
              <w:rPr>
                <w:rFonts w:cstheme="minorHAnsi"/>
                <w:sz w:val="20"/>
                <w:szCs w:val="20"/>
              </w:rPr>
              <w:t xml:space="preserve">If </w:t>
            </w:r>
            <w:r w:rsidRPr="00A242CC">
              <w:rPr>
                <w:rFonts w:cstheme="minorHAnsi"/>
                <w:i/>
                <w:sz w:val="20"/>
                <w:szCs w:val="20"/>
              </w:rPr>
              <w:t>'yes'</w:t>
            </w:r>
            <w:r w:rsidRPr="00EF22EA">
              <w:rPr>
                <w:rFonts w:cstheme="minorHAnsi"/>
                <w:sz w:val="20"/>
                <w:szCs w:val="20"/>
              </w:rPr>
              <w:t>, this removes the very bright spots from the images. This is used when the images are all black but for the spots so the data cannot be seen. The option was use for the Princeton camera at the X17B2/X17B2ss beamlines which produced 8 bit data within a 12 or 16 bit file.</w:t>
            </w:r>
          </w:p>
        </w:tc>
      </w:tr>
      <w:tr w:rsidR="007F337E" w:rsidRPr="00EF22EA" w:rsidTr="008448E5">
        <w:tc>
          <w:tcPr>
            <w:tcW w:w="1843" w:type="dxa"/>
          </w:tcPr>
          <w:p w:rsidR="007F337E" w:rsidRPr="00EF22EA" w:rsidRDefault="007F337E" w:rsidP="007F337E">
            <w:pPr>
              <w:pStyle w:val="ListParagraph"/>
              <w:ind w:left="0"/>
              <w:rPr>
                <w:rFonts w:cstheme="minorHAnsi"/>
              </w:rPr>
            </w:pPr>
            <w:r w:rsidRPr="00EF22EA">
              <w:rPr>
                <w:rFonts w:cstheme="minorHAnsi"/>
                <w:sz w:val="20"/>
                <w:szCs w:val="20"/>
              </w:rPr>
              <w:t>Mask background</w:t>
            </w:r>
          </w:p>
        </w:tc>
        <w:tc>
          <w:tcPr>
            <w:tcW w:w="6945" w:type="dxa"/>
          </w:tcPr>
          <w:p w:rsidR="007F337E" w:rsidRPr="00EF22EA" w:rsidRDefault="007F337E" w:rsidP="007F337E">
            <w:pPr>
              <w:autoSpaceDE w:val="0"/>
              <w:autoSpaceDN w:val="0"/>
              <w:adjustRightInd w:val="0"/>
              <w:rPr>
                <w:rFonts w:cstheme="minorHAnsi"/>
                <w:sz w:val="24"/>
                <w:szCs w:val="24"/>
              </w:rPr>
            </w:pPr>
            <w:r w:rsidRPr="00EF22EA">
              <w:rPr>
                <w:rFonts w:cstheme="minorHAnsi"/>
                <w:sz w:val="20"/>
                <w:szCs w:val="20"/>
              </w:rPr>
              <w:t xml:space="preserve">Tries to recognise the regions outside the foil but within the selected box and replaces them with </w:t>
            </w:r>
            <w:proofErr w:type="spellStart"/>
            <w:r w:rsidRPr="00EF22EA">
              <w:rPr>
                <w:rFonts w:cstheme="minorHAnsi"/>
                <w:sz w:val="20"/>
                <w:szCs w:val="20"/>
              </w:rPr>
              <w:t>NaN</w:t>
            </w:r>
            <w:proofErr w:type="spellEnd"/>
            <w:r w:rsidRPr="00EF22EA">
              <w:rPr>
                <w:rFonts w:cstheme="minorHAnsi"/>
                <w:sz w:val="20"/>
                <w:szCs w:val="20"/>
              </w:rPr>
              <w:t xml:space="preserve">. This removes the effect of these pixels from the analysis. </w:t>
            </w:r>
          </w:p>
        </w:tc>
      </w:tr>
    </w:tbl>
    <w:p w:rsidR="007F337E" w:rsidRDefault="007F337E" w:rsidP="007F337E"/>
    <w:p w:rsidR="00347597" w:rsidRPr="00FC799D" w:rsidRDefault="00347597" w:rsidP="006E61B9">
      <w:pPr>
        <w:ind w:left="425"/>
        <w:jc w:val="left"/>
        <w:rPr>
          <w:rFonts w:cstheme="minorHAnsi"/>
        </w:rPr>
      </w:pPr>
      <w:r w:rsidRPr="00FC799D">
        <w:rPr>
          <w:rFonts w:cstheme="minorHAnsi"/>
          <w:b/>
        </w:rPr>
        <w:t>Phases Options</w:t>
      </w:r>
      <w:r w:rsidR="00FC799D" w:rsidRPr="00FC799D">
        <w:rPr>
          <w:rFonts w:cstheme="minorHAnsi"/>
          <w:b/>
        </w:rPr>
        <w:t>:</w:t>
      </w:r>
      <w:r w:rsidR="009C40E1" w:rsidRPr="00FC799D">
        <w:rPr>
          <w:rFonts w:cstheme="minorHAnsi"/>
          <w:b/>
        </w:rPr>
        <w:t xml:space="preserve"> </w:t>
      </w:r>
      <w:r w:rsidR="009C40E1" w:rsidRPr="00FC799D">
        <w:rPr>
          <w:rFonts w:cstheme="minorHAnsi"/>
        </w:rPr>
        <w:t xml:space="preserve">These are only needed for </w:t>
      </w:r>
      <w:proofErr w:type="spellStart"/>
      <w:r w:rsidR="009C40E1" w:rsidRPr="00FC799D">
        <w:rPr>
          <w:rFonts w:cstheme="minorHAnsi"/>
        </w:rPr>
        <w:t>anelastic</w:t>
      </w:r>
      <w:proofErr w:type="spellEnd"/>
      <w:r w:rsidR="009C40E1" w:rsidRPr="00FC799D">
        <w:rPr>
          <w:rFonts w:cstheme="minorHAnsi"/>
        </w:rPr>
        <w:t xml:space="preserve"> or thermal diffusivity experiments.</w:t>
      </w:r>
    </w:p>
    <w:tbl>
      <w:tblPr>
        <w:tblStyle w:val="TableGrid"/>
        <w:tblW w:w="8788"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45"/>
      </w:tblGrid>
      <w:tr w:rsidR="00347597" w:rsidTr="008448E5">
        <w:tc>
          <w:tcPr>
            <w:tcW w:w="1843" w:type="dxa"/>
          </w:tcPr>
          <w:p w:rsidR="00347597" w:rsidRPr="00347597" w:rsidRDefault="00347597" w:rsidP="007F337E">
            <w:pPr>
              <w:pStyle w:val="ListParagraph"/>
              <w:ind w:left="0"/>
              <w:rPr>
                <w:rFonts w:cstheme="minorHAnsi"/>
              </w:rPr>
            </w:pPr>
            <w:r w:rsidRPr="00347597">
              <w:rPr>
                <w:rFonts w:cstheme="minorHAnsi"/>
                <w:sz w:val="20"/>
                <w:szCs w:val="20"/>
              </w:rPr>
              <w:t>Length type</w:t>
            </w:r>
          </w:p>
        </w:tc>
        <w:tc>
          <w:tcPr>
            <w:tcW w:w="6945" w:type="dxa"/>
          </w:tcPr>
          <w:p w:rsidR="00347597" w:rsidRPr="00347597" w:rsidRDefault="00347597" w:rsidP="007F337E">
            <w:pPr>
              <w:autoSpaceDE w:val="0"/>
              <w:autoSpaceDN w:val="0"/>
              <w:adjustRightInd w:val="0"/>
              <w:rPr>
                <w:rFonts w:cstheme="minorHAnsi"/>
              </w:rPr>
            </w:pPr>
            <w:r w:rsidRPr="00347597">
              <w:rPr>
                <w:rFonts w:cstheme="minorHAnsi"/>
                <w:sz w:val="20"/>
                <w:szCs w:val="20"/>
              </w:rPr>
              <w:t xml:space="preserve">Determines how the script combines multiple foils. </w:t>
            </w:r>
            <w:r w:rsidRPr="00FC799D">
              <w:rPr>
                <w:rFonts w:cstheme="minorHAnsi"/>
                <w:i/>
                <w:sz w:val="20"/>
                <w:szCs w:val="20"/>
              </w:rPr>
              <w:t>'Single'</w:t>
            </w:r>
            <w:r w:rsidRPr="00347597">
              <w:rPr>
                <w:rFonts w:cstheme="minorHAnsi"/>
                <w:sz w:val="20"/>
                <w:szCs w:val="20"/>
              </w:rPr>
              <w:t xml:space="preserve"> treats each box individually,</w:t>
            </w:r>
            <w:r>
              <w:rPr>
                <w:rFonts w:cstheme="minorHAnsi"/>
                <w:sz w:val="20"/>
                <w:szCs w:val="20"/>
              </w:rPr>
              <w:t xml:space="preserve"> </w:t>
            </w:r>
            <w:r w:rsidRPr="00FC799D">
              <w:rPr>
                <w:rFonts w:cstheme="minorHAnsi"/>
                <w:i/>
                <w:sz w:val="20"/>
                <w:szCs w:val="20"/>
              </w:rPr>
              <w:t>'Pair'</w:t>
            </w:r>
            <w:r w:rsidRPr="00347597">
              <w:rPr>
                <w:rFonts w:cstheme="minorHAnsi"/>
                <w:sz w:val="20"/>
                <w:szCs w:val="20"/>
              </w:rPr>
              <w:t xml:space="preserve"> aligns boxes with the same horizontal position, with more than 2 foils it</w:t>
            </w:r>
            <w:r>
              <w:rPr>
                <w:rFonts w:cstheme="minorHAnsi"/>
                <w:sz w:val="20"/>
                <w:szCs w:val="20"/>
              </w:rPr>
              <w:t xml:space="preserve"> </w:t>
            </w:r>
            <w:r w:rsidRPr="00347597">
              <w:rPr>
                <w:rFonts w:cstheme="minorHAnsi"/>
                <w:sz w:val="20"/>
                <w:szCs w:val="20"/>
              </w:rPr>
              <w:t>combines the two outside foils works inwards in pairs.</w:t>
            </w:r>
            <w:r w:rsidR="00FC799D">
              <w:rPr>
                <w:rFonts w:cstheme="minorHAnsi"/>
                <w:sz w:val="20"/>
                <w:szCs w:val="20"/>
              </w:rPr>
              <w:t xml:space="preserve"> ‘</w:t>
            </w:r>
            <w:proofErr w:type="spellStart"/>
            <w:r w:rsidR="00FC799D" w:rsidRPr="00FC799D">
              <w:rPr>
                <w:rFonts w:cstheme="minorHAnsi"/>
                <w:i/>
                <w:sz w:val="20"/>
                <w:szCs w:val="20"/>
              </w:rPr>
              <w:t>Anelastic</w:t>
            </w:r>
            <w:proofErr w:type="spellEnd"/>
            <w:r w:rsidR="00FC799D" w:rsidRPr="00FC799D">
              <w:rPr>
                <w:rFonts w:cstheme="minorHAnsi"/>
                <w:i/>
                <w:sz w:val="20"/>
                <w:szCs w:val="20"/>
              </w:rPr>
              <w:t>’</w:t>
            </w:r>
            <w:r w:rsidR="00FC799D">
              <w:rPr>
                <w:rFonts w:cstheme="minorHAnsi"/>
                <w:sz w:val="20"/>
                <w:szCs w:val="20"/>
              </w:rPr>
              <w:t xml:space="preserve"> assumes one box per foil and combines them in series (i.e. 1-2, 2-3, 3-4…)</w:t>
            </w:r>
          </w:p>
        </w:tc>
      </w:tr>
      <w:tr w:rsidR="00347597" w:rsidTr="008448E5">
        <w:tc>
          <w:tcPr>
            <w:tcW w:w="1843" w:type="dxa"/>
          </w:tcPr>
          <w:p w:rsidR="00347597" w:rsidRPr="00347597" w:rsidRDefault="00347597" w:rsidP="007F337E">
            <w:pPr>
              <w:pStyle w:val="ListParagraph"/>
              <w:ind w:left="0"/>
              <w:rPr>
                <w:rFonts w:cstheme="minorHAnsi"/>
              </w:rPr>
            </w:pPr>
            <w:r w:rsidRPr="00347597">
              <w:rPr>
                <w:rFonts w:cstheme="minorHAnsi"/>
                <w:sz w:val="20"/>
                <w:szCs w:val="20"/>
              </w:rPr>
              <w:t>Image Scaling</w:t>
            </w:r>
          </w:p>
        </w:tc>
        <w:tc>
          <w:tcPr>
            <w:tcW w:w="6945" w:type="dxa"/>
          </w:tcPr>
          <w:p w:rsidR="00347597" w:rsidRPr="00347597" w:rsidRDefault="00347597" w:rsidP="007F337E">
            <w:pPr>
              <w:pStyle w:val="ListParagraph"/>
              <w:ind w:left="0"/>
              <w:rPr>
                <w:rFonts w:cstheme="minorHAnsi"/>
              </w:rPr>
            </w:pPr>
            <w:r w:rsidRPr="00347597">
              <w:rPr>
                <w:rFonts w:cstheme="minorHAnsi"/>
                <w:sz w:val="20"/>
                <w:szCs w:val="20"/>
              </w:rPr>
              <w:t>Size of each pixel in microns. FIX ME. IS THIS CORRECT?</w:t>
            </w:r>
          </w:p>
        </w:tc>
      </w:tr>
      <w:tr w:rsidR="00347597" w:rsidTr="008448E5">
        <w:tc>
          <w:tcPr>
            <w:tcW w:w="1843" w:type="dxa"/>
          </w:tcPr>
          <w:p w:rsidR="00347597" w:rsidRPr="00347597" w:rsidRDefault="00347597" w:rsidP="007F337E">
            <w:pPr>
              <w:pStyle w:val="ListParagraph"/>
              <w:ind w:left="0"/>
              <w:rPr>
                <w:rFonts w:cstheme="minorHAnsi"/>
              </w:rPr>
            </w:pPr>
            <w:r w:rsidRPr="00347597">
              <w:rPr>
                <w:rFonts w:cstheme="minorHAnsi"/>
                <w:sz w:val="20"/>
                <w:szCs w:val="20"/>
              </w:rPr>
              <w:t>Discard:</w:t>
            </w:r>
          </w:p>
        </w:tc>
        <w:tc>
          <w:tcPr>
            <w:tcW w:w="6945" w:type="dxa"/>
          </w:tcPr>
          <w:p w:rsidR="00347597" w:rsidRPr="00347597" w:rsidRDefault="00347597" w:rsidP="007F337E">
            <w:pPr>
              <w:pStyle w:val="ListParagraph"/>
              <w:ind w:left="0"/>
              <w:rPr>
                <w:rFonts w:cstheme="minorHAnsi"/>
              </w:rPr>
            </w:pPr>
            <w:r w:rsidRPr="00347597">
              <w:rPr>
                <w:rFonts w:cstheme="minorHAnsi"/>
                <w:sz w:val="20"/>
                <w:szCs w:val="20"/>
              </w:rPr>
              <w:t>If there len</w:t>
            </w:r>
            <w:r w:rsidR="00734961">
              <w:rPr>
                <w:rFonts w:cstheme="minorHAnsi"/>
                <w:sz w:val="20"/>
                <w:szCs w:val="20"/>
              </w:rPr>
              <w:t>g</w:t>
            </w:r>
            <w:r w:rsidRPr="00347597">
              <w:rPr>
                <w:rFonts w:cstheme="minorHAnsi"/>
                <w:sz w:val="20"/>
                <w:szCs w:val="20"/>
              </w:rPr>
              <w:t>th type is pair and there are an odd number of foils which one to discard.</w:t>
            </w:r>
          </w:p>
        </w:tc>
      </w:tr>
      <w:tr w:rsidR="00347597" w:rsidTr="008448E5">
        <w:tc>
          <w:tcPr>
            <w:tcW w:w="1843" w:type="dxa"/>
          </w:tcPr>
          <w:p w:rsidR="00347597" w:rsidRPr="00347597" w:rsidRDefault="00347597" w:rsidP="007F337E">
            <w:pPr>
              <w:pStyle w:val="ListParagraph"/>
              <w:ind w:left="0"/>
              <w:rPr>
                <w:rFonts w:cstheme="minorHAnsi"/>
              </w:rPr>
            </w:pPr>
            <w:r w:rsidRPr="00347597">
              <w:rPr>
                <w:rFonts w:cstheme="minorHAnsi"/>
                <w:sz w:val="20"/>
                <w:szCs w:val="20"/>
              </w:rPr>
              <w:t>Symmetry type</w:t>
            </w:r>
          </w:p>
        </w:tc>
        <w:tc>
          <w:tcPr>
            <w:tcW w:w="6945" w:type="dxa"/>
          </w:tcPr>
          <w:p w:rsidR="00347597" w:rsidRPr="00347597" w:rsidRDefault="00347597" w:rsidP="007F337E">
            <w:pPr>
              <w:autoSpaceDE w:val="0"/>
              <w:autoSpaceDN w:val="0"/>
              <w:adjustRightInd w:val="0"/>
              <w:rPr>
                <w:rFonts w:cstheme="minorHAnsi"/>
                <w:sz w:val="24"/>
                <w:szCs w:val="24"/>
              </w:rPr>
            </w:pPr>
            <w:r>
              <w:rPr>
                <w:rFonts w:cstheme="minorHAnsi"/>
                <w:sz w:val="20"/>
                <w:szCs w:val="20"/>
              </w:rPr>
              <w:t>How to com</w:t>
            </w:r>
            <w:r w:rsidRPr="00347597">
              <w:rPr>
                <w:rFonts w:cstheme="minorHAnsi"/>
                <w:sz w:val="20"/>
                <w:szCs w:val="20"/>
              </w:rPr>
              <w:t>bine the foils for the pair length type. Is the bottom foil switched round?</w:t>
            </w:r>
          </w:p>
        </w:tc>
      </w:tr>
      <w:tr w:rsidR="00347597" w:rsidTr="008448E5">
        <w:tc>
          <w:tcPr>
            <w:tcW w:w="1843" w:type="dxa"/>
          </w:tcPr>
          <w:p w:rsidR="00347597" w:rsidRPr="00347597" w:rsidRDefault="00347597" w:rsidP="007F337E">
            <w:pPr>
              <w:autoSpaceDE w:val="0"/>
              <w:autoSpaceDN w:val="0"/>
              <w:adjustRightInd w:val="0"/>
              <w:rPr>
                <w:rFonts w:cstheme="minorHAnsi"/>
              </w:rPr>
            </w:pPr>
            <w:r w:rsidRPr="00347597">
              <w:rPr>
                <w:rFonts w:cstheme="minorHAnsi"/>
                <w:sz w:val="20"/>
                <w:szCs w:val="20"/>
              </w:rPr>
              <w:t>Background type:</w:t>
            </w:r>
            <w:r w:rsidRPr="00347597">
              <w:rPr>
                <w:rFonts w:cstheme="minorHAnsi"/>
              </w:rPr>
              <w:t xml:space="preserve"> </w:t>
            </w:r>
          </w:p>
        </w:tc>
        <w:tc>
          <w:tcPr>
            <w:tcW w:w="6945" w:type="dxa"/>
          </w:tcPr>
          <w:p w:rsidR="00347597" w:rsidRPr="00347597" w:rsidRDefault="00347597" w:rsidP="007F337E">
            <w:pPr>
              <w:pStyle w:val="ListParagraph"/>
              <w:ind w:left="0"/>
              <w:rPr>
                <w:rFonts w:cstheme="minorHAnsi"/>
              </w:rPr>
            </w:pPr>
            <w:r>
              <w:rPr>
                <w:rFonts w:cstheme="minorHAnsi"/>
                <w:sz w:val="20"/>
                <w:szCs w:val="20"/>
              </w:rPr>
              <w:t>How to d</w:t>
            </w:r>
            <w:r w:rsidRPr="00347597">
              <w:rPr>
                <w:rFonts w:cstheme="minorHAnsi"/>
                <w:sz w:val="20"/>
                <w:szCs w:val="20"/>
              </w:rPr>
              <w:t>etrend the data before fitting the sinusoid.</w:t>
            </w:r>
          </w:p>
        </w:tc>
      </w:tr>
      <w:tr w:rsidR="00347597" w:rsidTr="008448E5">
        <w:tc>
          <w:tcPr>
            <w:tcW w:w="1843" w:type="dxa"/>
          </w:tcPr>
          <w:p w:rsidR="00347597" w:rsidRPr="00347597" w:rsidRDefault="00347597" w:rsidP="007F337E">
            <w:pPr>
              <w:pStyle w:val="ListParagraph"/>
              <w:ind w:left="0"/>
              <w:rPr>
                <w:rFonts w:cstheme="minorHAnsi"/>
              </w:rPr>
            </w:pPr>
            <w:r w:rsidRPr="00347597">
              <w:rPr>
                <w:rFonts w:cstheme="minorHAnsi"/>
                <w:sz w:val="20"/>
                <w:szCs w:val="20"/>
              </w:rPr>
              <w:t>Errors</w:t>
            </w:r>
          </w:p>
        </w:tc>
        <w:tc>
          <w:tcPr>
            <w:tcW w:w="6945" w:type="dxa"/>
          </w:tcPr>
          <w:p w:rsidR="00347597" w:rsidRPr="00347597" w:rsidRDefault="00347597" w:rsidP="007F337E">
            <w:pPr>
              <w:pStyle w:val="ListParagraph"/>
              <w:ind w:left="0"/>
              <w:rPr>
                <w:rFonts w:cstheme="minorHAnsi"/>
              </w:rPr>
            </w:pPr>
            <w:r w:rsidRPr="00347597">
              <w:rPr>
                <w:rFonts w:cstheme="minorHAnsi"/>
                <w:sz w:val="20"/>
                <w:szCs w:val="20"/>
              </w:rPr>
              <w:t>Save these or not?</w:t>
            </w:r>
          </w:p>
        </w:tc>
      </w:tr>
    </w:tbl>
    <w:p w:rsidR="009709A9" w:rsidRDefault="009709A9" w:rsidP="00D42B81">
      <w:pPr>
        <w:pStyle w:val="Heading2"/>
        <w:numPr>
          <w:ilvl w:val="0"/>
          <w:numId w:val="7"/>
        </w:numPr>
        <w:ind w:left="284" w:hanging="284"/>
      </w:pPr>
      <w:bookmarkStart w:id="1" w:name="_Ref450464011"/>
      <w:r>
        <w:t>Parse the files</w:t>
      </w:r>
      <w:bookmarkEnd w:id="1"/>
    </w:p>
    <w:p w:rsidR="00507459" w:rsidRDefault="005C7EFE" w:rsidP="00406E09">
      <w:pPr>
        <w:pStyle w:val="ListParagraph"/>
        <w:ind w:left="426"/>
      </w:pPr>
      <w:r>
        <w:t xml:space="preserve">The Microsoft Windows file system can take multiple seconds to locate and open the image files when they are first opened, especially if the files are very large (e.g. </w:t>
      </w:r>
      <w:proofErr w:type="spellStart"/>
      <w:r>
        <w:t>netCDF</w:t>
      </w:r>
      <w:proofErr w:type="spellEnd"/>
      <w:r>
        <w:t xml:space="preserve">) and stored on external hard drives. </w:t>
      </w:r>
      <w:r w:rsidR="00507459">
        <w:t xml:space="preserve">Parsing the files merely opens and closes the files so when the subsequent processes are </w:t>
      </w:r>
      <w:r w:rsidR="00406E09">
        <w:t xml:space="preserve">celled </w:t>
      </w:r>
      <w:r w:rsidR="00507459">
        <w:t>the operating system knows where to look for the file</w:t>
      </w:r>
      <w:r w:rsidR="00406E09">
        <w:t>s</w:t>
      </w:r>
      <w:r w:rsidR="00507459">
        <w:t xml:space="preserve">. </w:t>
      </w:r>
      <w:r>
        <w:t>This is most useful during the creation of the boxes/areas of interest in the images when there are many *.</w:t>
      </w:r>
      <w:proofErr w:type="spellStart"/>
      <w:r>
        <w:t>lst</w:t>
      </w:r>
      <w:proofErr w:type="spellEnd"/>
      <w:r>
        <w:t xml:space="preserve"> or </w:t>
      </w:r>
      <w:proofErr w:type="spellStart"/>
      <w:r>
        <w:t>netCDF</w:t>
      </w:r>
      <w:proofErr w:type="spellEnd"/>
      <w:r>
        <w:t xml:space="preserve"> files</w:t>
      </w:r>
      <w:r w:rsidR="00406E09">
        <w:t xml:space="preserve"> to be interacted with.</w:t>
      </w:r>
    </w:p>
    <w:p w:rsidR="009709A9" w:rsidRDefault="009709A9" w:rsidP="00406E09">
      <w:pPr>
        <w:pStyle w:val="ListParagraph"/>
        <w:ind w:left="426"/>
      </w:pPr>
      <w:r>
        <w:t>Th</w:t>
      </w:r>
      <w:r w:rsidR="00507459">
        <w:t xml:space="preserve">e parsing is </w:t>
      </w:r>
      <w:r>
        <w:t xml:space="preserve">done by running: </w:t>
      </w:r>
    </w:p>
    <w:p w:rsidR="009709A9" w:rsidRPr="00B55F27" w:rsidRDefault="009709A9" w:rsidP="009709A9">
      <w:pPr>
        <w:pStyle w:val="ListParagraph"/>
        <w:rPr>
          <w:rFonts w:ascii="Lucida Sans Typewriter" w:hAnsi="Lucida Sans Typewriter" w:cs="Lucida Sans Typewriter"/>
          <w:sz w:val="20"/>
          <w:szCs w:val="20"/>
        </w:rPr>
      </w:pPr>
      <w:r>
        <w:tab/>
      </w:r>
      <w:proofErr w:type="spellStart"/>
      <w:r w:rsidRPr="00B55F27">
        <w:rPr>
          <w:rFonts w:ascii="Lucida Sans Typewriter" w:hAnsi="Lucida Sans Typewriter" w:cs="Lucida Sans Typewriter"/>
          <w:sz w:val="20"/>
          <w:szCs w:val="20"/>
        </w:rPr>
        <w:t>ImageAnalysis</w:t>
      </w:r>
      <w:proofErr w:type="spellEnd"/>
      <w:r w:rsidR="00B55F27" w:rsidRPr="00B55F27">
        <w:rPr>
          <w:rFonts w:ascii="Lucida Sans Typewriter" w:hAnsi="Lucida Sans Typewriter" w:cs="Lucida Sans Typewriter"/>
          <w:sz w:val="20"/>
          <w:szCs w:val="20"/>
        </w:rPr>
        <w:t>(</w:t>
      </w:r>
      <w:r w:rsidR="00B55F27" w:rsidRPr="00B55F27">
        <w:rPr>
          <w:rFonts w:ascii="Lucida Sans Typewriter" w:hAnsi="Lucida Sans Typewriter" w:cs="Lucida Sans Typewriter"/>
          <w:color w:val="A020F0"/>
          <w:sz w:val="20"/>
          <w:szCs w:val="20"/>
        </w:rPr>
        <w:t>'</w:t>
      </w:r>
      <w:r w:rsidR="00B55F27">
        <w:rPr>
          <w:rFonts w:ascii="Lucida Sans Typewriter" w:hAnsi="Lucida Sans Typewriter" w:cs="Lucida Sans Typewriter"/>
          <w:color w:val="A020F0"/>
          <w:sz w:val="20"/>
          <w:szCs w:val="20"/>
        </w:rPr>
        <w:t>file name</w:t>
      </w:r>
      <w:r w:rsidR="00B55F27" w:rsidRPr="00B55F27">
        <w:rPr>
          <w:rFonts w:ascii="Lucida Sans Typewriter" w:hAnsi="Lucida Sans Typewriter" w:cs="Lucida Sans Typewriter"/>
          <w:color w:val="A020F0"/>
          <w:sz w:val="20"/>
          <w:szCs w:val="20"/>
        </w:rPr>
        <w:t>', ‘parse’</w:t>
      </w:r>
      <w:r w:rsidR="00B55F27" w:rsidRPr="00B55F27">
        <w:rPr>
          <w:rFonts w:ascii="Lucida Sans Typewriter" w:hAnsi="Lucida Sans Typewriter" w:cs="Lucida Sans Typewriter"/>
          <w:sz w:val="20"/>
          <w:szCs w:val="20"/>
        </w:rPr>
        <w:t>)</w:t>
      </w:r>
    </w:p>
    <w:p w:rsidR="009709A9" w:rsidRDefault="009709A9" w:rsidP="00406E09">
      <w:pPr>
        <w:pStyle w:val="ListParagraph"/>
        <w:ind w:left="426"/>
      </w:pPr>
      <w:r>
        <w:t>Or if batch files a</w:t>
      </w:r>
      <w:r w:rsidR="00B55F27">
        <w:t>re being used set</w:t>
      </w:r>
      <w:r w:rsidR="00C1330B">
        <w:t xml:space="preserve"> </w:t>
      </w:r>
      <w:r w:rsidR="00C1330B" w:rsidRPr="00406E09">
        <w:rPr>
          <w:i/>
        </w:rPr>
        <w:t xml:space="preserve">‘process’ </w:t>
      </w:r>
      <w:r>
        <w:t xml:space="preserve">in </w:t>
      </w:r>
      <w:proofErr w:type="spellStart"/>
      <w:r w:rsidRPr="009709A9">
        <w:rPr>
          <w:b/>
        </w:rPr>
        <w:t>manytimes</w:t>
      </w:r>
      <w:proofErr w:type="spellEnd"/>
      <w:r>
        <w:t xml:space="preserve"> to </w:t>
      </w:r>
      <w:r w:rsidRPr="00406E09">
        <w:rPr>
          <w:i/>
        </w:rPr>
        <w:t>‘parse’</w:t>
      </w:r>
      <w:r>
        <w:t xml:space="preserve"> and run. </w:t>
      </w:r>
    </w:p>
    <w:p w:rsidR="009709A9" w:rsidRDefault="009709A9" w:rsidP="00A016FB">
      <w:pPr>
        <w:pStyle w:val="Heading2"/>
        <w:keepNext/>
        <w:numPr>
          <w:ilvl w:val="0"/>
          <w:numId w:val="7"/>
        </w:numPr>
        <w:ind w:left="284" w:hanging="284"/>
      </w:pPr>
      <w:r>
        <w:lastRenderedPageBreak/>
        <w:t>Make Boxes</w:t>
      </w:r>
    </w:p>
    <w:p w:rsidR="00AC08D9" w:rsidRDefault="00AC08D9" w:rsidP="005A488D">
      <w:pPr>
        <w:pStyle w:val="ListParagraph"/>
        <w:keepNext/>
        <w:ind w:left="425"/>
      </w:pPr>
      <w:r>
        <w:t>Either run:</w:t>
      </w:r>
    </w:p>
    <w:p w:rsidR="00AC08D9" w:rsidRDefault="00B55F27" w:rsidP="005A488D">
      <w:pPr>
        <w:pStyle w:val="ListParagraph"/>
        <w:keepNext/>
        <w:ind w:firstLine="130"/>
        <w:rPr>
          <w:rFonts w:ascii="Courier" w:hAnsi="Courier"/>
        </w:rPr>
      </w:pPr>
      <w:proofErr w:type="spellStart"/>
      <w:r w:rsidRPr="00B55F27">
        <w:rPr>
          <w:rFonts w:ascii="Lucida Sans Typewriter" w:hAnsi="Lucida Sans Typewriter" w:cs="Lucida Sans Typewriter"/>
          <w:sz w:val="20"/>
          <w:szCs w:val="20"/>
        </w:rPr>
        <w:t>ImageAnalysis</w:t>
      </w:r>
      <w:proofErr w:type="spellEnd"/>
      <w:r w:rsidRPr="00B55F27">
        <w:rPr>
          <w:rFonts w:ascii="Lucida Sans Typewriter" w:hAnsi="Lucida Sans Typewriter" w:cs="Lucida Sans Typewriter"/>
          <w:sz w:val="20"/>
          <w:szCs w:val="20"/>
        </w:rPr>
        <w:t>(</w:t>
      </w:r>
      <w:r w:rsidRPr="00B55F27">
        <w:rPr>
          <w:rFonts w:ascii="Lucida Sans Typewriter" w:hAnsi="Lucida Sans Typewriter" w:cs="Lucida Sans Typewriter"/>
          <w:color w:val="A020F0"/>
          <w:sz w:val="20"/>
          <w:szCs w:val="20"/>
        </w:rPr>
        <w:t>'</w:t>
      </w:r>
      <w:r>
        <w:rPr>
          <w:rFonts w:ascii="Lucida Sans Typewriter" w:hAnsi="Lucida Sans Typewriter" w:cs="Lucida Sans Typewriter"/>
          <w:color w:val="A020F0"/>
          <w:sz w:val="20"/>
          <w:szCs w:val="20"/>
        </w:rPr>
        <w:t>file name</w:t>
      </w:r>
      <w:r w:rsidRPr="00B55F27">
        <w:rPr>
          <w:rFonts w:ascii="Lucida Sans Typewriter" w:hAnsi="Lucida Sans Typewriter" w:cs="Lucida Sans Typewriter"/>
          <w:color w:val="A020F0"/>
          <w:sz w:val="20"/>
          <w:szCs w:val="20"/>
        </w:rPr>
        <w:t>', ‘</w:t>
      </w:r>
      <w:r>
        <w:rPr>
          <w:rFonts w:ascii="Lucida Sans Typewriter" w:hAnsi="Lucida Sans Typewriter" w:cs="Lucida Sans Typewriter"/>
          <w:color w:val="A020F0"/>
          <w:sz w:val="20"/>
          <w:szCs w:val="20"/>
        </w:rPr>
        <w:t>boxes</w:t>
      </w:r>
      <w:r w:rsidRPr="00B55F27">
        <w:rPr>
          <w:rFonts w:ascii="Lucida Sans Typewriter" w:hAnsi="Lucida Sans Typewriter" w:cs="Lucida Sans Typewriter"/>
          <w:color w:val="A020F0"/>
          <w:sz w:val="20"/>
          <w:szCs w:val="20"/>
        </w:rPr>
        <w:t>’</w:t>
      </w:r>
      <w:r w:rsidRPr="00B55F27">
        <w:rPr>
          <w:rFonts w:ascii="Lucida Sans Typewriter" w:hAnsi="Lucida Sans Typewriter" w:cs="Lucida Sans Typewriter"/>
          <w:sz w:val="20"/>
          <w:szCs w:val="20"/>
        </w:rPr>
        <w:t>)</w:t>
      </w:r>
    </w:p>
    <w:p w:rsidR="00FD60AB" w:rsidRDefault="00AC08D9" w:rsidP="00FD60AB">
      <w:pPr>
        <w:ind w:left="426"/>
      </w:pPr>
      <w:r>
        <w:t xml:space="preserve">Or set the switch in </w:t>
      </w:r>
      <w:proofErr w:type="spellStart"/>
      <w:r>
        <w:t>manytimes</w:t>
      </w:r>
      <w:proofErr w:type="spellEnd"/>
      <w:r>
        <w:t xml:space="preserve"> to ‘boxes’ and run. </w:t>
      </w:r>
      <w:r w:rsidR="004D1A7B">
        <w:t xml:space="preserve">Two files are created by this routine (1) ‘file </w:t>
      </w:r>
      <w:proofErr w:type="spellStart"/>
      <w:r w:rsidR="004D1A7B">
        <w:t>name_boxes.mat</w:t>
      </w:r>
      <w:proofErr w:type="spellEnd"/>
      <w:r w:rsidR="004D1A7B">
        <w:t xml:space="preserve">’ and ‘file name_boxes.tiff’. The first is a </w:t>
      </w:r>
      <w:proofErr w:type="spellStart"/>
      <w:r w:rsidR="004D1A7B">
        <w:t>matlab</w:t>
      </w:r>
      <w:proofErr w:type="spellEnd"/>
      <w:r w:rsidR="004D1A7B">
        <w:t xml:space="preserve"> mat file containing the </w:t>
      </w:r>
      <w:proofErr w:type="spellStart"/>
      <w:r w:rsidR="004D1A7B">
        <w:t>x,y</w:t>
      </w:r>
      <w:proofErr w:type="spellEnd"/>
      <w:r w:rsidR="004D1A7B">
        <w:t xml:space="preserve"> positions of the selected </w:t>
      </w:r>
      <w:r w:rsidR="00FD60AB">
        <w:t>boxes</w:t>
      </w:r>
      <w:r w:rsidR="004D1A7B">
        <w:t xml:space="preserve"> and the second in an image of these boxes overlaid on the reference X-radiograph.</w:t>
      </w:r>
    </w:p>
    <w:p w:rsidR="00FD60AB" w:rsidRDefault="00FD60AB" w:rsidP="00FD60AB">
      <w:pPr>
        <w:ind w:left="426"/>
      </w:pPr>
    </w:p>
    <w:p w:rsidR="00474E4A" w:rsidRDefault="00FD60AB" w:rsidP="00474E4A">
      <w:pPr>
        <w:ind w:left="426"/>
      </w:pPr>
      <w:r>
        <w:t>Running ‘boxes’ option opens and plots the reference image</w:t>
      </w:r>
      <w:r w:rsidR="00AE1462">
        <w:t xml:space="preserve"> of the left hand side of the screen</w:t>
      </w:r>
      <w:r>
        <w:t>. This is followed by a series of dialogue boxes which aid the locat</w:t>
      </w:r>
      <w:r w:rsidR="00AE1462">
        <w:t>ion and selection of the boxes.</w:t>
      </w:r>
      <w:r w:rsidR="00474E4A">
        <w:t xml:space="preserve"> If there are multiple sets of data the boxes are propagated from one data set to the next </w:t>
      </w:r>
      <w:r w:rsidR="00102050">
        <w:t xml:space="preserve">via a file called </w:t>
      </w:r>
      <w:proofErr w:type="spellStart"/>
      <w:r w:rsidR="00102050" w:rsidRPr="00102050">
        <w:rPr>
          <w:i/>
        </w:rPr>
        <w:t>data_prev.mat</w:t>
      </w:r>
      <w:proofErr w:type="spellEnd"/>
      <w:r w:rsidR="00102050">
        <w:t xml:space="preserve">. If </w:t>
      </w:r>
      <w:proofErr w:type="spellStart"/>
      <w:r w:rsidR="00102050" w:rsidRPr="00102050">
        <w:rPr>
          <w:i/>
        </w:rPr>
        <w:t>data_prev.mat</w:t>
      </w:r>
      <w:proofErr w:type="spellEnd"/>
      <w:r w:rsidR="00102050">
        <w:t xml:space="preserve"> exists it is assumed the box selection routine optimises the box position and presents the dialogue box for </w:t>
      </w:r>
    </w:p>
    <w:p w:rsidR="00474E4A" w:rsidRDefault="00474E4A" w:rsidP="00474E4A">
      <w:pPr>
        <w:pStyle w:val="Heading3"/>
        <w:numPr>
          <w:ilvl w:val="1"/>
          <w:numId w:val="8"/>
        </w:numPr>
        <w:ind w:left="709" w:hanging="283"/>
      </w:pPr>
      <w:r>
        <w:t>Rotation of the image</w:t>
      </w:r>
    </w:p>
    <w:p w:rsidR="00474E4A" w:rsidRDefault="00102050" w:rsidP="00474E4A">
      <w:pPr>
        <w:ind w:left="426"/>
      </w:pPr>
      <w:r>
        <w:t>The rotation is anti-clockwise about the centre of the image and is propagated to all images in the data series. The boxes are selected on the rotated image.</w:t>
      </w:r>
      <w:r w:rsidR="00474E4A">
        <w:t xml:space="preserve"> </w:t>
      </w:r>
    </w:p>
    <w:p w:rsidR="00474E4A" w:rsidRDefault="00474E4A" w:rsidP="00474E4A">
      <w:pPr>
        <w:pStyle w:val="Heading3"/>
        <w:numPr>
          <w:ilvl w:val="1"/>
          <w:numId w:val="8"/>
        </w:numPr>
        <w:ind w:left="709" w:hanging="283"/>
      </w:pPr>
      <w:r>
        <w:t>Select the box positions</w:t>
      </w:r>
    </w:p>
    <w:p w:rsidR="00474E4A" w:rsidRDefault="00102050" w:rsidP="00102050">
      <w:pPr>
        <w:ind w:left="426"/>
      </w:pPr>
      <w:r>
        <w:t>Select the top left and bottom right corner of the desired boxes in the image. When all the boxes of interest are selected press ENTER. If the experiment is a thermal diffusivity experiment select the full width of the foil and this area is cut into smaller boxes in the next step.</w:t>
      </w:r>
      <w:r w:rsidR="00474E4A" w:rsidRPr="00474E4A">
        <w:t xml:space="preserve"> </w:t>
      </w:r>
    </w:p>
    <w:p w:rsidR="00474E4A" w:rsidRDefault="00102050" w:rsidP="00474E4A">
      <w:pPr>
        <w:pStyle w:val="Heading3"/>
        <w:numPr>
          <w:ilvl w:val="1"/>
          <w:numId w:val="8"/>
        </w:numPr>
        <w:ind w:left="709" w:hanging="283"/>
      </w:pPr>
      <w:r>
        <w:t>Box size and location selection</w:t>
      </w:r>
    </w:p>
    <w:p w:rsidR="00474E4A" w:rsidRDefault="00264765" w:rsidP="00102050">
      <w:pPr>
        <w:ind w:left="426"/>
      </w:pPr>
      <w:r>
        <w:rPr>
          <w:noProof/>
          <w:lang w:eastAsia="en-GB"/>
        </w:rPr>
        <w:drawing>
          <wp:anchor distT="0" distB="0" distL="114300" distR="114300" simplePos="0" relativeHeight="251662336" behindDoc="0" locked="0" layoutInCell="1" allowOverlap="1" wp14:anchorId="69AC1D92" wp14:editId="0AF755B7">
            <wp:simplePos x="0" y="0"/>
            <wp:positionH relativeFrom="column">
              <wp:posOffset>1114425</wp:posOffset>
            </wp:positionH>
            <wp:positionV relativeFrom="paragraph">
              <wp:posOffset>893445</wp:posOffset>
            </wp:positionV>
            <wp:extent cx="2266950" cy="18453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266950" cy="1845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5A82">
        <w:rPr>
          <w:noProof/>
          <w:lang w:eastAsia="en-GB"/>
        </w:rPr>
        <w:drawing>
          <wp:anchor distT="0" distB="0" distL="114300" distR="114300" simplePos="0" relativeHeight="251659264" behindDoc="0" locked="0" layoutInCell="1" allowOverlap="1" wp14:anchorId="1B2FA6A5" wp14:editId="0E18D4E5">
            <wp:simplePos x="0" y="0"/>
            <wp:positionH relativeFrom="column">
              <wp:posOffset>3703955</wp:posOffset>
            </wp:positionH>
            <wp:positionV relativeFrom="paragraph">
              <wp:posOffset>891540</wp:posOffset>
            </wp:positionV>
            <wp:extent cx="1313815" cy="1846580"/>
            <wp:effectExtent l="0" t="0" r="63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313815" cy="1846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2050">
        <w:t xml:space="preserve">Dialogue boxes to automatically size and locate the boxes follow.  The first window allows for the cutting of the selected areas into many horizontal sections (for thermal diffusivity experiments) and setting the vertical height of the boxes. It is recommended that the heights of the boxes in the image are a little greater than the shadow of the foils (but this can be adjusted later).  </w:t>
      </w:r>
      <w:r w:rsidR="00474E4A">
        <w:t xml:space="preserve"> </w:t>
      </w:r>
    </w:p>
    <w:p w:rsidR="00102050" w:rsidRDefault="00102050" w:rsidP="00102050">
      <w:pPr>
        <w:ind w:left="426"/>
      </w:pPr>
    </w:p>
    <w:p w:rsidR="00102050" w:rsidRDefault="00B75A82" w:rsidP="00102050">
      <w:pPr>
        <w:ind w:left="426"/>
      </w:pPr>
      <w:r>
        <w:t>The second dialogue box is for the selection of the method for automatically position the boxes over the features in the image. The box is centred over the feature selected and the options in the list have the following meanings:</w:t>
      </w:r>
    </w:p>
    <w:tbl>
      <w:tblPr>
        <w:tblStyle w:val="TableGrid"/>
        <w:tblW w:w="8788"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45"/>
      </w:tblGrid>
      <w:tr w:rsidR="00B75A82" w:rsidRPr="00827F00" w:rsidTr="00BC06F6">
        <w:tc>
          <w:tcPr>
            <w:tcW w:w="1843" w:type="dxa"/>
          </w:tcPr>
          <w:p w:rsidR="00B75A82" w:rsidRPr="00827F00" w:rsidRDefault="00B75A82" w:rsidP="00B75A82">
            <w:pPr>
              <w:pStyle w:val="ListParagraph"/>
              <w:ind w:left="0"/>
              <w:rPr>
                <w:rFonts w:cstheme="minorHAnsi"/>
              </w:rPr>
            </w:pPr>
            <w:r>
              <w:rPr>
                <w:rFonts w:cstheme="minorHAnsi"/>
                <w:sz w:val="20"/>
                <w:szCs w:val="20"/>
              </w:rPr>
              <w:t>Minimum intensity</w:t>
            </w:r>
          </w:p>
        </w:tc>
        <w:tc>
          <w:tcPr>
            <w:tcW w:w="6945" w:type="dxa"/>
          </w:tcPr>
          <w:p w:rsidR="00B75A82" w:rsidRPr="00827F00" w:rsidRDefault="00B75A82" w:rsidP="00BC06F6">
            <w:pPr>
              <w:autoSpaceDE w:val="0"/>
              <w:autoSpaceDN w:val="0"/>
              <w:adjustRightInd w:val="0"/>
              <w:rPr>
                <w:rFonts w:cstheme="minorHAnsi"/>
              </w:rPr>
            </w:pPr>
            <w:r>
              <w:rPr>
                <w:rFonts w:cstheme="minorHAnsi"/>
                <w:sz w:val="20"/>
                <w:szCs w:val="20"/>
              </w:rPr>
              <w:t>Finds the pixel row in the box with the minimum intensity.</w:t>
            </w:r>
          </w:p>
        </w:tc>
      </w:tr>
      <w:tr w:rsidR="00B75A82" w:rsidRPr="00827F00" w:rsidTr="00BC06F6">
        <w:tc>
          <w:tcPr>
            <w:tcW w:w="1843" w:type="dxa"/>
          </w:tcPr>
          <w:p w:rsidR="00B75A82" w:rsidRPr="00827F00" w:rsidRDefault="00B75A82" w:rsidP="00BC06F6">
            <w:pPr>
              <w:pStyle w:val="ListParagraph"/>
              <w:ind w:left="0"/>
              <w:rPr>
                <w:rFonts w:cstheme="minorHAnsi"/>
              </w:rPr>
            </w:pPr>
            <w:r>
              <w:rPr>
                <w:rFonts w:cstheme="minorHAnsi"/>
                <w:sz w:val="20"/>
                <w:szCs w:val="20"/>
              </w:rPr>
              <w:t>Minimum intensity interpolated (poly)</w:t>
            </w:r>
          </w:p>
        </w:tc>
        <w:tc>
          <w:tcPr>
            <w:tcW w:w="6945" w:type="dxa"/>
          </w:tcPr>
          <w:p w:rsidR="00B75A82" w:rsidRPr="00827F00" w:rsidRDefault="00B75A82" w:rsidP="00B75A82">
            <w:pPr>
              <w:autoSpaceDE w:val="0"/>
              <w:autoSpaceDN w:val="0"/>
              <w:adjustRightInd w:val="0"/>
              <w:rPr>
                <w:rFonts w:cstheme="minorHAnsi"/>
              </w:rPr>
            </w:pPr>
            <w:r>
              <w:rPr>
                <w:rFonts w:cstheme="minorHAnsi"/>
                <w:sz w:val="20"/>
                <w:szCs w:val="20"/>
              </w:rPr>
              <w:t>Uses a polynomial to interpolate between the rows to find the minimum intensity.</w:t>
            </w:r>
          </w:p>
        </w:tc>
      </w:tr>
      <w:tr w:rsidR="00B75A82" w:rsidRPr="00827F00" w:rsidTr="00BC06F6">
        <w:tc>
          <w:tcPr>
            <w:tcW w:w="1843" w:type="dxa"/>
          </w:tcPr>
          <w:p w:rsidR="00B75A82" w:rsidRPr="00827F00" w:rsidRDefault="00B75A82" w:rsidP="00B75A82">
            <w:pPr>
              <w:pStyle w:val="ListParagraph"/>
              <w:ind w:left="0"/>
              <w:rPr>
                <w:rFonts w:cstheme="minorHAnsi"/>
              </w:rPr>
            </w:pPr>
            <w:r>
              <w:rPr>
                <w:rFonts w:cstheme="minorHAnsi"/>
                <w:sz w:val="20"/>
                <w:szCs w:val="20"/>
              </w:rPr>
              <w:t>Minimum intensity interpolated (spline)</w:t>
            </w:r>
          </w:p>
        </w:tc>
        <w:tc>
          <w:tcPr>
            <w:tcW w:w="6945" w:type="dxa"/>
          </w:tcPr>
          <w:p w:rsidR="00B75A82" w:rsidRPr="00827F00" w:rsidRDefault="00B75A82" w:rsidP="00B75A82">
            <w:pPr>
              <w:autoSpaceDE w:val="0"/>
              <w:autoSpaceDN w:val="0"/>
              <w:adjustRightInd w:val="0"/>
              <w:rPr>
                <w:rFonts w:cstheme="minorHAnsi"/>
              </w:rPr>
            </w:pPr>
            <w:r>
              <w:rPr>
                <w:rFonts w:cstheme="minorHAnsi"/>
                <w:sz w:val="20"/>
                <w:szCs w:val="20"/>
              </w:rPr>
              <w:t>Uses a spline to interpolate between the rows to find the minimum intensity.</w:t>
            </w:r>
          </w:p>
        </w:tc>
      </w:tr>
      <w:tr w:rsidR="00B75A82" w:rsidRPr="00827F00" w:rsidTr="00BC06F6">
        <w:tc>
          <w:tcPr>
            <w:tcW w:w="1843" w:type="dxa"/>
          </w:tcPr>
          <w:p w:rsidR="00B75A82" w:rsidRPr="00827F00" w:rsidRDefault="00B75A82" w:rsidP="00B75A82">
            <w:pPr>
              <w:pStyle w:val="ListParagraph"/>
              <w:ind w:left="0"/>
              <w:rPr>
                <w:rFonts w:cstheme="minorHAnsi"/>
              </w:rPr>
            </w:pPr>
            <w:r>
              <w:rPr>
                <w:rFonts w:cstheme="minorHAnsi"/>
                <w:sz w:val="20"/>
                <w:szCs w:val="20"/>
              </w:rPr>
              <w:t>Maximum slope</w:t>
            </w:r>
          </w:p>
        </w:tc>
        <w:tc>
          <w:tcPr>
            <w:tcW w:w="6945" w:type="dxa"/>
          </w:tcPr>
          <w:p w:rsidR="00B75A82" w:rsidRPr="00827F00" w:rsidRDefault="00B75A82" w:rsidP="00B75A82">
            <w:pPr>
              <w:autoSpaceDE w:val="0"/>
              <w:autoSpaceDN w:val="0"/>
              <w:adjustRightInd w:val="0"/>
              <w:rPr>
                <w:rFonts w:cstheme="minorHAnsi"/>
              </w:rPr>
            </w:pPr>
            <w:r>
              <w:rPr>
                <w:rFonts w:cstheme="minorHAnsi"/>
                <w:sz w:val="20"/>
                <w:szCs w:val="20"/>
              </w:rPr>
              <w:t xml:space="preserve">Finds the pixel row which has the maximum intensity gradient. For the foils in the top half of the image it looks for the gradient on the top of the foil and in the bottom of the image in the bottom of the foil </w:t>
            </w:r>
          </w:p>
        </w:tc>
      </w:tr>
      <w:tr w:rsidR="00B75A82" w:rsidRPr="00827F00" w:rsidTr="00BC06F6">
        <w:tc>
          <w:tcPr>
            <w:tcW w:w="1843" w:type="dxa"/>
          </w:tcPr>
          <w:p w:rsidR="00B75A82" w:rsidRPr="00827F00" w:rsidRDefault="00B75A82" w:rsidP="00B75A82">
            <w:pPr>
              <w:pStyle w:val="ListParagraph"/>
              <w:ind w:left="0"/>
              <w:rPr>
                <w:rFonts w:cstheme="minorHAnsi"/>
              </w:rPr>
            </w:pPr>
            <w:r>
              <w:rPr>
                <w:rFonts w:cstheme="minorHAnsi"/>
                <w:sz w:val="20"/>
                <w:szCs w:val="20"/>
              </w:rPr>
              <w:t>Maximum slope interpolated (spline)</w:t>
            </w:r>
          </w:p>
        </w:tc>
        <w:tc>
          <w:tcPr>
            <w:tcW w:w="6945" w:type="dxa"/>
          </w:tcPr>
          <w:p w:rsidR="00B75A82" w:rsidRPr="00827F00" w:rsidRDefault="00B75A82" w:rsidP="00BC06F6">
            <w:pPr>
              <w:autoSpaceDE w:val="0"/>
              <w:autoSpaceDN w:val="0"/>
              <w:adjustRightInd w:val="0"/>
              <w:rPr>
                <w:rFonts w:cstheme="minorHAnsi"/>
              </w:rPr>
            </w:pPr>
            <w:r>
              <w:rPr>
                <w:rFonts w:cstheme="minorHAnsi"/>
                <w:sz w:val="20"/>
                <w:szCs w:val="20"/>
              </w:rPr>
              <w:t>Uses a polynomial to interpolate between the rows to find the maximum intensity gradient. For the foils in the top half of the image it looks for the gradient on the top of the foil and in the bottom of the image in the bottom of the foil</w:t>
            </w:r>
          </w:p>
        </w:tc>
      </w:tr>
    </w:tbl>
    <w:p w:rsidR="00102050" w:rsidRDefault="00102050" w:rsidP="00102050">
      <w:pPr>
        <w:ind w:left="426"/>
      </w:pPr>
    </w:p>
    <w:p w:rsidR="00474E4A" w:rsidRDefault="000C7929" w:rsidP="00474E4A">
      <w:pPr>
        <w:pStyle w:val="Heading3"/>
        <w:numPr>
          <w:ilvl w:val="1"/>
          <w:numId w:val="8"/>
        </w:numPr>
        <w:ind w:left="709" w:hanging="283"/>
      </w:pPr>
      <w:r>
        <w:rPr>
          <w:noProof/>
          <w:lang w:eastAsia="en-GB"/>
        </w:rPr>
        <w:drawing>
          <wp:anchor distT="0" distB="0" distL="114300" distR="114300" simplePos="0" relativeHeight="251660288" behindDoc="0" locked="0" layoutInCell="1" allowOverlap="1" wp14:anchorId="06FF091A" wp14:editId="010CDA67">
            <wp:simplePos x="0" y="0"/>
            <wp:positionH relativeFrom="column">
              <wp:align>right</wp:align>
            </wp:positionH>
            <wp:positionV relativeFrom="paragraph">
              <wp:posOffset>0</wp:posOffset>
            </wp:positionV>
            <wp:extent cx="1122680" cy="20193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123200" cy="201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4E4A">
        <w:t>Validate the positions.</w:t>
      </w:r>
    </w:p>
    <w:p w:rsidR="00474E4A" w:rsidRDefault="00474E4A" w:rsidP="00474E4A">
      <w:pPr>
        <w:ind w:left="426"/>
      </w:pPr>
      <w:r>
        <w:t>The</w:t>
      </w:r>
      <w:r w:rsidR="00151E74">
        <w:t xml:space="preserve"> script locates the boxes using the setting above, plots the box locations on the image and presents the following dialogue box: </w:t>
      </w:r>
    </w:p>
    <w:p w:rsidR="00DF2904" w:rsidRDefault="00DF2904" w:rsidP="004541F0"/>
    <w:p w:rsidR="00151E74" w:rsidRDefault="00B76307" w:rsidP="00474E4A">
      <w:pPr>
        <w:ind w:left="426"/>
      </w:pPr>
      <w:r>
        <w:t>If the boxes are in the right place press “yes”</w:t>
      </w:r>
      <w:r w:rsidR="004541F0">
        <w:t xml:space="preserve">, then the box positions are saved and second image figure appears on the right hand side of the screen with the boxes shown. This image is saved. If the boxes are not in the correct position use </w:t>
      </w:r>
      <w:r>
        <w:t>one of the other options:</w:t>
      </w:r>
    </w:p>
    <w:tbl>
      <w:tblPr>
        <w:tblStyle w:val="TableGrid"/>
        <w:tblW w:w="6804"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961"/>
      </w:tblGrid>
      <w:tr w:rsidR="00B76307" w:rsidRPr="00827F00" w:rsidTr="000C7929">
        <w:tc>
          <w:tcPr>
            <w:tcW w:w="1843" w:type="dxa"/>
          </w:tcPr>
          <w:p w:rsidR="00B76307" w:rsidRPr="00827F00" w:rsidRDefault="00B76307" w:rsidP="00BC06F6">
            <w:pPr>
              <w:pStyle w:val="ListParagraph"/>
              <w:ind w:left="0"/>
              <w:rPr>
                <w:rFonts w:cstheme="minorHAnsi"/>
              </w:rPr>
            </w:pPr>
            <w:r>
              <w:rPr>
                <w:rFonts w:cstheme="minorHAnsi"/>
                <w:sz w:val="20"/>
                <w:szCs w:val="20"/>
              </w:rPr>
              <w:t>Yes</w:t>
            </w:r>
          </w:p>
        </w:tc>
        <w:tc>
          <w:tcPr>
            <w:tcW w:w="4961" w:type="dxa"/>
          </w:tcPr>
          <w:p w:rsidR="00B76307" w:rsidRPr="00827F00" w:rsidRDefault="00B76307" w:rsidP="00BC06F6">
            <w:pPr>
              <w:autoSpaceDE w:val="0"/>
              <w:autoSpaceDN w:val="0"/>
              <w:adjustRightInd w:val="0"/>
              <w:rPr>
                <w:rFonts w:cstheme="minorHAnsi"/>
              </w:rPr>
            </w:pPr>
            <w:r>
              <w:rPr>
                <w:rFonts w:cstheme="minorHAnsi"/>
                <w:sz w:val="20"/>
                <w:szCs w:val="20"/>
              </w:rPr>
              <w:t>Finds the pixel row in the box with the minimum intensity.</w:t>
            </w:r>
          </w:p>
        </w:tc>
      </w:tr>
      <w:tr w:rsidR="00B76307" w:rsidRPr="00827F00" w:rsidTr="000C7929">
        <w:tc>
          <w:tcPr>
            <w:tcW w:w="1843" w:type="dxa"/>
          </w:tcPr>
          <w:p w:rsidR="00B76307" w:rsidRPr="00827F00" w:rsidRDefault="00B76307" w:rsidP="00BC06F6">
            <w:pPr>
              <w:pStyle w:val="ListParagraph"/>
              <w:ind w:left="0"/>
              <w:rPr>
                <w:rFonts w:cstheme="minorHAnsi"/>
              </w:rPr>
            </w:pPr>
            <w:r>
              <w:rPr>
                <w:rFonts w:cstheme="minorHAnsi"/>
                <w:sz w:val="20"/>
                <w:szCs w:val="20"/>
              </w:rPr>
              <w:t>Move all X,Y</w:t>
            </w:r>
          </w:p>
        </w:tc>
        <w:tc>
          <w:tcPr>
            <w:tcW w:w="4961" w:type="dxa"/>
          </w:tcPr>
          <w:p w:rsidR="00B76307" w:rsidRPr="00827F00" w:rsidRDefault="00B76307" w:rsidP="00BC06F6">
            <w:pPr>
              <w:autoSpaceDE w:val="0"/>
              <w:autoSpaceDN w:val="0"/>
              <w:adjustRightInd w:val="0"/>
              <w:rPr>
                <w:rFonts w:cstheme="minorHAnsi"/>
              </w:rPr>
            </w:pPr>
            <w:r>
              <w:rPr>
                <w:rFonts w:cstheme="minorHAnsi"/>
                <w:sz w:val="20"/>
                <w:szCs w:val="20"/>
              </w:rPr>
              <w:t>Allows the moving of all the boxes in X and Y. Used if the press was moved between data sets.</w:t>
            </w:r>
          </w:p>
        </w:tc>
      </w:tr>
      <w:tr w:rsidR="00B76307" w:rsidRPr="00827F00" w:rsidTr="000C7929">
        <w:tc>
          <w:tcPr>
            <w:tcW w:w="1843" w:type="dxa"/>
          </w:tcPr>
          <w:p w:rsidR="00B76307" w:rsidRPr="00827F00" w:rsidRDefault="00B76307" w:rsidP="00BC06F6">
            <w:pPr>
              <w:pStyle w:val="ListParagraph"/>
              <w:ind w:left="0"/>
              <w:rPr>
                <w:rFonts w:cstheme="minorHAnsi"/>
              </w:rPr>
            </w:pPr>
            <w:r>
              <w:rPr>
                <w:rFonts w:cstheme="minorHAnsi"/>
                <w:sz w:val="20"/>
                <w:szCs w:val="20"/>
              </w:rPr>
              <w:t>Move Single Foils</w:t>
            </w:r>
          </w:p>
        </w:tc>
        <w:tc>
          <w:tcPr>
            <w:tcW w:w="4961" w:type="dxa"/>
          </w:tcPr>
          <w:p w:rsidR="00B76307" w:rsidRPr="00827F00" w:rsidRDefault="00B76307" w:rsidP="00BC06F6">
            <w:pPr>
              <w:autoSpaceDE w:val="0"/>
              <w:autoSpaceDN w:val="0"/>
              <w:adjustRightInd w:val="0"/>
              <w:rPr>
                <w:rFonts w:cstheme="minorHAnsi"/>
              </w:rPr>
            </w:pPr>
            <w:r>
              <w:rPr>
                <w:rFonts w:cstheme="minorHAnsi"/>
                <w:sz w:val="20"/>
                <w:szCs w:val="20"/>
              </w:rPr>
              <w:t xml:space="preserve">Allows single foils to be moved manually. </w:t>
            </w:r>
          </w:p>
        </w:tc>
      </w:tr>
      <w:tr w:rsidR="00B76307" w:rsidRPr="00827F00" w:rsidTr="000C7929">
        <w:tc>
          <w:tcPr>
            <w:tcW w:w="1843" w:type="dxa"/>
          </w:tcPr>
          <w:p w:rsidR="00B76307" w:rsidRPr="00827F00" w:rsidRDefault="00B76307" w:rsidP="00BC06F6">
            <w:pPr>
              <w:pStyle w:val="ListParagraph"/>
              <w:ind w:left="0"/>
              <w:rPr>
                <w:rFonts w:cstheme="minorHAnsi"/>
              </w:rPr>
            </w:pPr>
            <w:r>
              <w:rPr>
                <w:rFonts w:cstheme="minorHAnsi"/>
                <w:sz w:val="20"/>
                <w:szCs w:val="20"/>
              </w:rPr>
              <w:t>Select New Boxes</w:t>
            </w:r>
          </w:p>
        </w:tc>
        <w:tc>
          <w:tcPr>
            <w:tcW w:w="4961" w:type="dxa"/>
          </w:tcPr>
          <w:p w:rsidR="00B76307" w:rsidRPr="00827F00" w:rsidRDefault="00B76307" w:rsidP="00BC06F6">
            <w:pPr>
              <w:autoSpaceDE w:val="0"/>
              <w:autoSpaceDN w:val="0"/>
              <w:adjustRightInd w:val="0"/>
              <w:rPr>
                <w:rFonts w:cstheme="minorHAnsi"/>
              </w:rPr>
            </w:pPr>
            <w:r>
              <w:rPr>
                <w:rFonts w:cstheme="minorHAnsi"/>
                <w:sz w:val="20"/>
                <w:szCs w:val="20"/>
              </w:rPr>
              <w:t xml:space="preserve">Returns the script to the image rotation option and allows the selection of a new set of boxes.  </w:t>
            </w:r>
          </w:p>
        </w:tc>
      </w:tr>
      <w:tr w:rsidR="00B76307" w:rsidRPr="00827F00" w:rsidTr="000C7929">
        <w:tc>
          <w:tcPr>
            <w:tcW w:w="1843" w:type="dxa"/>
          </w:tcPr>
          <w:p w:rsidR="00B76307" w:rsidRPr="00827F00" w:rsidRDefault="00B76307" w:rsidP="00BC06F6">
            <w:pPr>
              <w:pStyle w:val="ListParagraph"/>
              <w:ind w:left="0"/>
              <w:rPr>
                <w:rFonts w:cstheme="minorHAnsi"/>
              </w:rPr>
            </w:pPr>
            <w:r>
              <w:rPr>
                <w:rFonts w:cstheme="minorHAnsi"/>
                <w:sz w:val="20"/>
                <w:szCs w:val="20"/>
              </w:rPr>
              <w:t xml:space="preserve">Edit </w:t>
            </w:r>
          </w:p>
        </w:tc>
        <w:tc>
          <w:tcPr>
            <w:tcW w:w="4961" w:type="dxa"/>
          </w:tcPr>
          <w:p w:rsidR="00B76307" w:rsidRPr="00827F00" w:rsidRDefault="00B76307" w:rsidP="00BC06F6">
            <w:pPr>
              <w:autoSpaceDE w:val="0"/>
              <w:autoSpaceDN w:val="0"/>
              <w:adjustRightInd w:val="0"/>
              <w:rPr>
                <w:rFonts w:cstheme="minorHAnsi"/>
              </w:rPr>
            </w:pPr>
            <w:r>
              <w:rPr>
                <w:rFonts w:cstheme="minorHAnsi"/>
                <w:sz w:val="20"/>
                <w:szCs w:val="20"/>
              </w:rPr>
              <w:t xml:space="preserve">Allows manual editing of the boxes via the command line. </w:t>
            </w:r>
          </w:p>
        </w:tc>
      </w:tr>
      <w:tr w:rsidR="00B76307" w:rsidRPr="00827F00" w:rsidTr="000C7929">
        <w:tc>
          <w:tcPr>
            <w:tcW w:w="1843" w:type="dxa"/>
          </w:tcPr>
          <w:p w:rsidR="00B76307" w:rsidRDefault="00B76307" w:rsidP="00BC06F6">
            <w:pPr>
              <w:pStyle w:val="ListParagraph"/>
              <w:ind w:left="0"/>
              <w:rPr>
                <w:rFonts w:cstheme="minorHAnsi"/>
                <w:sz w:val="20"/>
                <w:szCs w:val="20"/>
              </w:rPr>
            </w:pPr>
            <w:r>
              <w:rPr>
                <w:rFonts w:cstheme="minorHAnsi"/>
                <w:sz w:val="20"/>
                <w:szCs w:val="20"/>
              </w:rPr>
              <w:t>No</w:t>
            </w:r>
          </w:p>
        </w:tc>
        <w:tc>
          <w:tcPr>
            <w:tcW w:w="4961" w:type="dxa"/>
          </w:tcPr>
          <w:p w:rsidR="00B76307" w:rsidRDefault="00B76307" w:rsidP="00BC06F6">
            <w:pPr>
              <w:autoSpaceDE w:val="0"/>
              <w:autoSpaceDN w:val="0"/>
              <w:adjustRightInd w:val="0"/>
              <w:rPr>
                <w:rFonts w:cstheme="minorHAnsi"/>
                <w:sz w:val="20"/>
                <w:szCs w:val="20"/>
              </w:rPr>
            </w:pPr>
            <w:r>
              <w:rPr>
                <w:rFonts w:cstheme="minorHAnsi"/>
                <w:sz w:val="20"/>
                <w:szCs w:val="20"/>
              </w:rPr>
              <w:t xml:space="preserve">Generates and error and quits the box selection. </w:t>
            </w:r>
          </w:p>
        </w:tc>
      </w:tr>
    </w:tbl>
    <w:p w:rsidR="00CB12A0" w:rsidRDefault="00CB12A0" w:rsidP="00CB12A0">
      <w:pPr>
        <w:pStyle w:val="Heading3"/>
        <w:numPr>
          <w:ilvl w:val="1"/>
          <w:numId w:val="8"/>
        </w:numPr>
        <w:ind w:left="709" w:hanging="283"/>
      </w:pPr>
      <w:r>
        <w:t>Move all (X,Y)</w:t>
      </w:r>
    </w:p>
    <w:p w:rsidR="00CB12A0" w:rsidRPr="00CB12A0" w:rsidRDefault="00CB12A0" w:rsidP="00CB12A0">
      <w:pPr>
        <w:ind w:left="426"/>
      </w:pPr>
      <w:r>
        <w:t xml:space="preserve">Text </w:t>
      </w:r>
    </w:p>
    <w:p w:rsidR="00CB12A0" w:rsidRDefault="00CB12A0" w:rsidP="00CB12A0">
      <w:pPr>
        <w:pStyle w:val="Heading3"/>
        <w:numPr>
          <w:ilvl w:val="1"/>
          <w:numId w:val="8"/>
        </w:numPr>
        <w:ind w:left="709" w:hanging="283"/>
      </w:pPr>
      <w:r>
        <w:t>An option Position single foil</w:t>
      </w:r>
    </w:p>
    <w:p w:rsidR="00B76307" w:rsidRDefault="00CB12A0" w:rsidP="00CB12A0">
      <w:pPr>
        <w:ind w:left="426"/>
      </w:pPr>
      <w:r>
        <w:t>Text</w:t>
      </w:r>
    </w:p>
    <w:p w:rsidR="00B55F27" w:rsidRDefault="0008754D" w:rsidP="00B55F27">
      <w:pPr>
        <w:pStyle w:val="Heading2"/>
        <w:keepNext/>
        <w:numPr>
          <w:ilvl w:val="0"/>
          <w:numId w:val="7"/>
        </w:numPr>
        <w:ind w:left="284" w:hanging="284"/>
      </w:pPr>
      <w:r>
        <w:t>Calculate the displacements / SSD values.</w:t>
      </w:r>
      <w:r w:rsidR="00B55F27" w:rsidRPr="00B55F27">
        <w:t xml:space="preserve"> </w:t>
      </w:r>
    </w:p>
    <w:p w:rsidR="00B55F27" w:rsidRDefault="00B55F27" w:rsidP="00E254DE">
      <w:pPr>
        <w:pStyle w:val="ListParagraph"/>
        <w:ind w:left="426"/>
      </w:pPr>
      <w:r>
        <w:t>Either run:</w:t>
      </w:r>
    </w:p>
    <w:p w:rsidR="00B55F27" w:rsidRDefault="00B55F27" w:rsidP="00E254DE">
      <w:pPr>
        <w:pStyle w:val="ListParagraph"/>
        <w:ind w:left="851"/>
        <w:rPr>
          <w:rFonts w:ascii="Courier" w:hAnsi="Courier"/>
        </w:rPr>
      </w:pPr>
      <w:proofErr w:type="spellStart"/>
      <w:r w:rsidRPr="00B55F27">
        <w:rPr>
          <w:rFonts w:ascii="Lucida Sans Typewriter" w:hAnsi="Lucida Sans Typewriter" w:cs="Lucida Sans Typewriter"/>
          <w:sz w:val="20"/>
          <w:szCs w:val="20"/>
        </w:rPr>
        <w:t>ImageAnalysis</w:t>
      </w:r>
      <w:proofErr w:type="spellEnd"/>
      <w:r w:rsidRPr="00B55F27">
        <w:rPr>
          <w:rFonts w:ascii="Lucida Sans Typewriter" w:hAnsi="Lucida Sans Typewriter" w:cs="Lucida Sans Typewriter"/>
          <w:sz w:val="20"/>
          <w:szCs w:val="20"/>
        </w:rPr>
        <w:t>(</w:t>
      </w:r>
      <w:r w:rsidRPr="00B55F27">
        <w:rPr>
          <w:rFonts w:ascii="Lucida Sans Typewriter" w:hAnsi="Lucida Sans Typewriter" w:cs="Lucida Sans Typewriter"/>
          <w:color w:val="A020F0"/>
          <w:sz w:val="20"/>
          <w:szCs w:val="20"/>
        </w:rPr>
        <w:t>'</w:t>
      </w:r>
      <w:r>
        <w:rPr>
          <w:rFonts w:ascii="Lucida Sans Typewriter" w:hAnsi="Lucida Sans Typewriter" w:cs="Lucida Sans Typewriter"/>
          <w:color w:val="A020F0"/>
          <w:sz w:val="20"/>
          <w:szCs w:val="20"/>
        </w:rPr>
        <w:t>file name</w:t>
      </w:r>
      <w:r w:rsidRPr="00B55F27">
        <w:rPr>
          <w:rFonts w:ascii="Lucida Sans Typewriter" w:hAnsi="Lucida Sans Typewriter" w:cs="Lucida Sans Typewriter"/>
          <w:color w:val="A020F0"/>
          <w:sz w:val="20"/>
          <w:szCs w:val="20"/>
        </w:rPr>
        <w:t>', ‘</w:t>
      </w:r>
      <w:proofErr w:type="spellStart"/>
      <w:r>
        <w:rPr>
          <w:rFonts w:ascii="Lucida Sans Typewriter" w:hAnsi="Lucida Sans Typewriter" w:cs="Lucida Sans Typewriter"/>
          <w:color w:val="A020F0"/>
          <w:sz w:val="20"/>
          <w:szCs w:val="20"/>
        </w:rPr>
        <w:t>disp</w:t>
      </w:r>
      <w:proofErr w:type="spellEnd"/>
      <w:r w:rsidR="00E254DE">
        <w:rPr>
          <w:rFonts w:ascii="Lucida Sans Typewriter" w:hAnsi="Lucida Sans Typewriter" w:cs="Lucida Sans Typewriter"/>
          <w:color w:val="A020F0"/>
          <w:sz w:val="20"/>
          <w:szCs w:val="20"/>
        </w:rPr>
        <w:t>’</w:t>
      </w:r>
      <w:r w:rsidRPr="00B55F27">
        <w:rPr>
          <w:rFonts w:ascii="Lucida Sans Typewriter" w:hAnsi="Lucida Sans Typewriter" w:cs="Lucida Sans Typewriter"/>
          <w:sz w:val="20"/>
          <w:szCs w:val="20"/>
        </w:rPr>
        <w:t>)</w:t>
      </w:r>
    </w:p>
    <w:p w:rsidR="008E5B1A" w:rsidRDefault="00B55F27" w:rsidP="00305D51">
      <w:pPr>
        <w:ind w:left="426"/>
      </w:pPr>
      <w:r>
        <w:t xml:space="preserve">Or set the switch in </w:t>
      </w:r>
      <w:proofErr w:type="spellStart"/>
      <w:r>
        <w:t>manytimes</w:t>
      </w:r>
      <w:proofErr w:type="spellEnd"/>
      <w:r>
        <w:t xml:space="preserve"> to ‘</w:t>
      </w:r>
      <w:proofErr w:type="spellStart"/>
      <w:r>
        <w:t>disp</w:t>
      </w:r>
      <w:proofErr w:type="spellEnd"/>
      <w:r>
        <w:t xml:space="preserve">’ and run. The output files are called </w:t>
      </w:r>
      <w:r w:rsidRPr="00755B42">
        <w:rPr>
          <w:i/>
        </w:rPr>
        <w:t>‘</w:t>
      </w:r>
      <w:r w:rsidR="00755B42">
        <w:rPr>
          <w:i/>
        </w:rPr>
        <w:t>experiment</w:t>
      </w:r>
      <w:r w:rsidRPr="00755B42">
        <w:rPr>
          <w:i/>
        </w:rPr>
        <w:t xml:space="preserve"> _position_change.txt’</w:t>
      </w:r>
      <w:r>
        <w:t xml:space="preserve"> and </w:t>
      </w:r>
      <w:r w:rsidRPr="00755B42">
        <w:rPr>
          <w:i/>
        </w:rPr>
        <w:t>‘</w:t>
      </w:r>
      <w:proofErr w:type="spellStart"/>
      <w:r w:rsidR="00755B42" w:rsidRPr="00755B42">
        <w:rPr>
          <w:i/>
        </w:rPr>
        <w:t>experiment_</w:t>
      </w:r>
      <w:r w:rsidRPr="00755B42">
        <w:rPr>
          <w:i/>
        </w:rPr>
        <w:t>SSD.mat</w:t>
      </w:r>
      <w:proofErr w:type="spellEnd"/>
      <w:r w:rsidRPr="00755B42">
        <w:rPr>
          <w:i/>
        </w:rPr>
        <w:t>’</w:t>
      </w:r>
      <w:r>
        <w:t xml:space="preserve">. </w:t>
      </w:r>
    </w:p>
    <w:p w:rsidR="00794979" w:rsidRDefault="00794979" w:rsidP="00794979">
      <w:pPr>
        <w:pStyle w:val="Heading2"/>
        <w:keepNext/>
        <w:numPr>
          <w:ilvl w:val="0"/>
          <w:numId w:val="7"/>
        </w:numPr>
        <w:ind w:left="284" w:hanging="284"/>
      </w:pPr>
      <w:r>
        <w:t>Calculate sinusoidal fits</w:t>
      </w:r>
      <w:r w:rsidRPr="00B55F27">
        <w:t xml:space="preserve"> </w:t>
      </w:r>
    </w:p>
    <w:p w:rsidR="00794979" w:rsidRDefault="00794979" w:rsidP="00794979">
      <w:pPr>
        <w:pStyle w:val="ListParagraph"/>
        <w:ind w:left="426"/>
      </w:pPr>
      <w:r>
        <w:t>run:</w:t>
      </w:r>
      <w:r w:rsidR="00934364">
        <w:t xml:space="preserve"> Phases(…) or </w:t>
      </w:r>
      <w:proofErr w:type="spellStart"/>
      <w:r w:rsidR="00934364">
        <w:t>PhasesSSD</w:t>
      </w:r>
      <w:proofErr w:type="spellEnd"/>
      <w:r w:rsidR="00934364">
        <w:t>(…)</w:t>
      </w:r>
    </w:p>
    <w:p w:rsidR="00794979" w:rsidRDefault="00794979" w:rsidP="00794979">
      <w:pPr>
        <w:pStyle w:val="Heading2"/>
        <w:keepNext/>
        <w:numPr>
          <w:ilvl w:val="0"/>
          <w:numId w:val="7"/>
        </w:numPr>
        <w:ind w:left="284" w:hanging="284"/>
      </w:pPr>
      <w:r>
        <w:t xml:space="preserve">Check the sinusoidal fits </w:t>
      </w:r>
    </w:p>
    <w:p w:rsidR="00794979" w:rsidRDefault="00934364" w:rsidP="00794979">
      <w:pPr>
        <w:pStyle w:val="ListParagraph"/>
        <w:ind w:left="426"/>
      </w:pPr>
      <w:r>
        <w:t>R</w:t>
      </w:r>
      <w:r w:rsidR="00794979">
        <w:t>un:</w:t>
      </w:r>
      <w:r>
        <w:t xml:space="preserve"> </w:t>
      </w:r>
      <w:proofErr w:type="spellStart"/>
      <w:r>
        <w:t>PhaseCheck</w:t>
      </w:r>
      <w:proofErr w:type="spellEnd"/>
      <w:r>
        <w:t>(… options)</w:t>
      </w:r>
    </w:p>
    <w:p w:rsidR="00B47F47" w:rsidRDefault="00B47F47" w:rsidP="00794979">
      <w:pPr>
        <w:pStyle w:val="ListParagraph"/>
        <w:ind w:left="426"/>
      </w:pPr>
      <w:r>
        <w:tab/>
      </w:r>
      <w:proofErr w:type="spellStart"/>
      <w:r>
        <w:t>SSD_dispalcement_compare</w:t>
      </w:r>
      <w:proofErr w:type="spellEnd"/>
      <w:r>
        <w:t xml:space="preserve">(options). </w:t>
      </w:r>
    </w:p>
    <w:p w:rsidR="000A2962" w:rsidRDefault="00794979" w:rsidP="00794979">
      <w:pPr>
        <w:pStyle w:val="Heading2"/>
        <w:keepNext/>
        <w:numPr>
          <w:ilvl w:val="0"/>
          <w:numId w:val="7"/>
        </w:numPr>
        <w:ind w:left="284" w:hanging="284"/>
      </w:pPr>
      <w:r>
        <w:t xml:space="preserve">Fit </w:t>
      </w:r>
      <w:r w:rsidR="000A2962">
        <w:t xml:space="preserve">models to data </w:t>
      </w:r>
    </w:p>
    <w:p w:rsidR="00794979" w:rsidRDefault="003F5877" w:rsidP="000A2962">
      <w:pPr>
        <w:pStyle w:val="Heading2"/>
        <w:keepNext/>
        <w:numPr>
          <w:ilvl w:val="1"/>
          <w:numId w:val="7"/>
        </w:numPr>
        <w:ind w:left="993" w:hanging="567"/>
      </w:pPr>
      <w:r>
        <w:t>T</w:t>
      </w:r>
      <w:r w:rsidR="00794979">
        <w:t xml:space="preserve">hermal diffusivity </w:t>
      </w:r>
    </w:p>
    <w:p w:rsidR="00794979" w:rsidRDefault="00934364" w:rsidP="000A2962">
      <w:pPr>
        <w:pStyle w:val="ListParagraph"/>
        <w:ind w:left="1418" w:hanging="284"/>
      </w:pPr>
      <w:r>
        <w:t>R</w:t>
      </w:r>
      <w:r w:rsidR="00794979">
        <w:t>un:</w:t>
      </w:r>
      <w:r>
        <w:t xml:space="preserve"> manytimes3 or </w:t>
      </w:r>
      <w:proofErr w:type="spellStart"/>
      <w:r>
        <w:t>kappasolve</w:t>
      </w:r>
      <w:proofErr w:type="spellEnd"/>
      <w:r>
        <w:t>(…)</w:t>
      </w:r>
    </w:p>
    <w:p w:rsidR="00794979" w:rsidRDefault="00055824" w:rsidP="000A2962">
      <w:pPr>
        <w:pStyle w:val="Heading2"/>
        <w:keepNext/>
        <w:numPr>
          <w:ilvl w:val="1"/>
          <w:numId w:val="7"/>
        </w:numPr>
        <w:ind w:left="993" w:hanging="567"/>
      </w:pPr>
      <w:r>
        <w:t>Maxwell model for anelasticity</w:t>
      </w:r>
    </w:p>
    <w:p w:rsidR="00794979" w:rsidRDefault="00934364" w:rsidP="000A2962">
      <w:pPr>
        <w:pStyle w:val="ListParagraph"/>
        <w:ind w:left="1134"/>
        <w:rPr>
          <w:rFonts w:ascii="Lucida Sans Typewriter" w:hAnsi="Lucida Sans Typewriter" w:cs="Lucida Sans Typewriter"/>
          <w:sz w:val="20"/>
          <w:szCs w:val="20"/>
        </w:rPr>
      </w:pPr>
      <w:r>
        <w:t>R</w:t>
      </w:r>
      <w:r w:rsidR="00794979">
        <w:t>un:</w:t>
      </w:r>
      <w:r>
        <w:t xml:space="preserve"> </w:t>
      </w:r>
      <w:proofErr w:type="spellStart"/>
      <w:r w:rsidRPr="006309D4">
        <w:rPr>
          <w:rFonts w:ascii="Lucida Sans Typewriter" w:hAnsi="Lucida Sans Typewriter" w:cs="Lucida Sans Typewriter"/>
          <w:sz w:val="20"/>
          <w:szCs w:val="20"/>
        </w:rPr>
        <w:t>MaxwellModelPhases</w:t>
      </w:r>
      <w:proofErr w:type="spellEnd"/>
      <w:r w:rsidRPr="006309D4">
        <w:rPr>
          <w:rFonts w:ascii="Lucida Sans Typewriter" w:hAnsi="Lucida Sans Typewriter" w:cs="Lucida Sans Typewriter"/>
          <w:sz w:val="20"/>
          <w:szCs w:val="20"/>
        </w:rPr>
        <w:t>(</w:t>
      </w:r>
      <w:r w:rsidR="006309D4" w:rsidRPr="006309D4">
        <w:rPr>
          <w:rFonts w:ascii="Lucida Sans Typewriter" w:hAnsi="Lucida Sans Typewriter" w:cs="Lucida Sans Typewriter"/>
          <w:color w:val="A020F0"/>
          <w:sz w:val="20"/>
          <w:szCs w:val="20"/>
        </w:rPr>
        <w:t>'</w:t>
      </w:r>
      <w:proofErr w:type="spellStart"/>
      <w:r w:rsidR="006309D4" w:rsidRPr="006309D4">
        <w:rPr>
          <w:rFonts w:ascii="Lucida Sans Typewriter" w:hAnsi="Lucida Sans Typewriter" w:cs="Lucida Sans Typewriter"/>
          <w:color w:val="A020F0"/>
          <w:sz w:val="20"/>
          <w:szCs w:val="20"/>
        </w:rPr>
        <w:t>file</w:t>
      </w:r>
      <w:r w:rsidR="006309D4">
        <w:rPr>
          <w:rFonts w:ascii="Lucida Sans Typewriter" w:hAnsi="Lucida Sans Typewriter" w:cs="Lucida Sans Typewriter"/>
          <w:color w:val="A020F0"/>
          <w:sz w:val="20"/>
          <w:szCs w:val="20"/>
        </w:rPr>
        <w:t>glob</w:t>
      </w:r>
      <w:proofErr w:type="spellEnd"/>
      <w:r w:rsidR="006309D4" w:rsidRPr="006309D4">
        <w:rPr>
          <w:rFonts w:ascii="Lucida Sans Typewriter" w:hAnsi="Lucida Sans Typewriter" w:cs="Lucida Sans Typewriter"/>
          <w:color w:val="A020F0"/>
          <w:sz w:val="20"/>
          <w:szCs w:val="20"/>
        </w:rPr>
        <w:t>'</w:t>
      </w:r>
      <w:r w:rsidRPr="006309D4">
        <w:rPr>
          <w:rFonts w:ascii="Lucida Sans Typewriter" w:hAnsi="Lucida Sans Typewriter" w:cs="Lucida Sans Typewriter"/>
          <w:sz w:val="20"/>
          <w:szCs w:val="20"/>
        </w:rPr>
        <w:t>)</w:t>
      </w:r>
    </w:p>
    <w:p w:rsidR="006309D4" w:rsidRPr="000A2962" w:rsidRDefault="006309D4" w:rsidP="000A2962">
      <w:pPr>
        <w:pStyle w:val="ListParagraph"/>
        <w:ind w:left="1134"/>
        <w:rPr>
          <w:rFonts w:cstheme="minorHAnsi"/>
          <w:szCs w:val="20"/>
        </w:rPr>
      </w:pPr>
      <w:r w:rsidRPr="000A2962">
        <w:rPr>
          <w:rFonts w:cstheme="minorHAnsi"/>
          <w:szCs w:val="20"/>
        </w:rPr>
        <w:t xml:space="preserve">Where </w:t>
      </w:r>
      <w:proofErr w:type="spellStart"/>
      <w:r w:rsidRPr="000A2962">
        <w:rPr>
          <w:rFonts w:cstheme="minorHAnsi"/>
          <w:szCs w:val="20"/>
        </w:rPr>
        <w:t>fileglob</w:t>
      </w:r>
      <w:proofErr w:type="spellEnd"/>
      <w:r w:rsidRPr="000A2962">
        <w:rPr>
          <w:rFonts w:cstheme="minorHAnsi"/>
          <w:szCs w:val="20"/>
        </w:rPr>
        <w:t xml:space="preserve"> is the search term for the files to be processed e.g. ‘*</w:t>
      </w:r>
      <w:proofErr w:type="spellStart"/>
      <w:r w:rsidRPr="000A2962">
        <w:rPr>
          <w:rFonts w:cstheme="minorHAnsi"/>
          <w:szCs w:val="20"/>
        </w:rPr>
        <w:t>sine_fits</w:t>
      </w:r>
      <w:proofErr w:type="spellEnd"/>
      <w:r w:rsidRPr="000A2962">
        <w:rPr>
          <w:rFonts w:cstheme="minorHAnsi"/>
          <w:szCs w:val="20"/>
        </w:rPr>
        <w:t>*’</w:t>
      </w:r>
    </w:p>
    <w:p w:rsidR="00794979" w:rsidRDefault="00794979">
      <w:pPr>
        <w:rPr>
          <w:rFonts w:asciiTheme="majorHAnsi" w:eastAsiaTheme="majorEastAsia" w:hAnsiTheme="majorHAnsi" w:cstheme="majorBidi"/>
          <w:b/>
          <w:bCs/>
          <w:sz w:val="28"/>
          <w:szCs w:val="28"/>
        </w:rPr>
      </w:pPr>
      <w:r>
        <w:br w:type="page"/>
      </w:r>
    </w:p>
    <w:p w:rsidR="00C50C1C" w:rsidRDefault="00C50C1C" w:rsidP="00C50C1C">
      <w:pPr>
        <w:pStyle w:val="Heading1"/>
      </w:pPr>
      <w:r>
        <w:lastRenderedPageBreak/>
        <w:t>Developme</w:t>
      </w:r>
      <w:r w:rsidR="00C22683">
        <w:t>nts to be incorporated</w:t>
      </w:r>
      <w:r w:rsidR="00D13009">
        <w:t xml:space="preserve"> / </w:t>
      </w:r>
      <w:r w:rsidR="00CB2CC5">
        <w:t>known</w:t>
      </w:r>
      <w:r w:rsidR="00D13009">
        <w:t xml:space="preserve"> bugs</w:t>
      </w:r>
    </w:p>
    <w:p w:rsidR="001C7495" w:rsidRDefault="001C7495" w:rsidP="001C7495">
      <w:r>
        <w:t xml:space="preserve">Green highlighted lines are incorporated in the development version but not the current version of the code. </w:t>
      </w:r>
      <w:r w:rsidR="006226F3">
        <w:t>Struck through and blue have been added to the current working version.</w:t>
      </w:r>
    </w:p>
    <w:p w:rsidR="00DF1E72" w:rsidRPr="001C7495" w:rsidRDefault="00DF1E72" w:rsidP="001C7495"/>
    <w:p w:rsidR="00C22683" w:rsidRPr="00C22683" w:rsidRDefault="00C22683" w:rsidP="00C22683">
      <w:pPr>
        <w:pStyle w:val="ListParagraph"/>
        <w:numPr>
          <w:ilvl w:val="0"/>
          <w:numId w:val="4"/>
        </w:numPr>
        <w:ind w:left="567" w:hanging="567"/>
      </w:pPr>
      <w:proofErr w:type="spellStart"/>
      <w:r>
        <w:rPr>
          <w:b/>
        </w:rPr>
        <w:t>AnalysisOptions</w:t>
      </w:r>
      <w:proofErr w:type="spellEnd"/>
    </w:p>
    <w:p w:rsidR="00C22683" w:rsidRPr="006226F3" w:rsidRDefault="00C22683" w:rsidP="00C22683">
      <w:pPr>
        <w:pStyle w:val="ListParagraph"/>
        <w:numPr>
          <w:ilvl w:val="1"/>
          <w:numId w:val="4"/>
        </w:numPr>
        <w:ind w:left="1276" w:hanging="567"/>
        <w:rPr>
          <w:strike/>
          <w:color w:val="0070C0"/>
        </w:rPr>
      </w:pPr>
      <w:r w:rsidRPr="006226F3">
        <w:rPr>
          <w:strike/>
          <w:color w:val="0070C0"/>
        </w:rPr>
        <w:t>Enable location options</w:t>
      </w:r>
    </w:p>
    <w:p w:rsidR="000E343B" w:rsidRDefault="000E343B" w:rsidP="00C22683">
      <w:pPr>
        <w:pStyle w:val="ListParagraph"/>
        <w:numPr>
          <w:ilvl w:val="1"/>
          <w:numId w:val="4"/>
        </w:numPr>
        <w:ind w:left="1276" w:hanging="567"/>
      </w:pPr>
      <w:r>
        <w:t xml:space="preserve">Add </w:t>
      </w:r>
      <w:proofErr w:type="spellStart"/>
      <w:r>
        <w:t>phasesSSD</w:t>
      </w:r>
      <w:proofErr w:type="spellEnd"/>
      <w:r>
        <w:t xml:space="preserve"> polynomial surface size to the options</w:t>
      </w:r>
    </w:p>
    <w:p w:rsidR="00C27807" w:rsidRPr="00C22683" w:rsidRDefault="00C27807" w:rsidP="00C22683">
      <w:pPr>
        <w:pStyle w:val="ListParagraph"/>
        <w:numPr>
          <w:ilvl w:val="1"/>
          <w:numId w:val="4"/>
        </w:numPr>
        <w:ind w:left="1276" w:hanging="567"/>
      </w:pPr>
      <w:r>
        <w:t xml:space="preserve">Read </w:t>
      </w:r>
      <w:proofErr w:type="spellStart"/>
      <w:r>
        <w:t>manytimes</w:t>
      </w:r>
      <w:proofErr w:type="spellEnd"/>
      <w:r>
        <w:t xml:space="preserve"> to find the experiment name if the mat file does not exist. </w:t>
      </w:r>
    </w:p>
    <w:p w:rsidR="009A1E7E" w:rsidRDefault="00A71463" w:rsidP="003826F5">
      <w:pPr>
        <w:pStyle w:val="ListParagraph"/>
        <w:numPr>
          <w:ilvl w:val="0"/>
          <w:numId w:val="4"/>
        </w:numPr>
        <w:ind w:left="567" w:hanging="567"/>
      </w:pPr>
      <w:proofErr w:type="spellStart"/>
      <w:r w:rsidRPr="00A71463">
        <w:rPr>
          <w:b/>
        </w:rPr>
        <w:t>MakeManyTimes</w:t>
      </w:r>
      <w:proofErr w:type="spellEnd"/>
      <w:r>
        <w:t xml:space="preserve">: </w:t>
      </w:r>
    </w:p>
    <w:p w:rsidR="009A1E7E" w:rsidRDefault="00C22683" w:rsidP="009A1E7E">
      <w:pPr>
        <w:pStyle w:val="ListParagraph"/>
        <w:numPr>
          <w:ilvl w:val="1"/>
          <w:numId w:val="4"/>
        </w:numPr>
        <w:ind w:left="1276" w:hanging="567"/>
      </w:pPr>
      <w:r>
        <w:t>G</w:t>
      </w:r>
      <w:r w:rsidR="00A71463">
        <w:t>enerate</w:t>
      </w:r>
      <w:r w:rsidR="00C50C1C">
        <w:t xml:space="preserve"> batch file for anelasticity </w:t>
      </w:r>
      <w:r w:rsidR="00783980">
        <w:t>calculation</w:t>
      </w:r>
      <w:r w:rsidR="00A71463">
        <w:t>s</w:t>
      </w:r>
      <w:r w:rsidR="00C50C1C">
        <w:t>.</w:t>
      </w:r>
      <w:r w:rsidR="005A6B37">
        <w:t xml:space="preserve"> It needs to call Andrews X17 </w:t>
      </w:r>
      <w:r>
        <w:t>anelasticity</w:t>
      </w:r>
      <w:r w:rsidR="005A6B37">
        <w:t xml:space="preserve"> code.</w:t>
      </w:r>
      <w:r w:rsidR="009A1E7E" w:rsidRPr="009A1E7E">
        <w:t xml:space="preserve"> </w:t>
      </w:r>
    </w:p>
    <w:p w:rsidR="001601E1" w:rsidRDefault="001601E1" w:rsidP="009A1E7E">
      <w:pPr>
        <w:pStyle w:val="ListParagraph"/>
        <w:numPr>
          <w:ilvl w:val="1"/>
          <w:numId w:val="4"/>
        </w:numPr>
        <w:ind w:left="1276" w:hanging="567"/>
      </w:pPr>
      <w:r>
        <w:t>Generate manytimes2SSD and manytimes2SSDparallel files automatically.</w:t>
      </w:r>
    </w:p>
    <w:p w:rsidR="005A6B37" w:rsidRDefault="009A1E7E" w:rsidP="009A1E7E">
      <w:pPr>
        <w:pStyle w:val="ListParagraph"/>
        <w:numPr>
          <w:ilvl w:val="1"/>
          <w:numId w:val="4"/>
        </w:numPr>
        <w:ind w:left="1276" w:hanging="567"/>
      </w:pPr>
      <w:r>
        <w:t xml:space="preserve">Use image sequence number to order the images if they are present. Especially for the descending options.  </w:t>
      </w:r>
    </w:p>
    <w:p w:rsidR="009A1E7E" w:rsidRDefault="005A6B37" w:rsidP="005A6B37">
      <w:pPr>
        <w:pStyle w:val="ListParagraph"/>
        <w:numPr>
          <w:ilvl w:val="0"/>
          <w:numId w:val="4"/>
        </w:numPr>
        <w:ind w:left="567" w:hanging="567"/>
      </w:pPr>
      <w:proofErr w:type="spellStart"/>
      <w:r w:rsidRPr="00A71463">
        <w:rPr>
          <w:b/>
        </w:rPr>
        <w:t>ImageAnalysis</w:t>
      </w:r>
      <w:proofErr w:type="spellEnd"/>
      <w:r>
        <w:t xml:space="preserve"> </w:t>
      </w:r>
    </w:p>
    <w:p w:rsidR="009A1E7E" w:rsidRDefault="009A1E7E" w:rsidP="009A1E7E">
      <w:pPr>
        <w:pStyle w:val="ListParagraph"/>
        <w:numPr>
          <w:ilvl w:val="1"/>
          <w:numId w:val="4"/>
        </w:numPr>
        <w:ind w:left="1276" w:hanging="567"/>
      </w:pPr>
      <w:r>
        <w:t xml:space="preserve">Change </w:t>
      </w:r>
      <w:r w:rsidR="005A6B37">
        <w:t>so that profile, movie, view displacement are all in the same part of the loop and not separate</w:t>
      </w:r>
      <w:r>
        <w:t>.</w:t>
      </w:r>
      <w:r w:rsidRPr="009A1E7E">
        <w:t xml:space="preserve"> </w:t>
      </w:r>
    </w:p>
    <w:p w:rsidR="008F7DC2" w:rsidRPr="006226F3" w:rsidRDefault="009A1E7E" w:rsidP="009A1E7E">
      <w:pPr>
        <w:pStyle w:val="ListParagraph"/>
        <w:numPr>
          <w:ilvl w:val="1"/>
          <w:numId w:val="4"/>
        </w:numPr>
        <w:ind w:left="1276" w:hanging="567"/>
        <w:rPr>
          <w:strike/>
          <w:color w:val="0070C0"/>
        </w:rPr>
      </w:pPr>
      <w:r w:rsidRPr="006226F3">
        <w:rPr>
          <w:strike/>
          <w:color w:val="0070C0"/>
        </w:rPr>
        <w:t xml:space="preserve">Write the outputs by calling a ‘write </w:t>
      </w:r>
      <w:proofErr w:type="spellStart"/>
      <w:r w:rsidRPr="006226F3">
        <w:rPr>
          <w:strike/>
          <w:color w:val="0070C0"/>
        </w:rPr>
        <w:t>disp</w:t>
      </w:r>
      <w:proofErr w:type="spellEnd"/>
      <w:r w:rsidRPr="006226F3">
        <w:rPr>
          <w:strike/>
          <w:color w:val="0070C0"/>
        </w:rPr>
        <w:t xml:space="preserve"> file’ script. </w:t>
      </w:r>
    </w:p>
    <w:p w:rsidR="009A1E7E" w:rsidRDefault="009A1E7E" w:rsidP="009A1E7E">
      <w:pPr>
        <w:pStyle w:val="ListParagraph"/>
        <w:numPr>
          <w:ilvl w:val="1"/>
          <w:numId w:val="4"/>
        </w:numPr>
        <w:ind w:left="1276" w:hanging="567"/>
      </w:pPr>
      <w:r>
        <w:t xml:space="preserve">Edit the SSD output file so that it only saves a row vector for the displacements. </w:t>
      </w:r>
    </w:p>
    <w:p w:rsidR="00C22683" w:rsidRPr="006226F3" w:rsidRDefault="00C22683" w:rsidP="009A1E7E">
      <w:pPr>
        <w:pStyle w:val="ListParagraph"/>
        <w:numPr>
          <w:ilvl w:val="1"/>
          <w:numId w:val="4"/>
        </w:numPr>
        <w:ind w:left="1276" w:hanging="567"/>
        <w:rPr>
          <w:strike/>
          <w:color w:val="0070C0"/>
        </w:rPr>
      </w:pPr>
      <w:r w:rsidRPr="006226F3">
        <w:rPr>
          <w:strike/>
          <w:color w:val="0070C0"/>
        </w:rPr>
        <w:t>Enable experiment location switch.</w:t>
      </w:r>
    </w:p>
    <w:p w:rsidR="00C22683" w:rsidRPr="006226F3" w:rsidRDefault="00C22683" w:rsidP="009A1E7E">
      <w:pPr>
        <w:pStyle w:val="ListParagraph"/>
        <w:numPr>
          <w:ilvl w:val="1"/>
          <w:numId w:val="4"/>
        </w:numPr>
        <w:ind w:left="1276" w:hanging="567"/>
        <w:rPr>
          <w:strike/>
          <w:color w:val="0070C0"/>
        </w:rPr>
      </w:pPr>
      <w:r w:rsidRPr="006226F3">
        <w:rPr>
          <w:strike/>
          <w:color w:val="0070C0"/>
        </w:rPr>
        <w:t xml:space="preserve">Separate </w:t>
      </w:r>
      <w:r w:rsidR="008F7DC2" w:rsidRPr="006226F3">
        <w:rPr>
          <w:strike/>
          <w:color w:val="0070C0"/>
        </w:rPr>
        <w:t xml:space="preserve">into separate files the </w:t>
      </w:r>
      <w:r w:rsidRPr="006226F3">
        <w:rPr>
          <w:strike/>
          <w:color w:val="0070C0"/>
        </w:rPr>
        <w:t>image type specific processing functions</w:t>
      </w:r>
    </w:p>
    <w:p w:rsidR="0063583F" w:rsidRPr="006226F3" w:rsidRDefault="0063583F" w:rsidP="0063583F">
      <w:pPr>
        <w:pStyle w:val="ListParagraph"/>
        <w:numPr>
          <w:ilvl w:val="2"/>
          <w:numId w:val="4"/>
        </w:numPr>
        <w:ind w:left="1701" w:hanging="283"/>
        <w:rPr>
          <w:color w:val="0070C0"/>
        </w:rPr>
      </w:pPr>
      <w:r w:rsidRPr="006226F3">
        <w:rPr>
          <w:color w:val="0070C0"/>
        </w:rPr>
        <w:t>Test the file separations:</w:t>
      </w:r>
    </w:p>
    <w:p w:rsidR="0063583F" w:rsidRPr="006226F3" w:rsidRDefault="0063583F" w:rsidP="0063583F">
      <w:pPr>
        <w:pStyle w:val="ListParagraph"/>
        <w:ind w:left="1701"/>
        <w:rPr>
          <w:color w:val="0070C0"/>
        </w:rPr>
      </w:pPr>
      <w:r w:rsidRPr="006226F3">
        <w:rPr>
          <w:color w:val="0070C0"/>
        </w:rPr>
        <w:t xml:space="preserve">X17B2: tested </w:t>
      </w:r>
      <w:proofErr w:type="spellStart"/>
      <w:r w:rsidRPr="006226F3">
        <w:rPr>
          <w:color w:val="0070C0"/>
        </w:rPr>
        <w:t>Netcdf</w:t>
      </w:r>
      <w:proofErr w:type="spellEnd"/>
      <w:r w:rsidRPr="006226F3">
        <w:rPr>
          <w:color w:val="0070C0"/>
        </w:rPr>
        <w:t xml:space="preserve">, </w:t>
      </w:r>
      <w:r w:rsidR="008358D5" w:rsidRPr="006226F3">
        <w:rPr>
          <w:color w:val="0070C0"/>
        </w:rPr>
        <w:tab/>
      </w:r>
      <w:r w:rsidR="008358D5" w:rsidRPr="006226F3">
        <w:rPr>
          <w:color w:val="0070C0"/>
        </w:rPr>
        <w:tab/>
      </w:r>
      <w:r w:rsidRPr="006226F3">
        <w:rPr>
          <w:color w:val="0070C0"/>
        </w:rPr>
        <w:t>still to test Tiff</w:t>
      </w:r>
    </w:p>
    <w:p w:rsidR="0063583F" w:rsidRPr="006226F3" w:rsidRDefault="0063583F" w:rsidP="0063583F">
      <w:pPr>
        <w:pStyle w:val="ListParagraph"/>
        <w:ind w:left="1701"/>
        <w:rPr>
          <w:color w:val="0070C0"/>
        </w:rPr>
      </w:pPr>
      <w:r w:rsidRPr="006226F3">
        <w:rPr>
          <w:color w:val="0070C0"/>
        </w:rPr>
        <w:t xml:space="preserve">6BMB – no testing </w:t>
      </w:r>
      <w:r w:rsidR="008358D5" w:rsidRPr="006226F3">
        <w:rPr>
          <w:color w:val="0070C0"/>
        </w:rPr>
        <w:tab/>
      </w:r>
      <w:r w:rsidR="008358D5" w:rsidRPr="006226F3">
        <w:rPr>
          <w:color w:val="0070C0"/>
        </w:rPr>
        <w:tab/>
      </w:r>
      <w:r w:rsidR="008358D5" w:rsidRPr="006226F3">
        <w:rPr>
          <w:color w:val="0070C0"/>
        </w:rPr>
        <w:tab/>
      </w:r>
      <w:r w:rsidRPr="006226F3">
        <w:rPr>
          <w:color w:val="0070C0"/>
        </w:rPr>
        <w:t xml:space="preserve">test </w:t>
      </w:r>
      <w:proofErr w:type="spellStart"/>
      <w:r w:rsidRPr="006226F3">
        <w:rPr>
          <w:color w:val="0070C0"/>
        </w:rPr>
        <w:t>netcdf</w:t>
      </w:r>
      <w:proofErr w:type="spellEnd"/>
      <w:r w:rsidRPr="006226F3">
        <w:rPr>
          <w:color w:val="0070C0"/>
        </w:rPr>
        <w:t xml:space="preserve"> + tiff</w:t>
      </w:r>
    </w:p>
    <w:p w:rsidR="0063583F" w:rsidRPr="006226F3" w:rsidRDefault="0063583F" w:rsidP="0063583F">
      <w:pPr>
        <w:pStyle w:val="ListParagraph"/>
        <w:ind w:left="1701"/>
        <w:rPr>
          <w:color w:val="0070C0"/>
        </w:rPr>
      </w:pPr>
      <w:r w:rsidRPr="006226F3">
        <w:rPr>
          <w:color w:val="0070C0"/>
        </w:rPr>
        <w:t>13ID</w:t>
      </w:r>
      <w:r w:rsidR="00101306" w:rsidRPr="006226F3">
        <w:rPr>
          <w:color w:val="0070C0"/>
        </w:rPr>
        <w:t>D</w:t>
      </w:r>
      <w:r w:rsidRPr="006226F3">
        <w:rPr>
          <w:color w:val="0070C0"/>
        </w:rPr>
        <w:t xml:space="preserve"> – no testing: </w:t>
      </w:r>
      <w:r w:rsidR="00101306" w:rsidRPr="006226F3">
        <w:rPr>
          <w:color w:val="0070C0"/>
        </w:rPr>
        <w:tab/>
      </w:r>
      <w:r w:rsidR="00101306" w:rsidRPr="006226F3">
        <w:rPr>
          <w:color w:val="0070C0"/>
        </w:rPr>
        <w:tab/>
      </w:r>
      <w:r w:rsidR="00101306" w:rsidRPr="006226F3">
        <w:rPr>
          <w:color w:val="0070C0"/>
        </w:rPr>
        <w:tab/>
      </w:r>
      <w:r w:rsidRPr="006226F3">
        <w:rPr>
          <w:color w:val="0070C0"/>
        </w:rPr>
        <w:t xml:space="preserve">test </w:t>
      </w:r>
      <w:proofErr w:type="spellStart"/>
      <w:r w:rsidRPr="006226F3">
        <w:rPr>
          <w:color w:val="0070C0"/>
        </w:rPr>
        <w:t>netcdf</w:t>
      </w:r>
      <w:proofErr w:type="spellEnd"/>
      <w:r w:rsidRPr="006226F3">
        <w:rPr>
          <w:color w:val="0070C0"/>
        </w:rPr>
        <w:t xml:space="preserve"> + tiff</w:t>
      </w:r>
    </w:p>
    <w:p w:rsidR="0063583F" w:rsidRPr="006226F3" w:rsidRDefault="0063583F" w:rsidP="0063583F">
      <w:pPr>
        <w:pStyle w:val="ListParagraph"/>
        <w:ind w:left="1701"/>
        <w:rPr>
          <w:color w:val="0070C0"/>
        </w:rPr>
      </w:pPr>
      <w:r w:rsidRPr="006226F3">
        <w:rPr>
          <w:color w:val="0070C0"/>
        </w:rPr>
        <w:t xml:space="preserve">DESY – no testing – </w:t>
      </w:r>
      <w:r w:rsidR="008358D5" w:rsidRPr="006226F3">
        <w:rPr>
          <w:color w:val="0070C0"/>
        </w:rPr>
        <w:tab/>
      </w:r>
      <w:r w:rsidR="008358D5" w:rsidRPr="006226F3">
        <w:rPr>
          <w:color w:val="0070C0"/>
        </w:rPr>
        <w:tab/>
      </w:r>
      <w:r w:rsidR="008358D5" w:rsidRPr="006226F3">
        <w:rPr>
          <w:color w:val="0070C0"/>
        </w:rPr>
        <w:tab/>
      </w:r>
      <w:r w:rsidRPr="006226F3">
        <w:rPr>
          <w:color w:val="0070C0"/>
        </w:rPr>
        <w:t>test tiff</w:t>
      </w:r>
    </w:p>
    <w:p w:rsidR="0063583F" w:rsidRPr="006226F3" w:rsidRDefault="0063583F" w:rsidP="0063583F">
      <w:pPr>
        <w:pStyle w:val="ListParagraph"/>
        <w:ind w:left="1701"/>
        <w:rPr>
          <w:color w:val="0070C0"/>
        </w:rPr>
      </w:pPr>
      <w:r w:rsidRPr="006226F3">
        <w:rPr>
          <w:color w:val="0070C0"/>
        </w:rPr>
        <w:t>ESRF – no testing. –</w:t>
      </w:r>
      <w:r w:rsidR="008358D5" w:rsidRPr="006226F3">
        <w:rPr>
          <w:color w:val="0070C0"/>
        </w:rPr>
        <w:tab/>
      </w:r>
      <w:r w:rsidR="008358D5" w:rsidRPr="006226F3">
        <w:rPr>
          <w:color w:val="0070C0"/>
        </w:rPr>
        <w:tab/>
      </w:r>
      <w:r w:rsidR="008358D5" w:rsidRPr="006226F3">
        <w:rPr>
          <w:color w:val="0070C0"/>
        </w:rPr>
        <w:tab/>
      </w:r>
      <w:r w:rsidRPr="006226F3">
        <w:rPr>
          <w:color w:val="0070C0"/>
        </w:rPr>
        <w:t xml:space="preserve"> test tiff + EDF.</w:t>
      </w:r>
    </w:p>
    <w:p w:rsidR="00C22683" w:rsidRPr="006226F3" w:rsidRDefault="00C22683" w:rsidP="009A1E7E">
      <w:pPr>
        <w:pStyle w:val="ListParagraph"/>
        <w:numPr>
          <w:ilvl w:val="1"/>
          <w:numId w:val="4"/>
        </w:numPr>
        <w:ind w:left="1276" w:hanging="567"/>
      </w:pPr>
      <w:r w:rsidRPr="006226F3">
        <w:t>Separate the distance searched over and the distance over which the minimum in the SSD is calculated.</w:t>
      </w:r>
    </w:p>
    <w:p w:rsidR="00395606" w:rsidRDefault="00E108BB" w:rsidP="00395606">
      <w:pPr>
        <w:pStyle w:val="ListParagraph"/>
        <w:numPr>
          <w:ilvl w:val="1"/>
          <w:numId w:val="4"/>
        </w:numPr>
        <w:ind w:left="1276" w:hanging="567"/>
      </w:pPr>
      <w:r w:rsidRPr="00E108BB">
        <w:t>For rheology experiments (i.e. sequence) save the last image + boxes in the series as a validation.</w:t>
      </w:r>
      <w:r w:rsidR="00395606" w:rsidRPr="00395606">
        <w:t xml:space="preserve"> </w:t>
      </w:r>
    </w:p>
    <w:p w:rsidR="002B298E" w:rsidRDefault="002B298E" w:rsidP="00395606">
      <w:pPr>
        <w:pStyle w:val="ListParagraph"/>
        <w:numPr>
          <w:ilvl w:val="1"/>
          <w:numId w:val="4"/>
        </w:numPr>
        <w:ind w:left="1276" w:hanging="567"/>
      </w:pPr>
      <w:r>
        <w:t>Add options to turn plots on and off.</w:t>
      </w:r>
    </w:p>
    <w:p w:rsidR="00395606" w:rsidRPr="006226F3" w:rsidRDefault="00395606" w:rsidP="00395606">
      <w:pPr>
        <w:pStyle w:val="ListParagraph"/>
        <w:numPr>
          <w:ilvl w:val="0"/>
          <w:numId w:val="4"/>
        </w:numPr>
        <w:ind w:left="567" w:hanging="567"/>
        <w:rPr>
          <w:color w:val="0070C0"/>
        </w:rPr>
      </w:pPr>
      <w:proofErr w:type="spellStart"/>
      <w:r w:rsidRPr="006226F3">
        <w:rPr>
          <w:b/>
          <w:color w:val="0070C0"/>
        </w:rPr>
        <w:t>Image_functions_NetCDF</w:t>
      </w:r>
      <w:proofErr w:type="spellEnd"/>
      <w:r w:rsidRPr="006226F3">
        <w:rPr>
          <w:b/>
          <w:color w:val="0070C0"/>
        </w:rPr>
        <w:t xml:space="preserve">, </w:t>
      </w:r>
      <w:proofErr w:type="spellStart"/>
      <w:r w:rsidRPr="006226F3">
        <w:rPr>
          <w:b/>
          <w:color w:val="0070C0"/>
        </w:rPr>
        <w:t>Image_functions_Tiff</w:t>
      </w:r>
      <w:proofErr w:type="spellEnd"/>
      <w:r w:rsidRPr="006226F3">
        <w:rPr>
          <w:b/>
          <w:color w:val="0070C0"/>
        </w:rPr>
        <w:t xml:space="preserve">, </w:t>
      </w:r>
      <w:proofErr w:type="spellStart"/>
      <w:r w:rsidRPr="006226F3">
        <w:rPr>
          <w:b/>
          <w:color w:val="0070C0"/>
        </w:rPr>
        <w:t>Image_Functions_EDF</w:t>
      </w:r>
      <w:proofErr w:type="spellEnd"/>
      <w:r w:rsidRPr="006226F3">
        <w:rPr>
          <w:color w:val="0070C0"/>
        </w:rPr>
        <w:t xml:space="preserve"> </w:t>
      </w:r>
    </w:p>
    <w:p w:rsidR="00395606" w:rsidRPr="006226F3" w:rsidRDefault="00395606" w:rsidP="00E108BB">
      <w:pPr>
        <w:pStyle w:val="ListParagraph"/>
        <w:numPr>
          <w:ilvl w:val="1"/>
          <w:numId w:val="4"/>
        </w:numPr>
        <w:ind w:left="1276" w:hanging="567"/>
        <w:rPr>
          <w:color w:val="0070C0"/>
        </w:rPr>
      </w:pPr>
      <w:r w:rsidRPr="006226F3">
        <w:rPr>
          <w:strike/>
          <w:color w:val="0070C0"/>
        </w:rPr>
        <w:t>Separate out location specific image manipulations.</w:t>
      </w:r>
      <w:r w:rsidRPr="006226F3">
        <w:rPr>
          <w:color w:val="0070C0"/>
        </w:rPr>
        <w:t xml:space="preserve"> </w:t>
      </w:r>
    </w:p>
    <w:p w:rsidR="00C22683" w:rsidRDefault="00C22683" w:rsidP="00C22683">
      <w:pPr>
        <w:pStyle w:val="ListParagraph"/>
        <w:numPr>
          <w:ilvl w:val="0"/>
          <w:numId w:val="4"/>
        </w:numPr>
        <w:ind w:left="567" w:hanging="567"/>
      </w:pPr>
      <w:proofErr w:type="spellStart"/>
      <w:r w:rsidRPr="00A71463">
        <w:rPr>
          <w:b/>
        </w:rPr>
        <w:t>SelectBoxes</w:t>
      </w:r>
      <w:proofErr w:type="spellEnd"/>
      <w:r>
        <w:t xml:space="preserve">: </w:t>
      </w:r>
    </w:p>
    <w:p w:rsidR="007D7471" w:rsidRPr="00452F1F" w:rsidRDefault="00E141F7" w:rsidP="007D7471">
      <w:pPr>
        <w:pStyle w:val="ListParagraph"/>
        <w:numPr>
          <w:ilvl w:val="1"/>
          <w:numId w:val="4"/>
        </w:numPr>
        <w:ind w:left="1276" w:hanging="567"/>
        <w:rPr>
          <w:strike/>
          <w:color w:val="0070C0"/>
        </w:rPr>
      </w:pPr>
      <w:r w:rsidRPr="00452F1F">
        <w:rPr>
          <w:strike/>
          <w:color w:val="0070C0"/>
        </w:rPr>
        <w:t>R</w:t>
      </w:r>
      <w:r w:rsidR="00C22683" w:rsidRPr="00452F1F">
        <w:rPr>
          <w:strike/>
          <w:color w:val="0070C0"/>
        </w:rPr>
        <w:t>ewrite so that it tries to find the box locations at the first go (if there are previous boxes). And allows them to be changed if required.</w:t>
      </w:r>
      <w:r w:rsidR="00CB7DA2" w:rsidRPr="00452F1F">
        <w:rPr>
          <w:strike/>
          <w:color w:val="0070C0"/>
        </w:rPr>
        <w:t xml:space="preserve"> </w:t>
      </w:r>
    </w:p>
    <w:p w:rsidR="00C417C4" w:rsidRPr="006226F3" w:rsidRDefault="00C417C4" w:rsidP="007D7471">
      <w:pPr>
        <w:pStyle w:val="ListParagraph"/>
        <w:numPr>
          <w:ilvl w:val="1"/>
          <w:numId w:val="4"/>
        </w:numPr>
        <w:ind w:left="1276" w:hanging="567"/>
        <w:rPr>
          <w:strike/>
          <w:color w:val="0070C0"/>
        </w:rPr>
      </w:pPr>
      <w:r w:rsidRPr="006226F3">
        <w:rPr>
          <w:strike/>
          <w:color w:val="0070C0"/>
        </w:rPr>
        <w:t>Add option back in for the search distance for the foil.</w:t>
      </w:r>
    </w:p>
    <w:p w:rsidR="007D7471" w:rsidRDefault="007D7471" w:rsidP="007D7471">
      <w:pPr>
        <w:pStyle w:val="ListParagraph"/>
        <w:numPr>
          <w:ilvl w:val="0"/>
          <w:numId w:val="4"/>
        </w:numPr>
        <w:ind w:left="567" w:hanging="567"/>
      </w:pPr>
      <w:r>
        <w:rPr>
          <w:b/>
        </w:rPr>
        <w:t>Phases</w:t>
      </w:r>
      <w:r>
        <w:t xml:space="preserve">: </w:t>
      </w:r>
    </w:p>
    <w:p w:rsidR="00984590" w:rsidRDefault="007D7471" w:rsidP="00984590">
      <w:pPr>
        <w:pStyle w:val="ListParagraph"/>
        <w:numPr>
          <w:ilvl w:val="1"/>
          <w:numId w:val="4"/>
        </w:numPr>
        <w:ind w:left="1276" w:hanging="567"/>
      </w:pPr>
      <w:r>
        <w:t xml:space="preserve">Use the </w:t>
      </w:r>
      <w:proofErr w:type="spellStart"/>
      <w:r>
        <w:t>fft</w:t>
      </w:r>
      <w:proofErr w:type="spellEnd"/>
      <w:r>
        <w:t xml:space="preserve"> to determine the lengths over which the spline and moving average are done during background removal. They currently work for short periods (relative to the data length) but not long periods.</w:t>
      </w:r>
      <w:r w:rsidR="00984590" w:rsidRPr="00984590">
        <w:t xml:space="preserve"> </w:t>
      </w:r>
    </w:p>
    <w:p w:rsidR="00984590" w:rsidRDefault="00984590" w:rsidP="00984590">
      <w:pPr>
        <w:pStyle w:val="ListParagraph"/>
        <w:numPr>
          <w:ilvl w:val="0"/>
          <w:numId w:val="4"/>
        </w:numPr>
        <w:ind w:left="567" w:hanging="567"/>
      </w:pPr>
      <w:r>
        <w:rPr>
          <w:b/>
        </w:rPr>
        <w:t>Phases</w:t>
      </w:r>
      <w:r>
        <w:t xml:space="preserve">: </w:t>
      </w:r>
    </w:p>
    <w:p w:rsidR="00984590" w:rsidRDefault="00984590" w:rsidP="00984590">
      <w:pPr>
        <w:pStyle w:val="ListParagraph"/>
        <w:numPr>
          <w:ilvl w:val="1"/>
          <w:numId w:val="4"/>
        </w:numPr>
        <w:ind w:left="1276" w:hanging="567"/>
      </w:pPr>
      <w:r>
        <w:t>Extract fitting routines from the two files and combine them</w:t>
      </w:r>
    </w:p>
    <w:p w:rsidR="00984590" w:rsidRDefault="00984590" w:rsidP="00984590">
      <w:pPr>
        <w:pStyle w:val="ListParagraph"/>
        <w:numPr>
          <w:ilvl w:val="1"/>
          <w:numId w:val="4"/>
        </w:numPr>
        <w:ind w:left="1276" w:hanging="567"/>
      </w:pPr>
      <w:r>
        <w:t>Check the plotting of figures when ‘plot’ is used as an option</w:t>
      </w:r>
      <w:r w:rsidRPr="00984590">
        <w:t xml:space="preserve"> </w:t>
      </w:r>
    </w:p>
    <w:p w:rsidR="00984590" w:rsidRDefault="00984590" w:rsidP="00984590">
      <w:pPr>
        <w:pStyle w:val="ListParagraph"/>
        <w:numPr>
          <w:ilvl w:val="0"/>
          <w:numId w:val="4"/>
        </w:numPr>
        <w:ind w:left="567" w:hanging="567"/>
      </w:pPr>
      <w:proofErr w:type="spellStart"/>
      <w:r w:rsidRPr="009A1E7E">
        <w:rPr>
          <w:b/>
        </w:rPr>
        <w:t>PhasesSSD</w:t>
      </w:r>
      <w:proofErr w:type="spellEnd"/>
      <w:r>
        <w:t xml:space="preserve">: </w:t>
      </w:r>
    </w:p>
    <w:p w:rsidR="00984590" w:rsidRDefault="00984590" w:rsidP="00984590">
      <w:pPr>
        <w:pStyle w:val="ListParagraph"/>
        <w:numPr>
          <w:ilvl w:val="1"/>
          <w:numId w:val="4"/>
        </w:numPr>
        <w:ind w:left="1276" w:hanging="567"/>
      </w:pPr>
      <w:r>
        <w:t>Extract fitting routines from the two files and combine them</w:t>
      </w:r>
    </w:p>
    <w:p w:rsidR="002D28FD" w:rsidRPr="006226F3" w:rsidRDefault="00984590" w:rsidP="00984590">
      <w:pPr>
        <w:pStyle w:val="ListParagraph"/>
        <w:numPr>
          <w:ilvl w:val="1"/>
          <w:numId w:val="4"/>
        </w:numPr>
        <w:ind w:left="1276" w:hanging="567"/>
        <w:rPr>
          <w:strike/>
          <w:color w:val="0070C0"/>
        </w:rPr>
      </w:pPr>
      <w:r w:rsidRPr="006226F3">
        <w:rPr>
          <w:strike/>
          <w:color w:val="0070C0"/>
        </w:rPr>
        <w:t>Check the plotting of figures when ‘plot’ is used as an option</w:t>
      </w:r>
      <w:r w:rsidR="002D28FD" w:rsidRPr="006226F3">
        <w:rPr>
          <w:strike/>
          <w:color w:val="0070C0"/>
        </w:rPr>
        <w:t>.</w:t>
      </w:r>
      <w:r w:rsidR="007D7471" w:rsidRPr="006226F3">
        <w:rPr>
          <w:strike/>
          <w:color w:val="0070C0"/>
        </w:rPr>
        <w:t xml:space="preserve"> </w:t>
      </w:r>
    </w:p>
    <w:p w:rsidR="00CB7DA2" w:rsidRDefault="00CB7DA2" w:rsidP="00CB7DA2">
      <w:pPr>
        <w:pStyle w:val="ListParagraph"/>
        <w:numPr>
          <w:ilvl w:val="0"/>
          <w:numId w:val="4"/>
        </w:numPr>
        <w:ind w:left="567" w:hanging="567"/>
      </w:pPr>
      <w:proofErr w:type="spellStart"/>
      <w:r>
        <w:rPr>
          <w:b/>
        </w:rPr>
        <w:t>PhaseCheck</w:t>
      </w:r>
      <w:proofErr w:type="spellEnd"/>
      <w:r>
        <w:t xml:space="preserve">: </w:t>
      </w:r>
    </w:p>
    <w:p w:rsidR="00CB7DA2" w:rsidRDefault="00E36B3F" w:rsidP="00CB7DA2">
      <w:pPr>
        <w:pStyle w:val="ListParagraph"/>
        <w:numPr>
          <w:ilvl w:val="1"/>
          <w:numId w:val="4"/>
        </w:numPr>
        <w:ind w:left="1276" w:hanging="567"/>
      </w:pPr>
      <w:r>
        <w:t xml:space="preserve">Rename </w:t>
      </w:r>
      <w:proofErr w:type="spellStart"/>
      <w:r>
        <w:t>PeriodC</w:t>
      </w:r>
      <w:r w:rsidR="00CB7DA2">
        <w:t>heck</w:t>
      </w:r>
      <w:proofErr w:type="spellEnd"/>
      <w:r w:rsidR="00CB7DA2">
        <w:t xml:space="preserve"> </w:t>
      </w:r>
      <w:r>
        <w:t>??</w:t>
      </w:r>
    </w:p>
    <w:p w:rsidR="005A6B37" w:rsidRDefault="00CB7DA2" w:rsidP="00CB7DA2">
      <w:pPr>
        <w:pStyle w:val="ListParagraph"/>
        <w:numPr>
          <w:ilvl w:val="1"/>
          <w:numId w:val="4"/>
        </w:numPr>
        <w:ind w:left="1276" w:hanging="567"/>
      </w:pPr>
      <w:r>
        <w:t>Change to allow new phase files to be calculated in parallel.</w:t>
      </w:r>
    </w:p>
    <w:p w:rsidR="00353DB8" w:rsidRDefault="00353DB8">
      <w:pPr>
        <w:rPr>
          <w:rFonts w:asciiTheme="majorHAnsi" w:eastAsiaTheme="majorEastAsia" w:hAnsiTheme="majorHAnsi" w:cstheme="majorBidi"/>
          <w:b/>
          <w:bCs/>
          <w:sz w:val="26"/>
          <w:szCs w:val="26"/>
        </w:rPr>
      </w:pPr>
      <w:r>
        <w:br w:type="page"/>
      </w:r>
    </w:p>
    <w:p w:rsidR="005A6B37" w:rsidRDefault="005A6B37" w:rsidP="005A6B37">
      <w:pPr>
        <w:pStyle w:val="Heading2"/>
      </w:pPr>
      <w:r>
        <w:lastRenderedPageBreak/>
        <w:t>Tidied scripts</w:t>
      </w:r>
      <w:r w:rsidR="005D0C9D">
        <w:t xml:space="preserve"> (removed superfluous copies)</w:t>
      </w:r>
    </w:p>
    <w:p w:rsidR="005068CE" w:rsidRPr="005068CE" w:rsidRDefault="005068CE" w:rsidP="005068CE">
      <w:r>
        <w:t>Names in italics have updated help documentation.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21"/>
        <w:gridCol w:w="4621"/>
      </w:tblGrid>
      <w:tr w:rsidR="00A71463" w:rsidTr="00760F6E">
        <w:tc>
          <w:tcPr>
            <w:tcW w:w="4621" w:type="dxa"/>
            <w:tcBorders>
              <w:bottom w:val="single" w:sz="4" w:space="0" w:color="auto"/>
            </w:tcBorders>
          </w:tcPr>
          <w:p w:rsidR="00A71463" w:rsidRPr="00FC7668" w:rsidRDefault="00A71463" w:rsidP="00A71463">
            <w:pPr>
              <w:rPr>
                <w:b/>
              </w:rPr>
            </w:pPr>
            <w:r w:rsidRPr="00FC7668">
              <w:rPr>
                <w:b/>
              </w:rPr>
              <w:t>Called functions</w:t>
            </w:r>
          </w:p>
        </w:tc>
        <w:tc>
          <w:tcPr>
            <w:tcW w:w="4621" w:type="dxa"/>
            <w:tcBorders>
              <w:bottom w:val="single" w:sz="4" w:space="0" w:color="auto"/>
            </w:tcBorders>
          </w:tcPr>
          <w:p w:rsidR="00A71463" w:rsidRPr="00FC7668" w:rsidRDefault="007439F2" w:rsidP="00A71463">
            <w:pPr>
              <w:rPr>
                <w:b/>
              </w:rPr>
            </w:pPr>
            <w:proofErr w:type="spellStart"/>
            <w:r>
              <w:rPr>
                <w:b/>
              </w:rPr>
              <w:t>Subfunctions</w:t>
            </w:r>
            <w:proofErr w:type="spellEnd"/>
          </w:p>
        </w:tc>
      </w:tr>
      <w:tr w:rsidR="00A71463" w:rsidTr="00760F6E">
        <w:tc>
          <w:tcPr>
            <w:tcW w:w="4621" w:type="dxa"/>
            <w:tcBorders>
              <w:bottom w:val="single" w:sz="4" w:space="0" w:color="auto"/>
            </w:tcBorders>
          </w:tcPr>
          <w:p w:rsidR="00A71463" w:rsidRPr="005068CE" w:rsidRDefault="00A71463" w:rsidP="00A71463">
            <w:pPr>
              <w:rPr>
                <w:i/>
              </w:rPr>
            </w:pPr>
            <w:proofErr w:type="spellStart"/>
            <w:r w:rsidRPr="005068CE">
              <w:rPr>
                <w:i/>
              </w:rPr>
              <w:t>AnalysisOptions</w:t>
            </w:r>
            <w:proofErr w:type="spellEnd"/>
          </w:p>
          <w:p w:rsidR="00A71463" w:rsidRPr="005068CE" w:rsidRDefault="00A71463" w:rsidP="00A71463">
            <w:pPr>
              <w:rPr>
                <w:i/>
              </w:rPr>
            </w:pPr>
            <w:proofErr w:type="spellStart"/>
            <w:r w:rsidRPr="005068CE">
              <w:rPr>
                <w:i/>
              </w:rPr>
              <w:t>MakeManyTimes</w:t>
            </w:r>
            <w:proofErr w:type="spellEnd"/>
            <w:r w:rsidRPr="005068CE">
              <w:rPr>
                <w:i/>
              </w:rPr>
              <w:t>,</w:t>
            </w:r>
          </w:p>
          <w:p w:rsidR="00A71463" w:rsidRPr="005068CE" w:rsidRDefault="00A71463" w:rsidP="00A71463">
            <w:pPr>
              <w:rPr>
                <w:i/>
              </w:rPr>
            </w:pPr>
            <w:r w:rsidRPr="005068CE">
              <w:rPr>
                <w:i/>
              </w:rPr>
              <w:t xml:space="preserve">     </w:t>
            </w:r>
            <w:proofErr w:type="spellStart"/>
            <w:r w:rsidRPr="005068CE">
              <w:rPr>
                <w:i/>
              </w:rPr>
              <w:t>MakeSingleLstFile</w:t>
            </w:r>
            <w:proofErr w:type="spellEnd"/>
          </w:p>
          <w:p w:rsidR="00A71463" w:rsidRPr="005068CE" w:rsidRDefault="00A71463" w:rsidP="00A71463">
            <w:pPr>
              <w:rPr>
                <w:i/>
              </w:rPr>
            </w:pPr>
            <w:r w:rsidRPr="005068CE">
              <w:rPr>
                <w:i/>
              </w:rPr>
              <w:t xml:space="preserve">     </w:t>
            </w:r>
            <w:proofErr w:type="spellStart"/>
            <w:r w:rsidRPr="005068CE">
              <w:rPr>
                <w:i/>
              </w:rPr>
              <w:t>MakeManyLstFiles</w:t>
            </w:r>
            <w:proofErr w:type="spellEnd"/>
          </w:p>
          <w:p w:rsidR="00C52445" w:rsidRDefault="00A71463" w:rsidP="00C52445">
            <w:proofErr w:type="spellStart"/>
            <w:r w:rsidRPr="005068CE">
              <w:rPr>
                <w:i/>
              </w:rPr>
              <w:t>ImageAnalysis</w:t>
            </w:r>
            <w:proofErr w:type="spellEnd"/>
            <w:r w:rsidR="00C52445">
              <w:t xml:space="preserve"> </w:t>
            </w:r>
          </w:p>
          <w:p w:rsidR="00C52445" w:rsidRDefault="00C52445" w:rsidP="00C52445">
            <w:proofErr w:type="spellStart"/>
            <w:r>
              <w:t>PhaseCheck</w:t>
            </w:r>
            <w:proofErr w:type="spellEnd"/>
            <w:r>
              <w:t xml:space="preserve"> (the dev file remains because it contains the code to parallelise the reprocessing).</w:t>
            </w:r>
          </w:p>
          <w:p w:rsidR="00EB461E" w:rsidRPr="00EB461E" w:rsidRDefault="00EB461E" w:rsidP="00EB461E">
            <w:pPr>
              <w:rPr>
                <w:i/>
              </w:rPr>
            </w:pPr>
            <w:r w:rsidRPr="00EB461E">
              <w:rPr>
                <w:i/>
              </w:rPr>
              <w:t>Phases</w:t>
            </w:r>
          </w:p>
          <w:p w:rsidR="007C07FE" w:rsidRPr="007C07FE" w:rsidRDefault="00FE38C9" w:rsidP="007C07FE">
            <w:pPr>
              <w:rPr>
                <w:i/>
              </w:rPr>
            </w:pPr>
            <w:proofErr w:type="spellStart"/>
            <w:r>
              <w:rPr>
                <w:i/>
              </w:rPr>
              <w:t>Phases</w:t>
            </w:r>
            <w:r w:rsidR="007C07FE" w:rsidRPr="007C07FE">
              <w:rPr>
                <w:i/>
              </w:rPr>
              <w:t>SSD</w:t>
            </w:r>
            <w:proofErr w:type="spellEnd"/>
          </w:p>
          <w:p w:rsidR="00A71463" w:rsidRPr="005068CE" w:rsidRDefault="00A71463" w:rsidP="005A6B37">
            <w:pPr>
              <w:rPr>
                <w:i/>
              </w:rPr>
            </w:pPr>
          </w:p>
        </w:tc>
        <w:tc>
          <w:tcPr>
            <w:tcW w:w="4621" w:type="dxa"/>
            <w:tcBorders>
              <w:bottom w:val="single" w:sz="4" w:space="0" w:color="auto"/>
            </w:tcBorders>
          </w:tcPr>
          <w:p w:rsidR="00A71463" w:rsidRPr="005068CE" w:rsidRDefault="00A71463" w:rsidP="00A71463">
            <w:pPr>
              <w:rPr>
                <w:i/>
              </w:rPr>
            </w:pPr>
            <w:proofErr w:type="spellStart"/>
            <w:r w:rsidRPr="005068CE">
              <w:rPr>
                <w:i/>
              </w:rPr>
              <w:t>FileTitleInformation</w:t>
            </w:r>
            <w:proofErr w:type="spellEnd"/>
          </w:p>
          <w:p w:rsidR="00DA18AD" w:rsidRDefault="005D72D7" w:rsidP="00DA18AD">
            <w:proofErr w:type="spellStart"/>
            <w:r w:rsidRPr="005068CE">
              <w:rPr>
                <w:i/>
              </w:rPr>
              <w:t>SelectBoxes</w:t>
            </w:r>
            <w:proofErr w:type="spellEnd"/>
            <w:r w:rsidR="00DA18AD">
              <w:t xml:space="preserve"> </w:t>
            </w:r>
            <w:r w:rsidR="0065113B">
              <w:t>(</w:t>
            </w:r>
            <w:proofErr w:type="spellStart"/>
            <w:r w:rsidR="0065113B">
              <w:t>SelectBoxes</w:t>
            </w:r>
            <w:proofErr w:type="spellEnd"/>
            <w:r w:rsidR="0065113B">
              <w:t xml:space="preserve"> </w:t>
            </w:r>
            <w:proofErr w:type="spellStart"/>
            <w:r w:rsidR="0065113B">
              <w:t>subfun</w:t>
            </w:r>
            <w:r w:rsidR="008B1E88">
              <w:t>c</w:t>
            </w:r>
            <w:r w:rsidR="0065113B">
              <w:t>tions</w:t>
            </w:r>
            <w:proofErr w:type="spellEnd"/>
            <w:r w:rsidR="0065113B">
              <w:t xml:space="preserve"> have no help </w:t>
            </w:r>
            <w:r w:rsidR="009B4FA0">
              <w:t>documentation</w:t>
            </w:r>
            <w:r w:rsidR="0065113B">
              <w:t>).</w:t>
            </w:r>
          </w:p>
          <w:p w:rsidR="005D72D7" w:rsidRPr="00DA18AD" w:rsidRDefault="00DA18AD" w:rsidP="005D72D7">
            <w:pPr>
              <w:rPr>
                <w:i/>
              </w:rPr>
            </w:pPr>
            <w:proofErr w:type="spellStart"/>
            <w:r w:rsidRPr="00DA18AD">
              <w:rPr>
                <w:i/>
              </w:rPr>
              <w:t>Displacement_analysis</w:t>
            </w:r>
            <w:proofErr w:type="spellEnd"/>
          </w:p>
          <w:p w:rsidR="00654BA1" w:rsidRDefault="00654BA1" w:rsidP="00026ACD">
            <w:pPr>
              <w:ind w:left="482" w:hanging="482"/>
              <w:jc w:val="left"/>
            </w:pPr>
            <w:proofErr w:type="spellStart"/>
            <w:r w:rsidRPr="00026ACD">
              <w:rPr>
                <w:b/>
              </w:rPr>
              <w:t>Polyvalmn</w:t>
            </w:r>
            <w:proofErr w:type="spellEnd"/>
            <w:r w:rsidRPr="00026ACD">
              <w:rPr>
                <w:b/>
              </w:rPr>
              <w:t xml:space="preserve"> </w:t>
            </w:r>
            <w:r w:rsidR="00026ACD">
              <w:rPr>
                <w:b/>
              </w:rPr>
              <w:t>(</w:t>
            </w:r>
            <w:proofErr w:type="spellStart"/>
            <w:r w:rsidR="00026ACD">
              <w:t>Polyvalmn</w:t>
            </w:r>
            <w:proofErr w:type="spellEnd"/>
            <w:r w:rsidR="00026ACD">
              <w:t xml:space="preserve">, </w:t>
            </w:r>
            <w:r>
              <w:t>Polyvalmn_coef2mat</w:t>
            </w:r>
            <w:r w:rsidR="00026ACD">
              <w:t xml:space="preserve">, </w:t>
            </w:r>
            <w:r>
              <w:t>Polyvalnm_coef2v</w:t>
            </w:r>
            <w:r w:rsidR="00026ACD">
              <w:t xml:space="preserve">, </w:t>
            </w:r>
            <w:proofErr w:type="spellStart"/>
            <w:r>
              <w:t>Polyvalnm_diff</w:t>
            </w:r>
            <w:proofErr w:type="spellEnd"/>
            <w:r w:rsidR="00026ACD">
              <w:t xml:space="preserve">, </w:t>
            </w:r>
            <w:proofErr w:type="spellStart"/>
            <w:r>
              <w:t>Polyvalnm_ncoef</w:t>
            </w:r>
            <w:proofErr w:type="spellEnd"/>
            <w:r w:rsidR="00026ACD">
              <w:t xml:space="preserve">, </w:t>
            </w:r>
            <w:proofErr w:type="spellStart"/>
            <w:r>
              <w:t>Polyvalnm_reshape</w:t>
            </w:r>
            <w:proofErr w:type="spellEnd"/>
            <w:r w:rsidR="00026ACD">
              <w:t xml:space="preserve">, </w:t>
            </w:r>
            <w:proofErr w:type="spellStart"/>
            <w:r>
              <w:t>Polyvalnm_testcases</w:t>
            </w:r>
            <w:proofErr w:type="spellEnd"/>
            <w:r w:rsidR="00026ACD">
              <w:t>)</w:t>
            </w:r>
          </w:p>
          <w:p w:rsidR="00026ACD" w:rsidRDefault="00654BA1" w:rsidP="005A6B37">
            <w:pPr>
              <w:rPr>
                <w:b/>
              </w:rPr>
            </w:pPr>
            <w:proofErr w:type="spellStart"/>
            <w:r>
              <w:t>Timestampsmooth</w:t>
            </w:r>
            <w:proofErr w:type="spellEnd"/>
            <w:r w:rsidR="00026ACD" w:rsidRPr="00026ACD">
              <w:rPr>
                <w:b/>
              </w:rPr>
              <w:t xml:space="preserve"> </w:t>
            </w:r>
          </w:p>
          <w:p w:rsidR="00F97A6A" w:rsidRDefault="00026ACD" w:rsidP="00F97A6A">
            <w:pPr>
              <w:ind w:left="482" w:hanging="482"/>
              <w:jc w:val="left"/>
            </w:pPr>
            <w:proofErr w:type="spellStart"/>
            <w:r w:rsidRPr="00026ACD">
              <w:rPr>
                <w:b/>
              </w:rPr>
              <w:t>SinusoidProcesses</w:t>
            </w:r>
            <w:proofErr w:type="spellEnd"/>
            <w:r>
              <w:rPr>
                <w:b/>
              </w:rPr>
              <w:t xml:space="preserve"> </w:t>
            </w:r>
            <w:r w:rsidRPr="00026ACD">
              <w:t>(</w:t>
            </w:r>
            <w:proofErr w:type="spellStart"/>
            <w:r>
              <w:t>Sinusoid_Combine</w:t>
            </w:r>
            <w:proofErr w:type="spellEnd"/>
            <w:r>
              <w:t xml:space="preserve">, </w:t>
            </w:r>
            <w:proofErr w:type="spellStart"/>
            <w:r>
              <w:t>Sinusoid_Difference</w:t>
            </w:r>
            <w:proofErr w:type="spellEnd"/>
            <w:r>
              <w:t xml:space="preserve">, </w:t>
            </w:r>
            <w:proofErr w:type="spellStart"/>
            <w:r>
              <w:t>Sinusoid_Combine_TestCases</w:t>
            </w:r>
            <w:proofErr w:type="spellEnd"/>
            <w:r>
              <w:t xml:space="preserve">, </w:t>
            </w:r>
            <w:proofErr w:type="spellStart"/>
            <w:r>
              <w:t>Sinusoid_tidy</w:t>
            </w:r>
            <w:proofErr w:type="spellEnd"/>
            <w:r>
              <w:t xml:space="preserve">, </w:t>
            </w:r>
            <w:proofErr w:type="spellStart"/>
            <w:r>
              <w:t>Sinusoid_tidy_TestCases</w:t>
            </w:r>
            <w:proofErr w:type="spellEnd"/>
            <w:r>
              <w:t>)</w:t>
            </w:r>
            <w:r w:rsidR="00F97A6A">
              <w:t xml:space="preserve"> </w:t>
            </w:r>
          </w:p>
          <w:p w:rsidR="00101095" w:rsidRDefault="00F97A6A" w:rsidP="00101095">
            <w:proofErr w:type="spellStart"/>
            <w:r>
              <w:t>Phases_fft</w:t>
            </w:r>
            <w:proofErr w:type="spellEnd"/>
            <w:r w:rsidR="00101095">
              <w:t xml:space="preserve"> </w:t>
            </w:r>
          </w:p>
          <w:p w:rsidR="00C2061D" w:rsidRDefault="00101095" w:rsidP="00C2061D">
            <w:proofErr w:type="spellStart"/>
            <w:r w:rsidRPr="00101095">
              <w:rPr>
                <w:i/>
              </w:rPr>
              <w:t>Readsinefit</w:t>
            </w:r>
            <w:proofErr w:type="spellEnd"/>
            <w:r w:rsidR="00C2061D">
              <w:t xml:space="preserve"> </w:t>
            </w:r>
          </w:p>
          <w:p w:rsidR="00E82B39" w:rsidRPr="00E82B39" w:rsidRDefault="00C2061D" w:rsidP="00E82B39">
            <w:pPr>
              <w:rPr>
                <w:i/>
              </w:rPr>
            </w:pPr>
            <w:proofErr w:type="spellStart"/>
            <w:r w:rsidRPr="00C2061D">
              <w:rPr>
                <w:i/>
              </w:rPr>
              <w:t>Writesinefit</w:t>
            </w:r>
            <w:proofErr w:type="spellEnd"/>
            <w:r w:rsidR="00E82B39">
              <w:t xml:space="preserve"> </w:t>
            </w:r>
          </w:p>
          <w:p w:rsidR="00665504" w:rsidRDefault="00E82B39" w:rsidP="00665504">
            <w:proofErr w:type="spellStart"/>
            <w:r w:rsidRPr="00E82B39">
              <w:rPr>
                <w:i/>
              </w:rPr>
              <w:t>ReadPositionChangeFile</w:t>
            </w:r>
            <w:proofErr w:type="spellEnd"/>
            <w:r w:rsidR="00665504">
              <w:t xml:space="preserve"> </w:t>
            </w:r>
          </w:p>
          <w:p w:rsidR="00665504" w:rsidRDefault="00665504" w:rsidP="00665504">
            <w:proofErr w:type="spellStart"/>
            <w:r>
              <w:t>WritePositionChange</w:t>
            </w:r>
            <w:proofErr w:type="spellEnd"/>
          </w:p>
          <w:p w:rsidR="00A71463" w:rsidRPr="003558DD" w:rsidRDefault="00665504" w:rsidP="00665504">
            <w:pPr>
              <w:rPr>
                <w:i/>
              </w:rPr>
            </w:pPr>
            <w:proofErr w:type="spellStart"/>
            <w:r>
              <w:t>ImageAnalysis_SSDio</w:t>
            </w:r>
            <w:proofErr w:type="spellEnd"/>
          </w:p>
        </w:tc>
      </w:tr>
    </w:tbl>
    <w:p w:rsidR="00760F6E" w:rsidRDefault="00760F6E" w:rsidP="00814C49">
      <w:pPr>
        <w:pStyle w:val="Heading2"/>
      </w:pPr>
    </w:p>
    <w:p w:rsidR="00814C49" w:rsidRDefault="00072E7A" w:rsidP="00814C49">
      <w:pPr>
        <w:pStyle w:val="Heading2"/>
      </w:pPr>
      <w:r>
        <w:t>Still to tidy</w:t>
      </w:r>
      <w:r w:rsidR="00F97A6A">
        <w:t xml:space="preserve"> (there are probably other functions as well not listed here)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21"/>
        <w:gridCol w:w="4621"/>
      </w:tblGrid>
      <w:tr w:rsidR="00A71463" w:rsidTr="00A71463">
        <w:tc>
          <w:tcPr>
            <w:tcW w:w="4621" w:type="dxa"/>
          </w:tcPr>
          <w:p w:rsidR="00A71463" w:rsidRPr="00FC7668" w:rsidRDefault="00A71463" w:rsidP="005A6B37">
            <w:pPr>
              <w:rPr>
                <w:b/>
              </w:rPr>
            </w:pPr>
            <w:r w:rsidRPr="00FC7668">
              <w:rPr>
                <w:b/>
              </w:rPr>
              <w:t>Called functions</w:t>
            </w:r>
          </w:p>
        </w:tc>
        <w:tc>
          <w:tcPr>
            <w:tcW w:w="4621" w:type="dxa"/>
          </w:tcPr>
          <w:p w:rsidR="00A71463" w:rsidRPr="00FC7668" w:rsidRDefault="007439F2" w:rsidP="00BC06F6">
            <w:pPr>
              <w:rPr>
                <w:b/>
              </w:rPr>
            </w:pPr>
            <w:proofErr w:type="spellStart"/>
            <w:r>
              <w:rPr>
                <w:b/>
              </w:rPr>
              <w:t>Subfunctions</w:t>
            </w:r>
            <w:proofErr w:type="spellEnd"/>
          </w:p>
        </w:tc>
      </w:tr>
      <w:tr w:rsidR="00A71463" w:rsidTr="00A71463">
        <w:tc>
          <w:tcPr>
            <w:tcW w:w="4621" w:type="dxa"/>
          </w:tcPr>
          <w:p w:rsidR="00A71463" w:rsidRDefault="00A71463" w:rsidP="005A6B37">
            <w:r>
              <w:t>Kappa…</w:t>
            </w:r>
          </w:p>
          <w:p w:rsidR="00C83B04" w:rsidRDefault="00C83B04" w:rsidP="005A6B37">
            <w:proofErr w:type="spellStart"/>
            <w:r>
              <w:t>CorrectBoxes</w:t>
            </w:r>
            <w:proofErr w:type="spellEnd"/>
          </w:p>
          <w:p w:rsidR="00665504" w:rsidRDefault="00D2321D" w:rsidP="00665504">
            <w:proofErr w:type="spellStart"/>
            <w:r>
              <w:t>Lengths_check</w:t>
            </w:r>
            <w:proofErr w:type="spellEnd"/>
          </w:p>
          <w:p w:rsidR="00665504" w:rsidRDefault="00665504" w:rsidP="005A6B37"/>
        </w:tc>
        <w:tc>
          <w:tcPr>
            <w:tcW w:w="4621" w:type="dxa"/>
          </w:tcPr>
          <w:p w:rsidR="00C83B04" w:rsidRDefault="00A71463" w:rsidP="00E82B39">
            <w:proofErr w:type="spellStart"/>
            <w:r>
              <w:t>Imagescale</w:t>
            </w:r>
            <w:proofErr w:type="spellEnd"/>
            <w:r w:rsidR="00C83B04">
              <w:t xml:space="preserve"> </w:t>
            </w:r>
          </w:p>
          <w:p w:rsidR="00CC3199" w:rsidRPr="000707AE" w:rsidRDefault="00C83B04" w:rsidP="00E82B39">
            <w:pPr>
              <w:rPr>
                <w:strike/>
              </w:rPr>
            </w:pPr>
            <w:proofErr w:type="spellStart"/>
            <w:r w:rsidRPr="000707AE">
              <w:rPr>
                <w:strike/>
              </w:rPr>
              <w:t>Edfread</w:t>
            </w:r>
            <w:proofErr w:type="spellEnd"/>
            <w:r w:rsidRPr="000707AE">
              <w:rPr>
                <w:strike/>
              </w:rPr>
              <w:t>/edfread2/edfread3</w:t>
            </w:r>
          </w:p>
          <w:p w:rsidR="00C83B04" w:rsidRDefault="00C83B04" w:rsidP="00E82B39">
            <w:proofErr w:type="spellStart"/>
            <w:r>
              <w:t>Jacobianest</w:t>
            </w:r>
            <w:proofErr w:type="spellEnd"/>
          </w:p>
          <w:p w:rsidR="00AA7247" w:rsidRDefault="001D2751" w:rsidP="00E82B39">
            <w:proofErr w:type="spellStart"/>
            <w:r>
              <w:t>S</w:t>
            </w:r>
            <w:r w:rsidR="00AA7247">
              <w:t>moothn</w:t>
            </w:r>
            <w:proofErr w:type="spellEnd"/>
          </w:p>
          <w:p w:rsidR="001D2751" w:rsidRDefault="001D2751" w:rsidP="00E82B39">
            <w:pPr>
              <w:rPr>
                <w:b/>
              </w:rPr>
            </w:pPr>
            <w:proofErr w:type="spellStart"/>
            <w:r w:rsidRPr="001D2751">
              <w:rPr>
                <w:b/>
              </w:rPr>
              <w:t>Splinefit</w:t>
            </w:r>
            <w:proofErr w:type="spellEnd"/>
          </w:p>
          <w:p w:rsidR="001D2751" w:rsidRPr="001D2751" w:rsidRDefault="001D2751" w:rsidP="00E82B39">
            <w:pPr>
              <w:rPr>
                <w:rFonts w:ascii="Courier New" w:hAnsi="Courier New" w:cs="Courier New"/>
                <w:b/>
                <w:sz w:val="24"/>
                <w:szCs w:val="24"/>
              </w:rPr>
            </w:pPr>
            <w:proofErr w:type="spellStart"/>
            <w:r>
              <w:rPr>
                <w:b/>
              </w:rPr>
              <w:t>Esrf-pmedf</w:t>
            </w:r>
            <w:proofErr w:type="spellEnd"/>
          </w:p>
        </w:tc>
      </w:tr>
    </w:tbl>
    <w:p w:rsidR="00814C49" w:rsidRDefault="00814C49" w:rsidP="005A6B37"/>
    <w:p w:rsidR="00654678" w:rsidRPr="005A6B37" w:rsidRDefault="00654678" w:rsidP="005A6B37"/>
    <w:p w:rsidR="00355234" w:rsidRPr="00355234" w:rsidRDefault="00355234" w:rsidP="00355234"/>
    <w:p w:rsidR="00961676" w:rsidRDefault="00961676"/>
    <w:p w:rsidR="00961676" w:rsidRDefault="00961676">
      <w:r>
        <w:t>List of files, their functions and who calls them.</w:t>
      </w:r>
    </w:p>
    <w:tbl>
      <w:tblPr>
        <w:tblStyle w:val="TableGrid"/>
        <w:tblW w:w="0" w:type="auto"/>
        <w:tblLook w:val="04A0" w:firstRow="1" w:lastRow="0" w:firstColumn="1" w:lastColumn="0" w:noHBand="0" w:noVBand="1"/>
      </w:tblPr>
      <w:tblGrid>
        <w:gridCol w:w="3080"/>
        <w:gridCol w:w="3081"/>
        <w:gridCol w:w="3081"/>
      </w:tblGrid>
      <w:tr w:rsidR="00961676" w:rsidTr="00961676">
        <w:tc>
          <w:tcPr>
            <w:tcW w:w="3080" w:type="dxa"/>
          </w:tcPr>
          <w:p w:rsidR="00961676" w:rsidRDefault="00961676">
            <w:r>
              <w:t>Script</w:t>
            </w:r>
          </w:p>
        </w:tc>
        <w:tc>
          <w:tcPr>
            <w:tcW w:w="3081" w:type="dxa"/>
          </w:tcPr>
          <w:p w:rsidR="00961676" w:rsidRDefault="00961676">
            <w:r>
              <w:t>Caller</w:t>
            </w:r>
          </w:p>
        </w:tc>
        <w:tc>
          <w:tcPr>
            <w:tcW w:w="3081" w:type="dxa"/>
          </w:tcPr>
          <w:p w:rsidR="00961676" w:rsidRDefault="00961676">
            <w:r>
              <w:t>Function</w:t>
            </w:r>
          </w:p>
        </w:tc>
      </w:tr>
      <w:tr w:rsidR="00961676" w:rsidTr="00961676">
        <w:tc>
          <w:tcPr>
            <w:tcW w:w="3080" w:type="dxa"/>
          </w:tcPr>
          <w:p w:rsidR="00961676" w:rsidRDefault="00026ACD">
            <w:proofErr w:type="spellStart"/>
            <w:r>
              <w:t>AnalysisOptions</w:t>
            </w:r>
            <w:proofErr w:type="spellEnd"/>
          </w:p>
        </w:tc>
        <w:tc>
          <w:tcPr>
            <w:tcW w:w="3081" w:type="dxa"/>
          </w:tcPr>
          <w:p w:rsidR="00961676" w:rsidRDefault="00026ACD">
            <w:r>
              <w:t>Command line</w:t>
            </w:r>
          </w:p>
        </w:tc>
        <w:tc>
          <w:tcPr>
            <w:tcW w:w="3081" w:type="dxa"/>
          </w:tcPr>
          <w:p w:rsidR="00961676" w:rsidRDefault="00961676"/>
        </w:tc>
      </w:tr>
      <w:tr w:rsidR="00961676" w:rsidTr="00961676">
        <w:tc>
          <w:tcPr>
            <w:tcW w:w="3080" w:type="dxa"/>
          </w:tcPr>
          <w:p w:rsidR="00961676" w:rsidRDefault="00961676">
            <w:proofErr w:type="spellStart"/>
            <w:r>
              <w:t>WriteSineFit.m</w:t>
            </w:r>
            <w:proofErr w:type="spellEnd"/>
          </w:p>
        </w:tc>
        <w:tc>
          <w:tcPr>
            <w:tcW w:w="3081" w:type="dxa"/>
          </w:tcPr>
          <w:p w:rsidR="00961676" w:rsidRDefault="00961676"/>
        </w:tc>
        <w:tc>
          <w:tcPr>
            <w:tcW w:w="3081" w:type="dxa"/>
          </w:tcPr>
          <w:p w:rsidR="00961676" w:rsidRDefault="00961676"/>
        </w:tc>
      </w:tr>
      <w:tr w:rsidR="00961676" w:rsidTr="00961676">
        <w:tc>
          <w:tcPr>
            <w:tcW w:w="3080" w:type="dxa"/>
          </w:tcPr>
          <w:p w:rsidR="00961676" w:rsidRDefault="00961676"/>
        </w:tc>
        <w:tc>
          <w:tcPr>
            <w:tcW w:w="3081" w:type="dxa"/>
          </w:tcPr>
          <w:p w:rsidR="00961676" w:rsidRDefault="00961676"/>
        </w:tc>
        <w:tc>
          <w:tcPr>
            <w:tcW w:w="3081" w:type="dxa"/>
          </w:tcPr>
          <w:p w:rsidR="00961676" w:rsidRDefault="00961676"/>
        </w:tc>
      </w:tr>
      <w:tr w:rsidR="00961676" w:rsidTr="00961676">
        <w:tc>
          <w:tcPr>
            <w:tcW w:w="3080" w:type="dxa"/>
          </w:tcPr>
          <w:p w:rsidR="00961676" w:rsidRDefault="00961676"/>
        </w:tc>
        <w:tc>
          <w:tcPr>
            <w:tcW w:w="3081" w:type="dxa"/>
          </w:tcPr>
          <w:p w:rsidR="00961676" w:rsidRDefault="00961676"/>
        </w:tc>
        <w:tc>
          <w:tcPr>
            <w:tcW w:w="3081" w:type="dxa"/>
          </w:tcPr>
          <w:p w:rsidR="00961676" w:rsidRDefault="00961676"/>
        </w:tc>
      </w:tr>
      <w:tr w:rsidR="00961676" w:rsidTr="00961676">
        <w:tc>
          <w:tcPr>
            <w:tcW w:w="3080" w:type="dxa"/>
          </w:tcPr>
          <w:p w:rsidR="00961676" w:rsidRDefault="00961676"/>
        </w:tc>
        <w:tc>
          <w:tcPr>
            <w:tcW w:w="3081" w:type="dxa"/>
          </w:tcPr>
          <w:p w:rsidR="00961676" w:rsidRDefault="00961676"/>
        </w:tc>
        <w:tc>
          <w:tcPr>
            <w:tcW w:w="3081" w:type="dxa"/>
          </w:tcPr>
          <w:p w:rsidR="00961676" w:rsidRDefault="00961676"/>
        </w:tc>
      </w:tr>
      <w:tr w:rsidR="00961676" w:rsidTr="00961676">
        <w:tc>
          <w:tcPr>
            <w:tcW w:w="3080" w:type="dxa"/>
          </w:tcPr>
          <w:p w:rsidR="00961676" w:rsidRDefault="00961676"/>
        </w:tc>
        <w:tc>
          <w:tcPr>
            <w:tcW w:w="3081" w:type="dxa"/>
          </w:tcPr>
          <w:p w:rsidR="00961676" w:rsidRDefault="00961676"/>
        </w:tc>
        <w:tc>
          <w:tcPr>
            <w:tcW w:w="3081" w:type="dxa"/>
          </w:tcPr>
          <w:p w:rsidR="00961676" w:rsidRDefault="00961676"/>
        </w:tc>
      </w:tr>
      <w:tr w:rsidR="00961676" w:rsidTr="00961676">
        <w:tc>
          <w:tcPr>
            <w:tcW w:w="3080" w:type="dxa"/>
          </w:tcPr>
          <w:p w:rsidR="00961676" w:rsidRDefault="00961676"/>
        </w:tc>
        <w:tc>
          <w:tcPr>
            <w:tcW w:w="3081" w:type="dxa"/>
          </w:tcPr>
          <w:p w:rsidR="00961676" w:rsidRDefault="00961676"/>
        </w:tc>
        <w:tc>
          <w:tcPr>
            <w:tcW w:w="3081" w:type="dxa"/>
          </w:tcPr>
          <w:p w:rsidR="00961676" w:rsidRDefault="00961676"/>
        </w:tc>
      </w:tr>
    </w:tbl>
    <w:p w:rsidR="00961676" w:rsidRDefault="00961676" w:rsidP="00A71463"/>
    <w:sectPr w:rsidR="00961676" w:rsidSect="001E326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19E" w:rsidRDefault="00DB719E" w:rsidP="00743946">
      <w:r>
        <w:separator/>
      </w:r>
    </w:p>
  </w:endnote>
  <w:endnote w:type="continuationSeparator" w:id="0">
    <w:p w:rsidR="00DB719E" w:rsidRDefault="00DB719E" w:rsidP="0074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602579"/>
      <w:docPartObj>
        <w:docPartGallery w:val="Page Numbers (Bottom of Page)"/>
        <w:docPartUnique/>
      </w:docPartObj>
    </w:sdtPr>
    <w:sdtEndPr>
      <w:rPr>
        <w:noProof/>
      </w:rPr>
    </w:sdtEndPr>
    <w:sdtContent>
      <w:p w:rsidR="00BC06F6" w:rsidRDefault="00BC06F6">
        <w:pPr>
          <w:pStyle w:val="Footer"/>
          <w:jc w:val="center"/>
        </w:pPr>
        <w:r>
          <w:fldChar w:fldCharType="begin"/>
        </w:r>
        <w:r>
          <w:instrText xml:space="preserve"> PAGE   \* MERGEFORMAT </w:instrText>
        </w:r>
        <w:r>
          <w:fldChar w:fldCharType="separate"/>
        </w:r>
        <w:r w:rsidR="003F5877">
          <w:rPr>
            <w:noProof/>
          </w:rPr>
          <w:t>5</w:t>
        </w:r>
        <w:r>
          <w:rPr>
            <w:noProof/>
          </w:rPr>
          <w:fldChar w:fldCharType="end"/>
        </w:r>
      </w:p>
    </w:sdtContent>
  </w:sdt>
  <w:p w:rsidR="00BC06F6" w:rsidRDefault="00BC0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19E" w:rsidRDefault="00DB719E" w:rsidP="00743946">
      <w:r>
        <w:separator/>
      </w:r>
    </w:p>
  </w:footnote>
  <w:footnote w:type="continuationSeparator" w:id="0">
    <w:p w:rsidR="00DB719E" w:rsidRDefault="00DB719E" w:rsidP="00743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01EA"/>
    <w:multiLevelType w:val="hybridMultilevel"/>
    <w:tmpl w:val="22C67A86"/>
    <w:lvl w:ilvl="0" w:tplc="2A0EE95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21F85668"/>
    <w:multiLevelType w:val="hybridMultilevel"/>
    <w:tmpl w:val="36ACC9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FD1B85"/>
    <w:multiLevelType w:val="hybridMultilevel"/>
    <w:tmpl w:val="FD86C42A"/>
    <w:lvl w:ilvl="0" w:tplc="23FE53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AA45D0E"/>
    <w:multiLevelType w:val="hybridMultilevel"/>
    <w:tmpl w:val="46B6165C"/>
    <w:lvl w:ilvl="0" w:tplc="E32EDA6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A93F8E"/>
    <w:multiLevelType w:val="hybridMultilevel"/>
    <w:tmpl w:val="F3FCBC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C16D54"/>
    <w:multiLevelType w:val="hybridMultilevel"/>
    <w:tmpl w:val="36ACC9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6239D5"/>
    <w:multiLevelType w:val="hybridMultilevel"/>
    <w:tmpl w:val="5824DDA8"/>
    <w:lvl w:ilvl="0" w:tplc="0809000F">
      <w:start w:val="1"/>
      <w:numFmt w:val="decimal"/>
      <w:lvlText w:val="%1."/>
      <w:lvlJc w:val="left"/>
      <w:pPr>
        <w:ind w:left="720" w:hanging="360"/>
      </w:pPr>
    </w:lvl>
    <w:lvl w:ilvl="1" w:tplc="E32EDA6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25727C"/>
    <w:multiLevelType w:val="hybridMultilevel"/>
    <w:tmpl w:val="DCA66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E078B9"/>
    <w:multiLevelType w:val="hybridMultilevel"/>
    <w:tmpl w:val="D2743AE4"/>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1B">
      <w:start w:val="1"/>
      <w:numFmt w:val="lowerRoman"/>
      <w:lvlText w:val="%3."/>
      <w:lvlJc w:val="right"/>
      <w:pPr>
        <w:ind w:left="5040" w:hanging="180"/>
      </w:pPr>
    </w:lvl>
    <w:lvl w:ilvl="3" w:tplc="0809000F">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5B5A4318"/>
    <w:multiLevelType w:val="hybridMultilevel"/>
    <w:tmpl w:val="5A6E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31F73"/>
    <w:multiLevelType w:val="hybridMultilevel"/>
    <w:tmpl w:val="604483E0"/>
    <w:lvl w:ilvl="0" w:tplc="E32EDA6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E3117E"/>
    <w:multiLevelType w:val="hybridMultilevel"/>
    <w:tmpl w:val="C9F2F7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8"/>
  </w:num>
  <w:num w:numId="5">
    <w:abstractNumId w:val="7"/>
  </w:num>
  <w:num w:numId="6">
    <w:abstractNumId w:val="4"/>
  </w:num>
  <w:num w:numId="7">
    <w:abstractNumId w:val="11"/>
  </w:num>
  <w:num w:numId="8">
    <w:abstractNumId w:val="6"/>
  </w:num>
  <w:num w:numId="9">
    <w:abstractNumId w:val="0"/>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6240"/>
    <w:rsid w:val="00002436"/>
    <w:rsid w:val="00005035"/>
    <w:rsid w:val="000060C5"/>
    <w:rsid w:val="00006850"/>
    <w:rsid w:val="00011436"/>
    <w:rsid w:val="00012258"/>
    <w:rsid w:val="00020445"/>
    <w:rsid w:val="0002197A"/>
    <w:rsid w:val="00021A0C"/>
    <w:rsid w:val="000232D4"/>
    <w:rsid w:val="00023515"/>
    <w:rsid w:val="00026ACD"/>
    <w:rsid w:val="00027225"/>
    <w:rsid w:val="000309A0"/>
    <w:rsid w:val="000309DC"/>
    <w:rsid w:val="00040E7E"/>
    <w:rsid w:val="000429F3"/>
    <w:rsid w:val="000434F1"/>
    <w:rsid w:val="000446E3"/>
    <w:rsid w:val="00046969"/>
    <w:rsid w:val="00054C75"/>
    <w:rsid w:val="000551A7"/>
    <w:rsid w:val="00055824"/>
    <w:rsid w:val="000608AB"/>
    <w:rsid w:val="0006266A"/>
    <w:rsid w:val="00065307"/>
    <w:rsid w:val="00066275"/>
    <w:rsid w:val="00067737"/>
    <w:rsid w:val="00070137"/>
    <w:rsid w:val="0007038A"/>
    <w:rsid w:val="000707AE"/>
    <w:rsid w:val="00072E7A"/>
    <w:rsid w:val="00072FFA"/>
    <w:rsid w:val="000757C5"/>
    <w:rsid w:val="00076896"/>
    <w:rsid w:val="000815A9"/>
    <w:rsid w:val="00081821"/>
    <w:rsid w:val="00084E14"/>
    <w:rsid w:val="00085382"/>
    <w:rsid w:val="0008647C"/>
    <w:rsid w:val="0008754D"/>
    <w:rsid w:val="000906D9"/>
    <w:rsid w:val="000924C7"/>
    <w:rsid w:val="0009386C"/>
    <w:rsid w:val="000977F9"/>
    <w:rsid w:val="000A044A"/>
    <w:rsid w:val="000A15B0"/>
    <w:rsid w:val="000A2962"/>
    <w:rsid w:val="000A3083"/>
    <w:rsid w:val="000A3C44"/>
    <w:rsid w:val="000B0450"/>
    <w:rsid w:val="000B0DB5"/>
    <w:rsid w:val="000B239D"/>
    <w:rsid w:val="000B6155"/>
    <w:rsid w:val="000B6ABF"/>
    <w:rsid w:val="000C16C3"/>
    <w:rsid w:val="000C1F87"/>
    <w:rsid w:val="000C2066"/>
    <w:rsid w:val="000C4461"/>
    <w:rsid w:val="000C6FFE"/>
    <w:rsid w:val="000C7929"/>
    <w:rsid w:val="000D09B5"/>
    <w:rsid w:val="000D1CE1"/>
    <w:rsid w:val="000D2AB9"/>
    <w:rsid w:val="000D51F9"/>
    <w:rsid w:val="000D557B"/>
    <w:rsid w:val="000D6214"/>
    <w:rsid w:val="000E0E46"/>
    <w:rsid w:val="000E2E75"/>
    <w:rsid w:val="000E343B"/>
    <w:rsid w:val="000E6C98"/>
    <w:rsid w:val="000E78DE"/>
    <w:rsid w:val="000F0810"/>
    <w:rsid w:val="000F1260"/>
    <w:rsid w:val="000F155B"/>
    <w:rsid w:val="000F41BA"/>
    <w:rsid w:val="00101095"/>
    <w:rsid w:val="00101306"/>
    <w:rsid w:val="00102050"/>
    <w:rsid w:val="00103F8C"/>
    <w:rsid w:val="00106126"/>
    <w:rsid w:val="001105AE"/>
    <w:rsid w:val="00110A11"/>
    <w:rsid w:val="00111457"/>
    <w:rsid w:val="00116386"/>
    <w:rsid w:val="001203BD"/>
    <w:rsid w:val="00121703"/>
    <w:rsid w:val="0012351B"/>
    <w:rsid w:val="001258ED"/>
    <w:rsid w:val="001279F1"/>
    <w:rsid w:val="00130E9E"/>
    <w:rsid w:val="00133DC3"/>
    <w:rsid w:val="0013575D"/>
    <w:rsid w:val="0014453A"/>
    <w:rsid w:val="00146EF3"/>
    <w:rsid w:val="001500BE"/>
    <w:rsid w:val="001513DC"/>
    <w:rsid w:val="00151C95"/>
    <w:rsid w:val="00151E74"/>
    <w:rsid w:val="00153039"/>
    <w:rsid w:val="0015587F"/>
    <w:rsid w:val="0015679D"/>
    <w:rsid w:val="001601E1"/>
    <w:rsid w:val="00160766"/>
    <w:rsid w:val="00163B22"/>
    <w:rsid w:val="00164419"/>
    <w:rsid w:val="001678B2"/>
    <w:rsid w:val="001706B9"/>
    <w:rsid w:val="00175F17"/>
    <w:rsid w:val="00181FBD"/>
    <w:rsid w:val="001821EF"/>
    <w:rsid w:val="0018253F"/>
    <w:rsid w:val="0018350B"/>
    <w:rsid w:val="00185E73"/>
    <w:rsid w:val="00187614"/>
    <w:rsid w:val="001909AC"/>
    <w:rsid w:val="00191E81"/>
    <w:rsid w:val="001A1CA1"/>
    <w:rsid w:val="001A4C2A"/>
    <w:rsid w:val="001A7A0C"/>
    <w:rsid w:val="001B1E83"/>
    <w:rsid w:val="001B4E59"/>
    <w:rsid w:val="001B50B4"/>
    <w:rsid w:val="001B59E4"/>
    <w:rsid w:val="001B7BD5"/>
    <w:rsid w:val="001B7DE8"/>
    <w:rsid w:val="001C03FD"/>
    <w:rsid w:val="001C124B"/>
    <w:rsid w:val="001C3B25"/>
    <w:rsid w:val="001C54FF"/>
    <w:rsid w:val="001C6801"/>
    <w:rsid w:val="001C7495"/>
    <w:rsid w:val="001D1929"/>
    <w:rsid w:val="001D2751"/>
    <w:rsid w:val="001D3F43"/>
    <w:rsid w:val="001D506C"/>
    <w:rsid w:val="001E3266"/>
    <w:rsid w:val="001E3D1E"/>
    <w:rsid w:val="001E41D1"/>
    <w:rsid w:val="001F1128"/>
    <w:rsid w:val="001F12A8"/>
    <w:rsid w:val="001F3939"/>
    <w:rsid w:val="001F7030"/>
    <w:rsid w:val="001F7A66"/>
    <w:rsid w:val="002056B8"/>
    <w:rsid w:val="00207BB3"/>
    <w:rsid w:val="002116A0"/>
    <w:rsid w:val="002123CF"/>
    <w:rsid w:val="00212FF2"/>
    <w:rsid w:val="00215D72"/>
    <w:rsid w:val="00217282"/>
    <w:rsid w:val="00223A60"/>
    <w:rsid w:val="00225707"/>
    <w:rsid w:val="002401BF"/>
    <w:rsid w:val="00244220"/>
    <w:rsid w:val="00244A3E"/>
    <w:rsid w:val="00245348"/>
    <w:rsid w:val="00246E08"/>
    <w:rsid w:val="002533CA"/>
    <w:rsid w:val="00264765"/>
    <w:rsid w:val="00265581"/>
    <w:rsid w:val="00271D1A"/>
    <w:rsid w:val="00272DF8"/>
    <w:rsid w:val="00274939"/>
    <w:rsid w:val="00283430"/>
    <w:rsid w:val="002849AD"/>
    <w:rsid w:val="0029062E"/>
    <w:rsid w:val="00290EF7"/>
    <w:rsid w:val="002933C6"/>
    <w:rsid w:val="00293D44"/>
    <w:rsid w:val="00293FDD"/>
    <w:rsid w:val="00295970"/>
    <w:rsid w:val="002A1886"/>
    <w:rsid w:val="002A1D98"/>
    <w:rsid w:val="002A200B"/>
    <w:rsid w:val="002A31CB"/>
    <w:rsid w:val="002A36F0"/>
    <w:rsid w:val="002A474E"/>
    <w:rsid w:val="002A65BC"/>
    <w:rsid w:val="002B125D"/>
    <w:rsid w:val="002B18EF"/>
    <w:rsid w:val="002B1E38"/>
    <w:rsid w:val="002B2837"/>
    <w:rsid w:val="002B298E"/>
    <w:rsid w:val="002B79EC"/>
    <w:rsid w:val="002C0EC1"/>
    <w:rsid w:val="002C118B"/>
    <w:rsid w:val="002D1F15"/>
    <w:rsid w:val="002D2177"/>
    <w:rsid w:val="002D24E7"/>
    <w:rsid w:val="002D28FD"/>
    <w:rsid w:val="002D3EDF"/>
    <w:rsid w:val="002D3F10"/>
    <w:rsid w:val="002D4DDA"/>
    <w:rsid w:val="002D524D"/>
    <w:rsid w:val="002D740A"/>
    <w:rsid w:val="002E2B18"/>
    <w:rsid w:val="002E3D72"/>
    <w:rsid w:val="002E68E9"/>
    <w:rsid w:val="002E7B87"/>
    <w:rsid w:val="002F036F"/>
    <w:rsid w:val="002F4496"/>
    <w:rsid w:val="002F4596"/>
    <w:rsid w:val="002F60B4"/>
    <w:rsid w:val="002F62D8"/>
    <w:rsid w:val="0030005F"/>
    <w:rsid w:val="003031A3"/>
    <w:rsid w:val="00305D51"/>
    <w:rsid w:val="00306291"/>
    <w:rsid w:val="00306F93"/>
    <w:rsid w:val="00307F96"/>
    <w:rsid w:val="00315DD6"/>
    <w:rsid w:val="00316332"/>
    <w:rsid w:val="00317242"/>
    <w:rsid w:val="0031768F"/>
    <w:rsid w:val="003229FE"/>
    <w:rsid w:val="00323635"/>
    <w:rsid w:val="00323ADE"/>
    <w:rsid w:val="00323E8C"/>
    <w:rsid w:val="00325BC1"/>
    <w:rsid w:val="00327925"/>
    <w:rsid w:val="0033003E"/>
    <w:rsid w:val="003325F5"/>
    <w:rsid w:val="003343D5"/>
    <w:rsid w:val="003345EE"/>
    <w:rsid w:val="00334826"/>
    <w:rsid w:val="00334CA9"/>
    <w:rsid w:val="00340454"/>
    <w:rsid w:val="00343980"/>
    <w:rsid w:val="0034489C"/>
    <w:rsid w:val="00346240"/>
    <w:rsid w:val="00346926"/>
    <w:rsid w:val="00346E88"/>
    <w:rsid w:val="00346F7F"/>
    <w:rsid w:val="00347597"/>
    <w:rsid w:val="00347FB7"/>
    <w:rsid w:val="0035049E"/>
    <w:rsid w:val="003511C7"/>
    <w:rsid w:val="00353DB8"/>
    <w:rsid w:val="0035427F"/>
    <w:rsid w:val="00355234"/>
    <w:rsid w:val="003558DD"/>
    <w:rsid w:val="0035643F"/>
    <w:rsid w:val="00362497"/>
    <w:rsid w:val="00363362"/>
    <w:rsid w:val="0036763E"/>
    <w:rsid w:val="00370F31"/>
    <w:rsid w:val="003739F8"/>
    <w:rsid w:val="00373AD9"/>
    <w:rsid w:val="00375D2F"/>
    <w:rsid w:val="003767D2"/>
    <w:rsid w:val="00376DAD"/>
    <w:rsid w:val="003774FC"/>
    <w:rsid w:val="003778A6"/>
    <w:rsid w:val="003813A1"/>
    <w:rsid w:val="00382167"/>
    <w:rsid w:val="003826F5"/>
    <w:rsid w:val="00385383"/>
    <w:rsid w:val="00385D41"/>
    <w:rsid w:val="00386C87"/>
    <w:rsid w:val="00395606"/>
    <w:rsid w:val="00396071"/>
    <w:rsid w:val="00396E05"/>
    <w:rsid w:val="003970E8"/>
    <w:rsid w:val="003A1536"/>
    <w:rsid w:val="003A232C"/>
    <w:rsid w:val="003A3A86"/>
    <w:rsid w:val="003A5FD0"/>
    <w:rsid w:val="003A60DA"/>
    <w:rsid w:val="003A6CCD"/>
    <w:rsid w:val="003A6F0F"/>
    <w:rsid w:val="003B118C"/>
    <w:rsid w:val="003B5540"/>
    <w:rsid w:val="003C03BA"/>
    <w:rsid w:val="003C1B5E"/>
    <w:rsid w:val="003C28DE"/>
    <w:rsid w:val="003C558A"/>
    <w:rsid w:val="003C640A"/>
    <w:rsid w:val="003D35A9"/>
    <w:rsid w:val="003E25BE"/>
    <w:rsid w:val="003E51FD"/>
    <w:rsid w:val="003F2C4C"/>
    <w:rsid w:val="003F2DC0"/>
    <w:rsid w:val="003F4AC3"/>
    <w:rsid w:val="003F55F9"/>
    <w:rsid w:val="003F5877"/>
    <w:rsid w:val="003F74E6"/>
    <w:rsid w:val="003F78F1"/>
    <w:rsid w:val="00401C10"/>
    <w:rsid w:val="00401CBA"/>
    <w:rsid w:val="00401D18"/>
    <w:rsid w:val="00402866"/>
    <w:rsid w:val="00403EA5"/>
    <w:rsid w:val="00406207"/>
    <w:rsid w:val="00406E09"/>
    <w:rsid w:val="004074D9"/>
    <w:rsid w:val="004076EB"/>
    <w:rsid w:val="0041082A"/>
    <w:rsid w:val="0041111D"/>
    <w:rsid w:val="004120CE"/>
    <w:rsid w:val="00413484"/>
    <w:rsid w:val="004140D9"/>
    <w:rsid w:val="00414378"/>
    <w:rsid w:val="00417A6D"/>
    <w:rsid w:val="00421375"/>
    <w:rsid w:val="0042401C"/>
    <w:rsid w:val="0042450A"/>
    <w:rsid w:val="00424A9E"/>
    <w:rsid w:val="00425012"/>
    <w:rsid w:val="00425FD1"/>
    <w:rsid w:val="0043079F"/>
    <w:rsid w:val="00431571"/>
    <w:rsid w:val="004321F6"/>
    <w:rsid w:val="004333EA"/>
    <w:rsid w:val="0043401B"/>
    <w:rsid w:val="00440B9C"/>
    <w:rsid w:val="004411A6"/>
    <w:rsid w:val="0044236B"/>
    <w:rsid w:val="00445F71"/>
    <w:rsid w:val="00447A06"/>
    <w:rsid w:val="00452F1F"/>
    <w:rsid w:val="004531EB"/>
    <w:rsid w:val="004541F0"/>
    <w:rsid w:val="00463D12"/>
    <w:rsid w:val="00470660"/>
    <w:rsid w:val="00472317"/>
    <w:rsid w:val="0047383F"/>
    <w:rsid w:val="00474309"/>
    <w:rsid w:val="00474E4A"/>
    <w:rsid w:val="00475C4D"/>
    <w:rsid w:val="004811FB"/>
    <w:rsid w:val="004814B6"/>
    <w:rsid w:val="00482C9C"/>
    <w:rsid w:val="00483316"/>
    <w:rsid w:val="0048524F"/>
    <w:rsid w:val="00486178"/>
    <w:rsid w:val="004861D6"/>
    <w:rsid w:val="00486FAE"/>
    <w:rsid w:val="0049076D"/>
    <w:rsid w:val="00493F12"/>
    <w:rsid w:val="0049472D"/>
    <w:rsid w:val="00495503"/>
    <w:rsid w:val="004957FE"/>
    <w:rsid w:val="004961C3"/>
    <w:rsid w:val="004A045C"/>
    <w:rsid w:val="004A241F"/>
    <w:rsid w:val="004A2D86"/>
    <w:rsid w:val="004A2F86"/>
    <w:rsid w:val="004A3377"/>
    <w:rsid w:val="004A4167"/>
    <w:rsid w:val="004A692D"/>
    <w:rsid w:val="004A7A38"/>
    <w:rsid w:val="004A7C69"/>
    <w:rsid w:val="004B12F4"/>
    <w:rsid w:val="004B16B6"/>
    <w:rsid w:val="004B3F13"/>
    <w:rsid w:val="004B4002"/>
    <w:rsid w:val="004B57C6"/>
    <w:rsid w:val="004B5B9D"/>
    <w:rsid w:val="004B6495"/>
    <w:rsid w:val="004B7263"/>
    <w:rsid w:val="004C08FA"/>
    <w:rsid w:val="004C092E"/>
    <w:rsid w:val="004C3B63"/>
    <w:rsid w:val="004C6033"/>
    <w:rsid w:val="004C63AC"/>
    <w:rsid w:val="004C63CB"/>
    <w:rsid w:val="004C798E"/>
    <w:rsid w:val="004D0D79"/>
    <w:rsid w:val="004D18FB"/>
    <w:rsid w:val="004D1A7B"/>
    <w:rsid w:val="004D20B9"/>
    <w:rsid w:val="004D70EC"/>
    <w:rsid w:val="004E15B4"/>
    <w:rsid w:val="004E2295"/>
    <w:rsid w:val="004E3311"/>
    <w:rsid w:val="004E3E85"/>
    <w:rsid w:val="004E5A85"/>
    <w:rsid w:val="004E7323"/>
    <w:rsid w:val="004F1BAE"/>
    <w:rsid w:val="004F20F5"/>
    <w:rsid w:val="004F4662"/>
    <w:rsid w:val="004F500B"/>
    <w:rsid w:val="004F6876"/>
    <w:rsid w:val="004F6DA5"/>
    <w:rsid w:val="004F7288"/>
    <w:rsid w:val="0050078E"/>
    <w:rsid w:val="005024D0"/>
    <w:rsid w:val="00502AEB"/>
    <w:rsid w:val="005033B8"/>
    <w:rsid w:val="00503FDA"/>
    <w:rsid w:val="005042AD"/>
    <w:rsid w:val="00505B42"/>
    <w:rsid w:val="005065C3"/>
    <w:rsid w:val="005068CE"/>
    <w:rsid w:val="00507459"/>
    <w:rsid w:val="005120D3"/>
    <w:rsid w:val="00512939"/>
    <w:rsid w:val="00512D45"/>
    <w:rsid w:val="005135F7"/>
    <w:rsid w:val="005164BC"/>
    <w:rsid w:val="00520A05"/>
    <w:rsid w:val="00520D04"/>
    <w:rsid w:val="00526587"/>
    <w:rsid w:val="00530F82"/>
    <w:rsid w:val="00531C38"/>
    <w:rsid w:val="005330EC"/>
    <w:rsid w:val="005331E5"/>
    <w:rsid w:val="005334DB"/>
    <w:rsid w:val="0053426E"/>
    <w:rsid w:val="005344CC"/>
    <w:rsid w:val="005404E3"/>
    <w:rsid w:val="005407A1"/>
    <w:rsid w:val="00541762"/>
    <w:rsid w:val="00543211"/>
    <w:rsid w:val="0054460E"/>
    <w:rsid w:val="0054594B"/>
    <w:rsid w:val="005479C6"/>
    <w:rsid w:val="005525F7"/>
    <w:rsid w:val="00555A92"/>
    <w:rsid w:val="00557373"/>
    <w:rsid w:val="00562667"/>
    <w:rsid w:val="00562A34"/>
    <w:rsid w:val="00564592"/>
    <w:rsid w:val="0056472E"/>
    <w:rsid w:val="00564C6C"/>
    <w:rsid w:val="005654DC"/>
    <w:rsid w:val="00567375"/>
    <w:rsid w:val="005735C9"/>
    <w:rsid w:val="00576496"/>
    <w:rsid w:val="0058517F"/>
    <w:rsid w:val="00585C93"/>
    <w:rsid w:val="00585CD7"/>
    <w:rsid w:val="00587A6F"/>
    <w:rsid w:val="00590328"/>
    <w:rsid w:val="005908DC"/>
    <w:rsid w:val="00594AE9"/>
    <w:rsid w:val="005959D1"/>
    <w:rsid w:val="005A1AF9"/>
    <w:rsid w:val="005A40CB"/>
    <w:rsid w:val="005A4227"/>
    <w:rsid w:val="005A488D"/>
    <w:rsid w:val="005A6B37"/>
    <w:rsid w:val="005B3AE8"/>
    <w:rsid w:val="005B3ED5"/>
    <w:rsid w:val="005B6AE4"/>
    <w:rsid w:val="005C41A8"/>
    <w:rsid w:val="005C7924"/>
    <w:rsid w:val="005C7EFE"/>
    <w:rsid w:val="005D0C9D"/>
    <w:rsid w:val="005D45DA"/>
    <w:rsid w:val="005D47D4"/>
    <w:rsid w:val="005D72D7"/>
    <w:rsid w:val="005D7897"/>
    <w:rsid w:val="005E010E"/>
    <w:rsid w:val="005E0507"/>
    <w:rsid w:val="005E1CED"/>
    <w:rsid w:val="005E2552"/>
    <w:rsid w:val="005E34EF"/>
    <w:rsid w:val="005E7335"/>
    <w:rsid w:val="005F0126"/>
    <w:rsid w:val="005F0617"/>
    <w:rsid w:val="005F1F06"/>
    <w:rsid w:val="005F4D92"/>
    <w:rsid w:val="005F6271"/>
    <w:rsid w:val="00604E9C"/>
    <w:rsid w:val="00606E8D"/>
    <w:rsid w:val="00607924"/>
    <w:rsid w:val="00610A20"/>
    <w:rsid w:val="00612857"/>
    <w:rsid w:val="0061323E"/>
    <w:rsid w:val="00614CC4"/>
    <w:rsid w:val="006151A6"/>
    <w:rsid w:val="0061751B"/>
    <w:rsid w:val="00620CC3"/>
    <w:rsid w:val="006226F3"/>
    <w:rsid w:val="00624133"/>
    <w:rsid w:val="00627202"/>
    <w:rsid w:val="006279A5"/>
    <w:rsid w:val="006309D4"/>
    <w:rsid w:val="006318B4"/>
    <w:rsid w:val="00633A69"/>
    <w:rsid w:val="006350F1"/>
    <w:rsid w:val="0063583F"/>
    <w:rsid w:val="006406E9"/>
    <w:rsid w:val="00640F82"/>
    <w:rsid w:val="00646EF2"/>
    <w:rsid w:val="00647702"/>
    <w:rsid w:val="00647AF7"/>
    <w:rsid w:val="00650821"/>
    <w:rsid w:val="0065113B"/>
    <w:rsid w:val="006533F3"/>
    <w:rsid w:val="00654678"/>
    <w:rsid w:val="00654BA1"/>
    <w:rsid w:val="0065542B"/>
    <w:rsid w:val="00655CE9"/>
    <w:rsid w:val="006633FA"/>
    <w:rsid w:val="00665504"/>
    <w:rsid w:val="00665B0C"/>
    <w:rsid w:val="00672ABD"/>
    <w:rsid w:val="006730F4"/>
    <w:rsid w:val="00675388"/>
    <w:rsid w:val="00676767"/>
    <w:rsid w:val="00682216"/>
    <w:rsid w:val="006826F6"/>
    <w:rsid w:val="00682CCC"/>
    <w:rsid w:val="00684762"/>
    <w:rsid w:val="00684EA7"/>
    <w:rsid w:val="0068650C"/>
    <w:rsid w:val="006909AE"/>
    <w:rsid w:val="00690FC5"/>
    <w:rsid w:val="00693892"/>
    <w:rsid w:val="006945BE"/>
    <w:rsid w:val="00694683"/>
    <w:rsid w:val="006A1D79"/>
    <w:rsid w:val="006A201B"/>
    <w:rsid w:val="006A7747"/>
    <w:rsid w:val="006B0D9C"/>
    <w:rsid w:val="006B447F"/>
    <w:rsid w:val="006B45E6"/>
    <w:rsid w:val="006C0250"/>
    <w:rsid w:val="006C1980"/>
    <w:rsid w:val="006C4387"/>
    <w:rsid w:val="006C4F21"/>
    <w:rsid w:val="006C5E24"/>
    <w:rsid w:val="006D0905"/>
    <w:rsid w:val="006D2B9E"/>
    <w:rsid w:val="006D5510"/>
    <w:rsid w:val="006D750E"/>
    <w:rsid w:val="006E1065"/>
    <w:rsid w:val="006E38B0"/>
    <w:rsid w:val="006E40A2"/>
    <w:rsid w:val="006E4CF9"/>
    <w:rsid w:val="006E5EFD"/>
    <w:rsid w:val="006E601C"/>
    <w:rsid w:val="006E61B9"/>
    <w:rsid w:val="006F0501"/>
    <w:rsid w:val="006F5A86"/>
    <w:rsid w:val="0071239D"/>
    <w:rsid w:val="00713439"/>
    <w:rsid w:val="007155EB"/>
    <w:rsid w:val="0071620A"/>
    <w:rsid w:val="007223C1"/>
    <w:rsid w:val="0072470D"/>
    <w:rsid w:val="00725608"/>
    <w:rsid w:val="007277A3"/>
    <w:rsid w:val="00730BF8"/>
    <w:rsid w:val="00731F4D"/>
    <w:rsid w:val="00733B8C"/>
    <w:rsid w:val="00734961"/>
    <w:rsid w:val="007358B2"/>
    <w:rsid w:val="00736BED"/>
    <w:rsid w:val="00737381"/>
    <w:rsid w:val="00741236"/>
    <w:rsid w:val="007430E7"/>
    <w:rsid w:val="00743946"/>
    <w:rsid w:val="007439F2"/>
    <w:rsid w:val="00745675"/>
    <w:rsid w:val="0074637F"/>
    <w:rsid w:val="00750907"/>
    <w:rsid w:val="0075109D"/>
    <w:rsid w:val="00753959"/>
    <w:rsid w:val="00753F06"/>
    <w:rsid w:val="00755B42"/>
    <w:rsid w:val="00760139"/>
    <w:rsid w:val="00760D28"/>
    <w:rsid w:val="00760F6E"/>
    <w:rsid w:val="007627AE"/>
    <w:rsid w:val="007646F4"/>
    <w:rsid w:val="007651AE"/>
    <w:rsid w:val="00765282"/>
    <w:rsid w:val="00767893"/>
    <w:rsid w:val="0077045F"/>
    <w:rsid w:val="0077125C"/>
    <w:rsid w:val="0077206B"/>
    <w:rsid w:val="00774A13"/>
    <w:rsid w:val="00775863"/>
    <w:rsid w:val="00780D91"/>
    <w:rsid w:val="00781026"/>
    <w:rsid w:val="00783980"/>
    <w:rsid w:val="007844D3"/>
    <w:rsid w:val="007845CF"/>
    <w:rsid w:val="007864AF"/>
    <w:rsid w:val="0079097F"/>
    <w:rsid w:val="00791788"/>
    <w:rsid w:val="00791CFC"/>
    <w:rsid w:val="007921DD"/>
    <w:rsid w:val="00794979"/>
    <w:rsid w:val="00794CA6"/>
    <w:rsid w:val="007957CA"/>
    <w:rsid w:val="007A14F4"/>
    <w:rsid w:val="007A2409"/>
    <w:rsid w:val="007A35F7"/>
    <w:rsid w:val="007A3B3F"/>
    <w:rsid w:val="007A4FCA"/>
    <w:rsid w:val="007A6217"/>
    <w:rsid w:val="007A749A"/>
    <w:rsid w:val="007A7A49"/>
    <w:rsid w:val="007B0206"/>
    <w:rsid w:val="007B0653"/>
    <w:rsid w:val="007B1357"/>
    <w:rsid w:val="007B30DA"/>
    <w:rsid w:val="007B5A07"/>
    <w:rsid w:val="007B62BA"/>
    <w:rsid w:val="007B7941"/>
    <w:rsid w:val="007C07FE"/>
    <w:rsid w:val="007C2041"/>
    <w:rsid w:val="007C291B"/>
    <w:rsid w:val="007C4494"/>
    <w:rsid w:val="007C5BFC"/>
    <w:rsid w:val="007D42F4"/>
    <w:rsid w:val="007D7471"/>
    <w:rsid w:val="007E254E"/>
    <w:rsid w:val="007E4DE6"/>
    <w:rsid w:val="007E7E25"/>
    <w:rsid w:val="007F179E"/>
    <w:rsid w:val="007F2ED0"/>
    <w:rsid w:val="007F337E"/>
    <w:rsid w:val="007F3A78"/>
    <w:rsid w:val="007F4A3F"/>
    <w:rsid w:val="007F63D8"/>
    <w:rsid w:val="00803014"/>
    <w:rsid w:val="0080387F"/>
    <w:rsid w:val="00806426"/>
    <w:rsid w:val="00810131"/>
    <w:rsid w:val="008113A1"/>
    <w:rsid w:val="008139BE"/>
    <w:rsid w:val="00813B40"/>
    <w:rsid w:val="00814C49"/>
    <w:rsid w:val="00814D36"/>
    <w:rsid w:val="00816712"/>
    <w:rsid w:val="008172DC"/>
    <w:rsid w:val="00817A54"/>
    <w:rsid w:val="00826DC7"/>
    <w:rsid w:val="00827F00"/>
    <w:rsid w:val="00832606"/>
    <w:rsid w:val="00834094"/>
    <w:rsid w:val="0083494D"/>
    <w:rsid w:val="008358D5"/>
    <w:rsid w:val="00835E2B"/>
    <w:rsid w:val="0083624E"/>
    <w:rsid w:val="00837122"/>
    <w:rsid w:val="00837BEE"/>
    <w:rsid w:val="00842505"/>
    <w:rsid w:val="00843725"/>
    <w:rsid w:val="008448E5"/>
    <w:rsid w:val="00845984"/>
    <w:rsid w:val="00846333"/>
    <w:rsid w:val="008473FE"/>
    <w:rsid w:val="008507DB"/>
    <w:rsid w:val="00852611"/>
    <w:rsid w:val="008543A7"/>
    <w:rsid w:val="0086021D"/>
    <w:rsid w:val="008644B6"/>
    <w:rsid w:val="008649CC"/>
    <w:rsid w:val="008655D4"/>
    <w:rsid w:val="00866EF1"/>
    <w:rsid w:val="00871310"/>
    <w:rsid w:val="008721C2"/>
    <w:rsid w:val="0088216C"/>
    <w:rsid w:val="008837E9"/>
    <w:rsid w:val="00883D36"/>
    <w:rsid w:val="00884E3E"/>
    <w:rsid w:val="0088720B"/>
    <w:rsid w:val="00887900"/>
    <w:rsid w:val="00890079"/>
    <w:rsid w:val="008906C2"/>
    <w:rsid w:val="00890E8B"/>
    <w:rsid w:val="008A0E75"/>
    <w:rsid w:val="008A1375"/>
    <w:rsid w:val="008A3139"/>
    <w:rsid w:val="008B0F91"/>
    <w:rsid w:val="008B164F"/>
    <w:rsid w:val="008B1E88"/>
    <w:rsid w:val="008B4135"/>
    <w:rsid w:val="008B4E49"/>
    <w:rsid w:val="008B5393"/>
    <w:rsid w:val="008B5891"/>
    <w:rsid w:val="008B78FA"/>
    <w:rsid w:val="008C39B9"/>
    <w:rsid w:val="008C4041"/>
    <w:rsid w:val="008D0D7F"/>
    <w:rsid w:val="008D1128"/>
    <w:rsid w:val="008D1375"/>
    <w:rsid w:val="008D6857"/>
    <w:rsid w:val="008E56AD"/>
    <w:rsid w:val="008E5B1A"/>
    <w:rsid w:val="008F2673"/>
    <w:rsid w:val="008F2BF1"/>
    <w:rsid w:val="008F7653"/>
    <w:rsid w:val="008F7DC2"/>
    <w:rsid w:val="0090290C"/>
    <w:rsid w:val="00902B32"/>
    <w:rsid w:val="00906469"/>
    <w:rsid w:val="00912928"/>
    <w:rsid w:val="009150AA"/>
    <w:rsid w:val="00920148"/>
    <w:rsid w:val="0092095B"/>
    <w:rsid w:val="00923286"/>
    <w:rsid w:val="00930320"/>
    <w:rsid w:val="009316FA"/>
    <w:rsid w:val="00934364"/>
    <w:rsid w:val="00934842"/>
    <w:rsid w:val="00934CE7"/>
    <w:rsid w:val="00935110"/>
    <w:rsid w:val="00941BE4"/>
    <w:rsid w:val="00944F16"/>
    <w:rsid w:val="009451E0"/>
    <w:rsid w:val="009460FA"/>
    <w:rsid w:val="009506AB"/>
    <w:rsid w:val="00953E76"/>
    <w:rsid w:val="00955826"/>
    <w:rsid w:val="00961676"/>
    <w:rsid w:val="0096336B"/>
    <w:rsid w:val="0096492B"/>
    <w:rsid w:val="00965718"/>
    <w:rsid w:val="00967CD6"/>
    <w:rsid w:val="009709A9"/>
    <w:rsid w:val="009720AB"/>
    <w:rsid w:val="00972BE6"/>
    <w:rsid w:val="00973467"/>
    <w:rsid w:val="009763F0"/>
    <w:rsid w:val="009821A9"/>
    <w:rsid w:val="0098251A"/>
    <w:rsid w:val="00984440"/>
    <w:rsid w:val="00984590"/>
    <w:rsid w:val="0098765C"/>
    <w:rsid w:val="00990095"/>
    <w:rsid w:val="00991E93"/>
    <w:rsid w:val="0099702B"/>
    <w:rsid w:val="009977ED"/>
    <w:rsid w:val="009A1161"/>
    <w:rsid w:val="009A1E7E"/>
    <w:rsid w:val="009A28A4"/>
    <w:rsid w:val="009A3844"/>
    <w:rsid w:val="009A3BF9"/>
    <w:rsid w:val="009A5A61"/>
    <w:rsid w:val="009A5F99"/>
    <w:rsid w:val="009A7D91"/>
    <w:rsid w:val="009B0E89"/>
    <w:rsid w:val="009B3204"/>
    <w:rsid w:val="009B4A95"/>
    <w:rsid w:val="009B4FA0"/>
    <w:rsid w:val="009C04F7"/>
    <w:rsid w:val="009C0698"/>
    <w:rsid w:val="009C0A5B"/>
    <w:rsid w:val="009C2074"/>
    <w:rsid w:val="009C40E1"/>
    <w:rsid w:val="009C44CA"/>
    <w:rsid w:val="009C6ACF"/>
    <w:rsid w:val="009D020D"/>
    <w:rsid w:val="009D0479"/>
    <w:rsid w:val="009D45C5"/>
    <w:rsid w:val="009D461C"/>
    <w:rsid w:val="009E25A7"/>
    <w:rsid w:val="009E2FBE"/>
    <w:rsid w:val="009E3A77"/>
    <w:rsid w:val="009E6428"/>
    <w:rsid w:val="009F00FC"/>
    <w:rsid w:val="009F1254"/>
    <w:rsid w:val="009F2395"/>
    <w:rsid w:val="009F5FBC"/>
    <w:rsid w:val="009F7949"/>
    <w:rsid w:val="009F7AED"/>
    <w:rsid w:val="009F7F09"/>
    <w:rsid w:val="00A00D89"/>
    <w:rsid w:val="00A016FB"/>
    <w:rsid w:val="00A020A9"/>
    <w:rsid w:val="00A034B0"/>
    <w:rsid w:val="00A03ECE"/>
    <w:rsid w:val="00A10F1C"/>
    <w:rsid w:val="00A1370A"/>
    <w:rsid w:val="00A13814"/>
    <w:rsid w:val="00A16768"/>
    <w:rsid w:val="00A21651"/>
    <w:rsid w:val="00A22E8C"/>
    <w:rsid w:val="00A237B9"/>
    <w:rsid w:val="00A242CC"/>
    <w:rsid w:val="00A24E53"/>
    <w:rsid w:val="00A2590F"/>
    <w:rsid w:val="00A31116"/>
    <w:rsid w:val="00A31AA9"/>
    <w:rsid w:val="00A36E93"/>
    <w:rsid w:val="00A40598"/>
    <w:rsid w:val="00A43E83"/>
    <w:rsid w:val="00A44607"/>
    <w:rsid w:val="00A4536B"/>
    <w:rsid w:val="00A45844"/>
    <w:rsid w:val="00A46024"/>
    <w:rsid w:val="00A520E4"/>
    <w:rsid w:val="00A538C5"/>
    <w:rsid w:val="00A61799"/>
    <w:rsid w:val="00A649B6"/>
    <w:rsid w:val="00A6569C"/>
    <w:rsid w:val="00A70652"/>
    <w:rsid w:val="00A708BD"/>
    <w:rsid w:val="00A71463"/>
    <w:rsid w:val="00A72696"/>
    <w:rsid w:val="00A7531E"/>
    <w:rsid w:val="00A76A46"/>
    <w:rsid w:val="00A76AAD"/>
    <w:rsid w:val="00A808EC"/>
    <w:rsid w:val="00A808F3"/>
    <w:rsid w:val="00A83891"/>
    <w:rsid w:val="00A844BA"/>
    <w:rsid w:val="00A865B5"/>
    <w:rsid w:val="00A87EA0"/>
    <w:rsid w:val="00A91158"/>
    <w:rsid w:val="00A94CDE"/>
    <w:rsid w:val="00A94D5B"/>
    <w:rsid w:val="00A958D4"/>
    <w:rsid w:val="00AA0F25"/>
    <w:rsid w:val="00AA2022"/>
    <w:rsid w:val="00AA2D03"/>
    <w:rsid w:val="00AA5675"/>
    <w:rsid w:val="00AA6123"/>
    <w:rsid w:val="00AA683F"/>
    <w:rsid w:val="00AA7247"/>
    <w:rsid w:val="00AB301A"/>
    <w:rsid w:val="00AB4D28"/>
    <w:rsid w:val="00AB6966"/>
    <w:rsid w:val="00AC08D9"/>
    <w:rsid w:val="00AD082C"/>
    <w:rsid w:val="00AD0C53"/>
    <w:rsid w:val="00AD38C2"/>
    <w:rsid w:val="00AD5373"/>
    <w:rsid w:val="00AD5CFD"/>
    <w:rsid w:val="00AD77FC"/>
    <w:rsid w:val="00AE048D"/>
    <w:rsid w:val="00AE1462"/>
    <w:rsid w:val="00AE2AB2"/>
    <w:rsid w:val="00AE4E56"/>
    <w:rsid w:val="00AE67FD"/>
    <w:rsid w:val="00AE7C75"/>
    <w:rsid w:val="00AF0775"/>
    <w:rsid w:val="00AF4A23"/>
    <w:rsid w:val="00AF5B08"/>
    <w:rsid w:val="00AF6A71"/>
    <w:rsid w:val="00B03126"/>
    <w:rsid w:val="00B068DD"/>
    <w:rsid w:val="00B075D9"/>
    <w:rsid w:val="00B11BB9"/>
    <w:rsid w:val="00B120F8"/>
    <w:rsid w:val="00B13577"/>
    <w:rsid w:val="00B16E96"/>
    <w:rsid w:val="00B17083"/>
    <w:rsid w:val="00B21DA9"/>
    <w:rsid w:val="00B24217"/>
    <w:rsid w:val="00B25392"/>
    <w:rsid w:val="00B26ACC"/>
    <w:rsid w:val="00B31189"/>
    <w:rsid w:val="00B35541"/>
    <w:rsid w:val="00B36B1A"/>
    <w:rsid w:val="00B40822"/>
    <w:rsid w:val="00B425C8"/>
    <w:rsid w:val="00B42C8D"/>
    <w:rsid w:val="00B47F47"/>
    <w:rsid w:val="00B50410"/>
    <w:rsid w:val="00B50CB1"/>
    <w:rsid w:val="00B54F41"/>
    <w:rsid w:val="00B55F27"/>
    <w:rsid w:val="00B634C4"/>
    <w:rsid w:val="00B64C41"/>
    <w:rsid w:val="00B65E05"/>
    <w:rsid w:val="00B66343"/>
    <w:rsid w:val="00B6646C"/>
    <w:rsid w:val="00B666EF"/>
    <w:rsid w:val="00B67517"/>
    <w:rsid w:val="00B67D84"/>
    <w:rsid w:val="00B7555D"/>
    <w:rsid w:val="00B757A5"/>
    <w:rsid w:val="00B75A82"/>
    <w:rsid w:val="00B76307"/>
    <w:rsid w:val="00B819DA"/>
    <w:rsid w:val="00B84F0B"/>
    <w:rsid w:val="00B862E2"/>
    <w:rsid w:val="00B86558"/>
    <w:rsid w:val="00B90ADE"/>
    <w:rsid w:val="00B924D7"/>
    <w:rsid w:val="00B931C3"/>
    <w:rsid w:val="00B97AF4"/>
    <w:rsid w:val="00BA0825"/>
    <w:rsid w:val="00BA3FFE"/>
    <w:rsid w:val="00BA7001"/>
    <w:rsid w:val="00BB0A23"/>
    <w:rsid w:val="00BB1689"/>
    <w:rsid w:val="00BB305C"/>
    <w:rsid w:val="00BB309F"/>
    <w:rsid w:val="00BB7C1D"/>
    <w:rsid w:val="00BC06F6"/>
    <w:rsid w:val="00BC1FE9"/>
    <w:rsid w:val="00BC2C28"/>
    <w:rsid w:val="00BC7D61"/>
    <w:rsid w:val="00BC7DC7"/>
    <w:rsid w:val="00BD0618"/>
    <w:rsid w:val="00BD082B"/>
    <w:rsid w:val="00BD2596"/>
    <w:rsid w:val="00BD2F49"/>
    <w:rsid w:val="00BE209C"/>
    <w:rsid w:val="00BE2DE2"/>
    <w:rsid w:val="00BE31C9"/>
    <w:rsid w:val="00BE424A"/>
    <w:rsid w:val="00BF2DB1"/>
    <w:rsid w:val="00BF41EB"/>
    <w:rsid w:val="00BF4CBE"/>
    <w:rsid w:val="00BF4E12"/>
    <w:rsid w:val="00BF5744"/>
    <w:rsid w:val="00BF5C12"/>
    <w:rsid w:val="00C0583C"/>
    <w:rsid w:val="00C06FAC"/>
    <w:rsid w:val="00C10265"/>
    <w:rsid w:val="00C11E7A"/>
    <w:rsid w:val="00C1330B"/>
    <w:rsid w:val="00C17F1A"/>
    <w:rsid w:val="00C2061D"/>
    <w:rsid w:val="00C20DFF"/>
    <w:rsid w:val="00C212C2"/>
    <w:rsid w:val="00C22683"/>
    <w:rsid w:val="00C237D6"/>
    <w:rsid w:val="00C27807"/>
    <w:rsid w:val="00C32005"/>
    <w:rsid w:val="00C34984"/>
    <w:rsid w:val="00C37A5C"/>
    <w:rsid w:val="00C417C4"/>
    <w:rsid w:val="00C41B5A"/>
    <w:rsid w:val="00C50C1C"/>
    <w:rsid w:val="00C511B7"/>
    <w:rsid w:val="00C52445"/>
    <w:rsid w:val="00C544CC"/>
    <w:rsid w:val="00C60475"/>
    <w:rsid w:val="00C61B3B"/>
    <w:rsid w:val="00C66B1B"/>
    <w:rsid w:val="00C7219A"/>
    <w:rsid w:val="00C7268D"/>
    <w:rsid w:val="00C805C5"/>
    <w:rsid w:val="00C83B04"/>
    <w:rsid w:val="00C83DC3"/>
    <w:rsid w:val="00C85628"/>
    <w:rsid w:val="00C87512"/>
    <w:rsid w:val="00C87D99"/>
    <w:rsid w:val="00C90DA1"/>
    <w:rsid w:val="00C922C9"/>
    <w:rsid w:val="00C93A9A"/>
    <w:rsid w:val="00C94396"/>
    <w:rsid w:val="00C975D7"/>
    <w:rsid w:val="00CA004A"/>
    <w:rsid w:val="00CB02BE"/>
    <w:rsid w:val="00CB12A0"/>
    <w:rsid w:val="00CB2CC5"/>
    <w:rsid w:val="00CB7DA2"/>
    <w:rsid w:val="00CC3199"/>
    <w:rsid w:val="00CC7296"/>
    <w:rsid w:val="00CD0467"/>
    <w:rsid w:val="00CD1635"/>
    <w:rsid w:val="00CD2091"/>
    <w:rsid w:val="00CD257C"/>
    <w:rsid w:val="00CD5098"/>
    <w:rsid w:val="00CD59C1"/>
    <w:rsid w:val="00CE173A"/>
    <w:rsid w:val="00CE34C1"/>
    <w:rsid w:val="00CF36F4"/>
    <w:rsid w:val="00CF6D09"/>
    <w:rsid w:val="00D0287C"/>
    <w:rsid w:val="00D03218"/>
    <w:rsid w:val="00D0728D"/>
    <w:rsid w:val="00D07F11"/>
    <w:rsid w:val="00D13009"/>
    <w:rsid w:val="00D13450"/>
    <w:rsid w:val="00D15021"/>
    <w:rsid w:val="00D162EF"/>
    <w:rsid w:val="00D17941"/>
    <w:rsid w:val="00D2321D"/>
    <w:rsid w:val="00D243A2"/>
    <w:rsid w:val="00D2617D"/>
    <w:rsid w:val="00D27720"/>
    <w:rsid w:val="00D342E9"/>
    <w:rsid w:val="00D3442B"/>
    <w:rsid w:val="00D37D25"/>
    <w:rsid w:val="00D405C9"/>
    <w:rsid w:val="00D42B81"/>
    <w:rsid w:val="00D44907"/>
    <w:rsid w:val="00D44EFB"/>
    <w:rsid w:val="00D45A4A"/>
    <w:rsid w:val="00D512DD"/>
    <w:rsid w:val="00D528F4"/>
    <w:rsid w:val="00D602FC"/>
    <w:rsid w:val="00D609F8"/>
    <w:rsid w:val="00D62C83"/>
    <w:rsid w:val="00D64CAC"/>
    <w:rsid w:val="00D70C4F"/>
    <w:rsid w:val="00D734CA"/>
    <w:rsid w:val="00D75E1E"/>
    <w:rsid w:val="00D7683F"/>
    <w:rsid w:val="00D9463D"/>
    <w:rsid w:val="00D950A3"/>
    <w:rsid w:val="00D971B5"/>
    <w:rsid w:val="00DA18AD"/>
    <w:rsid w:val="00DA3162"/>
    <w:rsid w:val="00DA3D02"/>
    <w:rsid w:val="00DA455C"/>
    <w:rsid w:val="00DA689C"/>
    <w:rsid w:val="00DA7465"/>
    <w:rsid w:val="00DA7B0C"/>
    <w:rsid w:val="00DB397A"/>
    <w:rsid w:val="00DB68F5"/>
    <w:rsid w:val="00DB6E6A"/>
    <w:rsid w:val="00DB719E"/>
    <w:rsid w:val="00DC0F8E"/>
    <w:rsid w:val="00DC27DD"/>
    <w:rsid w:val="00DC71A5"/>
    <w:rsid w:val="00DC7298"/>
    <w:rsid w:val="00DD3A39"/>
    <w:rsid w:val="00DD57A8"/>
    <w:rsid w:val="00DE0B30"/>
    <w:rsid w:val="00DE556C"/>
    <w:rsid w:val="00DF1AB7"/>
    <w:rsid w:val="00DF1E72"/>
    <w:rsid w:val="00DF2904"/>
    <w:rsid w:val="00E049A7"/>
    <w:rsid w:val="00E07995"/>
    <w:rsid w:val="00E108BB"/>
    <w:rsid w:val="00E1158F"/>
    <w:rsid w:val="00E13722"/>
    <w:rsid w:val="00E141F7"/>
    <w:rsid w:val="00E14409"/>
    <w:rsid w:val="00E161BC"/>
    <w:rsid w:val="00E254DE"/>
    <w:rsid w:val="00E27F8C"/>
    <w:rsid w:val="00E3398E"/>
    <w:rsid w:val="00E35208"/>
    <w:rsid w:val="00E36802"/>
    <w:rsid w:val="00E3684F"/>
    <w:rsid w:val="00E36B3F"/>
    <w:rsid w:val="00E372EB"/>
    <w:rsid w:val="00E406CE"/>
    <w:rsid w:val="00E41975"/>
    <w:rsid w:val="00E428DB"/>
    <w:rsid w:val="00E47F00"/>
    <w:rsid w:val="00E5677C"/>
    <w:rsid w:val="00E5724B"/>
    <w:rsid w:val="00E57937"/>
    <w:rsid w:val="00E65A3D"/>
    <w:rsid w:val="00E65B01"/>
    <w:rsid w:val="00E703E0"/>
    <w:rsid w:val="00E7164A"/>
    <w:rsid w:val="00E74605"/>
    <w:rsid w:val="00E74769"/>
    <w:rsid w:val="00E81F79"/>
    <w:rsid w:val="00E82154"/>
    <w:rsid w:val="00E82B39"/>
    <w:rsid w:val="00E84376"/>
    <w:rsid w:val="00E871F9"/>
    <w:rsid w:val="00E9359C"/>
    <w:rsid w:val="00EA0029"/>
    <w:rsid w:val="00EA2B55"/>
    <w:rsid w:val="00EA2C7B"/>
    <w:rsid w:val="00EA48D3"/>
    <w:rsid w:val="00EA5DFB"/>
    <w:rsid w:val="00EA5F9F"/>
    <w:rsid w:val="00EB461E"/>
    <w:rsid w:val="00EC49FF"/>
    <w:rsid w:val="00EC4AB2"/>
    <w:rsid w:val="00EC6954"/>
    <w:rsid w:val="00ED49FB"/>
    <w:rsid w:val="00ED6D04"/>
    <w:rsid w:val="00EF22EA"/>
    <w:rsid w:val="00EF3294"/>
    <w:rsid w:val="00EF5A2F"/>
    <w:rsid w:val="00EF5D37"/>
    <w:rsid w:val="00EF7BF5"/>
    <w:rsid w:val="00EF7D40"/>
    <w:rsid w:val="00F059B2"/>
    <w:rsid w:val="00F06C64"/>
    <w:rsid w:val="00F06ECA"/>
    <w:rsid w:val="00F113F7"/>
    <w:rsid w:val="00F11BA6"/>
    <w:rsid w:val="00F134C7"/>
    <w:rsid w:val="00F1357B"/>
    <w:rsid w:val="00F16B6A"/>
    <w:rsid w:val="00F16F3C"/>
    <w:rsid w:val="00F2183A"/>
    <w:rsid w:val="00F21F08"/>
    <w:rsid w:val="00F23B0B"/>
    <w:rsid w:val="00F24600"/>
    <w:rsid w:val="00F249D8"/>
    <w:rsid w:val="00F25092"/>
    <w:rsid w:val="00F27C9E"/>
    <w:rsid w:val="00F30838"/>
    <w:rsid w:val="00F30F79"/>
    <w:rsid w:val="00F32C91"/>
    <w:rsid w:val="00F32E0A"/>
    <w:rsid w:val="00F3371F"/>
    <w:rsid w:val="00F340ED"/>
    <w:rsid w:val="00F345F9"/>
    <w:rsid w:val="00F3748C"/>
    <w:rsid w:val="00F42FFD"/>
    <w:rsid w:val="00F43B68"/>
    <w:rsid w:val="00F4474B"/>
    <w:rsid w:val="00F447CC"/>
    <w:rsid w:val="00F453A3"/>
    <w:rsid w:val="00F4606A"/>
    <w:rsid w:val="00F51E99"/>
    <w:rsid w:val="00F5254A"/>
    <w:rsid w:val="00F553AD"/>
    <w:rsid w:val="00F5654D"/>
    <w:rsid w:val="00F57F90"/>
    <w:rsid w:val="00F62411"/>
    <w:rsid w:val="00F62482"/>
    <w:rsid w:val="00F657E1"/>
    <w:rsid w:val="00F66433"/>
    <w:rsid w:val="00F67905"/>
    <w:rsid w:val="00F709EA"/>
    <w:rsid w:val="00F73D50"/>
    <w:rsid w:val="00F74494"/>
    <w:rsid w:val="00F760A5"/>
    <w:rsid w:val="00F80C0D"/>
    <w:rsid w:val="00F81E8F"/>
    <w:rsid w:val="00F821C7"/>
    <w:rsid w:val="00F82F98"/>
    <w:rsid w:val="00F90F06"/>
    <w:rsid w:val="00F948F3"/>
    <w:rsid w:val="00F9597C"/>
    <w:rsid w:val="00F968CF"/>
    <w:rsid w:val="00F96BBD"/>
    <w:rsid w:val="00F97A6A"/>
    <w:rsid w:val="00F97E46"/>
    <w:rsid w:val="00FA14F5"/>
    <w:rsid w:val="00FA1565"/>
    <w:rsid w:val="00FA30FC"/>
    <w:rsid w:val="00FA4262"/>
    <w:rsid w:val="00FA5450"/>
    <w:rsid w:val="00FA5DC4"/>
    <w:rsid w:val="00FA7AA8"/>
    <w:rsid w:val="00FB0623"/>
    <w:rsid w:val="00FB1D94"/>
    <w:rsid w:val="00FB614B"/>
    <w:rsid w:val="00FB7DAD"/>
    <w:rsid w:val="00FC3AF2"/>
    <w:rsid w:val="00FC56D3"/>
    <w:rsid w:val="00FC5BDE"/>
    <w:rsid w:val="00FC65DB"/>
    <w:rsid w:val="00FC760B"/>
    <w:rsid w:val="00FC7668"/>
    <w:rsid w:val="00FC799D"/>
    <w:rsid w:val="00FD1821"/>
    <w:rsid w:val="00FD2D4F"/>
    <w:rsid w:val="00FD3CE9"/>
    <w:rsid w:val="00FD4C5E"/>
    <w:rsid w:val="00FD60AB"/>
    <w:rsid w:val="00FE00DF"/>
    <w:rsid w:val="00FE38C9"/>
    <w:rsid w:val="00FE548B"/>
    <w:rsid w:val="00FE7DFC"/>
    <w:rsid w:val="00FF05B1"/>
    <w:rsid w:val="00FF20C3"/>
    <w:rsid w:val="00FF219F"/>
    <w:rsid w:val="00FF2A78"/>
    <w:rsid w:val="00FF5AF7"/>
    <w:rsid w:val="00FF6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3B93"/>
  <w15:docId w15:val="{0A719A98-A674-A147-99C0-D4AAEF99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A82"/>
  </w:style>
  <w:style w:type="paragraph" w:styleId="Heading1">
    <w:name w:val="heading 1"/>
    <w:basedOn w:val="Normal"/>
    <w:next w:val="Normal"/>
    <w:link w:val="Heading1Char"/>
    <w:uiPriority w:val="9"/>
    <w:qFormat/>
    <w:rsid w:val="004C08F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08F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08F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08F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08F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08F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08F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08F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08F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F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08F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08F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08F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08F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08F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08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08F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08F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08F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08F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08F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08FA"/>
    <w:rPr>
      <w:rFonts w:asciiTheme="majorHAnsi" w:eastAsiaTheme="majorEastAsia" w:hAnsiTheme="majorHAnsi" w:cstheme="majorBidi"/>
      <w:i/>
      <w:iCs/>
      <w:spacing w:val="13"/>
      <w:sz w:val="24"/>
      <w:szCs w:val="24"/>
    </w:rPr>
  </w:style>
  <w:style w:type="character" w:styleId="Strong">
    <w:name w:val="Strong"/>
    <w:uiPriority w:val="22"/>
    <w:qFormat/>
    <w:rsid w:val="004C08FA"/>
    <w:rPr>
      <w:b/>
      <w:bCs/>
    </w:rPr>
  </w:style>
  <w:style w:type="character" w:styleId="Emphasis">
    <w:name w:val="Emphasis"/>
    <w:uiPriority w:val="20"/>
    <w:qFormat/>
    <w:rsid w:val="004C08FA"/>
    <w:rPr>
      <w:b/>
      <w:bCs/>
      <w:i/>
      <w:iCs/>
      <w:spacing w:val="10"/>
      <w:bdr w:val="none" w:sz="0" w:space="0" w:color="auto"/>
      <w:shd w:val="clear" w:color="auto" w:fill="auto"/>
    </w:rPr>
  </w:style>
  <w:style w:type="paragraph" w:styleId="NoSpacing">
    <w:name w:val="No Spacing"/>
    <w:basedOn w:val="Normal"/>
    <w:link w:val="NoSpacingChar"/>
    <w:uiPriority w:val="1"/>
    <w:qFormat/>
    <w:rsid w:val="004C08FA"/>
  </w:style>
  <w:style w:type="character" w:customStyle="1" w:styleId="NoSpacingChar">
    <w:name w:val="No Spacing Char"/>
    <w:basedOn w:val="DefaultParagraphFont"/>
    <w:link w:val="NoSpacing"/>
    <w:uiPriority w:val="1"/>
    <w:rsid w:val="004C08FA"/>
  </w:style>
  <w:style w:type="paragraph" w:styleId="ListParagraph">
    <w:name w:val="List Paragraph"/>
    <w:basedOn w:val="Normal"/>
    <w:uiPriority w:val="34"/>
    <w:qFormat/>
    <w:rsid w:val="004C08FA"/>
    <w:pPr>
      <w:ind w:left="720"/>
      <w:contextualSpacing/>
    </w:pPr>
  </w:style>
  <w:style w:type="paragraph" w:styleId="Quote">
    <w:name w:val="Quote"/>
    <w:basedOn w:val="Normal"/>
    <w:next w:val="Normal"/>
    <w:link w:val="QuoteChar"/>
    <w:uiPriority w:val="29"/>
    <w:qFormat/>
    <w:rsid w:val="004C08FA"/>
    <w:pPr>
      <w:spacing w:before="200"/>
      <w:ind w:left="360" w:right="360"/>
    </w:pPr>
    <w:rPr>
      <w:i/>
      <w:iCs/>
    </w:rPr>
  </w:style>
  <w:style w:type="character" w:customStyle="1" w:styleId="QuoteChar">
    <w:name w:val="Quote Char"/>
    <w:basedOn w:val="DefaultParagraphFont"/>
    <w:link w:val="Quote"/>
    <w:uiPriority w:val="29"/>
    <w:rsid w:val="004C08FA"/>
    <w:rPr>
      <w:i/>
      <w:iCs/>
    </w:rPr>
  </w:style>
  <w:style w:type="paragraph" w:styleId="IntenseQuote">
    <w:name w:val="Intense Quote"/>
    <w:basedOn w:val="Normal"/>
    <w:next w:val="Normal"/>
    <w:link w:val="IntenseQuoteChar"/>
    <w:uiPriority w:val="30"/>
    <w:qFormat/>
    <w:rsid w:val="004C08FA"/>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4C08FA"/>
    <w:rPr>
      <w:b/>
      <w:bCs/>
      <w:i/>
      <w:iCs/>
    </w:rPr>
  </w:style>
  <w:style w:type="character" w:styleId="SubtleEmphasis">
    <w:name w:val="Subtle Emphasis"/>
    <w:uiPriority w:val="19"/>
    <w:qFormat/>
    <w:rsid w:val="004C08FA"/>
    <w:rPr>
      <w:i/>
      <w:iCs/>
    </w:rPr>
  </w:style>
  <w:style w:type="character" w:styleId="IntenseEmphasis">
    <w:name w:val="Intense Emphasis"/>
    <w:uiPriority w:val="21"/>
    <w:qFormat/>
    <w:rsid w:val="004C08FA"/>
    <w:rPr>
      <w:b/>
      <w:bCs/>
    </w:rPr>
  </w:style>
  <w:style w:type="character" w:styleId="SubtleReference">
    <w:name w:val="Subtle Reference"/>
    <w:uiPriority w:val="31"/>
    <w:qFormat/>
    <w:rsid w:val="004C08FA"/>
    <w:rPr>
      <w:smallCaps/>
    </w:rPr>
  </w:style>
  <w:style w:type="character" w:styleId="IntenseReference">
    <w:name w:val="Intense Reference"/>
    <w:uiPriority w:val="32"/>
    <w:qFormat/>
    <w:rsid w:val="004C08FA"/>
    <w:rPr>
      <w:smallCaps/>
      <w:spacing w:val="5"/>
      <w:u w:val="single"/>
    </w:rPr>
  </w:style>
  <w:style w:type="character" w:styleId="BookTitle">
    <w:name w:val="Book Title"/>
    <w:uiPriority w:val="33"/>
    <w:qFormat/>
    <w:rsid w:val="004C08FA"/>
    <w:rPr>
      <w:i/>
      <w:iCs/>
      <w:smallCaps/>
      <w:spacing w:val="5"/>
    </w:rPr>
  </w:style>
  <w:style w:type="paragraph" w:styleId="TOCHeading">
    <w:name w:val="TOC Heading"/>
    <w:basedOn w:val="Heading1"/>
    <w:next w:val="Normal"/>
    <w:uiPriority w:val="39"/>
    <w:semiHidden/>
    <w:unhideWhenUsed/>
    <w:qFormat/>
    <w:rsid w:val="004C08FA"/>
    <w:pPr>
      <w:outlineLvl w:val="9"/>
    </w:pPr>
    <w:rPr>
      <w:lang w:bidi="en-US"/>
    </w:rPr>
  </w:style>
  <w:style w:type="table" w:styleId="TableGrid">
    <w:name w:val="Table Grid"/>
    <w:basedOn w:val="TableNormal"/>
    <w:uiPriority w:val="59"/>
    <w:rsid w:val="0096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925"/>
    <w:rPr>
      <w:rFonts w:ascii="Tahoma" w:hAnsi="Tahoma" w:cs="Tahoma"/>
      <w:sz w:val="16"/>
      <w:szCs w:val="16"/>
    </w:rPr>
  </w:style>
  <w:style w:type="character" w:customStyle="1" w:styleId="BalloonTextChar">
    <w:name w:val="Balloon Text Char"/>
    <w:basedOn w:val="DefaultParagraphFont"/>
    <w:link w:val="BalloonText"/>
    <w:uiPriority w:val="99"/>
    <w:semiHidden/>
    <w:rsid w:val="00327925"/>
    <w:rPr>
      <w:rFonts w:ascii="Tahoma" w:hAnsi="Tahoma" w:cs="Tahoma"/>
      <w:sz w:val="16"/>
      <w:szCs w:val="16"/>
    </w:rPr>
  </w:style>
  <w:style w:type="paragraph" w:styleId="Header">
    <w:name w:val="header"/>
    <w:basedOn w:val="Normal"/>
    <w:link w:val="HeaderChar"/>
    <w:uiPriority w:val="99"/>
    <w:unhideWhenUsed/>
    <w:rsid w:val="00743946"/>
    <w:pPr>
      <w:tabs>
        <w:tab w:val="center" w:pos="4513"/>
        <w:tab w:val="right" w:pos="9026"/>
      </w:tabs>
    </w:pPr>
  </w:style>
  <w:style w:type="character" w:customStyle="1" w:styleId="HeaderChar">
    <w:name w:val="Header Char"/>
    <w:basedOn w:val="DefaultParagraphFont"/>
    <w:link w:val="Header"/>
    <w:uiPriority w:val="99"/>
    <w:rsid w:val="00743946"/>
  </w:style>
  <w:style w:type="paragraph" w:styleId="Footer">
    <w:name w:val="footer"/>
    <w:basedOn w:val="Normal"/>
    <w:link w:val="FooterChar"/>
    <w:uiPriority w:val="99"/>
    <w:unhideWhenUsed/>
    <w:rsid w:val="00743946"/>
    <w:pPr>
      <w:tabs>
        <w:tab w:val="center" w:pos="4513"/>
        <w:tab w:val="right" w:pos="9026"/>
      </w:tabs>
    </w:pPr>
  </w:style>
  <w:style w:type="character" w:customStyle="1" w:styleId="FooterChar">
    <w:name w:val="Footer Char"/>
    <w:basedOn w:val="DefaultParagraphFont"/>
    <w:link w:val="Footer"/>
    <w:uiPriority w:val="99"/>
    <w:rsid w:val="0074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33237-B2A2-4049-A6C9-7CFAC18B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18434</TotalTime>
  <Pages>7</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194</cp:revision>
  <dcterms:created xsi:type="dcterms:W3CDTF">2016-04-14T11:35:00Z</dcterms:created>
  <dcterms:modified xsi:type="dcterms:W3CDTF">2019-04-10T09:29:00Z</dcterms:modified>
</cp:coreProperties>
</file>