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RU Language  —  How It Works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A Roman Urdu Programming Language  |  System Architecture</w:t>
      </w:r>
    </w:p>
    <w:p>
      <w:pPr>
        <w:pBdr>
          <w:bottom w:val="single" w:color="2E75B6" w:sz="8" w:space="1"/>
        </w:pBdr>
        <w:spacing w:after="100" w:before="100"/>
      </w:pPr>
      <w:r>
        <w:t xml:space="preserve"/>
      </w:r>
    </w:p>
    <w:p>
      <w:pPr>
        <w:spacing w:after="40" w:before="1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1  —  You Write Code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1A4A7A" w:sz="8"/>
              <w:left w:val="single" w:color="1A4A7A" w:sz="8"/>
              <w:bottom w:val="single" w:color="1A4A7A" w:sz="8"/>
              <w:right w:val="single" w:color="1A4A7A" w:sz="8"/>
            </w:tcBorders>
            <w:shd w:fill="1A4A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SOURCE CODE  (.ru file)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6E8F7"/>
                <w:sz w:val="19"/>
                <w:szCs w:val="19"/>
              </w:rPr>
              <w:t xml:space="preserve">rakho x = 10;     agar (x &gt; 5) { likho "Bara!"; }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46E7A"/>
                <w:sz w:val="22"/>
                <w:szCs w:val="22"/>
              </w:rPr>
              <w:t xml:space="preserve">▼</w:t>
            </w:r>
          </w:p>
        </w:tc>
      </w:tr>
    </w:tbl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2  —  Scanner reads every character and breaks it into tokens (words)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2E75B6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Scanner.java  —  LEXICAL ANALYSIS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"/>
        <w:gridCol w:w="1400"/>
        <w:gridCol w:w="20"/>
        <w:gridCol w:w="1400"/>
        <w:gridCol w:w="20"/>
        <w:gridCol w:w="1400"/>
        <w:gridCol w:w="20"/>
        <w:gridCol w:w="1400"/>
        <w:gridCol w:w="20"/>
        <w:gridCol w:w="1320"/>
      </w:tblGrid>
      <w:tr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rakho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RAKHO token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NAAM token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=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BARABAR token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ADAD token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WAQFA token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7A"/>
                <w:sz w:val="19"/>
                <w:szCs w:val="19"/>
              </w:rPr>
              <w:t xml:space="preserve">...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5"/>
                <w:szCs w:val="15"/>
              </w:rPr>
              <w:t xml:space="preserve">more tokens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46E7A"/>
                <w:sz w:val="22"/>
                <w:szCs w:val="22"/>
              </w:rPr>
              <w:t xml:space="preserve">▼</w:t>
            </w:r>
          </w:p>
        </w:tc>
      </w:tr>
    </w:tbl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3  —  Parser organises tokens into a tree (understands grammar &amp; rules)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B6B2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Parser.java  —  SYNTAX ANALYSIS  (Recursive Descent)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Var Statement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rakho x = 10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00"/>
        <w:gridCol w:w="390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22"/>
                <w:szCs w:val="22"/>
              </w:rPr>
              <w:t xml:space="preserve">    |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600"/>
        <w:gridCol w:w="700"/>
        <w:gridCol w:w="4000"/>
      </w:tblGrid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Name: x  (NAAM)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Value: 10  (ADAD)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46E7A"/>
                <w:sz w:val="22"/>
                <w:szCs w:val="22"/>
              </w:rPr>
              <w:t xml:space="preserve">▼</w:t>
            </w:r>
          </w:p>
        </w:tc>
      </w:tr>
    </w:tbl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4  —  Interpreter walks the tree and runs each node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C4500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Interpreter.java  —  TREE-WALK EVALUATION  (Visitor Pattern)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2800"/>
        <w:gridCol w:w="200"/>
        <w:gridCol w:w="3400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Evaluates Expressions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1+2, x&gt;5, sach==sach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Runs Statements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rakho, likho, agar, jabtak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Manages Variables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Environment scope chain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46E7A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00695C" w:sz="8"/>
              <w:left w:val="single" w:color="00695C" w:sz="8"/>
              <w:bottom w:val="single" w:color="00695C" w:sz="8"/>
              <w:right w:val="single" w:color="00695C" w:sz="8"/>
            </w:tcBorders>
            <w:shd w:fill="0069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PROGRAM OUTPUT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D0F0EB"/>
                <w:sz w:val="18"/>
                <w:szCs w:val="18"/>
              </w:rPr>
              <w:t xml:space="preserve">Bara!      15      sach      "Salam!"      Runtime Error: ...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F2F3F4" w:sz="4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RU Language  —  Roman Urdu Interpreter  |  Page 1 of 2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RU Language  —  Keywords &amp; Variable Scope</w:t>
      </w:r>
    </w:p>
    <w:p>
      <w:pPr>
        <w:pBdr>
          <w:bottom w:val="single" w:color="2E75B6" w:sz="8" w:space="1"/>
        </w:pBdr>
        <w:spacing w:after="100" w:before="60"/>
      </w:pPr>
      <w:r>
        <w:t xml:space="preserve"/>
      </w:r>
    </w:p>
    <w:p>
      <w:pPr>
        <w:spacing w:after="60" w:before="1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 Keywords  —  Roman Urdu  ⇔  English</w:t>
      </w:r>
    </w:p>
    <w:p>
      <w:pPr>
        <w:spacing w:after="4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6200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&amp; Output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8"/>
                <w:szCs w:val="18"/>
              </w:rPr>
              <w:t xml:space="preserve">rakho  =  var  (declare a variable)       likho  =  print  (show output)</w:t>
            </w:r>
          </w:p>
          <w:p>
            <w:r>
              <w:rPr>
                <w:rFonts w:ascii="Courier New" w:cs="Courier New" w:eastAsia="Courier New" w:hAnsi="Courier New"/>
                <w:color w:val="1A4A7A"/>
                <w:sz w:val="18"/>
                <w:szCs w:val="18"/>
              </w:rPr>
              <w:t xml:space="preserve">khaali  =  nil  (empty value)             sach  =  true     jhoot  =  false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6200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6B2F"/>
                <w:sz w:val="18"/>
                <w:szCs w:val="18"/>
              </w:rPr>
              <w:t xml:space="preserve">agar  =  if           warna  =  else        jabtak  =  while</w:t>
            </w:r>
          </w:p>
          <w:p>
            <w:r>
              <w:rPr>
                <w:rFonts w:ascii="Courier New" w:cs="Courier New" w:eastAsia="Courier New" w:hAnsi="Courier New"/>
                <w:color w:val="1B6B2F"/>
                <w:sz w:val="18"/>
                <w:szCs w:val="18"/>
              </w:rPr>
              <w:t xml:space="preserve">ghumphir  =  for      aur  =  and           ya  =  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6200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C45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5000"/>
                <w:sz w:val="18"/>
                <w:szCs w:val="18"/>
              </w:rPr>
              <w:t xml:space="preserve">kaam  =  fun  (define a function)         wapas  =  return  (return a value)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6200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5B2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DE1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2C8C"/>
                <w:sz w:val="18"/>
                <w:szCs w:val="18"/>
              </w:rPr>
              <w:t xml:space="preserve">jama(+)  tafreek(-)  zarb(*)  taqseem(/)  barabar(=)  barabar_hai(==)</w:t>
            </w:r>
          </w:p>
          <w:p>
            <w:r>
              <w:rPr>
                <w:rFonts w:ascii="Courier New" w:cs="Courier New" w:eastAsia="Courier New" w:hAnsi="Courier New"/>
                <w:color w:val="5B2C8C"/>
                <w:sz w:val="18"/>
                <w:szCs w:val="18"/>
              </w:rPr>
              <w:t xml:space="preserve">bara(&gt;)  chhota(&lt;)  bara_barabar(&gt;=)  chhota_barabar(&lt;=)  nahi_barabar(!=)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6200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Built-in Functions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0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darj()  =  read input from user          adad(x)  =  convert to number</w:t>
            </w:r>
          </w:p>
          <w:p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jumla(x)  =  convert to string           likholn  =  print with newline</w:t>
            </w:r>
          </w:p>
        </w:tc>
      </w:tr>
    </w:tbl>
    <w:p>
      <w:pPr>
        <w:spacing w:after="60" w:before="1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Variable Scope  —  How RU finds a variable</w:t>
      </w:r>
    </w:p>
    <w:p>
      <w:pPr>
        <w:spacing w:after="6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A4A7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SCOPE  (outermost)  —  built-ins: darj(), adad(), jumla()  +  all global variables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2E75B6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SCOPE  —  parameters + local variables  (captures outer scope = closure)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C45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 SCOPE  —  variables inside {  }  —  innermost scope  (created by agar, jabtak, ghumphir)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When a variable is used:  RU looks in Block ► then Function ► then Global  ►  if not found → Error</w:t>
      </w:r>
    </w:p>
    <w:p>
      <w:pPr>
        <w:spacing w:after="60" w:before="100"/>
      </w:pPr>
      <w:r>
        <w:t xml:space="preserve"/>
      </w:r>
    </w:p>
    <w:p>
      <w:pPr>
        <w:pBdr>
          <w:bottom w:val="single" w:color="F2F3F4" w:sz="4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RU Language  —  Roman Urdu Interpreter  |  Page 2 of 2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2026-06-28T07:51:54.382Z</dcterms:created>
  <dcterms:modified xsi:type="dcterms:W3CDTF">2026-06-28T07:51:54.395Z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