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538A4" w14:textId="77777777" w:rsidR="00D94A73" w:rsidRDefault="00D94A73" w:rsidP="00D94A73">
      <w:pPr>
        <w:spacing w:before="1440" w:after="200"/>
        <w:jc w:val="center"/>
      </w:pPr>
      <w:r>
        <w:rPr>
          <w:b/>
          <w:bCs/>
          <w:color w:val="2E75B6"/>
          <w:sz w:val="96"/>
          <w:szCs w:val="96"/>
        </w:rPr>
        <w:t>RU</w:t>
      </w:r>
    </w:p>
    <w:p w14:paraId="331AAF64" w14:textId="77777777" w:rsidR="00D94A73" w:rsidRDefault="00D94A73" w:rsidP="00D94A73">
      <w:pPr>
        <w:spacing w:after="200"/>
        <w:jc w:val="center"/>
        <w:rPr>
          <w:rFonts w:ascii="Aptos ExtraBold" w:hAnsi="Aptos ExtraBold"/>
        </w:rPr>
      </w:pPr>
      <w:r>
        <w:rPr>
          <w:rFonts w:ascii="Aptos ExtraBold" w:hAnsi="Aptos ExtraBold"/>
          <w:b/>
          <w:bCs/>
          <w:color w:val="1F2937"/>
          <w:sz w:val="36"/>
          <w:szCs w:val="36"/>
        </w:rPr>
        <w:t>A Roman Urdu Programming Language</w:t>
      </w:r>
    </w:p>
    <w:p w14:paraId="21C75191" w14:textId="77777777" w:rsidR="00D94A73" w:rsidRDefault="00D94A73" w:rsidP="00D94A73">
      <w:pPr>
        <w:pBdr>
          <w:bottom w:val="single" w:sz="6" w:space="1" w:color="2E75B6"/>
        </w:pBdr>
        <w:spacing w:before="200" w:after="200"/>
      </w:pPr>
    </w:p>
    <w:p w14:paraId="7690F107" w14:textId="77777777" w:rsidR="00D94A73" w:rsidRDefault="00D94A73" w:rsidP="00D94A73">
      <w:pPr>
        <w:spacing w:before="400" w:after="120"/>
        <w:jc w:val="center"/>
      </w:pPr>
      <w:r>
        <w:rPr>
          <w:i/>
          <w:iCs/>
          <w:color w:val="6B7280"/>
          <w:sz w:val="28"/>
          <w:szCs w:val="28"/>
        </w:rPr>
        <w:t>Project Report</w:t>
      </w:r>
    </w:p>
    <w:p w14:paraId="317B9314" w14:textId="77777777" w:rsidR="00D94A73" w:rsidRDefault="00D94A73" w:rsidP="00D94A73">
      <w:pPr>
        <w:spacing w:before="120" w:after="120"/>
        <w:jc w:val="center"/>
      </w:pPr>
      <w:r>
        <w:rPr>
          <w:color w:val="6B7280"/>
        </w:rPr>
        <w:t xml:space="preserve">Submitted in Partial </w:t>
      </w:r>
      <w:proofErr w:type="spellStart"/>
      <w:r>
        <w:rPr>
          <w:color w:val="6B7280"/>
        </w:rPr>
        <w:t>Fulfillment</w:t>
      </w:r>
      <w:proofErr w:type="spellEnd"/>
      <w:r>
        <w:rPr>
          <w:color w:val="6B7280"/>
        </w:rPr>
        <w:t xml:space="preserve"> of the Requirements</w:t>
      </w:r>
    </w:p>
    <w:p w14:paraId="6CC631B7" w14:textId="77777777" w:rsidR="00D94A73" w:rsidRDefault="00D94A73" w:rsidP="00D94A73">
      <w:pPr>
        <w:spacing w:after="600"/>
        <w:jc w:val="center"/>
      </w:pPr>
      <w:r>
        <w:rPr>
          <w:color w:val="6B7280"/>
        </w:rPr>
        <w:t>for the Course in Object</w:t>
      </w:r>
      <w:r w:rsidR="00480F82">
        <w:rPr>
          <w:color w:val="6B7280"/>
        </w:rPr>
        <w:t>-</w:t>
      </w:r>
      <w:r>
        <w:rPr>
          <w:color w:val="6B7280"/>
        </w:rPr>
        <w:t>Oriented Programming Language</w:t>
      </w:r>
    </w:p>
    <w:p w14:paraId="0A6E3651" w14:textId="77777777" w:rsidR="00D94A73" w:rsidRDefault="00D94A73" w:rsidP="00D94A73">
      <w:pPr>
        <w:spacing w:before="200" w:after="120"/>
        <w:jc w:val="center"/>
      </w:pPr>
      <w:r>
        <w:rPr>
          <w:b/>
          <w:bCs/>
          <w:color w:val="1F2937"/>
          <w:sz w:val="24"/>
          <w:szCs w:val="24"/>
        </w:rPr>
        <w:t>Submitted By:</w:t>
      </w:r>
    </w:p>
    <w:p w14:paraId="41266637" w14:textId="77777777" w:rsidR="00D94A73" w:rsidRDefault="00D94A73" w:rsidP="00D94A73">
      <w:pPr>
        <w:spacing w:after="80"/>
        <w:jc w:val="center"/>
      </w:pPr>
      <w:r>
        <w:rPr>
          <w:b/>
          <w:bCs/>
          <w:color w:val="2E75B6"/>
          <w:sz w:val="24"/>
          <w:szCs w:val="24"/>
        </w:rPr>
        <w:t>Muhammad Saad Bilal</w:t>
      </w:r>
    </w:p>
    <w:p w14:paraId="792C2CEF" w14:textId="77777777" w:rsidR="00D94A73" w:rsidRDefault="00D94A73" w:rsidP="00D94A73">
      <w:pPr>
        <w:spacing w:after="80"/>
        <w:jc w:val="center"/>
      </w:pPr>
      <w:r>
        <w:rPr>
          <w:color w:val="1F2937"/>
        </w:rPr>
        <w:t xml:space="preserve">Roll No: 2025-CYS-158 </w:t>
      </w:r>
    </w:p>
    <w:p w14:paraId="2EC4CEAD" w14:textId="77777777" w:rsidR="00D94A73" w:rsidRDefault="00D94A73" w:rsidP="00D94A73">
      <w:pPr>
        <w:spacing w:after="80"/>
        <w:jc w:val="center"/>
      </w:pPr>
      <w:r>
        <w:rPr>
          <w:color w:val="1F2937"/>
        </w:rPr>
        <w:t xml:space="preserve">Department of </w:t>
      </w:r>
      <w:r w:rsidR="00AE649E">
        <w:rPr>
          <w:color w:val="1F2937"/>
        </w:rPr>
        <w:t xml:space="preserve">Computer </w:t>
      </w:r>
      <w:r w:rsidR="00AE649E">
        <w:t>Engineering</w:t>
      </w:r>
    </w:p>
    <w:p w14:paraId="4F399472" w14:textId="77777777" w:rsidR="00D94A73" w:rsidRDefault="00D94A73" w:rsidP="00D94A73">
      <w:pPr>
        <w:spacing w:after="80"/>
        <w:rPr>
          <w:b/>
          <w:bCs/>
        </w:rPr>
      </w:pPr>
      <w:r>
        <w:rPr>
          <w:color w:val="1F2937"/>
        </w:rPr>
        <w:tab/>
      </w:r>
      <w:r>
        <w:rPr>
          <w:color w:val="1F2937"/>
        </w:rPr>
        <w:tab/>
      </w:r>
      <w:r>
        <w:rPr>
          <w:color w:val="1F2937"/>
        </w:rPr>
        <w:tab/>
        <w:t xml:space="preserve">    </w:t>
      </w:r>
      <w:r>
        <w:rPr>
          <w:b/>
          <w:bCs/>
          <w:color w:val="1F2937"/>
        </w:rPr>
        <w:t xml:space="preserve">University of Engineering and Technology </w:t>
      </w:r>
    </w:p>
    <w:p w14:paraId="6F00ABD5" w14:textId="77777777" w:rsidR="00C203B3" w:rsidRPr="00D00CC0" w:rsidRDefault="00C203B3" w:rsidP="00D00CC0">
      <w:pPr>
        <w:spacing w:after="80"/>
        <w:rPr>
          <w:b/>
          <w:bCs/>
        </w:rPr>
      </w:pPr>
    </w:p>
    <w:p w14:paraId="07CD0318" w14:textId="77777777" w:rsidR="00C203B3" w:rsidRDefault="00000000">
      <w:r>
        <w:rPr>
          <w:rFonts w:ascii="Times New Roman" w:hAnsi="Times New Roman"/>
          <w:sz w:val="24"/>
        </w:rPr>
        <w:br w:type="page"/>
      </w:r>
    </w:p>
    <w:p w14:paraId="5EFC54CF" w14:textId="77777777" w:rsidR="00C203B3" w:rsidRDefault="00000000">
      <w:pPr>
        <w:pStyle w:val="Heading1"/>
      </w:pPr>
      <w:r>
        <w:lastRenderedPageBreak/>
        <w:t>Abstract</w:t>
      </w:r>
    </w:p>
    <w:p w14:paraId="114E5FAB" w14:textId="77777777" w:rsidR="00C203B3" w:rsidRDefault="00C203B3">
      <w:pPr>
        <w:pBdr>
          <w:bottom w:val="single" w:sz="6" w:space="1" w:color="2E75B6"/>
        </w:pBdr>
        <w:spacing w:before="200" w:after="200"/>
      </w:pPr>
    </w:p>
    <w:p w14:paraId="06B8EE21"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 xml:space="preserve">This report presents the design, architecture, and implementation of RU — a fully functional, tree-walk interpreted programming language whose syntax and keywords are grounded in Roman Urdu, the </w:t>
      </w:r>
      <w:proofErr w:type="spellStart"/>
      <w:r w:rsidRPr="003F27C1">
        <w:rPr>
          <w:rFonts w:ascii="Times New Roman" w:hAnsi="Times New Roman" w:cs="Times New Roman"/>
          <w:color w:val="1F2937"/>
          <w:sz w:val="24"/>
          <w:szCs w:val="24"/>
        </w:rPr>
        <w:t>romanised</w:t>
      </w:r>
      <w:proofErr w:type="spellEnd"/>
      <w:r w:rsidRPr="003F27C1">
        <w:rPr>
          <w:rFonts w:ascii="Times New Roman" w:hAnsi="Times New Roman" w:cs="Times New Roman"/>
          <w:color w:val="1F2937"/>
          <w:sz w:val="24"/>
          <w:szCs w:val="24"/>
        </w:rPr>
        <w:t xml:space="preserve"> transliteration of the Urdu language widely used in Pakistan and among South Asian diaspora communities. The primary motivation behind RU is to lower the cognitive barrier to entry for Urdu-speaking learners who are encountering programming concepts for the first time, by allowing them to write syntactically meaningful code in a language that mirrors their natural mode of expression.</w:t>
      </w:r>
    </w:p>
    <w:p w14:paraId="7F9414A4" w14:textId="77777777" w:rsidR="00C203B3" w:rsidRPr="003F27C1" w:rsidRDefault="00C203B3">
      <w:pPr>
        <w:spacing w:before="100" w:after="100"/>
        <w:rPr>
          <w:rFonts w:ascii="Times New Roman" w:hAnsi="Times New Roman" w:cs="Times New Roman"/>
          <w:sz w:val="24"/>
          <w:szCs w:val="24"/>
        </w:rPr>
      </w:pPr>
    </w:p>
    <w:p w14:paraId="6EE8E1AB"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 xml:space="preserve">The interpreter is implemented in Java and follows the classical pipeline architecture of modern language runtimes: lexical analysis (scanning), syntactic analysis (parsing), abstract syntax tree (AST) construction, and tree-walk evaluation. RU supports a rich feature set including arithmetic and string operations, </w:t>
      </w:r>
      <w:proofErr w:type="spellStart"/>
      <w:r w:rsidRPr="003F27C1">
        <w:rPr>
          <w:rFonts w:ascii="Times New Roman" w:hAnsi="Times New Roman" w:cs="Times New Roman"/>
          <w:color w:val="1F2937"/>
          <w:sz w:val="24"/>
          <w:szCs w:val="24"/>
        </w:rPr>
        <w:t>boolean</w:t>
      </w:r>
      <w:proofErr w:type="spellEnd"/>
      <w:r w:rsidRPr="003F27C1">
        <w:rPr>
          <w:rFonts w:ascii="Times New Roman" w:hAnsi="Times New Roman" w:cs="Times New Roman"/>
          <w:color w:val="1F2937"/>
          <w:sz w:val="24"/>
          <w:szCs w:val="24"/>
        </w:rPr>
        <w:t xml:space="preserve"> logic with short-circuit evaluation, variable declarations and assignment, control flow constructs (conditional branching and iterative loops), first-class functions with lexical closures</w:t>
      </w:r>
      <w:r w:rsidR="00D60493">
        <w:rPr>
          <w:rFonts w:ascii="Times New Roman" w:hAnsi="Times New Roman" w:cs="Times New Roman"/>
          <w:color w:val="1F2937"/>
          <w:sz w:val="24"/>
          <w:szCs w:val="24"/>
        </w:rPr>
        <w:t xml:space="preserve">. </w:t>
      </w:r>
      <w:r w:rsidRPr="003F27C1">
        <w:rPr>
          <w:rFonts w:ascii="Times New Roman" w:hAnsi="Times New Roman" w:cs="Times New Roman"/>
          <w:color w:val="1F2937"/>
          <w:sz w:val="24"/>
          <w:szCs w:val="24"/>
        </w:rPr>
        <w:t>The language exposes a set of built-in native functions for standard input, type conversion, and string manipulation.</w:t>
      </w:r>
    </w:p>
    <w:p w14:paraId="77265454" w14:textId="77777777" w:rsidR="00C203B3" w:rsidRPr="003F27C1" w:rsidRDefault="00C203B3">
      <w:pPr>
        <w:spacing w:before="100" w:after="100"/>
        <w:rPr>
          <w:rFonts w:ascii="Times New Roman" w:hAnsi="Times New Roman" w:cs="Times New Roman"/>
          <w:sz w:val="24"/>
          <w:szCs w:val="24"/>
        </w:rPr>
      </w:pPr>
    </w:p>
    <w:p w14:paraId="147E1A6C"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 xml:space="preserve">The design philosophy of RU emphasises readability and pedagogical clarity over performance optimisation. Every component — from the scanner to the interpreter — was hand-crafted without the use of parser generators or </w:t>
      </w:r>
      <w:proofErr w:type="spellStart"/>
      <w:r w:rsidRPr="003F27C1">
        <w:rPr>
          <w:rFonts w:ascii="Times New Roman" w:hAnsi="Times New Roman" w:cs="Times New Roman"/>
          <w:color w:val="1F2937"/>
          <w:sz w:val="24"/>
          <w:szCs w:val="24"/>
        </w:rPr>
        <w:t>lexer</w:t>
      </w:r>
      <w:proofErr w:type="spellEnd"/>
      <w:r w:rsidRPr="003F27C1">
        <w:rPr>
          <w:rFonts w:ascii="Times New Roman" w:hAnsi="Times New Roman" w:cs="Times New Roman"/>
          <w:color w:val="1F2937"/>
          <w:sz w:val="24"/>
          <w:szCs w:val="24"/>
        </w:rPr>
        <w:t xml:space="preserve"> tools, reinforcing a ground-up understanding of compiler front-end theory. The project demonstrates that a fully expressive, Turing-complete programming language can be implemented from first principles within an academic timeframe.</w:t>
      </w:r>
    </w:p>
    <w:p w14:paraId="44C8571C" w14:textId="77777777" w:rsidR="00C203B3" w:rsidRDefault="00000000">
      <w:r>
        <w:rPr>
          <w:rFonts w:ascii="Times New Roman" w:hAnsi="Times New Roman"/>
          <w:sz w:val="24"/>
        </w:rPr>
        <w:br w:type="page"/>
      </w:r>
    </w:p>
    <w:p w14:paraId="54C297A6" w14:textId="77777777" w:rsidR="00C203B3" w:rsidRDefault="00000000">
      <w:pPr>
        <w:pStyle w:val="Heading1"/>
      </w:pPr>
      <w:r>
        <w:lastRenderedPageBreak/>
        <w:t>Acknowledgements</w:t>
      </w:r>
    </w:p>
    <w:p w14:paraId="4840AA46" w14:textId="77777777" w:rsidR="00C203B3" w:rsidRDefault="00C203B3">
      <w:pPr>
        <w:pBdr>
          <w:bottom w:val="single" w:sz="6" w:space="1" w:color="2E75B6"/>
        </w:pBdr>
        <w:spacing w:before="200" w:after="200"/>
      </w:pPr>
    </w:p>
    <w:p w14:paraId="73D119A4"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The author wishes to express sincere gratitude to</w:t>
      </w:r>
      <w:r w:rsidR="008B7D41">
        <w:rPr>
          <w:rFonts w:ascii="Times New Roman" w:hAnsi="Times New Roman" w:cs="Times New Roman"/>
          <w:color w:val="1F2937"/>
          <w:sz w:val="24"/>
          <w:szCs w:val="24"/>
        </w:rPr>
        <w:t xml:space="preserve"> Sir Mubashir</w:t>
      </w:r>
      <w:r w:rsidRPr="003F27C1">
        <w:rPr>
          <w:rFonts w:ascii="Times New Roman" w:hAnsi="Times New Roman" w:cs="Times New Roman"/>
          <w:color w:val="1F2937"/>
          <w:sz w:val="24"/>
          <w:szCs w:val="24"/>
        </w:rPr>
        <w:t>, whose guidance and structured feedback throughout the duration of this project were invaluable. The theoretical framework and implementation approach adopted in this work draw significant inspiration from Robert Nystrom's open-access text, Crafting Interpreters (2021), which provided a rigorous and approachable foundation for the study of language implementation.</w:t>
      </w:r>
    </w:p>
    <w:p w14:paraId="37D19D18" w14:textId="77777777" w:rsidR="00C203B3" w:rsidRPr="003F27C1" w:rsidRDefault="00C203B3">
      <w:pPr>
        <w:spacing w:before="100" w:after="100"/>
        <w:rPr>
          <w:rFonts w:ascii="Times New Roman" w:hAnsi="Times New Roman" w:cs="Times New Roman"/>
          <w:sz w:val="24"/>
          <w:szCs w:val="24"/>
        </w:rPr>
      </w:pPr>
    </w:p>
    <w:p w14:paraId="7F846693" w14:textId="77777777" w:rsidR="00C203B3" w:rsidRDefault="00000000">
      <w:r>
        <w:rPr>
          <w:rFonts w:ascii="Times New Roman" w:hAnsi="Times New Roman"/>
          <w:sz w:val="24"/>
        </w:rPr>
        <w:br w:type="page"/>
      </w:r>
    </w:p>
    <w:p w14:paraId="156012D6" w14:textId="77777777" w:rsidR="00C203B3" w:rsidRDefault="00000000">
      <w:pPr>
        <w:pStyle w:val="Heading1"/>
      </w:pPr>
      <w:r>
        <w:lastRenderedPageBreak/>
        <w:t>Table of Contents</w:t>
      </w:r>
    </w:p>
    <w:p w14:paraId="21BF51EB" w14:textId="77777777" w:rsidR="00C203B3" w:rsidRDefault="00C203B3">
      <w:pPr>
        <w:pBdr>
          <w:bottom w:val="single" w:sz="6" w:space="1" w:color="2E75B6"/>
        </w:pBdr>
        <w:spacing w:before="200" w:after="200"/>
      </w:pPr>
    </w:p>
    <w:p w14:paraId="43B6645C"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1.  Introduction .............................................................. 5</w:t>
      </w:r>
    </w:p>
    <w:p w14:paraId="4734FBE8"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2.  Literature Review &amp; Theoretical Background ................................ 6</w:t>
      </w:r>
    </w:p>
    <w:p w14:paraId="56B0CEFE"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3.  System Architecture &amp; Design .............................................. 8</w:t>
      </w:r>
    </w:p>
    <w:p w14:paraId="5801CCB3"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4.  Implementation Details .................................................... 10</w:t>
      </w:r>
    </w:p>
    <w:p w14:paraId="5816D47B"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 xml:space="preserve">    </w:t>
      </w:r>
      <w:proofErr w:type="gramStart"/>
      <w:r w:rsidRPr="003F27C1">
        <w:rPr>
          <w:rFonts w:ascii="Times New Roman" w:hAnsi="Times New Roman" w:cs="Times New Roman"/>
          <w:color w:val="1F2937"/>
          <w:sz w:val="24"/>
          <w:szCs w:val="24"/>
        </w:rPr>
        <w:t>4.1  Lexical</w:t>
      </w:r>
      <w:proofErr w:type="gramEnd"/>
      <w:r w:rsidRPr="003F27C1">
        <w:rPr>
          <w:rFonts w:ascii="Times New Roman" w:hAnsi="Times New Roman" w:cs="Times New Roman"/>
          <w:color w:val="1F2937"/>
          <w:sz w:val="24"/>
          <w:szCs w:val="24"/>
        </w:rPr>
        <w:t xml:space="preserve"> Analysis (Scanner) ........................................... 10</w:t>
      </w:r>
    </w:p>
    <w:p w14:paraId="7EE24A45"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 xml:space="preserve">    </w:t>
      </w:r>
      <w:proofErr w:type="gramStart"/>
      <w:r w:rsidRPr="003F27C1">
        <w:rPr>
          <w:rFonts w:ascii="Times New Roman" w:hAnsi="Times New Roman" w:cs="Times New Roman"/>
          <w:color w:val="1F2937"/>
          <w:sz w:val="24"/>
          <w:szCs w:val="24"/>
        </w:rPr>
        <w:t>4.2  Syntactic</w:t>
      </w:r>
      <w:proofErr w:type="gramEnd"/>
      <w:r w:rsidRPr="003F27C1">
        <w:rPr>
          <w:rFonts w:ascii="Times New Roman" w:hAnsi="Times New Roman" w:cs="Times New Roman"/>
          <w:color w:val="1F2937"/>
          <w:sz w:val="24"/>
          <w:szCs w:val="24"/>
        </w:rPr>
        <w:t xml:space="preserve"> Analysis (Parser) .......................................... 11</w:t>
      </w:r>
    </w:p>
    <w:p w14:paraId="4A48463B"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 xml:space="preserve">    </w:t>
      </w:r>
      <w:proofErr w:type="gramStart"/>
      <w:r w:rsidRPr="003F27C1">
        <w:rPr>
          <w:rFonts w:ascii="Times New Roman" w:hAnsi="Times New Roman" w:cs="Times New Roman"/>
          <w:color w:val="1F2937"/>
          <w:sz w:val="24"/>
          <w:szCs w:val="24"/>
        </w:rPr>
        <w:t>4.3  Abstract</w:t>
      </w:r>
      <w:proofErr w:type="gramEnd"/>
      <w:r w:rsidRPr="003F27C1">
        <w:rPr>
          <w:rFonts w:ascii="Times New Roman" w:hAnsi="Times New Roman" w:cs="Times New Roman"/>
          <w:color w:val="1F2937"/>
          <w:sz w:val="24"/>
          <w:szCs w:val="24"/>
        </w:rPr>
        <w:t xml:space="preserve"> Syntax Tree (AST) ........................................... 12</w:t>
      </w:r>
    </w:p>
    <w:p w14:paraId="51BB275D"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 xml:space="preserve">    </w:t>
      </w:r>
      <w:proofErr w:type="gramStart"/>
      <w:r w:rsidRPr="003F27C1">
        <w:rPr>
          <w:rFonts w:ascii="Times New Roman" w:hAnsi="Times New Roman" w:cs="Times New Roman"/>
          <w:color w:val="1F2937"/>
          <w:sz w:val="24"/>
          <w:szCs w:val="24"/>
        </w:rPr>
        <w:t>4.4  Tree</w:t>
      </w:r>
      <w:proofErr w:type="gramEnd"/>
      <w:r w:rsidRPr="003F27C1">
        <w:rPr>
          <w:rFonts w:ascii="Times New Roman" w:hAnsi="Times New Roman" w:cs="Times New Roman"/>
          <w:color w:val="1F2937"/>
          <w:sz w:val="24"/>
          <w:szCs w:val="24"/>
        </w:rPr>
        <w:t>-Walk Interpreter ................................................ 13</w:t>
      </w:r>
    </w:p>
    <w:p w14:paraId="13E20423"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 xml:space="preserve">    </w:t>
      </w:r>
      <w:proofErr w:type="gramStart"/>
      <w:r w:rsidRPr="003F27C1">
        <w:rPr>
          <w:rFonts w:ascii="Times New Roman" w:hAnsi="Times New Roman" w:cs="Times New Roman"/>
          <w:color w:val="1F2937"/>
          <w:sz w:val="24"/>
          <w:szCs w:val="24"/>
        </w:rPr>
        <w:t>4.5  Environment</w:t>
      </w:r>
      <w:proofErr w:type="gramEnd"/>
      <w:r w:rsidRPr="003F27C1">
        <w:rPr>
          <w:rFonts w:ascii="Times New Roman" w:hAnsi="Times New Roman" w:cs="Times New Roman"/>
          <w:color w:val="1F2937"/>
          <w:sz w:val="24"/>
          <w:szCs w:val="24"/>
        </w:rPr>
        <w:t xml:space="preserve"> &amp; Scope .................................................. 14</w:t>
      </w:r>
    </w:p>
    <w:p w14:paraId="60C57506"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 xml:space="preserve">    </w:t>
      </w:r>
      <w:proofErr w:type="gramStart"/>
      <w:r w:rsidRPr="003F27C1">
        <w:rPr>
          <w:rFonts w:ascii="Times New Roman" w:hAnsi="Times New Roman" w:cs="Times New Roman"/>
          <w:color w:val="1F2937"/>
          <w:sz w:val="24"/>
          <w:szCs w:val="24"/>
        </w:rPr>
        <w:t>4.6  Built</w:t>
      </w:r>
      <w:proofErr w:type="gramEnd"/>
      <w:r w:rsidRPr="003F27C1">
        <w:rPr>
          <w:rFonts w:ascii="Times New Roman" w:hAnsi="Times New Roman" w:cs="Times New Roman"/>
          <w:color w:val="1F2937"/>
          <w:sz w:val="24"/>
          <w:szCs w:val="24"/>
        </w:rPr>
        <w:t>-in Native Functions ............................................ 14</w:t>
      </w:r>
    </w:p>
    <w:p w14:paraId="12275DDF"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5.  Testing &amp; Results ........................................................ 15</w:t>
      </w:r>
    </w:p>
    <w:p w14:paraId="0B48DCB4"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6.  Conclusion &amp; Future Scope ................................................ 17</w:t>
      </w:r>
    </w:p>
    <w:p w14:paraId="05478AB5"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7.  References ............................................................... 18</w:t>
      </w:r>
    </w:p>
    <w:p w14:paraId="24A106C4" w14:textId="77777777" w:rsidR="00C203B3" w:rsidRDefault="00000000">
      <w:r>
        <w:rPr>
          <w:rFonts w:ascii="Times New Roman" w:hAnsi="Times New Roman"/>
          <w:sz w:val="24"/>
        </w:rPr>
        <w:br w:type="page"/>
      </w:r>
    </w:p>
    <w:p w14:paraId="508D4BD8" w14:textId="77777777" w:rsidR="00C203B3" w:rsidRDefault="00000000">
      <w:pPr>
        <w:pStyle w:val="Heading1"/>
      </w:pPr>
      <w:r>
        <w:lastRenderedPageBreak/>
        <w:t>1. Introduction</w:t>
      </w:r>
    </w:p>
    <w:p w14:paraId="57A3719D" w14:textId="77777777" w:rsidR="00C203B3" w:rsidRDefault="00C203B3">
      <w:pPr>
        <w:pBdr>
          <w:bottom w:val="single" w:sz="6" w:space="1" w:color="2E75B6"/>
        </w:pBdr>
        <w:spacing w:before="200" w:after="200"/>
      </w:pPr>
    </w:p>
    <w:p w14:paraId="344A6D33" w14:textId="77777777" w:rsidR="00C203B3" w:rsidRPr="003F27C1" w:rsidRDefault="00000000">
      <w:pPr>
        <w:pStyle w:val="Heading2"/>
        <w:rPr>
          <w:rFonts w:ascii="Aptos ExtraBold" w:hAnsi="Aptos ExtraBold"/>
        </w:rPr>
      </w:pPr>
      <w:r w:rsidRPr="003F27C1">
        <w:rPr>
          <w:rFonts w:ascii="Aptos ExtraBold" w:hAnsi="Aptos ExtraBold"/>
        </w:rPr>
        <w:t>1.1 Background</w:t>
      </w:r>
    </w:p>
    <w:p w14:paraId="264C1D36"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 xml:space="preserve">The field of programming language design and compiler construction occupies a foundational position within computer science. Yet, despite decades of advancement, </w:t>
      </w:r>
      <w:r w:rsidR="00D5120A" w:rsidRPr="003F27C1">
        <w:rPr>
          <w:rFonts w:ascii="Times New Roman" w:hAnsi="Times New Roman" w:cs="Times New Roman"/>
          <w:color w:val="1F2937"/>
          <w:sz w:val="24"/>
          <w:szCs w:val="24"/>
        </w:rPr>
        <w:t>most</w:t>
      </w:r>
      <w:r w:rsidRPr="003F27C1">
        <w:rPr>
          <w:rFonts w:ascii="Times New Roman" w:hAnsi="Times New Roman" w:cs="Times New Roman"/>
          <w:color w:val="1F2937"/>
          <w:sz w:val="24"/>
          <w:szCs w:val="24"/>
        </w:rPr>
        <w:t xml:space="preserve"> programming languages employ English as their syntactic medium. This presents a non-trivial barrier for learners whose primary language of thought and communication is not English. In Pakistan, where Urdu serves as the national language and Roman Urdu — Urdu written using the Latin alphabet — is the dominant mode of informal digital communication, this barrier is acutely felt.</w:t>
      </w:r>
    </w:p>
    <w:p w14:paraId="510978BB" w14:textId="77777777" w:rsidR="00C203B3" w:rsidRPr="003F27C1" w:rsidRDefault="00C203B3">
      <w:pPr>
        <w:spacing w:before="100" w:after="100"/>
        <w:rPr>
          <w:rFonts w:ascii="Times New Roman" w:hAnsi="Times New Roman" w:cs="Times New Roman"/>
          <w:sz w:val="24"/>
          <w:szCs w:val="24"/>
        </w:rPr>
      </w:pPr>
    </w:p>
    <w:p w14:paraId="73698F26"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RU (Roman Urdu) is a general-purpose, dynamically typed, interpreted programming language designed to address this gap. By mapping core programming constructs to intuitive Roman Urdu keywords, RU enables Urdu-speaking learners to engage with algorithmic thinking in a linguistically familiar context.</w:t>
      </w:r>
    </w:p>
    <w:p w14:paraId="33A59041" w14:textId="77777777" w:rsidR="00C203B3" w:rsidRDefault="00C203B3">
      <w:pPr>
        <w:spacing w:before="100" w:after="100"/>
      </w:pPr>
    </w:p>
    <w:p w14:paraId="719BD35E" w14:textId="77777777" w:rsidR="00C203B3" w:rsidRPr="003F27C1" w:rsidRDefault="00000000">
      <w:pPr>
        <w:pStyle w:val="Heading2"/>
        <w:rPr>
          <w:rFonts w:ascii="Aptos ExtraBold" w:hAnsi="Aptos ExtraBold"/>
        </w:rPr>
      </w:pPr>
      <w:r w:rsidRPr="003F27C1">
        <w:rPr>
          <w:rFonts w:ascii="Aptos ExtraBold" w:hAnsi="Aptos ExtraBold"/>
        </w:rPr>
        <w:t>1.2 Problem Statement</w:t>
      </w:r>
    </w:p>
    <w:p w14:paraId="0208C17A"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 xml:space="preserve">Existing programming education resources in Pakistan are predominantly delivered in English, creating a dual learning burden: students must simultaneously acquire both the English vocabulary of programming syntax and the underlying computational concepts. This linguistic friction reduces accessibility and slows the rate of concept acquisition for a significant segment of learners. No established, </w:t>
      </w:r>
      <w:r w:rsidR="00D5120A" w:rsidRPr="003F27C1">
        <w:rPr>
          <w:rFonts w:ascii="Times New Roman" w:hAnsi="Times New Roman" w:cs="Times New Roman"/>
          <w:color w:val="1F2937"/>
          <w:sz w:val="24"/>
          <w:szCs w:val="24"/>
        </w:rPr>
        <w:t>fully featured</w:t>
      </w:r>
      <w:r w:rsidRPr="003F27C1">
        <w:rPr>
          <w:rFonts w:ascii="Times New Roman" w:hAnsi="Times New Roman" w:cs="Times New Roman"/>
          <w:color w:val="1F2937"/>
          <w:sz w:val="24"/>
          <w:szCs w:val="24"/>
        </w:rPr>
        <w:t xml:space="preserve"> programming language currently exists that uses Roman Urdu as its syntactic foundation.</w:t>
      </w:r>
    </w:p>
    <w:p w14:paraId="24F31068" w14:textId="77777777" w:rsidR="00C203B3" w:rsidRDefault="00C203B3">
      <w:pPr>
        <w:spacing w:before="100" w:after="100"/>
      </w:pPr>
    </w:p>
    <w:p w14:paraId="1BC92A45" w14:textId="77777777" w:rsidR="00C203B3" w:rsidRPr="003F27C1" w:rsidRDefault="00000000">
      <w:pPr>
        <w:pStyle w:val="Heading2"/>
        <w:rPr>
          <w:rFonts w:ascii="Aptos ExtraBold" w:hAnsi="Aptos ExtraBold"/>
        </w:rPr>
      </w:pPr>
      <w:r w:rsidRPr="003F27C1">
        <w:rPr>
          <w:rFonts w:ascii="Aptos ExtraBold" w:hAnsi="Aptos ExtraBold"/>
        </w:rPr>
        <w:t>1.3 Objectives</w:t>
      </w:r>
    </w:p>
    <w:p w14:paraId="0F67644C" w14:textId="77777777" w:rsidR="00C203B3" w:rsidRPr="003F27C1" w:rsidRDefault="00000000">
      <w:pPr>
        <w:pStyle w:val="ListParagraph"/>
        <w:numPr>
          <w:ilvl w:val="0"/>
          <w:numId w:val="2"/>
        </w:numPr>
        <w:spacing w:before="60" w:after="60"/>
        <w:rPr>
          <w:rFonts w:ascii="Times New Roman" w:hAnsi="Times New Roman" w:cs="Times New Roman"/>
          <w:sz w:val="24"/>
          <w:szCs w:val="24"/>
        </w:rPr>
      </w:pPr>
      <w:r w:rsidRPr="003F27C1">
        <w:rPr>
          <w:rFonts w:ascii="Times New Roman" w:hAnsi="Times New Roman" w:cs="Times New Roman"/>
          <w:color w:val="1F2937"/>
          <w:sz w:val="24"/>
          <w:szCs w:val="24"/>
        </w:rPr>
        <w:t>Design and implement a complete, Turing-complete programming language with Roman Urdu keywords.</w:t>
      </w:r>
    </w:p>
    <w:p w14:paraId="0C7F792D" w14:textId="77777777" w:rsidR="00C203B3" w:rsidRPr="003F27C1" w:rsidRDefault="00000000">
      <w:pPr>
        <w:pStyle w:val="ListParagraph"/>
        <w:numPr>
          <w:ilvl w:val="0"/>
          <w:numId w:val="2"/>
        </w:numPr>
        <w:spacing w:before="60" w:after="60"/>
        <w:rPr>
          <w:rFonts w:ascii="Times New Roman" w:hAnsi="Times New Roman" w:cs="Times New Roman"/>
          <w:sz w:val="24"/>
          <w:szCs w:val="24"/>
        </w:rPr>
      </w:pPr>
      <w:r w:rsidRPr="003F27C1">
        <w:rPr>
          <w:rFonts w:ascii="Times New Roman" w:hAnsi="Times New Roman" w:cs="Times New Roman"/>
          <w:color w:val="1F2937"/>
          <w:sz w:val="24"/>
          <w:szCs w:val="24"/>
        </w:rPr>
        <w:t>Implement all core phases of a language runtime: scanning, parsing, AST construction, and interpretation.</w:t>
      </w:r>
    </w:p>
    <w:p w14:paraId="1158645B" w14:textId="77777777" w:rsidR="00C203B3" w:rsidRPr="003F27C1" w:rsidRDefault="00000000">
      <w:pPr>
        <w:pStyle w:val="ListParagraph"/>
        <w:numPr>
          <w:ilvl w:val="0"/>
          <w:numId w:val="2"/>
        </w:numPr>
        <w:spacing w:before="60" w:after="60"/>
        <w:rPr>
          <w:rFonts w:ascii="Times New Roman" w:hAnsi="Times New Roman" w:cs="Times New Roman"/>
          <w:sz w:val="24"/>
          <w:szCs w:val="24"/>
        </w:rPr>
      </w:pPr>
      <w:r w:rsidRPr="003F27C1">
        <w:rPr>
          <w:rFonts w:ascii="Times New Roman" w:hAnsi="Times New Roman" w:cs="Times New Roman"/>
          <w:color w:val="1F2937"/>
          <w:sz w:val="24"/>
          <w:szCs w:val="24"/>
        </w:rPr>
        <w:t>Support a comprehensive feature set including variables, control flow, functions, closures</w:t>
      </w:r>
      <w:r w:rsidR="00D60493">
        <w:rPr>
          <w:rFonts w:ascii="Times New Roman" w:hAnsi="Times New Roman" w:cs="Times New Roman"/>
          <w:color w:val="1F2937"/>
          <w:sz w:val="24"/>
          <w:szCs w:val="24"/>
        </w:rPr>
        <w:t>.</w:t>
      </w:r>
    </w:p>
    <w:p w14:paraId="070EA299" w14:textId="77777777" w:rsidR="00C203B3" w:rsidRPr="003F27C1" w:rsidRDefault="00000000">
      <w:pPr>
        <w:pStyle w:val="ListParagraph"/>
        <w:numPr>
          <w:ilvl w:val="0"/>
          <w:numId w:val="2"/>
        </w:numPr>
        <w:spacing w:before="60" w:after="60"/>
        <w:rPr>
          <w:rFonts w:ascii="Times New Roman" w:hAnsi="Times New Roman" w:cs="Times New Roman"/>
          <w:sz w:val="24"/>
          <w:szCs w:val="24"/>
        </w:rPr>
      </w:pPr>
      <w:r w:rsidRPr="003F27C1">
        <w:rPr>
          <w:rFonts w:ascii="Times New Roman" w:hAnsi="Times New Roman" w:cs="Times New Roman"/>
          <w:color w:val="1F2937"/>
          <w:sz w:val="24"/>
          <w:szCs w:val="24"/>
        </w:rPr>
        <w:t>Develop the interpreter entirely from first principles in Java, without parser generators.</w:t>
      </w:r>
    </w:p>
    <w:p w14:paraId="57806926" w14:textId="77777777" w:rsidR="00C203B3" w:rsidRPr="003F27C1" w:rsidRDefault="00000000">
      <w:pPr>
        <w:pStyle w:val="ListParagraph"/>
        <w:numPr>
          <w:ilvl w:val="0"/>
          <w:numId w:val="2"/>
        </w:numPr>
        <w:spacing w:before="60" w:after="60"/>
        <w:rPr>
          <w:rFonts w:ascii="Times New Roman" w:hAnsi="Times New Roman" w:cs="Times New Roman"/>
          <w:sz w:val="24"/>
          <w:szCs w:val="24"/>
        </w:rPr>
      </w:pPr>
      <w:r w:rsidRPr="003F27C1">
        <w:rPr>
          <w:rFonts w:ascii="Times New Roman" w:hAnsi="Times New Roman" w:cs="Times New Roman"/>
          <w:color w:val="1F2937"/>
          <w:sz w:val="24"/>
          <w:szCs w:val="24"/>
        </w:rPr>
        <w:lastRenderedPageBreak/>
        <w:t>Produce a working interpreter capable of executing non-trivial RU programs.</w:t>
      </w:r>
    </w:p>
    <w:p w14:paraId="744EBF07" w14:textId="77777777" w:rsidR="00C203B3" w:rsidRDefault="00C203B3">
      <w:pPr>
        <w:spacing w:before="100" w:after="100"/>
      </w:pPr>
    </w:p>
    <w:p w14:paraId="0C0362C9" w14:textId="77777777" w:rsidR="00C203B3" w:rsidRPr="003F27C1" w:rsidRDefault="00000000">
      <w:pPr>
        <w:pStyle w:val="Heading2"/>
        <w:rPr>
          <w:rFonts w:ascii="Aptos ExtraBold" w:hAnsi="Aptos ExtraBold"/>
        </w:rPr>
      </w:pPr>
      <w:r w:rsidRPr="003F27C1">
        <w:rPr>
          <w:rFonts w:ascii="Aptos ExtraBold" w:hAnsi="Aptos ExtraBold"/>
        </w:rPr>
        <w:t>1.4 Scope</w:t>
      </w:r>
    </w:p>
    <w:p w14:paraId="78F17A94" w14:textId="77777777" w:rsidR="00C203B3" w:rsidRPr="001341B5" w:rsidRDefault="00000000">
      <w:pPr>
        <w:spacing w:before="100" w:after="100" w:line="360" w:lineRule="auto"/>
        <w:jc w:val="both"/>
        <w:rPr>
          <w:rFonts w:ascii="Times New Roman" w:hAnsi="Times New Roman" w:cs="Times New Roman"/>
          <w:sz w:val="24"/>
          <w:szCs w:val="24"/>
        </w:rPr>
      </w:pPr>
      <w:r w:rsidRPr="001341B5">
        <w:rPr>
          <w:rFonts w:ascii="Times New Roman" w:hAnsi="Times New Roman" w:cs="Times New Roman"/>
          <w:sz w:val="24"/>
          <w:szCs w:val="24"/>
        </w:rPr>
        <w:t>The scope of this project encompasses the full front-end pipeline of a tree-walk interpreter. The implementation covers lexical analysis, recursive descent parsing, AST-based evaluation, lexical scoping with closures. Performance optimisation, bytecode compilation, and a standard library beyond basic built-ins are outside the scope of the current implementation but are identified as areas for future work.</w:t>
      </w:r>
    </w:p>
    <w:p w14:paraId="62F87D7E" w14:textId="77777777" w:rsidR="00BD35E7" w:rsidRPr="001341B5" w:rsidRDefault="00000000">
      <w:pPr>
        <w:pStyle w:val="Heading2"/>
        <w:rPr>
          <w:rFonts w:ascii="Aptos ExtraBold" w:hAnsi="Aptos ExtraBold"/>
        </w:rPr>
      </w:pPr>
      <w:r w:rsidRPr="001341B5">
        <w:rPr>
          <w:rFonts w:ascii="Aptos ExtraBold" w:hAnsi="Aptos ExtraBold"/>
        </w:rPr>
        <w:t>1.5 Methodology</w:t>
      </w:r>
    </w:p>
    <w:p w14:paraId="71F3432E" w14:textId="77777777" w:rsidR="00BD35E7" w:rsidRPr="001341B5" w:rsidRDefault="00000000" w:rsidP="001341B5">
      <w:pPr>
        <w:pStyle w:val="ListParagraph"/>
        <w:spacing w:line="360" w:lineRule="auto"/>
        <w:rPr>
          <w:rFonts w:ascii="Times New Roman" w:hAnsi="Times New Roman" w:cs="Times New Roman"/>
          <w:sz w:val="24"/>
          <w:szCs w:val="24"/>
        </w:rPr>
      </w:pPr>
      <w:r w:rsidRPr="001341B5">
        <w:rPr>
          <w:rFonts w:ascii="Times New Roman" w:hAnsi="Times New Roman" w:cs="Times New Roman"/>
          <w:sz w:val="24"/>
          <w:szCs w:val="24"/>
        </w:rPr>
        <w:t>The development of RU followed a structured methodology. First, the language requirements and Roman Urdu keywords were defined. Next, the scanner, parser, abstract syntax tree, and tree-walk interpreter were implemented incrementally in Java. Each component was validated through manual testing before integration into the complete interpreter. Finally, comprehensive test programs were executed to verify correctness, error handling, and language features.</w:t>
      </w:r>
    </w:p>
    <w:p w14:paraId="1C6537F2" w14:textId="77777777" w:rsidR="00C203B3" w:rsidRPr="001341B5" w:rsidRDefault="00000000" w:rsidP="001341B5">
      <w:pPr>
        <w:rPr>
          <w:rFonts w:ascii="Times New Roman" w:hAnsi="Times New Roman" w:cs="Times New Roman"/>
        </w:rPr>
      </w:pPr>
      <w:r w:rsidRPr="001341B5">
        <w:rPr>
          <w:rFonts w:ascii="Times New Roman" w:hAnsi="Times New Roman" w:cs="Times New Roman"/>
          <w:sz w:val="24"/>
        </w:rPr>
        <w:br w:type="page"/>
      </w:r>
    </w:p>
    <w:p w14:paraId="721FF8AE" w14:textId="77777777" w:rsidR="00C203B3" w:rsidRDefault="00000000">
      <w:pPr>
        <w:pStyle w:val="Heading1"/>
      </w:pPr>
      <w:r>
        <w:lastRenderedPageBreak/>
        <w:t>2. Literature Review &amp; Theoretical Background</w:t>
      </w:r>
    </w:p>
    <w:p w14:paraId="4F942D23" w14:textId="77777777" w:rsidR="00C203B3" w:rsidRDefault="00C203B3">
      <w:pPr>
        <w:pBdr>
          <w:bottom w:val="single" w:sz="6" w:space="1" w:color="2E75B6"/>
        </w:pBdr>
        <w:spacing w:before="200" w:after="200"/>
      </w:pPr>
    </w:p>
    <w:p w14:paraId="0294705C" w14:textId="77777777" w:rsidR="00C203B3" w:rsidRPr="003F27C1" w:rsidRDefault="00000000">
      <w:pPr>
        <w:pStyle w:val="Heading2"/>
        <w:rPr>
          <w:rFonts w:ascii="Aptos ExtraBold" w:hAnsi="Aptos ExtraBold"/>
        </w:rPr>
      </w:pPr>
      <w:r w:rsidRPr="003F27C1">
        <w:rPr>
          <w:rFonts w:ascii="Aptos ExtraBold" w:hAnsi="Aptos ExtraBold"/>
        </w:rPr>
        <w:t>2.1 Compiler &amp; Interpreter Theory</w:t>
      </w:r>
    </w:p>
    <w:p w14:paraId="13A72854" w14:textId="77777777" w:rsidR="00C203B3" w:rsidRPr="003F27C1" w:rsidRDefault="00000000">
      <w:pPr>
        <w:spacing w:before="100" w:after="100" w:line="360" w:lineRule="auto"/>
        <w:jc w:val="both"/>
        <w:rPr>
          <w:rFonts w:ascii="Times New Roman" w:hAnsi="Times New Roman" w:cs="Times New Roman"/>
          <w:sz w:val="24"/>
          <w:szCs w:val="24"/>
        </w:rPr>
      </w:pPr>
      <w:r>
        <w:t>The standard pipeline — lexical analysis, syntactic analysis, semantic analysis, and code generation or direct evaluation — forms the architectural backbone of the RU runtime.</w:t>
      </w:r>
    </w:p>
    <w:p w14:paraId="0EC2ED1F" w14:textId="77777777" w:rsidR="00C203B3" w:rsidRPr="003F27C1" w:rsidRDefault="00C203B3">
      <w:pPr>
        <w:spacing w:before="100" w:after="100"/>
        <w:rPr>
          <w:rFonts w:ascii="Times New Roman" w:hAnsi="Times New Roman" w:cs="Times New Roman"/>
          <w:sz w:val="24"/>
          <w:szCs w:val="24"/>
        </w:rPr>
      </w:pPr>
    </w:p>
    <w:p w14:paraId="670F7721"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RU adopts a tree-walk interpretation strategy, wherein the interpreter directly traverses and evaluates the abstract syntax tree produced by the parser. This approach, while less performant than bytecode compilation, offers superior implementation clarity and is well-suited to the pedagogical goals of this project. Nystrom (2021) provides the primary practical reference for this implementation strategy.</w:t>
      </w:r>
    </w:p>
    <w:p w14:paraId="575A2805" w14:textId="77777777" w:rsidR="00C203B3" w:rsidRDefault="00C203B3">
      <w:pPr>
        <w:spacing w:before="100" w:after="100"/>
      </w:pPr>
    </w:p>
    <w:p w14:paraId="38BE2B66" w14:textId="77777777" w:rsidR="00C203B3" w:rsidRPr="003F27C1" w:rsidRDefault="00000000">
      <w:pPr>
        <w:pStyle w:val="Heading2"/>
        <w:rPr>
          <w:rFonts w:ascii="Aptos ExtraBold" w:hAnsi="Aptos ExtraBold"/>
        </w:rPr>
      </w:pPr>
      <w:r w:rsidRPr="003F27C1">
        <w:rPr>
          <w:rFonts w:ascii="Aptos ExtraBold" w:hAnsi="Aptos ExtraBold"/>
        </w:rPr>
        <w:t>2.2 Lexical Analysis</w:t>
      </w:r>
    </w:p>
    <w:p w14:paraId="7293AAE3"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Lexical analysis, or scanning, is the process of transforming a raw sequence of characters into a structured sequence of tokens. Tokens are the atomic units of meaning in a programming language — analogous to words in natural language. The RU scanner implements a hand-crafted finite automaton, recognising single- and multi-character operators, string and numeric literals, whitespace, comments, and the full set of reserved Roman Urdu keywords. The maximal munch principle governs the disambiguation of overlapping token patterns.</w:t>
      </w:r>
    </w:p>
    <w:p w14:paraId="260FC791" w14:textId="77777777" w:rsidR="00C203B3" w:rsidRDefault="00C203B3">
      <w:pPr>
        <w:spacing w:before="100" w:after="100"/>
      </w:pPr>
    </w:p>
    <w:p w14:paraId="4667DE51" w14:textId="77777777" w:rsidR="00C203B3" w:rsidRPr="003F27C1" w:rsidRDefault="00000000">
      <w:pPr>
        <w:pStyle w:val="Heading2"/>
        <w:rPr>
          <w:rFonts w:ascii="Aptos ExtraBold" w:hAnsi="Aptos ExtraBold"/>
        </w:rPr>
      </w:pPr>
      <w:r w:rsidRPr="003F27C1">
        <w:rPr>
          <w:rFonts w:ascii="Aptos ExtraBold" w:hAnsi="Aptos ExtraBold"/>
        </w:rPr>
        <w:t>2.3 Recursive Descent Parsing</w:t>
      </w:r>
    </w:p>
    <w:p w14:paraId="19C89EB2"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t>The RU parser employs recursive descent, a top-down parsing technique in which each grammar production rule is implemented as a dedicated method. The parser constructs a hierarchy of method calls mirroring the precedence hierarchy of the language grammar, from the lowest-precedence expression forms (assignment) down to the highest (primary literals). Recursive descent parsers are predictive parsers — they determine which production to apply by examining the next token without backtracking, making them efficient and straightforward to implement.</w:t>
      </w:r>
    </w:p>
    <w:p w14:paraId="407CE144" w14:textId="77777777" w:rsidR="00C203B3" w:rsidRDefault="00C203B3">
      <w:pPr>
        <w:spacing w:before="100" w:after="100"/>
      </w:pPr>
    </w:p>
    <w:p w14:paraId="11DAB5F0" w14:textId="77777777" w:rsidR="00C203B3" w:rsidRPr="003F27C1" w:rsidRDefault="00000000">
      <w:pPr>
        <w:spacing w:before="100" w:after="100" w:line="360" w:lineRule="auto"/>
        <w:jc w:val="both"/>
        <w:rPr>
          <w:rFonts w:ascii="Times New Roman" w:hAnsi="Times New Roman" w:cs="Times New Roman"/>
          <w:sz w:val="24"/>
          <w:szCs w:val="24"/>
        </w:rPr>
      </w:pPr>
      <w:r w:rsidRPr="003F27C1">
        <w:rPr>
          <w:rFonts w:ascii="Times New Roman" w:hAnsi="Times New Roman" w:cs="Times New Roman"/>
          <w:color w:val="1F2937"/>
          <w:sz w:val="24"/>
          <w:szCs w:val="24"/>
        </w:rPr>
        <w:lastRenderedPageBreak/>
        <w:t xml:space="preserve">The operator precedence hierarchy implemented in RU, from lowest to highest, is as follows: assignment, logical </w:t>
      </w:r>
      <w:proofErr w:type="gramStart"/>
      <w:r w:rsidRPr="003F27C1">
        <w:rPr>
          <w:rFonts w:ascii="Times New Roman" w:hAnsi="Times New Roman" w:cs="Times New Roman"/>
          <w:color w:val="1F2937"/>
          <w:sz w:val="24"/>
          <w:szCs w:val="24"/>
        </w:rPr>
        <w:t>OR,</w:t>
      </w:r>
      <w:proofErr w:type="gramEnd"/>
      <w:r w:rsidRPr="003F27C1">
        <w:rPr>
          <w:rFonts w:ascii="Times New Roman" w:hAnsi="Times New Roman" w:cs="Times New Roman"/>
          <w:color w:val="1F2937"/>
          <w:sz w:val="24"/>
          <w:szCs w:val="24"/>
        </w:rPr>
        <w:t xml:space="preserve"> logical AND, equality, comparison, addition/subtraction, multiplication/division, unary negation/logical NOT, and primary expressions.</w:t>
      </w:r>
    </w:p>
    <w:p w14:paraId="0E826F90" w14:textId="77777777" w:rsidR="00C203B3" w:rsidRDefault="00C203B3">
      <w:pPr>
        <w:spacing w:before="100" w:after="100"/>
      </w:pPr>
    </w:p>
    <w:p w14:paraId="3CFEA3B5" w14:textId="77777777" w:rsidR="00C203B3" w:rsidRDefault="00000000">
      <w:pPr>
        <w:pStyle w:val="Heading2"/>
      </w:pPr>
      <w:r>
        <w:rPr>
          <w:rFonts w:ascii="Aptos ExtraBold" w:hAnsi="Aptos ExtraBold"/>
        </w:rPr>
        <w:t>2.4 The Visitor Pattern</w:t>
      </w:r>
    </w:p>
    <w:p w14:paraId="0FDB19AB" w14:textId="77777777" w:rsidR="00C203B3" w:rsidRDefault="00000000">
      <w:pPr>
        <w:spacing w:before="100" w:after="100" w:line="360" w:lineRule="auto"/>
        <w:jc w:val="both"/>
      </w:pPr>
      <w:r>
        <w:t>RU's abstract syntax tree nodes implement the Visitor design pattern to decouple tree structure from tree operations. Each AST node class defines an abstract accept() method, which dispatches to the appropriate visit method on a Visitor interface. This architecture allows the interpreter, and any future analysis passes, to define new operations over the AST without modifying the node classes themselves — a solution to the classic Expression Problem in language implementation.</w:t>
      </w:r>
    </w:p>
    <w:p w14:paraId="63747076" w14:textId="77777777" w:rsidR="00C203B3" w:rsidRDefault="00C203B3">
      <w:pPr>
        <w:spacing w:before="100" w:after="100"/>
      </w:pPr>
    </w:p>
    <w:p w14:paraId="050B59AE" w14:textId="77777777" w:rsidR="00C203B3" w:rsidRDefault="00000000">
      <w:pPr>
        <w:pStyle w:val="Heading2"/>
      </w:pPr>
      <w:r>
        <w:rPr>
          <w:rFonts w:ascii="Aptos ExtraBold" w:hAnsi="Aptos ExtraBold"/>
        </w:rPr>
        <w:t>2.5 Lexical Scoping &amp; Closures</w:t>
      </w:r>
    </w:p>
    <w:p w14:paraId="1F7C1086" w14:textId="77777777" w:rsidR="00C203B3" w:rsidRDefault="00000000" w:rsidP="00D60493">
      <w:pPr>
        <w:spacing w:before="100" w:after="100" w:line="360" w:lineRule="auto"/>
        <w:jc w:val="both"/>
      </w:pPr>
      <w:r>
        <w:rPr>
          <w:rFonts w:ascii="Times New Roman" w:hAnsi="Times New Roman"/>
          <w:color w:val="1F2937"/>
          <w:sz w:val="24"/>
        </w:rPr>
        <w:t>RU implements lexical (static) scoping, wherein the scope of a variable is determined by its position in the source text at the time of definition, rather than at the time of execution. This is realised through a chain of Environment objects, each representing a scope frame that holds a mapping from variable names to their values and maintains a reference to the enclosing scope. Functions in RU are closures: when a function object is created, it captures a reference to the environment in which it was defined, enabling correct variable resolution across scope boundaries.</w:t>
      </w:r>
      <w:r>
        <w:rPr>
          <w:rFonts w:ascii="Times New Roman" w:hAnsi="Times New Roman"/>
          <w:sz w:val="24"/>
        </w:rPr>
        <w:br w:type="page"/>
      </w:r>
    </w:p>
    <w:p w14:paraId="7592B3E0" w14:textId="77777777" w:rsidR="00C203B3" w:rsidRDefault="00000000">
      <w:pPr>
        <w:pStyle w:val="Heading1"/>
      </w:pPr>
      <w:r>
        <w:lastRenderedPageBreak/>
        <w:t>3. System Architecture &amp; Design</w:t>
      </w:r>
    </w:p>
    <w:p w14:paraId="180B985B" w14:textId="77777777" w:rsidR="00C203B3" w:rsidRDefault="00C203B3">
      <w:pPr>
        <w:pBdr>
          <w:bottom w:val="single" w:sz="6" w:space="1" w:color="2E75B6"/>
        </w:pBdr>
        <w:spacing w:before="200" w:after="200"/>
      </w:pPr>
    </w:p>
    <w:p w14:paraId="0FE097D4" w14:textId="77777777" w:rsidR="00C203B3" w:rsidRDefault="00000000">
      <w:pPr>
        <w:pStyle w:val="Heading2"/>
      </w:pPr>
      <w:r>
        <w:rPr>
          <w:rFonts w:ascii="Aptos ExtraBold" w:hAnsi="Aptos ExtraBold"/>
        </w:rPr>
        <w:t>3.1 Pipeline Overview</w:t>
      </w:r>
    </w:p>
    <w:p w14:paraId="362D5F68" w14:textId="77777777" w:rsidR="00C203B3" w:rsidRDefault="00000000">
      <w:pPr>
        <w:spacing w:before="100" w:after="100" w:line="360" w:lineRule="auto"/>
        <w:jc w:val="both"/>
      </w:pPr>
      <w:r>
        <w:rPr>
          <w:rFonts w:ascii="Times New Roman" w:hAnsi="Times New Roman"/>
          <w:color w:val="1F2937"/>
          <w:sz w:val="24"/>
        </w:rPr>
        <w:t>The RU runtime implements a linear, multi-phase processing pipeline. Source code authored in Roman Urdu enters the pipeline as a raw string and is progressively transformed through the following stages:</w:t>
      </w:r>
    </w:p>
    <w:p w14:paraId="05B1E5E3" w14:textId="77777777" w:rsidR="00C203B3" w:rsidRDefault="00C203B3">
      <w:pPr>
        <w:spacing w:before="100" w:after="100"/>
      </w:pPr>
    </w:p>
    <w:p w14:paraId="14CCE56C" w14:textId="77777777" w:rsidR="00C203B3" w:rsidRDefault="00000000">
      <w:pPr>
        <w:pStyle w:val="ListParagraph"/>
        <w:numPr>
          <w:ilvl w:val="0"/>
          <w:numId w:val="3"/>
        </w:numPr>
        <w:spacing w:before="60" w:after="60"/>
      </w:pPr>
      <w:r>
        <w:rPr>
          <w:rFonts w:ascii="Times New Roman" w:hAnsi="Times New Roman"/>
          <w:color w:val="1F2937"/>
          <w:sz w:val="24"/>
        </w:rPr>
        <w:t>Source Text — Raw Roman Urdu source code provided as a string or file input.</w:t>
      </w:r>
    </w:p>
    <w:p w14:paraId="138A1D4E" w14:textId="77777777" w:rsidR="00C203B3" w:rsidRDefault="00000000">
      <w:pPr>
        <w:pStyle w:val="ListParagraph"/>
        <w:numPr>
          <w:ilvl w:val="0"/>
          <w:numId w:val="3"/>
        </w:numPr>
        <w:spacing w:before="60" w:after="60"/>
      </w:pPr>
      <w:r>
        <w:rPr>
          <w:rFonts w:ascii="Times New Roman" w:hAnsi="Times New Roman"/>
          <w:color w:val="1F2937"/>
          <w:sz w:val="24"/>
        </w:rPr>
        <w:t>Lexical Analysis — The Scanner reads the source character by character and emits a flat list of Token objects.</w:t>
      </w:r>
    </w:p>
    <w:p w14:paraId="3492EE3D" w14:textId="77777777" w:rsidR="00C203B3" w:rsidRDefault="00000000">
      <w:pPr>
        <w:pStyle w:val="ListParagraph"/>
        <w:numPr>
          <w:ilvl w:val="0"/>
          <w:numId w:val="3"/>
        </w:numPr>
        <w:spacing w:before="60" w:after="60"/>
      </w:pPr>
      <w:r>
        <w:rPr>
          <w:rFonts w:ascii="Times New Roman" w:hAnsi="Times New Roman"/>
          <w:color w:val="1F2937"/>
          <w:sz w:val="24"/>
        </w:rPr>
        <w:t>Syntactic Analysis — The Parser consumes the token list and constructs a hierarchical Abstract Syntax Tree (AST).</w:t>
      </w:r>
    </w:p>
    <w:p w14:paraId="03CA56C8" w14:textId="77777777" w:rsidR="00C203B3" w:rsidRDefault="00000000">
      <w:pPr>
        <w:pStyle w:val="ListParagraph"/>
        <w:numPr>
          <w:ilvl w:val="0"/>
          <w:numId w:val="3"/>
        </w:numPr>
        <w:spacing w:before="60" w:after="60"/>
      </w:pPr>
      <w:r>
        <w:rPr>
          <w:rFonts w:ascii="Times New Roman" w:hAnsi="Times New Roman"/>
          <w:color w:val="1F2937"/>
          <w:sz w:val="24"/>
        </w:rPr>
        <w:t>Semantic Analysis (Optional) — A Resolver traverses the AST to perform variable resolution and detect scope errors prior to execution.</w:t>
      </w:r>
    </w:p>
    <w:p w14:paraId="046FE81D" w14:textId="77777777" w:rsidR="00C203B3" w:rsidRDefault="00000000">
      <w:pPr>
        <w:pStyle w:val="ListParagraph"/>
        <w:numPr>
          <w:ilvl w:val="0"/>
          <w:numId w:val="3"/>
        </w:numPr>
        <w:spacing w:before="60" w:after="60"/>
      </w:pPr>
      <w:r>
        <w:rPr>
          <w:rFonts w:ascii="Times New Roman" w:hAnsi="Times New Roman"/>
          <w:color w:val="1F2937"/>
          <w:sz w:val="24"/>
        </w:rPr>
        <w:t>Interpretation — The Interpreter traverses the AST using the Visitor pattern and evaluates each node to produce program output.</w:t>
      </w:r>
    </w:p>
    <w:p w14:paraId="54284F84" w14:textId="77777777" w:rsidR="00C203B3" w:rsidRDefault="00C203B3">
      <w:pPr>
        <w:spacing w:before="100" w:after="100"/>
      </w:pPr>
    </w:p>
    <w:p w14:paraId="297F5086" w14:textId="77777777" w:rsidR="00C203B3" w:rsidRDefault="00000000">
      <w:pPr>
        <w:pStyle w:val="Heading2"/>
      </w:pPr>
      <w:r>
        <w:rPr>
          <w:rFonts w:ascii="Aptos ExtraBold" w:hAnsi="Aptos ExtraBold"/>
        </w:rPr>
        <w:t>3.2 Component Descriptions</w:t>
      </w:r>
    </w:p>
    <w:p w14:paraId="1440E8CB" w14:textId="77777777" w:rsidR="00C203B3" w:rsidRDefault="00000000">
      <w:pPr>
        <w:spacing w:before="200" w:after="100"/>
      </w:pPr>
      <w:r>
        <w:rPr>
          <w:rFonts w:ascii="Times New Roman" w:hAnsi="Times New Roman"/>
          <w:b/>
          <w:bCs/>
          <w:color w:val="1F2937"/>
          <w:sz w:val="24"/>
          <w:szCs w:val="24"/>
        </w:rPr>
        <w:t xml:space="preserve">3.2.1 </w:t>
      </w:r>
      <w:proofErr w:type="spellStart"/>
      <w:r>
        <w:rPr>
          <w:rFonts w:ascii="Times New Roman" w:hAnsi="Times New Roman"/>
          <w:b/>
          <w:bCs/>
          <w:color w:val="1F2937"/>
          <w:sz w:val="24"/>
          <w:szCs w:val="24"/>
        </w:rPr>
        <w:t>TokenType</w:t>
      </w:r>
      <w:proofErr w:type="spellEnd"/>
      <w:r>
        <w:rPr>
          <w:rFonts w:ascii="Times New Roman" w:hAnsi="Times New Roman"/>
          <w:b/>
          <w:bCs/>
          <w:color w:val="1F2937"/>
          <w:sz w:val="24"/>
          <w:szCs w:val="24"/>
        </w:rPr>
        <w:t xml:space="preserve"> Enumeration</w:t>
      </w:r>
    </w:p>
    <w:p w14:paraId="192F6B7F" w14:textId="77777777" w:rsidR="00C203B3" w:rsidRDefault="00000000">
      <w:pPr>
        <w:spacing w:before="100" w:after="100" w:line="360" w:lineRule="auto"/>
        <w:jc w:val="both"/>
      </w:pPr>
      <w:r>
        <w:rPr>
          <w:rFonts w:ascii="Times New Roman" w:hAnsi="Times New Roman"/>
          <w:color w:val="1F2937"/>
          <w:sz w:val="24"/>
        </w:rPr>
        <w:t xml:space="preserve">The </w:t>
      </w:r>
      <w:proofErr w:type="spellStart"/>
      <w:r>
        <w:rPr>
          <w:rFonts w:ascii="Times New Roman" w:hAnsi="Times New Roman"/>
          <w:color w:val="1F2937"/>
          <w:sz w:val="24"/>
        </w:rPr>
        <w:t>TokenType</w:t>
      </w:r>
      <w:proofErr w:type="spellEnd"/>
      <w:r>
        <w:rPr>
          <w:rFonts w:ascii="Times New Roman" w:hAnsi="Times New Roman"/>
          <w:color w:val="1F2937"/>
          <w:sz w:val="24"/>
        </w:rPr>
        <w:t xml:space="preserve"> </w:t>
      </w:r>
      <w:proofErr w:type="spellStart"/>
      <w:r>
        <w:rPr>
          <w:rFonts w:ascii="Times New Roman" w:hAnsi="Times New Roman"/>
          <w:color w:val="1F2937"/>
          <w:sz w:val="24"/>
        </w:rPr>
        <w:t>enum</w:t>
      </w:r>
      <w:proofErr w:type="spellEnd"/>
      <w:r>
        <w:rPr>
          <w:rFonts w:ascii="Times New Roman" w:hAnsi="Times New Roman"/>
          <w:color w:val="1F2937"/>
          <w:sz w:val="24"/>
        </w:rPr>
        <w:t xml:space="preserve"> defines the complete vocabulary of the RU language. It encompasses single-character tokens (e.g., BAYA_QOS for '(', JAMA for '+'), multi-character operator tokens (e.g., BARABAR_HAI for '==', NAHI_BARABAR for </w:t>
      </w:r>
      <w:proofErr w:type="gramStart"/>
      <w:r>
        <w:rPr>
          <w:rFonts w:ascii="Times New Roman" w:hAnsi="Times New Roman"/>
          <w:color w:val="1F2937"/>
          <w:sz w:val="24"/>
        </w:rPr>
        <w:t>'!=</w:t>
      </w:r>
      <w:proofErr w:type="gramEnd"/>
      <w:r>
        <w:rPr>
          <w:rFonts w:ascii="Times New Roman" w:hAnsi="Times New Roman"/>
          <w:color w:val="1F2937"/>
          <w:sz w:val="24"/>
        </w:rPr>
        <w:t>'), literal token types (ADAD for numbers, JUMLA for strings, NAAM for identifiers), and the full set of Roman Urdu keyword tokens. Representative keyword mappings include:</w:t>
      </w:r>
    </w:p>
    <w:p w14:paraId="4B3BA002" w14:textId="77777777" w:rsidR="00C203B3" w:rsidRDefault="00C203B3">
      <w:pPr>
        <w:spacing w:before="100" w:after="100"/>
      </w:pPr>
    </w:p>
    <w:p w14:paraId="49764165" w14:textId="77777777" w:rsidR="00C203B3" w:rsidRDefault="00000000">
      <w:pPr>
        <w:pStyle w:val="ListParagraph"/>
        <w:numPr>
          <w:ilvl w:val="0"/>
          <w:numId w:val="2"/>
        </w:numPr>
        <w:spacing w:before="60" w:after="60"/>
      </w:pPr>
      <w:proofErr w:type="spellStart"/>
      <w:proofErr w:type="gramStart"/>
      <w:r>
        <w:rPr>
          <w:rFonts w:ascii="Times New Roman" w:hAnsi="Times New Roman"/>
          <w:color w:val="1F2937"/>
          <w:sz w:val="24"/>
        </w:rPr>
        <w:t>rakho</w:t>
      </w:r>
      <w:proofErr w:type="spellEnd"/>
      <w:r>
        <w:rPr>
          <w:rFonts w:ascii="Times New Roman" w:hAnsi="Times New Roman"/>
          <w:color w:val="1F2937"/>
          <w:sz w:val="24"/>
        </w:rPr>
        <w:t xml:space="preserve">  →</w:t>
      </w:r>
      <w:proofErr w:type="gramEnd"/>
      <w:r>
        <w:rPr>
          <w:rFonts w:ascii="Times New Roman" w:hAnsi="Times New Roman"/>
          <w:color w:val="1F2937"/>
          <w:sz w:val="24"/>
        </w:rPr>
        <w:t xml:space="preserve">  variable declaration (var)</w:t>
      </w:r>
    </w:p>
    <w:p w14:paraId="58B7A345" w14:textId="77777777" w:rsidR="00C203B3" w:rsidRDefault="00000000">
      <w:pPr>
        <w:pStyle w:val="ListParagraph"/>
        <w:numPr>
          <w:ilvl w:val="0"/>
          <w:numId w:val="2"/>
        </w:numPr>
        <w:spacing w:before="60" w:after="60"/>
      </w:pPr>
      <w:proofErr w:type="spellStart"/>
      <w:proofErr w:type="gramStart"/>
      <w:r>
        <w:rPr>
          <w:rFonts w:ascii="Times New Roman" w:hAnsi="Times New Roman"/>
          <w:color w:val="1F2937"/>
          <w:sz w:val="24"/>
        </w:rPr>
        <w:t>likho</w:t>
      </w:r>
      <w:proofErr w:type="spellEnd"/>
      <w:r>
        <w:rPr>
          <w:rFonts w:ascii="Times New Roman" w:hAnsi="Times New Roman"/>
          <w:color w:val="1F2937"/>
          <w:sz w:val="24"/>
        </w:rPr>
        <w:t xml:space="preserve">  →</w:t>
      </w:r>
      <w:proofErr w:type="gramEnd"/>
      <w:r>
        <w:rPr>
          <w:rFonts w:ascii="Times New Roman" w:hAnsi="Times New Roman"/>
          <w:color w:val="1F2937"/>
          <w:sz w:val="24"/>
        </w:rPr>
        <w:t xml:space="preserve">  print statement</w:t>
      </w:r>
    </w:p>
    <w:p w14:paraId="17FF7745" w14:textId="77777777" w:rsidR="00C203B3" w:rsidRDefault="00000000">
      <w:pPr>
        <w:pStyle w:val="ListParagraph"/>
        <w:numPr>
          <w:ilvl w:val="0"/>
          <w:numId w:val="2"/>
        </w:numPr>
        <w:spacing w:before="60" w:after="60"/>
      </w:pPr>
      <w:r>
        <w:rPr>
          <w:rFonts w:ascii="Times New Roman" w:hAnsi="Times New Roman"/>
          <w:color w:val="1F2937"/>
          <w:sz w:val="24"/>
        </w:rPr>
        <w:t xml:space="preserve">agar   </w:t>
      </w:r>
      <w:proofErr w:type="gramStart"/>
      <w:r>
        <w:rPr>
          <w:rFonts w:ascii="Times New Roman" w:hAnsi="Times New Roman"/>
          <w:color w:val="1F2937"/>
          <w:sz w:val="24"/>
        </w:rPr>
        <w:t>→  conditional</w:t>
      </w:r>
      <w:proofErr w:type="gramEnd"/>
      <w:r>
        <w:rPr>
          <w:rFonts w:ascii="Times New Roman" w:hAnsi="Times New Roman"/>
          <w:color w:val="1F2937"/>
          <w:sz w:val="24"/>
        </w:rPr>
        <w:t xml:space="preserve"> branch (if)</w:t>
      </w:r>
    </w:p>
    <w:p w14:paraId="3E8F4671" w14:textId="77777777" w:rsidR="00C203B3" w:rsidRDefault="00000000">
      <w:pPr>
        <w:pStyle w:val="ListParagraph"/>
        <w:numPr>
          <w:ilvl w:val="0"/>
          <w:numId w:val="2"/>
        </w:numPr>
        <w:spacing w:before="60" w:after="60"/>
      </w:pPr>
      <w:proofErr w:type="spellStart"/>
      <w:proofErr w:type="gramStart"/>
      <w:r>
        <w:rPr>
          <w:rFonts w:ascii="Times New Roman" w:hAnsi="Times New Roman"/>
          <w:color w:val="1F2937"/>
          <w:sz w:val="24"/>
        </w:rPr>
        <w:t>warna</w:t>
      </w:r>
      <w:proofErr w:type="spellEnd"/>
      <w:r>
        <w:rPr>
          <w:rFonts w:ascii="Times New Roman" w:hAnsi="Times New Roman"/>
          <w:color w:val="1F2937"/>
          <w:sz w:val="24"/>
        </w:rPr>
        <w:t xml:space="preserve">  →</w:t>
      </w:r>
      <w:proofErr w:type="gramEnd"/>
      <w:r>
        <w:rPr>
          <w:rFonts w:ascii="Times New Roman" w:hAnsi="Times New Roman"/>
          <w:color w:val="1F2937"/>
          <w:sz w:val="24"/>
        </w:rPr>
        <w:t xml:space="preserve">  else branch</w:t>
      </w:r>
    </w:p>
    <w:p w14:paraId="198E359E" w14:textId="77777777" w:rsidR="00C203B3" w:rsidRDefault="00000000">
      <w:pPr>
        <w:pStyle w:val="ListParagraph"/>
        <w:numPr>
          <w:ilvl w:val="0"/>
          <w:numId w:val="2"/>
        </w:numPr>
        <w:spacing w:before="60" w:after="60"/>
      </w:pPr>
      <w:proofErr w:type="spellStart"/>
      <w:r>
        <w:rPr>
          <w:rFonts w:ascii="Times New Roman" w:hAnsi="Times New Roman"/>
          <w:color w:val="1F2937"/>
          <w:sz w:val="24"/>
        </w:rPr>
        <w:t>jabtak</w:t>
      </w:r>
      <w:proofErr w:type="spellEnd"/>
      <w:r>
        <w:rPr>
          <w:rFonts w:ascii="Times New Roman" w:hAnsi="Times New Roman"/>
          <w:color w:val="1F2937"/>
          <w:sz w:val="24"/>
        </w:rPr>
        <w:t xml:space="preserve"> </w:t>
      </w:r>
      <w:proofErr w:type="gramStart"/>
      <w:r>
        <w:rPr>
          <w:rFonts w:ascii="Times New Roman" w:hAnsi="Times New Roman"/>
          <w:color w:val="1F2937"/>
          <w:sz w:val="24"/>
        </w:rPr>
        <w:t>→  while</w:t>
      </w:r>
      <w:proofErr w:type="gramEnd"/>
      <w:r>
        <w:rPr>
          <w:rFonts w:ascii="Times New Roman" w:hAnsi="Times New Roman"/>
          <w:color w:val="1F2937"/>
          <w:sz w:val="24"/>
        </w:rPr>
        <w:t xml:space="preserve"> loop</w:t>
      </w:r>
    </w:p>
    <w:p w14:paraId="7FABBCB2" w14:textId="77777777" w:rsidR="00C203B3" w:rsidRDefault="00000000">
      <w:pPr>
        <w:pStyle w:val="ListParagraph"/>
        <w:numPr>
          <w:ilvl w:val="0"/>
          <w:numId w:val="2"/>
        </w:numPr>
        <w:spacing w:before="60" w:after="60"/>
      </w:pPr>
      <w:proofErr w:type="spellStart"/>
      <w:r>
        <w:rPr>
          <w:rFonts w:ascii="Times New Roman" w:hAnsi="Times New Roman"/>
          <w:color w:val="1F2937"/>
          <w:sz w:val="24"/>
        </w:rPr>
        <w:t>ghumphir</w:t>
      </w:r>
      <w:proofErr w:type="spellEnd"/>
      <w:r>
        <w:rPr>
          <w:rFonts w:ascii="Times New Roman" w:hAnsi="Times New Roman"/>
          <w:color w:val="1F2937"/>
          <w:sz w:val="24"/>
        </w:rPr>
        <w:t xml:space="preserve"> → for loop</w:t>
      </w:r>
    </w:p>
    <w:p w14:paraId="7A72F1BF" w14:textId="77777777" w:rsidR="00C203B3" w:rsidRDefault="00000000">
      <w:pPr>
        <w:pStyle w:val="ListParagraph"/>
        <w:numPr>
          <w:ilvl w:val="0"/>
          <w:numId w:val="2"/>
        </w:numPr>
        <w:spacing w:before="60" w:after="60"/>
      </w:pPr>
      <w:proofErr w:type="spellStart"/>
      <w:r>
        <w:rPr>
          <w:rFonts w:ascii="Times New Roman" w:hAnsi="Times New Roman"/>
          <w:color w:val="1F2937"/>
          <w:sz w:val="24"/>
        </w:rPr>
        <w:t>kaam</w:t>
      </w:r>
      <w:proofErr w:type="spellEnd"/>
      <w:r>
        <w:rPr>
          <w:rFonts w:ascii="Times New Roman" w:hAnsi="Times New Roman"/>
          <w:color w:val="1F2937"/>
          <w:sz w:val="24"/>
        </w:rPr>
        <w:t xml:space="preserve">   </w:t>
      </w:r>
      <w:proofErr w:type="gramStart"/>
      <w:r>
        <w:rPr>
          <w:rFonts w:ascii="Times New Roman" w:hAnsi="Times New Roman"/>
          <w:color w:val="1F2937"/>
          <w:sz w:val="24"/>
        </w:rPr>
        <w:t>→  function</w:t>
      </w:r>
      <w:proofErr w:type="gramEnd"/>
      <w:r>
        <w:rPr>
          <w:rFonts w:ascii="Times New Roman" w:hAnsi="Times New Roman"/>
          <w:color w:val="1F2937"/>
          <w:sz w:val="24"/>
        </w:rPr>
        <w:t xml:space="preserve"> declaration (fun)</w:t>
      </w:r>
    </w:p>
    <w:p w14:paraId="26B11A9C" w14:textId="77777777" w:rsidR="00C203B3" w:rsidRDefault="00000000">
      <w:pPr>
        <w:pStyle w:val="ListParagraph"/>
        <w:numPr>
          <w:ilvl w:val="0"/>
          <w:numId w:val="2"/>
        </w:numPr>
        <w:spacing w:before="60" w:after="60"/>
      </w:pPr>
      <w:proofErr w:type="spellStart"/>
      <w:proofErr w:type="gramStart"/>
      <w:r>
        <w:rPr>
          <w:rFonts w:ascii="Times New Roman" w:hAnsi="Times New Roman"/>
          <w:color w:val="1F2937"/>
          <w:sz w:val="24"/>
        </w:rPr>
        <w:t>wapas</w:t>
      </w:r>
      <w:proofErr w:type="spellEnd"/>
      <w:r>
        <w:rPr>
          <w:rFonts w:ascii="Times New Roman" w:hAnsi="Times New Roman"/>
          <w:color w:val="1F2937"/>
          <w:sz w:val="24"/>
        </w:rPr>
        <w:t xml:space="preserve">  →</w:t>
      </w:r>
      <w:proofErr w:type="gramEnd"/>
      <w:r>
        <w:rPr>
          <w:rFonts w:ascii="Times New Roman" w:hAnsi="Times New Roman"/>
          <w:color w:val="1F2937"/>
          <w:sz w:val="24"/>
        </w:rPr>
        <w:t xml:space="preserve">  return statement</w:t>
      </w:r>
    </w:p>
    <w:p w14:paraId="73568DA3" w14:textId="77777777" w:rsidR="00C203B3" w:rsidRDefault="00000000">
      <w:pPr>
        <w:pStyle w:val="ListParagraph"/>
        <w:numPr>
          <w:ilvl w:val="0"/>
          <w:numId w:val="2"/>
        </w:numPr>
        <w:spacing w:before="60" w:after="60"/>
      </w:pPr>
      <w:proofErr w:type="spellStart"/>
      <w:r>
        <w:rPr>
          <w:rFonts w:ascii="Times New Roman" w:hAnsi="Times New Roman"/>
          <w:color w:val="1F2937"/>
          <w:sz w:val="24"/>
        </w:rPr>
        <w:t>sach</w:t>
      </w:r>
      <w:proofErr w:type="spellEnd"/>
      <w:r>
        <w:rPr>
          <w:rFonts w:ascii="Times New Roman" w:hAnsi="Times New Roman"/>
          <w:color w:val="1F2937"/>
          <w:sz w:val="24"/>
        </w:rPr>
        <w:t xml:space="preserve">   </w:t>
      </w:r>
      <w:proofErr w:type="gramStart"/>
      <w:r>
        <w:rPr>
          <w:rFonts w:ascii="Times New Roman" w:hAnsi="Times New Roman"/>
          <w:color w:val="1F2937"/>
          <w:sz w:val="24"/>
        </w:rPr>
        <w:t xml:space="preserve">→  </w:t>
      </w:r>
      <w:proofErr w:type="spellStart"/>
      <w:r>
        <w:rPr>
          <w:rFonts w:ascii="Times New Roman" w:hAnsi="Times New Roman"/>
          <w:color w:val="1F2937"/>
          <w:sz w:val="24"/>
        </w:rPr>
        <w:t>boolean</w:t>
      </w:r>
      <w:proofErr w:type="spellEnd"/>
      <w:proofErr w:type="gramEnd"/>
      <w:r>
        <w:rPr>
          <w:rFonts w:ascii="Times New Roman" w:hAnsi="Times New Roman"/>
          <w:color w:val="1F2937"/>
          <w:sz w:val="24"/>
        </w:rPr>
        <w:t xml:space="preserve"> true</w:t>
      </w:r>
    </w:p>
    <w:p w14:paraId="5A84A48B" w14:textId="77777777" w:rsidR="00C203B3" w:rsidRDefault="00000000">
      <w:pPr>
        <w:pStyle w:val="ListParagraph"/>
        <w:numPr>
          <w:ilvl w:val="0"/>
          <w:numId w:val="2"/>
        </w:numPr>
        <w:spacing w:before="60" w:after="60"/>
      </w:pPr>
      <w:proofErr w:type="spellStart"/>
      <w:proofErr w:type="gramStart"/>
      <w:r>
        <w:rPr>
          <w:rFonts w:ascii="Times New Roman" w:hAnsi="Times New Roman"/>
          <w:color w:val="1F2937"/>
          <w:sz w:val="24"/>
        </w:rPr>
        <w:t>jhoot</w:t>
      </w:r>
      <w:proofErr w:type="spellEnd"/>
      <w:r>
        <w:rPr>
          <w:rFonts w:ascii="Times New Roman" w:hAnsi="Times New Roman"/>
          <w:color w:val="1F2937"/>
          <w:sz w:val="24"/>
        </w:rPr>
        <w:t xml:space="preserve">  →</w:t>
      </w:r>
      <w:proofErr w:type="gramEnd"/>
      <w:r>
        <w:rPr>
          <w:rFonts w:ascii="Times New Roman" w:hAnsi="Times New Roman"/>
          <w:color w:val="1F2937"/>
          <w:sz w:val="24"/>
        </w:rPr>
        <w:t xml:space="preserve">  </w:t>
      </w:r>
      <w:proofErr w:type="spellStart"/>
      <w:r>
        <w:rPr>
          <w:rFonts w:ascii="Times New Roman" w:hAnsi="Times New Roman"/>
          <w:color w:val="1F2937"/>
          <w:sz w:val="24"/>
        </w:rPr>
        <w:t>boolean</w:t>
      </w:r>
      <w:proofErr w:type="spellEnd"/>
      <w:r>
        <w:rPr>
          <w:rFonts w:ascii="Times New Roman" w:hAnsi="Times New Roman"/>
          <w:color w:val="1F2937"/>
          <w:sz w:val="24"/>
        </w:rPr>
        <w:t xml:space="preserve"> false</w:t>
      </w:r>
    </w:p>
    <w:p w14:paraId="2DA94BED" w14:textId="77777777" w:rsidR="00C203B3" w:rsidRDefault="00000000">
      <w:pPr>
        <w:pStyle w:val="ListParagraph"/>
        <w:numPr>
          <w:ilvl w:val="0"/>
          <w:numId w:val="2"/>
        </w:numPr>
        <w:spacing w:before="60" w:after="60"/>
      </w:pPr>
      <w:proofErr w:type="spellStart"/>
      <w:r>
        <w:rPr>
          <w:rFonts w:ascii="Times New Roman" w:hAnsi="Times New Roman"/>
          <w:color w:val="1F2937"/>
          <w:sz w:val="24"/>
        </w:rPr>
        <w:t>khaali</w:t>
      </w:r>
      <w:proofErr w:type="spellEnd"/>
      <w:r>
        <w:rPr>
          <w:rFonts w:ascii="Times New Roman" w:hAnsi="Times New Roman"/>
          <w:color w:val="1F2937"/>
          <w:sz w:val="24"/>
        </w:rPr>
        <w:t xml:space="preserve"> </w:t>
      </w:r>
      <w:proofErr w:type="gramStart"/>
      <w:r>
        <w:rPr>
          <w:rFonts w:ascii="Times New Roman" w:hAnsi="Times New Roman"/>
          <w:color w:val="1F2937"/>
          <w:sz w:val="24"/>
        </w:rPr>
        <w:t>→  nil</w:t>
      </w:r>
      <w:proofErr w:type="gramEnd"/>
      <w:r>
        <w:rPr>
          <w:rFonts w:ascii="Times New Roman" w:hAnsi="Times New Roman"/>
          <w:color w:val="1F2937"/>
          <w:sz w:val="24"/>
        </w:rPr>
        <w:t xml:space="preserve"> value</w:t>
      </w:r>
    </w:p>
    <w:p w14:paraId="52D29E5C" w14:textId="77777777" w:rsidR="00C203B3" w:rsidRDefault="00C203B3">
      <w:pPr>
        <w:spacing w:before="100" w:after="100"/>
      </w:pPr>
    </w:p>
    <w:p w14:paraId="75121266" w14:textId="77777777" w:rsidR="00C203B3" w:rsidRDefault="00000000">
      <w:pPr>
        <w:spacing w:before="200" w:after="100"/>
      </w:pPr>
      <w:r>
        <w:rPr>
          <w:rFonts w:ascii="Times New Roman" w:hAnsi="Times New Roman"/>
          <w:b/>
          <w:bCs/>
          <w:color w:val="1F2937"/>
          <w:sz w:val="24"/>
          <w:szCs w:val="24"/>
        </w:rPr>
        <w:t>3.2.2 Token Class</w:t>
      </w:r>
    </w:p>
    <w:p w14:paraId="5158D13C" w14:textId="77777777" w:rsidR="00C203B3" w:rsidRDefault="00000000">
      <w:pPr>
        <w:spacing w:before="100" w:after="100" w:line="360" w:lineRule="auto"/>
        <w:jc w:val="both"/>
      </w:pPr>
      <w:r>
        <w:rPr>
          <w:rFonts w:ascii="Times New Roman" w:hAnsi="Times New Roman"/>
          <w:color w:val="1F2937"/>
          <w:sz w:val="24"/>
        </w:rPr>
        <w:t xml:space="preserve">Each Token object encapsulates four fields: its </w:t>
      </w:r>
      <w:proofErr w:type="spellStart"/>
      <w:r>
        <w:rPr>
          <w:rFonts w:ascii="Times New Roman" w:hAnsi="Times New Roman"/>
          <w:color w:val="1F2937"/>
          <w:sz w:val="24"/>
        </w:rPr>
        <w:t>TokenType</w:t>
      </w:r>
      <w:proofErr w:type="spellEnd"/>
      <w:r>
        <w:rPr>
          <w:rFonts w:ascii="Times New Roman" w:hAnsi="Times New Roman"/>
          <w:color w:val="1F2937"/>
          <w:sz w:val="24"/>
        </w:rPr>
        <w:t>, the raw lexeme string as it appears in source, its evaluated literal value (for numeric and string tokens), and the source line number on which it appears. The line number is used to generate meaningful runtime error messages.</w:t>
      </w:r>
    </w:p>
    <w:p w14:paraId="575FC024" w14:textId="77777777" w:rsidR="00C203B3" w:rsidRDefault="00C203B3">
      <w:pPr>
        <w:spacing w:before="100" w:after="100"/>
      </w:pPr>
    </w:p>
    <w:p w14:paraId="0F5AFAA6" w14:textId="77777777" w:rsidR="00C203B3" w:rsidRDefault="00000000">
      <w:pPr>
        <w:spacing w:before="200" w:after="100"/>
      </w:pPr>
      <w:r>
        <w:rPr>
          <w:rFonts w:ascii="Times New Roman" w:hAnsi="Times New Roman"/>
          <w:b/>
          <w:bCs/>
          <w:color w:val="1F2937"/>
          <w:sz w:val="24"/>
          <w:szCs w:val="24"/>
        </w:rPr>
        <w:t xml:space="preserve">3.2.3 Expr and </w:t>
      </w:r>
      <w:proofErr w:type="spellStart"/>
      <w:r>
        <w:rPr>
          <w:rFonts w:ascii="Times New Roman" w:hAnsi="Times New Roman"/>
          <w:b/>
          <w:bCs/>
          <w:color w:val="1F2937"/>
          <w:sz w:val="24"/>
          <w:szCs w:val="24"/>
        </w:rPr>
        <w:t>Stmt</w:t>
      </w:r>
      <w:proofErr w:type="spellEnd"/>
      <w:r>
        <w:rPr>
          <w:rFonts w:ascii="Times New Roman" w:hAnsi="Times New Roman"/>
          <w:b/>
          <w:bCs/>
          <w:color w:val="1F2937"/>
          <w:sz w:val="24"/>
          <w:szCs w:val="24"/>
        </w:rPr>
        <w:t xml:space="preserve"> Hierarchies</w:t>
      </w:r>
    </w:p>
    <w:p w14:paraId="304E766A" w14:textId="77777777" w:rsidR="00C203B3" w:rsidRDefault="00000000">
      <w:pPr>
        <w:spacing w:before="100" w:after="100" w:line="360" w:lineRule="auto"/>
        <w:jc w:val="both"/>
      </w:pPr>
      <w:r>
        <w:t>The AST is represented through two class hierarchies rooted at abstract base classes Expr and Stmt. Expression node types include Binary, Unary, Grouping, Literal, Variable, Assign, and Logical. Statement node types include Expression, Print, Var, Block, If, While, For, Function, Return, and Class. Each node class carries typed fields corresponding to its grammar production, and implements the Visitor pattern through an abstract accept() method and a corresponding Visitor interface.</w:t>
      </w:r>
    </w:p>
    <w:p w14:paraId="4D219E9E" w14:textId="77777777" w:rsidR="00C203B3" w:rsidRDefault="00C203B3">
      <w:pPr>
        <w:spacing w:before="100" w:after="100"/>
      </w:pPr>
    </w:p>
    <w:p w14:paraId="1DCEF2A2" w14:textId="77777777" w:rsidR="00C203B3" w:rsidRDefault="00000000">
      <w:pPr>
        <w:spacing w:before="200" w:after="100"/>
      </w:pPr>
      <w:r>
        <w:rPr>
          <w:rFonts w:ascii="Times New Roman" w:hAnsi="Times New Roman"/>
          <w:b/>
          <w:bCs/>
          <w:color w:val="1F2937"/>
          <w:sz w:val="24"/>
          <w:szCs w:val="24"/>
        </w:rPr>
        <w:t>3.2.4 Environment</w:t>
      </w:r>
    </w:p>
    <w:p w14:paraId="273F0586" w14:textId="77777777" w:rsidR="00C203B3" w:rsidRDefault="00000000">
      <w:pPr>
        <w:spacing w:before="100" w:after="100" w:line="360" w:lineRule="auto"/>
        <w:jc w:val="both"/>
      </w:pPr>
      <w:r>
        <w:rPr>
          <w:rFonts w:ascii="Times New Roman" w:hAnsi="Times New Roman"/>
          <w:color w:val="1F2937"/>
          <w:sz w:val="24"/>
        </w:rPr>
        <w:t xml:space="preserve">The Environment class implements the variable store for a single lexical scope. It maintains a HashMap from String identifiers to Object </w:t>
      </w:r>
      <w:proofErr w:type="gramStart"/>
      <w:r>
        <w:rPr>
          <w:rFonts w:ascii="Times New Roman" w:hAnsi="Times New Roman"/>
          <w:color w:val="1F2937"/>
          <w:sz w:val="24"/>
        </w:rPr>
        <w:t>values, and</w:t>
      </w:r>
      <w:proofErr w:type="gramEnd"/>
      <w:r>
        <w:rPr>
          <w:rFonts w:ascii="Times New Roman" w:hAnsi="Times New Roman"/>
          <w:color w:val="1F2937"/>
          <w:sz w:val="24"/>
        </w:rPr>
        <w:t xml:space="preserve"> holds a reference to an enclosing Environment representing the parent scope. Variable lookup traverses the scope chain upward until the identifier is found or the global scope is exhausted, at which point a runtime error is raised.</w:t>
      </w:r>
    </w:p>
    <w:p w14:paraId="37C3A2E6" w14:textId="77777777" w:rsidR="00C203B3" w:rsidRDefault="00C203B3">
      <w:pPr>
        <w:spacing w:before="100" w:after="100"/>
      </w:pPr>
    </w:p>
    <w:p w14:paraId="674D1463" w14:textId="77777777" w:rsidR="00C203B3" w:rsidRDefault="00000000">
      <w:pPr>
        <w:pStyle w:val="Heading2"/>
      </w:pPr>
      <w:r>
        <w:rPr>
          <w:rFonts w:ascii="Aptos ExtraBold" w:hAnsi="Aptos ExtraBold"/>
        </w:rPr>
        <w:t>3.3 Design Patterns Employed</w:t>
      </w:r>
    </w:p>
    <w:p w14:paraId="13141B12" w14:textId="77777777" w:rsidR="00C203B3" w:rsidRDefault="00000000">
      <w:pPr>
        <w:pStyle w:val="ListParagraph"/>
        <w:numPr>
          <w:ilvl w:val="0"/>
          <w:numId w:val="2"/>
        </w:numPr>
        <w:spacing w:before="60" w:after="60"/>
      </w:pPr>
      <w:r>
        <w:rPr>
          <w:rFonts w:ascii="Times New Roman" w:hAnsi="Times New Roman"/>
          <w:color w:val="1F2937"/>
          <w:sz w:val="24"/>
        </w:rPr>
        <w:t>Visitor Pattern — Decouples AST node structure from interpreter operations.</w:t>
      </w:r>
    </w:p>
    <w:p w14:paraId="055F33BF" w14:textId="77777777" w:rsidR="00C203B3" w:rsidRDefault="00000000">
      <w:pPr>
        <w:pStyle w:val="ListParagraph"/>
        <w:numPr>
          <w:ilvl w:val="0"/>
          <w:numId w:val="2"/>
        </w:numPr>
        <w:spacing w:before="60" w:after="60"/>
      </w:pPr>
      <w:r>
        <w:rPr>
          <w:rFonts w:ascii="Times New Roman" w:hAnsi="Times New Roman"/>
          <w:color w:val="1F2937"/>
          <w:sz w:val="24"/>
        </w:rPr>
        <w:t>Chain of Responsibility — Environment scope chain implements variable lookup via delegation to enclosing scopes.</w:t>
      </w:r>
    </w:p>
    <w:p w14:paraId="3050CE53" w14:textId="77777777" w:rsidR="00C203B3" w:rsidRDefault="00000000">
      <w:pPr>
        <w:pStyle w:val="ListParagraph"/>
        <w:numPr>
          <w:ilvl w:val="0"/>
          <w:numId w:val="2"/>
        </w:numPr>
        <w:spacing w:before="60" w:after="60"/>
      </w:pPr>
      <w:r>
        <w:rPr>
          <w:rFonts w:ascii="Times New Roman" w:hAnsi="Times New Roman"/>
          <w:color w:val="1F2937"/>
          <w:sz w:val="24"/>
        </w:rPr>
        <w:t xml:space="preserve">Template Method — The base Expr and </w:t>
      </w:r>
      <w:proofErr w:type="spellStart"/>
      <w:r>
        <w:rPr>
          <w:rFonts w:ascii="Times New Roman" w:hAnsi="Times New Roman"/>
          <w:color w:val="1F2937"/>
          <w:sz w:val="24"/>
        </w:rPr>
        <w:t>Stmt</w:t>
      </w:r>
      <w:proofErr w:type="spellEnd"/>
      <w:r>
        <w:rPr>
          <w:rFonts w:ascii="Times New Roman" w:hAnsi="Times New Roman"/>
          <w:color w:val="1F2937"/>
          <w:sz w:val="24"/>
        </w:rPr>
        <w:t xml:space="preserve"> classes define the abstract </w:t>
      </w:r>
      <w:proofErr w:type="gramStart"/>
      <w:r>
        <w:rPr>
          <w:rFonts w:ascii="Times New Roman" w:hAnsi="Times New Roman"/>
          <w:color w:val="1F2937"/>
          <w:sz w:val="24"/>
        </w:rPr>
        <w:t>accept(</w:t>
      </w:r>
      <w:proofErr w:type="gramEnd"/>
      <w:r>
        <w:rPr>
          <w:rFonts w:ascii="Times New Roman" w:hAnsi="Times New Roman"/>
          <w:color w:val="1F2937"/>
          <w:sz w:val="24"/>
        </w:rPr>
        <w:t>) contract, with each subclass providing the concrete implementation.</w:t>
      </w:r>
    </w:p>
    <w:p w14:paraId="270818E0" w14:textId="77777777" w:rsidR="00C203B3" w:rsidRDefault="00000000">
      <w:pPr>
        <w:pStyle w:val="ListParagraph"/>
        <w:numPr>
          <w:ilvl w:val="0"/>
          <w:numId w:val="2"/>
        </w:numPr>
        <w:spacing w:before="60" w:after="60"/>
      </w:pPr>
      <w:r>
        <w:rPr>
          <w:rFonts w:ascii="Times New Roman" w:hAnsi="Times New Roman"/>
          <w:color w:val="1F2937"/>
          <w:sz w:val="24"/>
        </w:rPr>
        <w:t>Singleton (implicit) — The global Environment instance is initialised once and shared across interpreter invocations.</w:t>
      </w:r>
    </w:p>
    <w:p w14:paraId="7CAF113A" w14:textId="77777777" w:rsidR="00C203B3" w:rsidRDefault="00000000">
      <w:r>
        <w:rPr>
          <w:rFonts w:ascii="Times New Roman" w:hAnsi="Times New Roman"/>
          <w:sz w:val="24"/>
        </w:rPr>
        <w:br w:type="page"/>
      </w:r>
    </w:p>
    <w:p w14:paraId="6334E5B0" w14:textId="77777777" w:rsidR="00C203B3" w:rsidRDefault="00000000">
      <w:pPr>
        <w:pStyle w:val="Heading1"/>
      </w:pPr>
      <w:r>
        <w:lastRenderedPageBreak/>
        <w:t>4. Implementation Details</w:t>
      </w:r>
    </w:p>
    <w:p w14:paraId="7F5C8872" w14:textId="77777777" w:rsidR="00C203B3" w:rsidRDefault="00C203B3">
      <w:pPr>
        <w:pBdr>
          <w:bottom w:val="single" w:sz="6" w:space="1" w:color="2E75B6"/>
        </w:pBdr>
        <w:spacing w:before="200" w:after="200"/>
      </w:pPr>
    </w:p>
    <w:p w14:paraId="1BEB72C1" w14:textId="77777777" w:rsidR="00C203B3" w:rsidRDefault="00000000">
      <w:pPr>
        <w:pStyle w:val="Heading2"/>
      </w:pPr>
      <w:r>
        <w:rPr>
          <w:rFonts w:ascii="Aptos ExtraBold" w:hAnsi="Aptos ExtraBold"/>
        </w:rPr>
        <w:t>4.1 Lexical Analysis — Scanner.java</w:t>
      </w:r>
    </w:p>
    <w:p w14:paraId="329E1AF9" w14:textId="77777777" w:rsidR="00C203B3" w:rsidRDefault="00000000">
      <w:pPr>
        <w:spacing w:before="100" w:after="100" w:line="360" w:lineRule="auto"/>
        <w:jc w:val="both"/>
      </w:pPr>
      <w:r>
        <w:rPr>
          <w:rFonts w:ascii="Times New Roman" w:hAnsi="Times New Roman"/>
          <w:color w:val="1F2937"/>
          <w:sz w:val="24"/>
        </w:rPr>
        <w:t xml:space="preserve">The Scanner class accepts the raw source string and produces a List of Token objects via the </w:t>
      </w:r>
      <w:proofErr w:type="spellStart"/>
      <w:proofErr w:type="gramStart"/>
      <w:r>
        <w:rPr>
          <w:rFonts w:ascii="Times New Roman" w:hAnsi="Times New Roman"/>
          <w:color w:val="1F2937"/>
          <w:sz w:val="24"/>
        </w:rPr>
        <w:t>getTokens</w:t>
      </w:r>
      <w:proofErr w:type="spellEnd"/>
      <w:r>
        <w:rPr>
          <w:rFonts w:ascii="Times New Roman" w:hAnsi="Times New Roman"/>
          <w:color w:val="1F2937"/>
          <w:sz w:val="24"/>
        </w:rPr>
        <w:t>(</w:t>
      </w:r>
      <w:proofErr w:type="gramEnd"/>
      <w:r>
        <w:rPr>
          <w:rFonts w:ascii="Times New Roman" w:hAnsi="Times New Roman"/>
          <w:color w:val="1F2937"/>
          <w:sz w:val="24"/>
        </w:rPr>
        <w:t>) method. It maintains three integer pointers — start, current, and line — tracking the start of the current lexeme, the current character position, and the current source line respectively.</w:t>
      </w:r>
    </w:p>
    <w:p w14:paraId="767D9985" w14:textId="77777777" w:rsidR="00C203B3" w:rsidRDefault="00C203B3">
      <w:pPr>
        <w:spacing w:before="100" w:after="100"/>
      </w:pPr>
    </w:p>
    <w:p w14:paraId="4B778611" w14:textId="77777777" w:rsidR="00C203B3" w:rsidRDefault="00000000">
      <w:pPr>
        <w:spacing w:before="100" w:after="100" w:line="360" w:lineRule="auto"/>
        <w:jc w:val="both"/>
      </w:pPr>
      <w:r>
        <w:rPr>
          <w:rFonts w:ascii="Times New Roman" w:hAnsi="Times New Roman"/>
          <w:color w:val="1F2937"/>
          <w:sz w:val="24"/>
        </w:rPr>
        <w:t xml:space="preserve">The core scanning loop calls </w:t>
      </w:r>
      <w:proofErr w:type="spellStart"/>
      <w:proofErr w:type="gramStart"/>
      <w:r>
        <w:rPr>
          <w:rFonts w:ascii="Times New Roman" w:hAnsi="Times New Roman"/>
          <w:color w:val="1F2937"/>
          <w:sz w:val="24"/>
        </w:rPr>
        <w:t>scanToken</w:t>
      </w:r>
      <w:proofErr w:type="spellEnd"/>
      <w:r>
        <w:rPr>
          <w:rFonts w:ascii="Times New Roman" w:hAnsi="Times New Roman"/>
          <w:color w:val="1F2937"/>
          <w:sz w:val="24"/>
        </w:rPr>
        <w:t>(</w:t>
      </w:r>
      <w:proofErr w:type="gramEnd"/>
      <w:r>
        <w:rPr>
          <w:rFonts w:ascii="Times New Roman" w:hAnsi="Times New Roman"/>
          <w:color w:val="1F2937"/>
          <w:sz w:val="24"/>
        </w:rPr>
        <w:t xml:space="preserve">) for each lexeme. Single-character tokens are dispatched via a switch statement. Multi-character operators </w:t>
      </w:r>
      <w:proofErr w:type="gramStart"/>
      <w:r>
        <w:rPr>
          <w:rFonts w:ascii="Times New Roman" w:hAnsi="Times New Roman"/>
          <w:color w:val="1F2937"/>
          <w:sz w:val="24"/>
        </w:rPr>
        <w:t>(!=</w:t>
      </w:r>
      <w:proofErr w:type="gramEnd"/>
      <w:r>
        <w:rPr>
          <w:rFonts w:ascii="Times New Roman" w:hAnsi="Times New Roman"/>
          <w:color w:val="1F2937"/>
          <w:sz w:val="24"/>
        </w:rPr>
        <w:t xml:space="preserve">, ==, &gt;=, &lt;=) are handled by the </w:t>
      </w:r>
      <w:proofErr w:type="gramStart"/>
      <w:r>
        <w:rPr>
          <w:rFonts w:ascii="Times New Roman" w:hAnsi="Times New Roman"/>
          <w:color w:val="1F2937"/>
          <w:sz w:val="24"/>
        </w:rPr>
        <w:t>match(</w:t>
      </w:r>
      <w:proofErr w:type="gramEnd"/>
      <w:r>
        <w:rPr>
          <w:rFonts w:ascii="Times New Roman" w:hAnsi="Times New Roman"/>
          <w:color w:val="1F2937"/>
          <w:sz w:val="24"/>
        </w:rPr>
        <w:t xml:space="preserve">) method, which performs a conditional one-character lookahead. String literals are consumed by advancing until a closing double-quote is encountered. Numeric literals consume digit characters and optionally a decimal point followed by further digits, delegating to </w:t>
      </w:r>
      <w:proofErr w:type="spellStart"/>
      <w:r>
        <w:rPr>
          <w:rFonts w:ascii="Times New Roman" w:hAnsi="Times New Roman"/>
          <w:color w:val="1F2937"/>
          <w:sz w:val="24"/>
        </w:rPr>
        <w:t>Double.parseDouble</w:t>
      </w:r>
      <w:proofErr w:type="spellEnd"/>
      <w:r>
        <w:rPr>
          <w:rFonts w:ascii="Times New Roman" w:hAnsi="Times New Roman"/>
          <w:color w:val="1F2937"/>
          <w:sz w:val="24"/>
        </w:rPr>
        <w:t>() for value conversion. Identifiers are consumed alphanumerically and then checked against the keywords HashMap to distinguish reserved words from user-defined identifiers.</w:t>
      </w:r>
    </w:p>
    <w:p w14:paraId="435F12AB" w14:textId="77777777" w:rsidR="00C203B3" w:rsidRDefault="00C203B3">
      <w:pPr>
        <w:spacing w:before="100" w:after="100"/>
      </w:pPr>
    </w:p>
    <w:p w14:paraId="315BF174" w14:textId="77777777" w:rsidR="00C203B3" w:rsidRDefault="00000000">
      <w:pPr>
        <w:spacing w:before="100" w:after="100" w:line="360" w:lineRule="auto"/>
        <w:jc w:val="both"/>
      </w:pPr>
      <w:r>
        <w:rPr>
          <w:rFonts w:ascii="Times New Roman" w:hAnsi="Times New Roman"/>
          <w:color w:val="1F2937"/>
          <w:sz w:val="24"/>
        </w:rPr>
        <w:t>Comments beginning with // consume all characters until end-of-line without emitting a token. Whitespace and newline characters are silently discarded, with newlines incrementing the line counter.</w:t>
      </w:r>
    </w:p>
    <w:p w14:paraId="2F4AC5FC" w14:textId="77777777" w:rsidR="00C203B3" w:rsidRDefault="00C203B3">
      <w:pPr>
        <w:spacing w:before="100" w:after="100"/>
      </w:pPr>
    </w:p>
    <w:p w14:paraId="629A1C07" w14:textId="77777777" w:rsidR="00C203B3" w:rsidRDefault="00000000">
      <w:pPr>
        <w:pStyle w:val="Heading2"/>
      </w:pPr>
      <w:r>
        <w:rPr>
          <w:rFonts w:ascii="Aptos ExtraBold" w:hAnsi="Aptos ExtraBold"/>
        </w:rPr>
        <w:t>4.2 Syntactic Analysis — Parser.java</w:t>
      </w:r>
    </w:p>
    <w:p w14:paraId="4D321D52" w14:textId="77777777" w:rsidR="00C203B3" w:rsidRDefault="00000000">
      <w:pPr>
        <w:spacing w:before="100" w:after="100" w:line="360" w:lineRule="auto"/>
        <w:jc w:val="both"/>
      </w:pPr>
      <w:r>
        <w:rPr>
          <w:rFonts w:ascii="Times New Roman" w:hAnsi="Times New Roman"/>
          <w:color w:val="1F2937"/>
          <w:sz w:val="24"/>
        </w:rPr>
        <w:t>The Parser implements a hand-written recursive descent parser. It consumes the flat token list produced by the scanner and constructs a hierarchical AST. Each grammar production rule corresponds to a private method. The precedence hierarchy is enforced structurally: lower-precedence rules call higher-precedence rules, ensuring that tighter-binding operators are nested deeper in the resulting tree.</w:t>
      </w:r>
    </w:p>
    <w:p w14:paraId="169BB865" w14:textId="77777777" w:rsidR="00C203B3" w:rsidRDefault="00C203B3">
      <w:pPr>
        <w:spacing w:before="100" w:after="100"/>
      </w:pPr>
    </w:p>
    <w:p w14:paraId="6EFDB9DA" w14:textId="77777777" w:rsidR="00C203B3" w:rsidRDefault="00000000">
      <w:pPr>
        <w:spacing w:before="100" w:after="100" w:line="360" w:lineRule="auto"/>
        <w:jc w:val="both"/>
      </w:pPr>
      <w:r>
        <w:rPr>
          <w:rFonts w:ascii="Times New Roman" w:hAnsi="Times New Roman"/>
          <w:color w:val="1F2937"/>
          <w:sz w:val="24"/>
        </w:rPr>
        <w:t xml:space="preserve">The </w:t>
      </w:r>
      <w:proofErr w:type="gramStart"/>
      <w:r>
        <w:rPr>
          <w:rFonts w:ascii="Times New Roman" w:hAnsi="Times New Roman"/>
          <w:color w:val="1F2937"/>
          <w:sz w:val="24"/>
        </w:rPr>
        <w:t>assignment(</w:t>
      </w:r>
      <w:proofErr w:type="gramEnd"/>
      <w:r>
        <w:rPr>
          <w:rFonts w:ascii="Times New Roman" w:hAnsi="Times New Roman"/>
          <w:color w:val="1F2937"/>
          <w:sz w:val="24"/>
        </w:rPr>
        <w:t xml:space="preserve">) method handles right-associative assignment expressions by first parsing the left-hand side as an equality expression and, upon encountering a BARABAR token, recursively parsing the right-hand side. Logical operators (AUR, YA) are handled in dedicated </w:t>
      </w:r>
      <w:proofErr w:type="gramStart"/>
      <w:r>
        <w:rPr>
          <w:rFonts w:ascii="Times New Roman" w:hAnsi="Times New Roman"/>
          <w:color w:val="1F2937"/>
          <w:sz w:val="24"/>
        </w:rPr>
        <w:t>or(</w:t>
      </w:r>
      <w:proofErr w:type="gramEnd"/>
      <w:r>
        <w:rPr>
          <w:rFonts w:ascii="Times New Roman" w:hAnsi="Times New Roman"/>
          <w:color w:val="1F2937"/>
          <w:sz w:val="24"/>
        </w:rPr>
        <w:t xml:space="preserve">) and </w:t>
      </w:r>
      <w:proofErr w:type="gramStart"/>
      <w:r>
        <w:rPr>
          <w:rFonts w:ascii="Times New Roman" w:hAnsi="Times New Roman"/>
          <w:color w:val="1F2937"/>
          <w:sz w:val="24"/>
        </w:rPr>
        <w:t>and(</w:t>
      </w:r>
      <w:proofErr w:type="gramEnd"/>
      <w:r>
        <w:rPr>
          <w:rFonts w:ascii="Times New Roman" w:hAnsi="Times New Roman"/>
          <w:color w:val="1F2937"/>
          <w:sz w:val="24"/>
        </w:rPr>
        <w:t xml:space="preserve">) methods that construct </w:t>
      </w:r>
      <w:proofErr w:type="spellStart"/>
      <w:r>
        <w:rPr>
          <w:rFonts w:ascii="Times New Roman" w:hAnsi="Times New Roman"/>
          <w:color w:val="1F2937"/>
          <w:sz w:val="24"/>
        </w:rPr>
        <w:t>Expr.Logical</w:t>
      </w:r>
      <w:proofErr w:type="spellEnd"/>
      <w:r>
        <w:rPr>
          <w:rFonts w:ascii="Times New Roman" w:hAnsi="Times New Roman"/>
          <w:color w:val="1F2937"/>
          <w:sz w:val="24"/>
        </w:rPr>
        <w:t xml:space="preserve"> nodes, enabling short-circuit evaluation in </w:t>
      </w:r>
      <w:r>
        <w:rPr>
          <w:rFonts w:ascii="Times New Roman" w:hAnsi="Times New Roman"/>
          <w:color w:val="1F2937"/>
          <w:sz w:val="24"/>
        </w:rPr>
        <w:lastRenderedPageBreak/>
        <w:t xml:space="preserve">the interpreter. The </w:t>
      </w:r>
      <w:proofErr w:type="gramStart"/>
      <w:r>
        <w:rPr>
          <w:rFonts w:ascii="Times New Roman" w:hAnsi="Times New Roman"/>
          <w:color w:val="1F2937"/>
          <w:sz w:val="24"/>
        </w:rPr>
        <w:t>primary(</w:t>
      </w:r>
      <w:proofErr w:type="gramEnd"/>
      <w:r>
        <w:rPr>
          <w:rFonts w:ascii="Times New Roman" w:hAnsi="Times New Roman"/>
          <w:color w:val="1F2937"/>
          <w:sz w:val="24"/>
        </w:rPr>
        <w:t>) method handles the base cases: literals, variable references, and parenthesised grouping expressions.</w:t>
      </w:r>
    </w:p>
    <w:p w14:paraId="16CFE51F" w14:textId="77777777" w:rsidR="00C203B3" w:rsidRDefault="00C203B3">
      <w:pPr>
        <w:spacing w:before="100" w:after="100"/>
      </w:pPr>
    </w:p>
    <w:p w14:paraId="409592BB" w14:textId="77777777" w:rsidR="00C203B3" w:rsidRDefault="00000000">
      <w:pPr>
        <w:spacing w:before="100" w:after="100" w:line="360" w:lineRule="auto"/>
        <w:jc w:val="both"/>
      </w:pPr>
      <w:r>
        <w:rPr>
          <w:rFonts w:ascii="Times New Roman" w:hAnsi="Times New Roman"/>
          <w:color w:val="1F2937"/>
          <w:sz w:val="24"/>
        </w:rPr>
        <w:t xml:space="preserve">Error recovery is implemented through a </w:t>
      </w:r>
      <w:proofErr w:type="spellStart"/>
      <w:r>
        <w:rPr>
          <w:rFonts w:ascii="Times New Roman" w:hAnsi="Times New Roman"/>
          <w:color w:val="1F2937"/>
          <w:sz w:val="24"/>
        </w:rPr>
        <w:t>ParseError</w:t>
      </w:r>
      <w:proofErr w:type="spellEnd"/>
      <w:r>
        <w:rPr>
          <w:rFonts w:ascii="Times New Roman" w:hAnsi="Times New Roman"/>
          <w:color w:val="1F2937"/>
          <w:sz w:val="24"/>
        </w:rPr>
        <w:t xml:space="preserve"> sentinel exception. Upon encountering an unexpected token, the parser throws a </w:t>
      </w:r>
      <w:proofErr w:type="spellStart"/>
      <w:r>
        <w:rPr>
          <w:rFonts w:ascii="Times New Roman" w:hAnsi="Times New Roman"/>
          <w:color w:val="1F2937"/>
          <w:sz w:val="24"/>
        </w:rPr>
        <w:t>ParseError</w:t>
      </w:r>
      <w:proofErr w:type="spellEnd"/>
      <w:r>
        <w:rPr>
          <w:rFonts w:ascii="Times New Roman" w:hAnsi="Times New Roman"/>
          <w:color w:val="1F2937"/>
          <w:sz w:val="24"/>
        </w:rPr>
        <w:t xml:space="preserve">, which is caught at the </w:t>
      </w:r>
      <w:proofErr w:type="gramStart"/>
      <w:r>
        <w:rPr>
          <w:rFonts w:ascii="Times New Roman" w:hAnsi="Times New Roman"/>
          <w:color w:val="1F2937"/>
          <w:sz w:val="24"/>
        </w:rPr>
        <w:t>parse(</w:t>
      </w:r>
      <w:proofErr w:type="gramEnd"/>
      <w:r>
        <w:rPr>
          <w:rFonts w:ascii="Times New Roman" w:hAnsi="Times New Roman"/>
          <w:color w:val="1F2937"/>
          <w:sz w:val="24"/>
        </w:rPr>
        <w:t xml:space="preserve">) entry point and returns null to signal a failed parse. A </w:t>
      </w:r>
      <w:proofErr w:type="gramStart"/>
      <w:r>
        <w:rPr>
          <w:rFonts w:ascii="Times New Roman" w:hAnsi="Times New Roman"/>
          <w:color w:val="1F2937"/>
          <w:sz w:val="24"/>
        </w:rPr>
        <w:t>synchronize(</w:t>
      </w:r>
      <w:proofErr w:type="gramEnd"/>
      <w:r>
        <w:rPr>
          <w:rFonts w:ascii="Times New Roman" w:hAnsi="Times New Roman"/>
          <w:color w:val="1F2937"/>
          <w:sz w:val="24"/>
        </w:rPr>
        <w:t>) method advances the token stream to a likely statement boundary to enable continued parsing after errors.</w:t>
      </w:r>
    </w:p>
    <w:p w14:paraId="452AD9D0" w14:textId="77777777" w:rsidR="00C203B3" w:rsidRDefault="00C203B3">
      <w:pPr>
        <w:spacing w:before="100" w:after="100"/>
      </w:pPr>
    </w:p>
    <w:p w14:paraId="17F2DE27" w14:textId="77777777" w:rsidR="00C203B3" w:rsidRDefault="00000000">
      <w:pPr>
        <w:pStyle w:val="Heading2"/>
      </w:pPr>
      <w:r>
        <w:rPr>
          <w:rFonts w:ascii="Aptos ExtraBold" w:hAnsi="Aptos ExtraBold"/>
        </w:rPr>
        <w:t>4.3 Abstract Syntax Tree — Expr.java &amp; Stmt.java</w:t>
      </w:r>
    </w:p>
    <w:p w14:paraId="5B412C9F" w14:textId="77777777" w:rsidR="00C203B3" w:rsidRDefault="00000000">
      <w:pPr>
        <w:spacing w:before="100" w:after="100" w:line="360" w:lineRule="auto"/>
        <w:jc w:val="both"/>
      </w:pPr>
      <w:r>
        <w:rPr>
          <w:rFonts w:ascii="Times New Roman" w:hAnsi="Times New Roman"/>
          <w:color w:val="1F2937"/>
          <w:sz w:val="24"/>
        </w:rPr>
        <w:t xml:space="preserve">The AST is implemented as nested static classes within the Expr and </w:t>
      </w:r>
      <w:proofErr w:type="spellStart"/>
      <w:r>
        <w:rPr>
          <w:rFonts w:ascii="Times New Roman" w:hAnsi="Times New Roman"/>
          <w:color w:val="1F2937"/>
          <w:sz w:val="24"/>
        </w:rPr>
        <w:t>Stmt</w:t>
      </w:r>
      <w:proofErr w:type="spellEnd"/>
      <w:r>
        <w:rPr>
          <w:rFonts w:ascii="Times New Roman" w:hAnsi="Times New Roman"/>
          <w:color w:val="1F2937"/>
          <w:sz w:val="24"/>
        </w:rPr>
        <w:t xml:space="preserve"> base classes. Each node class is a simple data carrier — its constructor accepts and stores the relevant child nodes and tokens as final fields, and </w:t>
      </w:r>
      <w:proofErr w:type="gramStart"/>
      <w:r>
        <w:rPr>
          <w:rFonts w:ascii="Times New Roman" w:hAnsi="Times New Roman"/>
          <w:color w:val="1F2937"/>
          <w:sz w:val="24"/>
        </w:rPr>
        <w:t>its</w:t>
      </w:r>
      <w:proofErr w:type="gramEnd"/>
      <w:r>
        <w:rPr>
          <w:rFonts w:ascii="Times New Roman" w:hAnsi="Times New Roman"/>
          <w:color w:val="1F2937"/>
          <w:sz w:val="24"/>
        </w:rPr>
        <w:t xml:space="preserve"> </w:t>
      </w:r>
      <w:proofErr w:type="gramStart"/>
      <w:r>
        <w:rPr>
          <w:rFonts w:ascii="Times New Roman" w:hAnsi="Times New Roman"/>
          <w:color w:val="1F2937"/>
          <w:sz w:val="24"/>
        </w:rPr>
        <w:t>accept(</w:t>
      </w:r>
      <w:proofErr w:type="gramEnd"/>
      <w:r>
        <w:rPr>
          <w:rFonts w:ascii="Times New Roman" w:hAnsi="Times New Roman"/>
          <w:color w:val="1F2937"/>
          <w:sz w:val="24"/>
        </w:rPr>
        <w:t>) method dispatches to the corresponding visit method on a provided Visitor. This structure is entirely immutable after construction, which simplifies reasoning about the tree during interpretation.</w:t>
      </w:r>
    </w:p>
    <w:p w14:paraId="6E59C147" w14:textId="77777777" w:rsidR="00C203B3" w:rsidRDefault="00C203B3">
      <w:pPr>
        <w:spacing w:before="100" w:after="100"/>
      </w:pPr>
    </w:p>
    <w:p w14:paraId="0458A1C1" w14:textId="77777777" w:rsidR="00C203B3" w:rsidRDefault="00000000">
      <w:pPr>
        <w:spacing w:before="100" w:after="100" w:line="360" w:lineRule="auto"/>
        <w:jc w:val="both"/>
      </w:pPr>
      <w:r>
        <w:rPr>
          <w:rFonts w:ascii="Times New Roman" w:hAnsi="Times New Roman"/>
          <w:color w:val="1F2937"/>
          <w:sz w:val="24"/>
        </w:rPr>
        <w:t xml:space="preserve">Representative node structures are as follows. An </w:t>
      </w:r>
      <w:proofErr w:type="spellStart"/>
      <w:r>
        <w:rPr>
          <w:rFonts w:ascii="Times New Roman" w:hAnsi="Times New Roman"/>
          <w:color w:val="1F2937"/>
          <w:sz w:val="24"/>
        </w:rPr>
        <w:t>Expr.Binary</w:t>
      </w:r>
      <w:proofErr w:type="spellEnd"/>
      <w:r>
        <w:rPr>
          <w:rFonts w:ascii="Times New Roman" w:hAnsi="Times New Roman"/>
          <w:color w:val="1F2937"/>
          <w:sz w:val="24"/>
        </w:rPr>
        <w:t xml:space="preserve"> node holds a left Expr, an operator Token, and a right Expr. An </w:t>
      </w:r>
      <w:proofErr w:type="spellStart"/>
      <w:r>
        <w:rPr>
          <w:rFonts w:ascii="Times New Roman" w:hAnsi="Times New Roman"/>
          <w:color w:val="1F2937"/>
          <w:sz w:val="24"/>
        </w:rPr>
        <w:t>Expr.Logical</w:t>
      </w:r>
      <w:proofErr w:type="spellEnd"/>
      <w:r>
        <w:rPr>
          <w:rFonts w:ascii="Times New Roman" w:hAnsi="Times New Roman"/>
          <w:color w:val="1F2937"/>
          <w:sz w:val="24"/>
        </w:rPr>
        <w:t xml:space="preserve"> node has the same structure but is evaluated with short-circuit semantics. A </w:t>
      </w:r>
      <w:proofErr w:type="spellStart"/>
      <w:r>
        <w:rPr>
          <w:rFonts w:ascii="Times New Roman" w:hAnsi="Times New Roman"/>
          <w:color w:val="1F2937"/>
          <w:sz w:val="24"/>
        </w:rPr>
        <w:t>Stmt.If</w:t>
      </w:r>
      <w:proofErr w:type="spellEnd"/>
      <w:r>
        <w:rPr>
          <w:rFonts w:ascii="Times New Roman" w:hAnsi="Times New Roman"/>
          <w:color w:val="1F2937"/>
          <w:sz w:val="24"/>
        </w:rPr>
        <w:t xml:space="preserve"> node holds a condition Expr, a </w:t>
      </w:r>
      <w:proofErr w:type="spellStart"/>
      <w:r>
        <w:rPr>
          <w:rFonts w:ascii="Times New Roman" w:hAnsi="Times New Roman"/>
          <w:color w:val="1F2937"/>
          <w:sz w:val="24"/>
        </w:rPr>
        <w:t>thenBranch</w:t>
      </w:r>
      <w:proofErr w:type="spellEnd"/>
      <w:r>
        <w:rPr>
          <w:rFonts w:ascii="Times New Roman" w:hAnsi="Times New Roman"/>
          <w:color w:val="1F2937"/>
          <w:sz w:val="24"/>
        </w:rPr>
        <w:t xml:space="preserve"> </w:t>
      </w:r>
      <w:proofErr w:type="spellStart"/>
      <w:r>
        <w:rPr>
          <w:rFonts w:ascii="Times New Roman" w:hAnsi="Times New Roman"/>
          <w:color w:val="1F2937"/>
          <w:sz w:val="24"/>
        </w:rPr>
        <w:t>Stmt</w:t>
      </w:r>
      <w:proofErr w:type="spellEnd"/>
      <w:r>
        <w:rPr>
          <w:rFonts w:ascii="Times New Roman" w:hAnsi="Times New Roman"/>
          <w:color w:val="1F2937"/>
          <w:sz w:val="24"/>
        </w:rPr>
        <w:t xml:space="preserve">, and a nullable </w:t>
      </w:r>
      <w:proofErr w:type="spellStart"/>
      <w:r>
        <w:rPr>
          <w:rFonts w:ascii="Times New Roman" w:hAnsi="Times New Roman"/>
          <w:color w:val="1F2937"/>
          <w:sz w:val="24"/>
        </w:rPr>
        <w:t>elseBranch</w:t>
      </w:r>
      <w:proofErr w:type="spellEnd"/>
      <w:r>
        <w:rPr>
          <w:rFonts w:ascii="Times New Roman" w:hAnsi="Times New Roman"/>
          <w:color w:val="1F2937"/>
          <w:sz w:val="24"/>
        </w:rPr>
        <w:t xml:space="preserve"> Stmt. A </w:t>
      </w:r>
      <w:proofErr w:type="spellStart"/>
      <w:r>
        <w:rPr>
          <w:rFonts w:ascii="Times New Roman" w:hAnsi="Times New Roman"/>
          <w:color w:val="1F2937"/>
          <w:sz w:val="24"/>
        </w:rPr>
        <w:t>Stmt.Function</w:t>
      </w:r>
      <w:proofErr w:type="spellEnd"/>
      <w:r>
        <w:rPr>
          <w:rFonts w:ascii="Times New Roman" w:hAnsi="Times New Roman"/>
          <w:color w:val="1F2937"/>
          <w:sz w:val="24"/>
        </w:rPr>
        <w:t xml:space="preserve"> node holds the function name Token, a List of parameter Tokens, and a List of body Stmts.</w:t>
      </w:r>
    </w:p>
    <w:p w14:paraId="57421E63" w14:textId="77777777" w:rsidR="00C203B3" w:rsidRDefault="00C203B3">
      <w:pPr>
        <w:spacing w:before="100" w:after="100"/>
      </w:pPr>
    </w:p>
    <w:p w14:paraId="1E949B6D" w14:textId="77777777" w:rsidR="00C203B3" w:rsidRDefault="00000000">
      <w:pPr>
        <w:pStyle w:val="Heading2"/>
      </w:pPr>
      <w:r>
        <w:rPr>
          <w:rFonts w:ascii="Aptos ExtraBold" w:hAnsi="Aptos ExtraBold"/>
        </w:rPr>
        <w:t>4.4 Tree-Walk Interpreter — Interpreter.java</w:t>
      </w:r>
    </w:p>
    <w:p w14:paraId="461B67CF" w14:textId="77777777" w:rsidR="00C203B3" w:rsidRDefault="00000000">
      <w:pPr>
        <w:spacing w:before="100" w:after="100" w:line="360" w:lineRule="auto"/>
        <w:jc w:val="both"/>
      </w:pPr>
      <w:r>
        <w:rPr>
          <w:rFonts w:ascii="Times New Roman" w:hAnsi="Times New Roman"/>
          <w:color w:val="1F2937"/>
          <w:sz w:val="24"/>
        </w:rPr>
        <w:t xml:space="preserve">The Interpreter class implements both </w:t>
      </w:r>
      <w:proofErr w:type="spellStart"/>
      <w:r>
        <w:rPr>
          <w:rFonts w:ascii="Times New Roman" w:hAnsi="Times New Roman"/>
          <w:color w:val="1F2937"/>
          <w:sz w:val="24"/>
        </w:rPr>
        <w:t>Expr.Visitor</w:t>
      </w:r>
      <w:proofErr w:type="spellEnd"/>
      <w:r>
        <w:rPr>
          <w:rFonts w:ascii="Times New Roman" w:hAnsi="Times New Roman"/>
          <w:color w:val="1F2937"/>
          <w:sz w:val="24"/>
        </w:rPr>
        <w:t xml:space="preserve">&lt;Object&gt; and </w:t>
      </w:r>
      <w:proofErr w:type="spellStart"/>
      <w:r>
        <w:rPr>
          <w:rFonts w:ascii="Times New Roman" w:hAnsi="Times New Roman"/>
          <w:color w:val="1F2937"/>
          <w:sz w:val="24"/>
        </w:rPr>
        <w:t>Stmt.Visitor</w:t>
      </w:r>
      <w:proofErr w:type="spellEnd"/>
      <w:r>
        <w:rPr>
          <w:rFonts w:ascii="Times New Roman" w:hAnsi="Times New Roman"/>
          <w:color w:val="1F2937"/>
          <w:sz w:val="24"/>
        </w:rPr>
        <w:t xml:space="preserve">&lt;Void&gt;, providing a visit method for every node type in the AST. The </w:t>
      </w:r>
      <w:proofErr w:type="gramStart"/>
      <w:r>
        <w:rPr>
          <w:rFonts w:ascii="Times New Roman" w:hAnsi="Times New Roman"/>
          <w:color w:val="1F2937"/>
          <w:sz w:val="24"/>
        </w:rPr>
        <w:t>evaluate(</w:t>
      </w:r>
      <w:proofErr w:type="gramEnd"/>
      <w:r>
        <w:rPr>
          <w:rFonts w:ascii="Times New Roman" w:hAnsi="Times New Roman"/>
          <w:color w:val="1F2937"/>
          <w:sz w:val="24"/>
        </w:rPr>
        <w:t xml:space="preserve">) method dispatches expression nodes, and the </w:t>
      </w:r>
      <w:proofErr w:type="gramStart"/>
      <w:r>
        <w:rPr>
          <w:rFonts w:ascii="Times New Roman" w:hAnsi="Times New Roman"/>
          <w:color w:val="1F2937"/>
          <w:sz w:val="24"/>
        </w:rPr>
        <w:t>execute(</w:t>
      </w:r>
      <w:proofErr w:type="gramEnd"/>
      <w:r>
        <w:rPr>
          <w:rFonts w:ascii="Times New Roman" w:hAnsi="Times New Roman"/>
          <w:color w:val="1F2937"/>
          <w:sz w:val="24"/>
        </w:rPr>
        <w:t xml:space="preserve">) method dispatches statement nodes, both via the Visitor </w:t>
      </w:r>
      <w:proofErr w:type="gramStart"/>
      <w:r>
        <w:rPr>
          <w:rFonts w:ascii="Times New Roman" w:hAnsi="Times New Roman"/>
          <w:color w:val="1F2937"/>
          <w:sz w:val="24"/>
        </w:rPr>
        <w:t>pattern's</w:t>
      </w:r>
      <w:proofErr w:type="gramEnd"/>
      <w:r>
        <w:rPr>
          <w:rFonts w:ascii="Times New Roman" w:hAnsi="Times New Roman"/>
          <w:color w:val="1F2937"/>
          <w:sz w:val="24"/>
        </w:rPr>
        <w:t xml:space="preserve"> </w:t>
      </w:r>
      <w:proofErr w:type="gramStart"/>
      <w:r>
        <w:rPr>
          <w:rFonts w:ascii="Times New Roman" w:hAnsi="Times New Roman"/>
          <w:color w:val="1F2937"/>
          <w:sz w:val="24"/>
        </w:rPr>
        <w:t>accept(</w:t>
      </w:r>
      <w:proofErr w:type="gramEnd"/>
      <w:r>
        <w:rPr>
          <w:rFonts w:ascii="Times New Roman" w:hAnsi="Times New Roman"/>
          <w:color w:val="1F2937"/>
          <w:sz w:val="24"/>
        </w:rPr>
        <w:t>) mechanism.</w:t>
      </w:r>
    </w:p>
    <w:p w14:paraId="246A476B" w14:textId="77777777" w:rsidR="00C203B3" w:rsidRDefault="00C203B3">
      <w:pPr>
        <w:spacing w:before="100" w:after="100"/>
      </w:pPr>
    </w:p>
    <w:p w14:paraId="1C4297D5" w14:textId="77777777" w:rsidR="00C203B3" w:rsidRDefault="00000000">
      <w:pPr>
        <w:spacing w:before="100" w:after="100" w:line="360" w:lineRule="auto"/>
        <w:jc w:val="both"/>
      </w:pPr>
      <w:r>
        <w:rPr>
          <w:rFonts w:ascii="Times New Roman" w:hAnsi="Times New Roman"/>
          <w:color w:val="1F2937"/>
          <w:sz w:val="24"/>
        </w:rPr>
        <w:t xml:space="preserve">Arithmetic binary operations are evaluated by recursively evaluating both operands and applying the corresponding Java operator. The JAMA operator additionally supports string concatenation when both operands are String instances. Comparison operators produce Java Boolean values. The </w:t>
      </w:r>
      <w:proofErr w:type="spellStart"/>
      <w:proofErr w:type="gramStart"/>
      <w:r>
        <w:rPr>
          <w:rFonts w:ascii="Times New Roman" w:hAnsi="Times New Roman"/>
          <w:color w:val="1F2937"/>
          <w:sz w:val="24"/>
        </w:rPr>
        <w:t>isEqual</w:t>
      </w:r>
      <w:proofErr w:type="spellEnd"/>
      <w:r>
        <w:rPr>
          <w:rFonts w:ascii="Times New Roman" w:hAnsi="Times New Roman"/>
          <w:color w:val="1F2937"/>
          <w:sz w:val="24"/>
        </w:rPr>
        <w:t>(</w:t>
      </w:r>
      <w:proofErr w:type="gramEnd"/>
      <w:r>
        <w:rPr>
          <w:rFonts w:ascii="Times New Roman" w:hAnsi="Times New Roman"/>
          <w:color w:val="1F2937"/>
          <w:sz w:val="24"/>
        </w:rPr>
        <w:t xml:space="preserve">) method implements nil-safe equality, and </w:t>
      </w:r>
      <w:proofErr w:type="spellStart"/>
      <w:proofErr w:type="gramStart"/>
      <w:r>
        <w:rPr>
          <w:rFonts w:ascii="Times New Roman" w:hAnsi="Times New Roman"/>
          <w:color w:val="1F2937"/>
          <w:sz w:val="24"/>
        </w:rPr>
        <w:t>isTruthy</w:t>
      </w:r>
      <w:proofErr w:type="spellEnd"/>
      <w:r>
        <w:rPr>
          <w:rFonts w:ascii="Times New Roman" w:hAnsi="Times New Roman"/>
          <w:color w:val="1F2937"/>
          <w:sz w:val="24"/>
        </w:rPr>
        <w:t>(</w:t>
      </w:r>
      <w:proofErr w:type="gramEnd"/>
      <w:r>
        <w:rPr>
          <w:rFonts w:ascii="Times New Roman" w:hAnsi="Times New Roman"/>
          <w:color w:val="1F2937"/>
          <w:sz w:val="24"/>
        </w:rPr>
        <w:t xml:space="preserve">) implements Lox-style truthiness: nil and false are </w:t>
      </w:r>
      <w:proofErr w:type="spellStart"/>
      <w:r>
        <w:rPr>
          <w:rFonts w:ascii="Times New Roman" w:hAnsi="Times New Roman"/>
          <w:color w:val="1F2937"/>
          <w:sz w:val="24"/>
        </w:rPr>
        <w:t>falsey</w:t>
      </w:r>
      <w:proofErr w:type="spellEnd"/>
      <w:r>
        <w:rPr>
          <w:rFonts w:ascii="Times New Roman" w:hAnsi="Times New Roman"/>
          <w:color w:val="1F2937"/>
          <w:sz w:val="24"/>
        </w:rPr>
        <w:t>; all other values are truthy.</w:t>
      </w:r>
    </w:p>
    <w:p w14:paraId="41C7968D" w14:textId="77777777" w:rsidR="00C203B3" w:rsidRDefault="00C203B3">
      <w:pPr>
        <w:spacing w:before="100" w:after="100"/>
      </w:pPr>
    </w:p>
    <w:p w14:paraId="20E786B3" w14:textId="77777777" w:rsidR="00C203B3" w:rsidRDefault="00000000">
      <w:pPr>
        <w:spacing w:before="100" w:after="100" w:line="360" w:lineRule="auto"/>
        <w:jc w:val="both"/>
      </w:pPr>
      <w:r>
        <w:rPr>
          <w:rFonts w:ascii="Times New Roman" w:hAnsi="Times New Roman"/>
          <w:color w:val="1F2937"/>
          <w:sz w:val="24"/>
        </w:rPr>
        <w:t xml:space="preserve">The </w:t>
      </w:r>
      <w:proofErr w:type="spellStart"/>
      <w:proofErr w:type="gramStart"/>
      <w:r>
        <w:rPr>
          <w:rFonts w:ascii="Times New Roman" w:hAnsi="Times New Roman"/>
          <w:color w:val="1F2937"/>
          <w:sz w:val="24"/>
        </w:rPr>
        <w:t>visitLogicalExpr</w:t>
      </w:r>
      <w:proofErr w:type="spellEnd"/>
      <w:r>
        <w:rPr>
          <w:rFonts w:ascii="Times New Roman" w:hAnsi="Times New Roman"/>
          <w:color w:val="1F2937"/>
          <w:sz w:val="24"/>
        </w:rPr>
        <w:t>(</w:t>
      </w:r>
      <w:proofErr w:type="gramEnd"/>
      <w:r>
        <w:rPr>
          <w:rFonts w:ascii="Times New Roman" w:hAnsi="Times New Roman"/>
          <w:color w:val="1F2937"/>
          <w:sz w:val="24"/>
        </w:rPr>
        <w:t xml:space="preserve">) method implements short-circuit evaluation: for YA (or), if the left operand is truthy, it is returned immediately without evaluating the right operand; for AUR (and), if the left operand is </w:t>
      </w:r>
      <w:proofErr w:type="spellStart"/>
      <w:r>
        <w:rPr>
          <w:rFonts w:ascii="Times New Roman" w:hAnsi="Times New Roman"/>
          <w:color w:val="1F2937"/>
          <w:sz w:val="24"/>
        </w:rPr>
        <w:t>falsey</w:t>
      </w:r>
      <w:proofErr w:type="spellEnd"/>
      <w:r>
        <w:rPr>
          <w:rFonts w:ascii="Times New Roman" w:hAnsi="Times New Roman"/>
          <w:color w:val="1F2937"/>
          <w:sz w:val="24"/>
        </w:rPr>
        <w:t>, it is returned immediately. This mirrors the semantics of || and &amp;&amp; in C-derived languages.</w:t>
      </w:r>
    </w:p>
    <w:p w14:paraId="6D2754F2" w14:textId="77777777" w:rsidR="00C203B3" w:rsidRDefault="00C203B3">
      <w:pPr>
        <w:spacing w:before="100" w:after="100"/>
      </w:pPr>
    </w:p>
    <w:p w14:paraId="18F2B28A" w14:textId="77777777" w:rsidR="00C203B3" w:rsidRDefault="00000000">
      <w:pPr>
        <w:spacing w:before="100" w:after="100" w:line="360" w:lineRule="auto"/>
        <w:jc w:val="both"/>
      </w:pPr>
      <w:r>
        <w:rPr>
          <w:rFonts w:ascii="Times New Roman" w:hAnsi="Times New Roman"/>
          <w:color w:val="1F2937"/>
          <w:sz w:val="24"/>
        </w:rPr>
        <w:t xml:space="preserve">Function calls are handled by </w:t>
      </w:r>
      <w:proofErr w:type="spellStart"/>
      <w:proofErr w:type="gramStart"/>
      <w:r>
        <w:rPr>
          <w:rFonts w:ascii="Times New Roman" w:hAnsi="Times New Roman"/>
          <w:color w:val="1F2937"/>
          <w:sz w:val="24"/>
        </w:rPr>
        <w:t>visitCallExpr</w:t>
      </w:r>
      <w:proofErr w:type="spellEnd"/>
      <w:r>
        <w:rPr>
          <w:rFonts w:ascii="Times New Roman" w:hAnsi="Times New Roman"/>
          <w:color w:val="1F2937"/>
          <w:sz w:val="24"/>
        </w:rPr>
        <w:t>(</w:t>
      </w:r>
      <w:proofErr w:type="gramEnd"/>
      <w:r>
        <w:rPr>
          <w:rFonts w:ascii="Times New Roman" w:hAnsi="Times New Roman"/>
          <w:color w:val="1F2937"/>
          <w:sz w:val="24"/>
        </w:rPr>
        <w:t xml:space="preserve">), which evaluates the callee expression, evaluates each argument, and invokes the </w:t>
      </w:r>
      <w:proofErr w:type="gramStart"/>
      <w:r>
        <w:rPr>
          <w:rFonts w:ascii="Times New Roman" w:hAnsi="Times New Roman"/>
          <w:color w:val="1F2937"/>
          <w:sz w:val="24"/>
        </w:rPr>
        <w:t>call(</w:t>
      </w:r>
      <w:proofErr w:type="gramEnd"/>
      <w:r>
        <w:rPr>
          <w:rFonts w:ascii="Times New Roman" w:hAnsi="Times New Roman"/>
          <w:color w:val="1F2937"/>
          <w:sz w:val="24"/>
        </w:rPr>
        <w:t xml:space="preserve">) method on the resulting </w:t>
      </w:r>
      <w:proofErr w:type="spellStart"/>
      <w:r>
        <w:rPr>
          <w:rFonts w:ascii="Times New Roman" w:hAnsi="Times New Roman"/>
          <w:color w:val="1F2937"/>
          <w:sz w:val="24"/>
        </w:rPr>
        <w:t>RuCallable</w:t>
      </w:r>
      <w:proofErr w:type="spellEnd"/>
      <w:r>
        <w:rPr>
          <w:rFonts w:ascii="Times New Roman" w:hAnsi="Times New Roman"/>
          <w:color w:val="1F2937"/>
          <w:sz w:val="24"/>
        </w:rPr>
        <w:t xml:space="preserve"> object. User-defined functions are represented by </w:t>
      </w:r>
      <w:proofErr w:type="spellStart"/>
      <w:r>
        <w:rPr>
          <w:rFonts w:ascii="Times New Roman" w:hAnsi="Times New Roman"/>
          <w:color w:val="1F2937"/>
          <w:sz w:val="24"/>
        </w:rPr>
        <w:t>RuFunction</w:t>
      </w:r>
      <w:proofErr w:type="spellEnd"/>
      <w:r>
        <w:rPr>
          <w:rFonts w:ascii="Times New Roman" w:hAnsi="Times New Roman"/>
          <w:color w:val="1F2937"/>
          <w:sz w:val="24"/>
        </w:rPr>
        <w:t xml:space="preserve"> objects, which capture the defining environment at creation time to implement closures. Return values are propagated using a Return exception, which is caught in </w:t>
      </w:r>
      <w:proofErr w:type="spellStart"/>
      <w:r>
        <w:rPr>
          <w:rFonts w:ascii="Times New Roman" w:hAnsi="Times New Roman"/>
          <w:color w:val="1F2937"/>
          <w:sz w:val="24"/>
        </w:rPr>
        <w:t>RuFunction.call</w:t>
      </w:r>
      <w:proofErr w:type="spellEnd"/>
      <w:r>
        <w:rPr>
          <w:rFonts w:ascii="Times New Roman" w:hAnsi="Times New Roman"/>
          <w:color w:val="1F2937"/>
          <w:sz w:val="24"/>
        </w:rPr>
        <w:t>() and unwrapped.</w:t>
      </w:r>
    </w:p>
    <w:p w14:paraId="31B81DE4" w14:textId="77777777" w:rsidR="00C203B3" w:rsidRDefault="00C203B3">
      <w:pPr>
        <w:spacing w:before="100" w:after="100"/>
      </w:pPr>
    </w:p>
    <w:p w14:paraId="7F5F91C9" w14:textId="77777777" w:rsidR="00C203B3" w:rsidRDefault="00000000">
      <w:pPr>
        <w:pStyle w:val="Heading2"/>
      </w:pPr>
      <w:r>
        <w:rPr>
          <w:rFonts w:ascii="Aptos ExtraBold" w:hAnsi="Aptos ExtraBold"/>
        </w:rPr>
        <w:t>4.5 Environment &amp; Scope — Environment.java</w:t>
      </w:r>
    </w:p>
    <w:p w14:paraId="1068C3AF" w14:textId="77777777" w:rsidR="00C203B3" w:rsidRDefault="00000000">
      <w:pPr>
        <w:spacing w:before="100" w:after="100" w:line="360" w:lineRule="auto"/>
        <w:jc w:val="both"/>
      </w:pPr>
      <w:r>
        <w:rPr>
          <w:rFonts w:ascii="Times New Roman" w:hAnsi="Times New Roman"/>
          <w:color w:val="1F2937"/>
          <w:sz w:val="24"/>
        </w:rPr>
        <w:t xml:space="preserve">The Environment class implements a scope frame as a HashMap&lt;String, Object&gt; with an optional reference to an enclosing Environment. The </w:t>
      </w:r>
      <w:proofErr w:type="gramStart"/>
      <w:r>
        <w:rPr>
          <w:rFonts w:ascii="Times New Roman" w:hAnsi="Times New Roman"/>
          <w:color w:val="1F2937"/>
          <w:sz w:val="24"/>
        </w:rPr>
        <w:t>define(</w:t>
      </w:r>
      <w:proofErr w:type="gramEnd"/>
      <w:r>
        <w:rPr>
          <w:rFonts w:ascii="Times New Roman" w:hAnsi="Times New Roman"/>
          <w:color w:val="1F2937"/>
          <w:sz w:val="24"/>
        </w:rPr>
        <w:t xml:space="preserve">) method creates a new binding in the current scope. The </w:t>
      </w:r>
      <w:proofErr w:type="gramStart"/>
      <w:r>
        <w:rPr>
          <w:rFonts w:ascii="Times New Roman" w:hAnsi="Times New Roman"/>
          <w:color w:val="1F2937"/>
          <w:sz w:val="24"/>
        </w:rPr>
        <w:t>get(</w:t>
      </w:r>
      <w:proofErr w:type="gramEnd"/>
      <w:r>
        <w:rPr>
          <w:rFonts w:ascii="Times New Roman" w:hAnsi="Times New Roman"/>
          <w:color w:val="1F2937"/>
          <w:sz w:val="24"/>
        </w:rPr>
        <w:t xml:space="preserve">) method performs upward scope-chain traversal, and the </w:t>
      </w:r>
      <w:proofErr w:type="gramStart"/>
      <w:r>
        <w:rPr>
          <w:rFonts w:ascii="Times New Roman" w:hAnsi="Times New Roman"/>
          <w:color w:val="1F2937"/>
          <w:sz w:val="24"/>
        </w:rPr>
        <w:t>assign(</w:t>
      </w:r>
      <w:proofErr w:type="gramEnd"/>
      <w:r>
        <w:rPr>
          <w:rFonts w:ascii="Times New Roman" w:hAnsi="Times New Roman"/>
          <w:color w:val="1F2937"/>
          <w:sz w:val="24"/>
        </w:rPr>
        <w:t>) method similarly traverses upward to locate and update an existing binding, raising a runtime error if the variable is not found in any enclosing scope.</w:t>
      </w:r>
    </w:p>
    <w:p w14:paraId="1E27C733" w14:textId="77777777" w:rsidR="00C203B3" w:rsidRDefault="00C203B3">
      <w:pPr>
        <w:spacing w:before="100" w:after="100"/>
      </w:pPr>
    </w:p>
    <w:p w14:paraId="7711B2F6" w14:textId="77777777" w:rsidR="00C203B3" w:rsidRDefault="00000000">
      <w:pPr>
        <w:spacing w:before="100" w:after="100" w:line="360" w:lineRule="auto"/>
        <w:jc w:val="both"/>
      </w:pPr>
      <w:r>
        <w:t>A new Environment is created for each block scope, function call. The global environment is initialised once at interpreter startup and serves as the root of all scope chains.</w:t>
      </w:r>
    </w:p>
    <w:p w14:paraId="7D0B737C" w14:textId="77777777" w:rsidR="00C203B3" w:rsidRDefault="00C203B3">
      <w:pPr>
        <w:spacing w:before="100" w:after="100"/>
      </w:pPr>
    </w:p>
    <w:p w14:paraId="3B5A6072" w14:textId="77777777" w:rsidR="00C203B3" w:rsidRDefault="00000000">
      <w:pPr>
        <w:pStyle w:val="Heading2"/>
      </w:pPr>
      <w:r>
        <w:rPr>
          <w:rFonts w:ascii="Aptos ExtraBold" w:hAnsi="Aptos ExtraBold"/>
        </w:rPr>
        <w:t>4.6 Built-in Native Functions — Builtins.java</w:t>
      </w:r>
    </w:p>
    <w:p w14:paraId="1532CDC2" w14:textId="77777777" w:rsidR="00C203B3" w:rsidRDefault="00000000">
      <w:pPr>
        <w:spacing w:before="100" w:after="100" w:line="360" w:lineRule="auto"/>
        <w:jc w:val="both"/>
      </w:pPr>
      <w:r>
        <w:rPr>
          <w:rFonts w:ascii="Times New Roman" w:hAnsi="Times New Roman"/>
          <w:color w:val="1F2937"/>
          <w:sz w:val="24"/>
        </w:rPr>
        <w:t xml:space="preserve">Native functions are registered in the global environment at interpreter startup via the </w:t>
      </w:r>
      <w:proofErr w:type="spellStart"/>
      <w:r>
        <w:rPr>
          <w:rFonts w:ascii="Times New Roman" w:hAnsi="Times New Roman"/>
          <w:color w:val="1F2937"/>
          <w:sz w:val="24"/>
        </w:rPr>
        <w:t>Builtins.register</w:t>
      </w:r>
      <w:proofErr w:type="spellEnd"/>
      <w:r>
        <w:rPr>
          <w:rFonts w:ascii="Times New Roman" w:hAnsi="Times New Roman"/>
          <w:color w:val="1F2937"/>
          <w:sz w:val="24"/>
        </w:rPr>
        <w:t xml:space="preserve">() method. Each built-in implements the </w:t>
      </w:r>
      <w:proofErr w:type="spellStart"/>
      <w:r>
        <w:rPr>
          <w:rFonts w:ascii="Times New Roman" w:hAnsi="Times New Roman"/>
          <w:color w:val="1F2937"/>
          <w:sz w:val="24"/>
        </w:rPr>
        <w:t>RuCallable</w:t>
      </w:r>
      <w:proofErr w:type="spellEnd"/>
      <w:r>
        <w:rPr>
          <w:rFonts w:ascii="Times New Roman" w:hAnsi="Times New Roman"/>
          <w:color w:val="1F2937"/>
          <w:sz w:val="24"/>
        </w:rPr>
        <w:t xml:space="preserve"> interface, specifying its arity and a </w:t>
      </w:r>
      <w:proofErr w:type="gramStart"/>
      <w:r>
        <w:rPr>
          <w:rFonts w:ascii="Times New Roman" w:hAnsi="Times New Roman"/>
          <w:color w:val="1F2937"/>
          <w:sz w:val="24"/>
        </w:rPr>
        <w:t>call(</w:t>
      </w:r>
      <w:proofErr w:type="gramEnd"/>
      <w:r>
        <w:rPr>
          <w:rFonts w:ascii="Times New Roman" w:hAnsi="Times New Roman"/>
          <w:color w:val="1F2937"/>
          <w:sz w:val="24"/>
        </w:rPr>
        <w:t>) method that executes Java code. The following built-ins are provided:</w:t>
      </w:r>
    </w:p>
    <w:p w14:paraId="590C44DF" w14:textId="77777777" w:rsidR="00C203B3" w:rsidRDefault="00C203B3">
      <w:pPr>
        <w:spacing w:before="100" w:after="100"/>
      </w:pPr>
    </w:p>
    <w:p w14:paraId="46BAFE18" w14:textId="77777777" w:rsidR="00C203B3" w:rsidRDefault="00000000">
      <w:pPr>
        <w:pStyle w:val="ListParagraph"/>
        <w:numPr>
          <w:ilvl w:val="0"/>
          <w:numId w:val="2"/>
        </w:numPr>
        <w:spacing w:before="60" w:after="60"/>
      </w:pPr>
      <w:proofErr w:type="spellStart"/>
      <w:proofErr w:type="gramStart"/>
      <w:r>
        <w:rPr>
          <w:rFonts w:ascii="Times New Roman" w:hAnsi="Times New Roman"/>
          <w:color w:val="1F2937"/>
          <w:sz w:val="24"/>
        </w:rPr>
        <w:t>darj</w:t>
      </w:r>
      <w:proofErr w:type="spellEnd"/>
      <w:r>
        <w:rPr>
          <w:rFonts w:ascii="Times New Roman" w:hAnsi="Times New Roman"/>
          <w:color w:val="1F2937"/>
          <w:sz w:val="24"/>
        </w:rPr>
        <w:t>(</w:t>
      </w:r>
      <w:proofErr w:type="gramEnd"/>
      <w:r>
        <w:rPr>
          <w:rFonts w:ascii="Times New Roman" w:hAnsi="Times New Roman"/>
          <w:color w:val="1F2937"/>
          <w:sz w:val="24"/>
        </w:rPr>
        <w:t>)    — Reads a line of standard input and returns it as a String.</w:t>
      </w:r>
    </w:p>
    <w:p w14:paraId="0EB2CBD1" w14:textId="77777777" w:rsidR="00C203B3" w:rsidRDefault="00000000">
      <w:pPr>
        <w:pStyle w:val="ListParagraph"/>
        <w:numPr>
          <w:ilvl w:val="0"/>
          <w:numId w:val="2"/>
        </w:numPr>
        <w:spacing w:before="60" w:after="60"/>
      </w:pPr>
      <w:r>
        <w:rPr>
          <w:rFonts w:ascii="Times New Roman" w:hAnsi="Times New Roman"/>
          <w:color w:val="1F2937"/>
          <w:sz w:val="24"/>
        </w:rPr>
        <w:t>adad(x)   — Parses its String argument and returns it as a Double.</w:t>
      </w:r>
    </w:p>
    <w:p w14:paraId="7C41D662" w14:textId="77777777" w:rsidR="00C203B3" w:rsidRDefault="00000000">
      <w:pPr>
        <w:pStyle w:val="ListParagraph"/>
        <w:numPr>
          <w:ilvl w:val="0"/>
          <w:numId w:val="2"/>
        </w:numPr>
        <w:spacing w:before="60" w:after="60"/>
      </w:pPr>
      <w:proofErr w:type="spellStart"/>
      <w:r>
        <w:rPr>
          <w:rFonts w:ascii="Times New Roman" w:hAnsi="Times New Roman"/>
          <w:color w:val="1F2937"/>
          <w:sz w:val="24"/>
        </w:rPr>
        <w:t>jumla</w:t>
      </w:r>
      <w:proofErr w:type="spellEnd"/>
      <w:r>
        <w:rPr>
          <w:rFonts w:ascii="Times New Roman" w:hAnsi="Times New Roman"/>
          <w:color w:val="1F2937"/>
          <w:sz w:val="24"/>
        </w:rPr>
        <w:t>(x</w:t>
      </w:r>
      <w:proofErr w:type="gramStart"/>
      <w:r>
        <w:rPr>
          <w:rFonts w:ascii="Times New Roman" w:hAnsi="Times New Roman"/>
          <w:color w:val="1F2937"/>
          <w:sz w:val="24"/>
        </w:rPr>
        <w:t>)  —</w:t>
      </w:r>
      <w:proofErr w:type="gramEnd"/>
      <w:r>
        <w:rPr>
          <w:rFonts w:ascii="Times New Roman" w:hAnsi="Times New Roman"/>
          <w:color w:val="1F2937"/>
          <w:sz w:val="24"/>
        </w:rPr>
        <w:t xml:space="preserve"> Converts its argument to a String representation.</w:t>
      </w:r>
    </w:p>
    <w:p w14:paraId="04CA560E" w14:textId="77777777" w:rsidR="00C203B3" w:rsidRDefault="00C203B3">
      <w:pPr>
        <w:spacing w:before="100" w:after="100"/>
      </w:pPr>
    </w:p>
    <w:p w14:paraId="615412A7" w14:textId="77777777" w:rsidR="00C203B3" w:rsidRDefault="00000000">
      <w:pPr>
        <w:spacing w:before="100" w:after="100" w:line="360" w:lineRule="auto"/>
        <w:jc w:val="both"/>
      </w:pPr>
      <w:r>
        <w:rPr>
          <w:rFonts w:ascii="Times New Roman" w:hAnsi="Times New Roman"/>
          <w:color w:val="1F2937"/>
          <w:sz w:val="24"/>
        </w:rPr>
        <w:lastRenderedPageBreak/>
        <w:t xml:space="preserve">This architecture allows the built-in function library to be extended without modifying any other component of the interpreter. Additional built-ins for mathematical operations, string manipulation, and file I/O can be registered by appending further </w:t>
      </w:r>
      <w:proofErr w:type="gramStart"/>
      <w:r>
        <w:rPr>
          <w:rFonts w:ascii="Times New Roman" w:hAnsi="Times New Roman"/>
          <w:color w:val="1F2937"/>
          <w:sz w:val="24"/>
        </w:rPr>
        <w:t>define(</w:t>
      </w:r>
      <w:proofErr w:type="gramEnd"/>
      <w:r>
        <w:rPr>
          <w:rFonts w:ascii="Times New Roman" w:hAnsi="Times New Roman"/>
          <w:color w:val="1F2937"/>
          <w:sz w:val="24"/>
        </w:rPr>
        <w:t>) calls in Builtins.java.</w:t>
      </w:r>
    </w:p>
    <w:p w14:paraId="715C7A04" w14:textId="77777777" w:rsidR="00C203B3" w:rsidRDefault="00000000">
      <w:r>
        <w:rPr>
          <w:rFonts w:ascii="Times New Roman" w:hAnsi="Times New Roman"/>
          <w:sz w:val="24"/>
        </w:rPr>
        <w:br w:type="page"/>
      </w:r>
    </w:p>
    <w:p w14:paraId="03C1D422" w14:textId="77777777" w:rsidR="00C203B3" w:rsidRDefault="00000000">
      <w:pPr>
        <w:pStyle w:val="Heading1"/>
      </w:pPr>
      <w:r>
        <w:lastRenderedPageBreak/>
        <w:t>5. Testing &amp; Results</w:t>
      </w:r>
    </w:p>
    <w:p w14:paraId="3DF3C663" w14:textId="77777777" w:rsidR="00C203B3" w:rsidRDefault="00C203B3">
      <w:pPr>
        <w:pBdr>
          <w:bottom w:val="single" w:sz="6" w:space="1" w:color="2E75B6"/>
        </w:pBdr>
        <w:spacing w:before="200" w:after="200"/>
      </w:pPr>
    </w:p>
    <w:p w14:paraId="4C0E99FB" w14:textId="77777777" w:rsidR="00C203B3" w:rsidRDefault="00000000">
      <w:pPr>
        <w:pStyle w:val="Heading2"/>
      </w:pPr>
      <w:r>
        <w:rPr>
          <w:rFonts w:ascii="Aptos ExtraBold" w:hAnsi="Aptos ExtraBold"/>
        </w:rPr>
        <w:t>5.1 Testing Methodology</w:t>
      </w:r>
    </w:p>
    <w:p w14:paraId="6736201A" w14:textId="77777777" w:rsidR="00C203B3" w:rsidRDefault="00000000">
      <w:pPr>
        <w:spacing w:before="100" w:after="100" w:line="360" w:lineRule="auto"/>
        <w:jc w:val="both"/>
      </w:pPr>
      <w:r>
        <w:rPr>
          <w:rFonts w:ascii="Times New Roman" w:hAnsi="Times New Roman"/>
          <w:color w:val="1F2937"/>
          <w:sz w:val="24"/>
        </w:rPr>
        <w:t xml:space="preserve">Testing of the RU interpreter was conducted through a series of manually authored test programs spanning progressively complex language features. Each test program was executed against the </w:t>
      </w:r>
      <w:proofErr w:type="gramStart"/>
      <w:r>
        <w:rPr>
          <w:rFonts w:ascii="Times New Roman" w:hAnsi="Times New Roman"/>
          <w:color w:val="1F2937"/>
          <w:sz w:val="24"/>
        </w:rPr>
        <w:t>interpreter</w:t>
      </w:r>
      <w:proofErr w:type="gramEnd"/>
      <w:r>
        <w:rPr>
          <w:rFonts w:ascii="Times New Roman" w:hAnsi="Times New Roman"/>
          <w:color w:val="1F2937"/>
          <w:sz w:val="24"/>
        </w:rPr>
        <w:t xml:space="preserve"> and its output was compared to the expected result derived from manual analysis. The following categories of tests were employed:</w:t>
      </w:r>
    </w:p>
    <w:p w14:paraId="227A7132" w14:textId="77777777" w:rsidR="00C203B3" w:rsidRDefault="00C203B3">
      <w:pPr>
        <w:spacing w:before="100" w:after="100"/>
      </w:pPr>
    </w:p>
    <w:p w14:paraId="4E554648" w14:textId="77777777" w:rsidR="00C203B3" w:rsidRDefault="00000000">
      <w:pPr>
        <w:pStyle w:val="ListParagraph"/>
        <w:numPr>
          <w:ilvl w:val="0"/>
          <w:numId w:val="2"/>
        </w:numPr>
        <w:spacing w:before="60" w:after="60"/>
      </w:pPr>
      <w:r>
        <w:rPr>
          <w:rFonts w:ascii="Times New Roman" w:hAnsi="Times New Roman"/>
          <w:color w:val="1F2937"/>
          <w:sz w:val="24"/>
        </w:rPr>
        <w:t xml:space="preserve">Unit Tests — Individual language features tested in isolation (arithmetic, string operations, </w:t>
      </w:r>
      <w:proofErr w:type="spellStart"/>
      <w:r>
        <w:rPr>
          <w:rFonts w:ascii="Times New Roman" w:hAnsi="Times New Roman"/>
          <w:color w:val="1F2937"/>
          <w:sz w:val="24"/>
        </w:rPr>
        <w:t>boolean</w:t>
      </w:r>
      <w:proofErr w:type="spellEnd"/>
      <w:r>
        <w:rPr>
          <w:rFonts w:ascii="Times New Roman" w:hAnsi="Times New Roman"/>
          <w:color w:val="1F2937"/>
          <w:sz w:val="24"/>
        </w:rPr>
        <w:t xml:space="preserve"> logic, variable scoping).</w:t>
      </w:r>
    </w:p>
    <w:p w14:paraId="38761E0F" w14:textId="77777777" w:rsidR="00C203B3" w:rsidRDefault="00000000">
      <w:pPr>
        <w:pStyle w:val="ListParagraph"/>
        <w:numPr>
          <w:ilvl w:val="0"/>
          <w:numId w:val="2"/>
        </w:numPr>
        <w:spacing w:before="60" w:after="60"/>
      </w:pPr>
      <w:r>
        <w:rPr>
          <w:rFonts w:ascii="Times New Roman" w:hAnsi="Times New Roman"/>
          <w:color w:val="1F2937"/>
          <w:sz w:val="24"/>
        </w:rPr>
        <w:t>Integration Tests — Programs combining multiple features (functions calling other functions, closures over mutable state, class inheritance chains).</w:t>
      </w:r>
    </w:p>
    <w:p w14:paraId="266C007D" w14:textId="77777777" w:rsidR="00C203B3" w:rsidRDefault="00000000">
      <w:pPr>
        <w:pStyle w:val="ListParagraph"/>
        <w:numPr>
          <w:ilvl w:val="0"/>
          <w:numId w:val="2"/>
        </w:numPr>
        <w:spacing w:before="60" w:after="60"/>
      </w:pPr>
      <w:r>
        <w:rPr>
          <w:rFonts w:ascii="Times New Roman" w:hAnsi="Times New Roman"/>
          <w:color w:val="1F2937"/>
          <w:sz w:val="24"/>
        </w:rPr>
        <w:t>Edge Case Tests — Boundary conditions including division by non-zero values approaching zero, deeply nested scope chains, and unterminated string literals.</w:t>
      </w:r>
    </w:p>
    <w:p w14:paraId="185B897D" w14:textId="77777777" w:rsidR="00C203B3" w:rsidRDefault="00000000">
      <w:pPr>
        <w:pStyle w:val="ListParagraph"/>
        <w:numPr>
          <w:ilvl w:val="0"/>
          <w:numId w:val="2"/>
        </w:numPr>
        <w:spacing w:before="60" w:after="60"/>
      </w:pPr>
      <w:r>
        <w:rPr>
          <w:rFonts w:ascii="Times New Roman" w:hAnsi="Times New Roman"/>
          <w:color w:val="1F2937"/>
          <w:sz w:val="24"/>
        </w:rPr>
        <w:t>Error Handling Tests — Programs containing deliberate syntax and runtime errors to verify that the interpreter produces meaningful diagnostic messages.</w:t>
      </w:r>
    </w:p>
    <w:p w14:paraId="0AB63E3B" w14:textId="77777777" w:rsidR="00C203B3" w:rsidRDefault="00C203B3">
      <w:pPr>
        <w:spacing w:before="100" w:after="100"/>
      </w:pPr>
    </w:p>
    <w:p w14:paraId="0C7E0B4B" w14:textId="77777777" w:rsidR="00C203B3" w:rsidRDefault="00000000">
      <w:pPr>
        <w:pStyle w:val="Heading2"/>
      </w:pPr>
      <w:r>
        <w:rPr>
          <w:rFonts w:ascii="Aptos ExtraBold" w:hAnsi="Aptos ExtraBold"/>
        </w:rPr>
        <w:t>5.2 Test Cases &amp; Results</w:t>
      </w:r>
    </w:p>
    <w:p w14:paraId="5A83F604" w14:textId="77777777" w:rsidR="00C203B3" w:rsidRDefault="00000000">
      <w:pPr>
        <w:spacing w:before="200" w:after="100"/>
      </w:pPr>
      <w:r>
        <w:rPr>
          <w:rFonts w:ascii="Times New Roman" w:hAnsi="Times New Roman"/>
          <w:b/>
          <w:bCs/>
          <w:color w:val="1F2937"/>
          <w:sz w:val="24"/>
          <w:szCs w:val="24"/>
        </w:rPr>
        <w:t>Test 1: Arithmetic &amp; Boolean Output</w:t>
      </w:r>
    </w:p>
    <w:p w14:paraId="1381D305" w14:textId="77777777" w:rsidR="00C203B3" w:rsidRDefault="00000000">
      <w:pPr>
        <w:spacing w:before="80" w:after="80"/>
        <w:ind w:left="720"/>
      </w:pPr>
      <w:proofErr w:type="spellStart"/>
      <w:r>
        <w:rPr>
          <w:rFonts w:ascii="Times New Roman" w:eastAsia="Courier New" w:hAnsi="Times New Roman" w:cs="Courier New"/>
          <w:color w:val="C0392B"/>
          <w:sz w:val="24"/>
          <w:szCs w:val="20"/>
        </w:rPr>
        <w:t>rakho</w:t>
      </w:r>
      <w:proofErr w:type="spellEnd"/>
      <w:r>
        <w:rPr>
          <w:rFonts w:ascii="Times New Roman" w:eastAsia="Courier New" w:hAnsi="Times New Roman" w:cs="Courier New"/>
          <w:color w:val="C0392B"/>
          <w:sz w:val="24"/>
          <w:szCs w:val="20"/>
        </w:rPr>
        <w:t xml:space="preserve"> x = 10;</w:t>
      </w:r>
    </w:p>
    <w:p w14:paraId="768918F1" w14:textId="77777777" w:rsidR="00C203B3" w:rsidRDefault="00000000">
      <w:pPr>
        <w:spacing w:before="80" w:after="80"/>
        <w:ind w:left="720"/>
      </w:pPr>
      <w:proofErr w:type="spellStart"/>
      <w:r>
        <w:rPr>
          <w:rFonts w:ascii="Times New Roman" w:eastAsia="Courier New" w:hAnsi="Times New Roman" w:cs="Courier New"/>
          <w:color w:val="C0392B"/>
          <w:sz w:val="24"/>
          <w:szCs w:val="20"/>
        </w:rPr>
        <w:t>rakho</w:t>
      </w:r>
      <w:proofErr w:type="spellEnd"/>
      <w:r>
        <w:rPr>
          <w:rFonts w:ascii="Times New Roman" w:eastAsia="Courier New" w:hAnsi="Times New Roman" w:cs="Courier New"/>
          <w:color w:val="C0392B"/>
          <w:sz w:val="24"/>
          <w:szCs w:val="20"/>
        </w:rPr>
        <w:t xml:space="preserve"> y = 3;</w:t>
      </w:r>
    </w:p>
    <w:p w14:paraId="048EC340" w14:textId="77777777" w:rsidR="00C203B3" w:rsidRDefault="00000000">
      <w:pPr>
        <w:spacing w:before="80" w:after="80"/>
        <w:ind w:left="720"/>
      </w:pPr>
      <w:proofErr w:type="spellStart"/>
      <w:r>
        <w:rPr>
          <w:rFonts w:ascii="Times New Roman" w:eastAsia="Courier New" w:hAnsi="Times New Roman" w:cs="Courier New"/>
          <w:color w:val="C0392B"/>
          <w:sz w:val="24"/>
          <w:szCs w:val="20"/>
        </w:rPr>
        <w:t>likho</w:t>
      </w:r>
      <w:proofErr w:type="spellEnd"/>
      <w:r>
        <w:rPr>
          <w:rFonts w:ascii="Times New Roman" w:eastAsia="Courier New" w:hAnsi="Times New Roman" w:cs="Courier New"/>
          <w:color w:val="C0392B"/>
          <w:sz w:val="24"/>
          <w:szCs w:val="20"/>
        </w:rPr>
        <w:t xml:space="preserve"> x + </w:t>
      </w:r>
      <w:proofErr w:type="gramStart"/>
      <w:r>
        <w:rPr>
          <w:rFonts w:ascii="Times New Roman" w:eastAsia="Courier New" w:hAnsi="Times New Roman" w:cs="Courier New"/>
          <w:color w:val="C0392B"/>
          <w:sz w:val="24"/>
          <w:szCs w:val="20"/>
        </w:rPr>
        <w:t xml:space="preserve">y;   </w:t>
      </w:r>
      <w:proofErr w:type="gramEnd"/>
      <w:r>
        <w:rPr>
          <w:rFonts w:ascii="Times New Roman" w:eastAsia="Courier New" w:hAnsi="Times New Roman" w:cs="Courier New"/>
          <w:color w:val="C0392B"/>
          <w:sz w:val="24"/>
          <w:szCs w:val="20"/>
        </w:rPr>
        <w:t xml:space="preserve">       // Expected: 13</w:t>
      </w:r>
    </w:p>
    <w:p w14:paraId="73E51EBA" w14:textId="77777777" w:rsidR="00C203B3" w:rsidRDefault="00000000">
      <w:pPr>
        <w:spacing w:before="80" w:after="80"/>
        <w:ind w:left="720"/>
      </w:pPr>
      <w:proofErr w:type="spellStart"/>
      <w:r>
        <w:rPr>
          <w:rFonts w:ascii="Times New Roman" w:eastAsia="Courier New" w:hAnsi="Times New Roman" w:cs="Courier New"/>
          <w:color w:val="C0392B"/>
          <w:sz w:val="24"/>
          <w:szCs w:val="20"/>
        </w:rPr>
        <w:t>likho</w:t>
      </w:r>
      <w:proofErr w:type="spellEnd"/>
      <w:r>
        <w:rPr>
          <w:rFonts w:ascii="Times New Roman" w:eastAsia="Courier New" w:hAnsi="Times New Roman" w:cs="Courier New"/>
          <w:color w:val="C0392B"/>
          <w:sz w:val="24"/>
          <w:szCs w:val="20"/>
        </w:rPr>
        <w:t xml:space="preserve"> x &gt; </w:t>
      </w:r>
      <w:proofErr w:type="gramStart"/>
      <w:r>
        <w:rPr>
          <w:rFonts w:ascii="Times New Roman" w:eastAsia="Courier New" w:hAnsi="Times New Roman" w:cs="Courier New"/>
          <w:color w:val="C0392B"/>
          <w:sz w:val="24"/>
          <w:szCs w:val="20"/>
        </w:rPr>
        <w:t xml:space="preserve">y;   </w:t>
      </w:r>
      <w:proofErr w:type="gramEnd"/>
      <w:r>
        <w:rPr>
          <w:rFonts w:ascii="Times New Roman" w:eastAsia="Courier New" w:hAnsi="Times New Roman" w:cs="Courier New"/>
          <w:color w:val="C0392B"/>
          <w:sz w:val="24"/>
          <w:szCs w:val="20"/>
        </w:rPr>
        <w:t xml:space="preserve">       // Expected: </w:t>
      </w:r>
      <w:proofErr w:type="spellStart"/>
      <w:r>
        <w:rPr>
          <w:rFonts w:ascii="Times New Roman" w:eastAsia="Courier New" w:hAnsi="Times New Roman" w:cs="Courier New"/>
          <w:color w:val="C0392B"/>
          <w:sz w:val="24"/>
          <w:szCs w:val="20"/>
        </w:rPr>
        <w:t>sach</w:t>
      </w:r>
      <w:proofErr w:type="spellEnd"/>
    </w:p>
    <w:p w14:paraId="37D8B36B" w14:textId="77777777" w:rsidR="00C203B3" w:rsidRDefault="00000000">
      <w:pPr>
        <w:spacing w:before="80" w:after="80"/>
        <w:ind w:left="720"/>
      </w:pPr>
      <w:proofErr w:type="spellStart"/>
      <w:r>
        <w:rPr>
          <w:rFonts w:ascii="Times New Roman" w:eastAsia="Courier New" w:hAnsi="Times New Roman" w:cs="Courier New"/>
          <w:color w:val="C0392B"/>
          <w:sz w:val="24"/>
          <w:szCs w:val="20"/>
        </w:rPr>
        <w:t>likho</w:t>
      </w:r>
      <w:proofErr w:type="spellEnd"/>
      <w:r>
        <w:rPr>
          <w:rFonts w:ascii="Times New Roman" w:eastAsia="Courier New" w:hAnsi="Times New Roman" w:cs="Courier New"/>
          <w:color w:val="C0392B"/>
          <w:sz w:val="24"/>
          <w:szCs w:val="20"/>
        </w:rPr>
        <w:t xml:space="preserve"> </w:t>
      </w:r>
      <w:proofErr w:type="spellStart"/>
      <w:r>
        <w:rPr>
          <w:rFonts w:ascii="Times New Roman" w:eastAsia="Courier New" w:hAnsi="Times New Roman" w:cs="Courier New"/>
          <w:color w:val="C0392B"/>
          <w:sz w:val="24"/>
          <w:szCs w:val="20"/>
        </w:rPr>
        <w:t>jhoot</w:t>
      </w:r>
      <w:proofErr w:type="spellEnd"/>
      <w:r>
        <w:rPr>
          <w:rFonts w:ascii="Times New Roman" w:eastAsia="Courier New" w:hAnsi="Times New Roman" w:cs="Courier New"/>
          <w:color w:val="C0392B"/>
          <w:sz w:val="24"/>
          <w:szCs w:val="20"/>
        </w:rPr>
        <w:t xml:space="preserve"> == </w:t>
      </w:r>
      <w:proofErr w:type="spellStart"/>
      <w:r>
        <w:rPr>
          <w:rFonts w:ascii="Times New Roman" w:eastAsia="Courier New" w:hAnsi="Times New Roman" w:cs="Courier New"/>
          <w:color w:val="C0392B"/>
          <w:sz w:val="24"/>
          <w:szCs w:val="20"/>
        </w:rPr>
        <w:t>jhoot</w:t>
      </w:r>
      <w:proofErr w:type="spellEnd"/>
      <w:r>
        <w:rPr>
          <w:rFonts w:ascii="Times New Roman" w:eastAsia="Courier New" w:hAnsi="Times New Roman" w:cs="Courier New"/>
          <w:color w:val="C0392B"/>
          <w:sz w:val="24"/>
          <w:szCs w:val="20"/>
        </w:rPr>
        <w:t xml:space="preserve">; // Expected: </w:t>
      </w:r>
      <w:proofErr w:type="spellStart"/>
      <w:r>
        <w:rPr>
          <w:rFonts w:ascii="Times New Roman" w:eastAsia="Courier New" w:hAnsi="Times New Roman" w:cs="Courier New"/>
          <w:color w:val="C0392B"/>
          <w:sz w:val="24"/>
          <w:szCs w:val="20"/>
        </w:rPr>
        <w:t>sach</w:t>
      </w:r>
      <w:proofErr w:type="spellEnd"/>
    </w:p>
    <w:p w14:paraId="0F67CE71" w14:textId="77777777" w:rsidR="00C203B3" w:rsidRDefault="00C203B3">
      <w:pPr>
        <w:spacing w:before="100" w:after="100"/>
      </w:pPr>
    </w:p>
    <w:p w14:paraId="1C676BDE" w14:textId="77777777" w:rsidR="00C203B3" w:rsidRDefault="00000000">
      <w:pPr>
        <w:spacing w:before="100" w:after="100" w:line="360" w:lineRule="auto"/>
        <w:jc w:val="both"/>
      </w:pPr>
      <w:r>
        <w:rPr>
          <w:rFonts w:ascii="Times New Roman" w:hAnsi="Times New Roman"/>
          <w:color w:val="1F2937"/>
          <w:sz w:val="24"/>
        </w:rPr>
        <w:t xml:space="preserve">Result: All expressions evaluated correctly. Boolean values were displayed as </w:t>
      </w:r>
      <w:proofErr w:type="spellStart"/>
      <w:r>
        <w:rPr>
          <w:rFonts w:ascii="Times New Roman" w:hAnsi="Times New Roman"/>
          <w:color w:val="1F2937"/>
          <w:sz w:val="24"/>
        </w:rPr>
        <w:t>sach</w:t>
      </w:r>
      <w:proofErr w:type="spellEnd"/>
      <w:r>
        <w:rPr>
          <w:rFonts w:ascii="Times New Roman" w:hAnsi="Times New Roman"/>
          <w:color w:val="1F2937"/>
          <w:sz w:val="24"/>
        </w:rPr>
        <w:t xml:space="preserve"> and </w:t>
      </w:r>
      <w:proofErr w:type="spellStart"/>
      <w:r>
        <w:rPr>
          <w:rFonts w:ascii="Times New Roman" w:hAnsi="Times New Roman"/>
          <w:color w:val="1F2937"/>
          <w:sz w:val="24"/>
        </w:rPr>
        <w:t>jhoot</w:t>
      </w:r>
      <w:proofErr w:type="spellEnd"/>
      <w:r>
        <w:rPr>
          <w:rFonts w:ascii="Times New Roman" w:hAnsi="Times New Roman"/>
          <w:color w:val="1F2937"/>
          <w:sz w:val="24"/>
        </w:rPr>
        <w:t xml:space="preserve"> per the </w:t>
      </w:r>
      <w:proofErr w:type="gramStart"/>
      <w:r>
        <w:rPr>
          <w:rFonts w:ascii="Times New Roman" w:hAnsi="Times New Roman"/>
          <w:color w:val="1F2937"/>
          <w:sz w:val="24"/>
        </w:rPr>
        <w:t>stringify(</w:t>
      </w:r>
      <w:proofErr w:type="gramEnd"/>
      <w:r>
        <w:rPr>
          <w:rFonts w:ascii="Times New Roman" w:hAnsi="Times New Roman"/>
          <w:color w:val="1F2937"/>
          <w:sz w:val="24"/>
        </w:rPr>
        <w:t>) method.</w:t>
      </w:r>
    </w:p>
    <w:p w14:paraId="46A1DA92" w14:textId="77777777" w:rsidR="00C203B3" w:rsidRDefault="00C203B3">
      <w:pPr>
        <w:spacing w:before="100" w:after="100"/>
      </w:pPr>
    </w:p>
    <w:p w14:paraId="4A4AF259" w14:textId="77777777" w:rsidR="00C203B3" w:rsidRDefault="00000000">
      <w:pPr>
        <w:spacing w:before="200" w:after="100"/>
      </w:pPr>
      <w:r>
        <w:rPr>
          <w:rFonts w:ascii="Times New Roman" w:hAnsi="Times New Roman"/>
          <w:b/>
          <w:bCs/>
          <w:color w:val="1F2937"/>
          <w:sz w:val="24"/>
          <w:szCs w:val="24"/>
        </w:rPr>
        <w:t>Test 2: Control Flow</w:t>
      </w:r>
    </w:p>
    <w:p w14:paraId="38401BF8" w14:textId="77777777" w:rsidR="00C203B3" w:rsidRDefault="00000000">
      <w:pPr>
        <w:spacing w:before="80" w:after="80"/>
        <w:ind w:left="720"/>
      </w:pPr>
      <w:proofErr w:type="spellStart"/>
      <w:r>
        <w:rPr>
          <w:rFonts w:ascii="Times New Roman" w:eastAsia="Courier New" w:hAnsi="Times New Roman" w:cs="Courier New"/>
          <w:color w:val="C0392B"/>
          <w:sz w:val="24"/>
          <w:szCs w:val="20"/>
        </w:rPr>
        <w:t>rakho</w:t>
      </w:r>
      <w:proofErr w:type="spellEnd"/>
      <w:r>
        <w:rPr>
          <w:rFonts w:ascii="Times New Roman" w:eastAsia="Courier New" w:hAnsi="Times New Roman" w:cs="Courier New"/>
          <w:color w:val="C0392B"/>
          <w:sz w:val="24"/>
          <w:szCs w:val="20"/>
        </w:rPr>
        <w:t xml:space="preserve"> adad = 7;</w:t>
      </w:r>
    </w:p>
    <w:p w14:paraId="0E7DD88E" w14:textId="77777777" w:rsidR="00C203B3" w:rsidRDefault="00000000">
      <w:pPr>
        <w:spacing w:before="80" w:after="80"/>
        <w:ind w:left="720"/>
      </w:pPr>
      <w:r>
        <w:rPr>
          <w:rFonts w:ascii="Times New Roman" w:eastAsia="Courier New" w:hAnsi="Times New Roman" w:cs="Courier New"/>
          <w:color w:val="C0392B"/>
          <w:sz w:val="24"/>
          <w:szCs w:val="20"/>
        </w:rPr>
        <w:t>agar (adad &gt; 5) {</w:t>
      </w:r>
    </w:p>
    <w:p w14:paraId="0CE982CD" w14:textId="77777777" w:rsidR="00C203B3" w:rsidRDefault="00000000">
      <w:pPr>
        <w:spacing w:before="80" w:after="80"/>
        <w:ind w:left="720"/>
      </w:pPr>
      <w:r>
        <w:rPr>
          <w:rFonts w:ascii="Times New Roman" w:eastAsia="Courier New" w:hAnsi="Times New Roman" w:cs="Courier New"/>
          <w:color w:val="C0392B"/>
          <w:sz w:val="24"/>
          <w:szCs w:val="20"/>
        </w:rPr>
        <w:t xml:space="preserve">    </w:t>
      </w:r>
      <w:proofErr w:type="spellStart"/>
      <w:r>
        <w:rPr>
          <w:rFonts w:ascii="Times New Roman" w:eastAsia="Courier New" w:hAnsi="Times New Roman" w:cs="Courier New"/>
          <w:color w:val="C0392B"/>
          <w:sz w:val="24"/>
          <w:szCs w:val="20"/>
        </w:rPr>
        <w:t>likho</w:t>
      </w:r>
      <w:proofErr w:type="spellEnd"/>
      <w:r>
        <w:rPr>
          <w:rFonts w:ascii="Times New Roman" w:eastAsia="Courier New" w:hAnsi="Times New Roman" w:cs="Courier New"/>
          <w:color w:val="C0392B"/>
          <w:sz w:val="24"/>
          <w:szCs w:val="20"/>
        </w:rPr>
        <w:t xml:space="preserve"> "Bara </w:t>
      </w:r>
      <w:proofErr w:type="spellStart"/>
      <w:r>
        <w:rPr>
          <w:rFonts w:ascii="Times New Roman" w:eastAsia="Courier New" w:hAnsi="Times New Roman" w:cs="Courier New"/>
          <w:color w:val="C0392B"/>
          <w:sz w:val="24"/>
          <w:szCs w:val="20"/>
        </w:rPr>
        <w:t>hai</w:t>
      </w:r>
      <w:proofErr w:type="spellEnd"/>
      <w:r>
        <w:rPr>
          <w:rFonts w:ascii="Times New Roman" w:eastAsia="Courier New" w:hAnsi="Times New Roman" w:cs="Courier New"/>
          <w:color w:val="C0392B"/>
          <w:sz w:val="24"/>
          <w:szCs w:val="20"/>
        </w:rPr>
        <w:t>";</w:t>
      </w:r>
    </w:p>
    <w:p w14:paraId="754BA353" w14:textId="77777777" w:rsidR="00C203B3" w:rsidRDefault="00000000">
      <w:pPr>
        <w:spacing w:before="80" w:after="80"/>
        <w:ind w:left="720"/>
      </w:pPr>
      <w:r>
        <w:rPr>
          <w:rFonts w:ascii="Times New Roman" w:eastAsia="Courier New" w:hAnsi="Times New Roman" w:cs="Courier New"/>
          <w:color w:val="C0392B"/>
          <w:sz w:val="24"/>
          <w:szCs w:val="20"/>
        </w:rPr>
        <w:t xml:space="preserve">} </w:t>
      </w:r>
      <w:proofErr w:type="spellStart"/>
      <w:r>
        <w:rPr>
          <w:rFonts w:ascii="Times New Roman" w:eastAsia="Courier New" w:hAnsi="Times New Roman" w:cs="Courier New"/>
          <w:color w:val="C0392B"/>
          <w:sz w:val="24"/>
          <w:szCs w:val="20"/>
        </w:rPr>
        <w:t>warna</w:t>
      </w:r>
      <w:proofErr w:type="spellEnd"/>
      <w:r>
        <w:rPr>
          <w:rFonts w:ascii="Times New Roman" w:eastAsia="Courier New" w:hAnsi="Times New Roman" w:cs="Courier New"/>
          <w:color w:val="C0392B"/>
          <w:sz w:val="24"/>
          <w:szCs w:val="20"/>
        </w:rPr>
        <w:t xml:space="preserve"> {</w:t>
      </w:r>
    </w:p>
    <w:p w14:paraId="71C59179" w14:textId="77777777" w:rsidR="00C203B3" w:rsidRDefault="00000000">
      <w:pPr>
        <w:spacing w:before="80" w:after="80"/>
        <w:ind w:left="720"/>
      </w:pPr>
      <w:r>
        <w:rPr>
          <w:rFonts w:ascii="Times New Roman" w:eastAsia="Courier New" w:hAnsi="Times New Roman" w:cs="Courier New"/>
          <w:color w:val="C0392B"/>
          <w:sz w:val="24"/>
          <w:szCs w:val="20"/>
        </w:rPr>
        <w:t xml:space="preserve">    </w:t>
      </w:r>
      <w:proofErr w:type="spellStart"/>
      <w:r>
        <w:rPr>
          <w:rFonts w:ascii="Times New Roman" w:eastAsia="Courier New" w:hAnsi="Times New Roman" w:cs="Courier New"/>
          <w:color w:val="C0392B"/>
          <w:sz w:val="24"/>
          <w:szCs w:val="20"/>
        </w:rPr>
        <w:t>likho</w:t>
      </w:r>
      <w:proofErr w:type="spellEnd"/>
      <w:r>
        <w:rPr>
          <w:rFonts w:ascii="Times New Roman" w:eastAsia="Courier New" w:hAnsi="Times New Roman" w:cs="Courier New"/>
          <w:color w:val="C0392B"/>
          <w:sz w:val="24"/>
          <w:szCs w:val="20"/>
        </w:rPr>
        <w:t xml:space="preserve"> "Chota </w:t>
      </w:r>
      <w:proofErr w:type="spellStart"/>
      <w:r>
        <w:rPr>
          <w:rFonts w:ascii="Times New Roman" w:eastAsia="Courier New" w:hAnsi="Times New Roman" w:cs="Courier New"/>
          <w:color w:val="C0392B"/>
          <w:sz w:val="24"/>
          <w:szCs w:val="20"/>
        </w:rPr>
        <w:t>hai</w:t>
      </w:r>
      <w:proofErr w:type="spellEnd"/>
      <w:r>
        <w:rPr>
          <w:rFonts w:ascii="Times New Roman" w:eastAsia="Courier New" w:hAnsi="Times New Roman" w:cs="Courier New"/>
          <w:color w:val="C0392B"/>
          <w:sz w:val="24"/>
          <w:szCs w:val="20"/>
        </w:rPr>
        <w:t>";</w:t>
      </w:r>
    </w:p>
    <w:p w14:paraId="436AC592" w14:textId="77777777" w:rsidR="00C203B3" w:rsidRDefault="00000000">
      <w:pPr>
        <w:spacing w:before="80" w:after="80"/>
        <w:ind w:left="720"/>
      </w:pPr>
      <w:r>
        <w:rPr>
          <w:rFonts w:ascii="Times New Roman" w:eastAsia="Courier New" w:hAnsi="Times New Roman" w:cs="Courier New"/>
          <w:color w:val="C0392B"/>
          <w:sz w:val="24"/>
          <w:szCs w:val="20"/>
        </w:rPr>
        <w:t>}</w:t>
      </w:r>
    </w:p>
    <w:p w14:paraId="722A3A31" w14:textId="77777777" w:rsidR="00C203B3" w:rsidRDefault="00C203B3">
      <w:pPr>
        <w:spacing w:before="100" w:after="100"/>
      </w:pPr>
    </w:p>
    <w:p w14:paraId="590766EE" w14:textId="77777777" w:rsidR="00C203B3" w:rsidRDefault="00000000">
      <w:pPr>
        <w:spacing w:before="100" w:after="100" w:line="360" w:lineRule="auto"/>
        <w:jc w:val="both"/>
      </w:pPr>
      <w:r>
        <w:rPr>
          <w:rFonts w:ascii="Times New Roman" w:hAnsi="Times New Roman"/>
          <w:color w:val="1F2937"/>
          <w:sz w:val="24"/>
        </w:rPr>
        <w:t>Result: Correct branch selected and string printed. The else branch was verified by setting adad to 3.</w:t>
      </w:r>
    </w:p>
    <w:p w14:paraId="0C049F7E" w14:textId="77777777" w:rsidR="00C203B3" w:rsidRDefault="00C203B3">
      <w:pPr>
        <w:spacing w:before="100" w:after="100"/>
      </w:pPr>
    </w:p>
    <w:p w14:paraId="28674EE3" w14:textId="77777777" w:rsidR="00C203B3" w:rsidRDefault="00000000">
      <w:pPr>
        <w:spacing w:before="200" w:after="100"/>
      </w:pPr>
      <w:r>
        <w:rPr>
          <w:rFonts w:ascii="Times New Roman" w:hAnsi="Times New Roman"/>
          <w:b/>
          <w:bCs/>
          <w:color w:val="1F2937"/>
          <w:sz w:val="24"/>
          <w:szCs w:val="24"/>
        </w:rPr>
        <w:t>Test 3: Functions &amp; Closures</w:t>
      </w:r>
    </w:p>
    <w:p w14:paraId="1E4A1117" w14:textId="77777777" w:rsidR="00C203B3" w:rsidRDefault="00000000">
      <w:pPr>
        <w:spacing w:before="80" w:after="80"/>
        <w:ind w:left="720"/>
      </w:pPr>
      <w:proofErr w:type="spellStart"/>
      <w:r>
        <w:rPr>
          <w:rFonts w:ascii="Times New Roman" w:eastAsia="Courier New" w:hAnsi="Times New Roman" w:cs="Courier New"/>
          <w:color w:val="C0392B"/>
          <w:sz w:val="24"/>
          <w:szCs w:val="20"/>
        </w:rPr>
        <w:t>kaam</w:t>
      </w:r>
      <w:proofErr w:type="spellEnd"/>
      <w:r>
        <w:rPr>
          <w:rFonts w:ascii="Times New Roman" w:eastAsia="Courier New" w:hAnsi="Times New Roman" w:cs="Courier New"/>
          <w:color w:val="C0392B"/>
          <w:sz w:val="24"/>
          <w:szCs w:val="20"/>
        </w:rPr>
        <w:t xml:space="preserve"> </w:t>
      </w:r>
      <w:proofErr w:type="gramStart"/>
      <w:r>
        <w:rPr>
          <w:rFonts w:ascii="Times New Roman" w:eastAsia="Courier New" w:hAnsi="Times New Roman" w:cs="Courier New"/>
          <w:color w:val="C0392B"/>
          <w:sz w:val="24"/>
          <w:szCs w:val="20"/>
        </w:rPr>
        <w:t>counter(</w:t>
      </w:r>
      <w:proofErr w:type="gramEnd"/>
      <w:r>
        <w:rPr>
          <w:rFonts w:ascii="Times New Roman" w:eastAsia="Courier New" w:hAnsi="Times New Roman" w:cs="Courier New"/>
          <w:color w:val="C0392B"/>
          <w:sz w:val="24"/>
          <w:szCs w:val="20"/>
        </w:rPr>
        <w:t>) {</w:t>
      </w:r>
    </w:p>
    <w:p w14:paraId="1A7E62CB" w14:textId="77777777" w:rsidR="00C203B3" w:rsidRDefault="00000000">
      <w:pPr>
        <w:spacing w:before="80" w:after="80"/>
        <w:ind w:left="720"/>
      </w:pPr>
      <w:r>
        <w:rPr>
          <w:rFonts w:ascii="Times New Roman" w:eastAsia="Courier New" w:hAnsi="Times New Roman" w:cs="Courier New"/>
          <w:color w:val="C0392B"/>
          <w:sz w:val="24"/>
          <w:szCs w:val="20"/>
        </w:rPr>
        <w:t xml:space="preserve">    </w:t>
      </w:r>
      <w:proofErr w:type="spellStart"/>
      <w:r>
        <w:rPr>
          <w:rFonts w:ascii="Times New Roman" w:eastAsia="Courier New" w:hAnsi="Times New Roman" w:cs="Courier New"/>
          <w:color w:val="C0392B"/>
          <w:sz w:val="24"/>
          <w:szCs w:val="20"/>
        </w:rPr>
        <w:t>rakho</w:t>
      </w:r>
      <w:proofErr w:type="spellEnd"/>
      <w:r>
        <w:rPr>
          <w:rFonts w:ascii="Times New Roman" w:eastAsia="Courier New" w:hAnsi="Times New Roman" w:cs="Courier New"/>
          <w:color w:val="C0392B"/>
          <w:sz w:val="24"/>
          <w:szCs w:val="20"/>
        </w:rPr>
        <w:t xml:space="preserve"> count = 0;</w:t>
      </w:r>
    </w:p>
    <w:p w14:paraId="7DA0CB80" w14:textId="77777777" w:rsidR="00C203B3" w:rsidRDefault="00000000">
      <w:pPr>
        <w:spacing w:before="80" w:after="80"/>
        <w:ind w:left="720"/>
      </w:pPr>
      <w:r>
        <w:rPr>
          <w:rFonts w:ascii="Times New Roman" w:eastAsia="Courier New" w:hAnsi="Times New Roman" w:cs="Courier New"/>
          <w:color w:val="C0392B"/>
          <w:sz w:val="24"/>
          <w:szCs w:val="20"/>
        </w:rPr>
        <w:t xml:space="preserve">    </w:t>
      </w:r>
      <w:proofErr w:type="spellStart"/>
      <w:r>
        <w:rPr>
          <w:rFonts w:ascii="Times New Roman" w:eastAsia="Courier New" w:hAnsi="Times New Roman" w:cs="Courier New"/>
          <w:color w:val="C0392B"/>
          <w:sz w:val="24"/>
          <w:szCs w:val="20"/>
        </w:rPr>
        <w:t>kaam</w:t>
      </w:r>
      <w:proofErr w:type="spellEnd"/>
      <w:r>
        <w:rPr>
          <w:rFonts w:ascii="Times New Roman" w:eastAsia="Courier New" w:hAnsi="Times New Roman" w:cs="Courier New"/>
          <w:color w:val="C0392B"/>
          <w:sz w:val="24"/>
          <w:szCs w:val="20"/>
        </w:rPr>
        <w:t xml:space="preserve"> </w:t>
      </w:r>
      <w:proofErr w:type="gramStart"/>
      <w:r>
        <w:rPr>
          <w:rFonts w:ascii="Times New Roman" w:eastAsia="Courier New" w:hAnsi="Times New Roman" w:cs="Courier New"/>
          <w:color w:val="C0392B"/>
          <w:sz w:val="24"/>
          <w:szCs w:val="20"/>
        </w:rPr>
        <w:t>increment(</w:t>
      </w:r>
      <w:proofErr w:type="gramEnd"/>
      <w:r>
        <w:rPr>
          <w:rFonts w:ascii="Times New Roman" w:eastAsia="Courier New" w:hAnsi="Times New Roman" w:cs="Courier New"/>
          <w:color w:val="C0392B"/>
          <w:sz w:val="24"/>
          <w:szCs w:val="20"/>
        </w:rPr>
        <w:t>) {</w:t>
      </w:r>
    </w:p>
    <w:p w14:paraId="1CABF1D3" w14:textId="77777777" w:rsidR="00C203B3" w:rsidRDefault="00000000">
      <w:pPr>
        <w:spacing w:before="80" w:after="80"/>
        <w:ind w:left="720"/>
      </w:pPr>
      <w:r>
        <w:rPr>
          <w:rFonts w:ascii="Times New Roman" w:eastAsia="Courier New" w:hAnsi="Times New Roman" w:cs="Courier New"/>
          <w:color w:val="C0392B"/>
          <w:sz w:val="24"/>
          <w:szCs w:val="20"/>
        </w:rPr>
        <w:t xml:space="preserve">        count = count + 1;</w:t>
      </w:r>
    </w:p>
    <w:p w14:paraId="0B68FD1A" w14:textId="77777777" w:rsidR="00C203B3" w:rsidRDefault="00000000">
      <w:pPr>
        <w:spacing w:before="80" w:after="80"/>
        <w:ind w:left="720"/>
      </w:pPr>
      <w:r>
        <w:rPr>
          <w:rFonts w:ascii="Times New Roman" w:eastAsia="Courier New" w:hAnsi="Times New Roman" w:cs="Courier New"/>
          <w:color w:val="C0392B"/>
          <w:sz w:val="24"/>
          <w:szCs w:val="20"/>
        </w:rPr>
        <w:t xml:space="preserve">        </w:t>
      </w:r>
      <w:proofErr w:type="spellStart"/>
      <w:r>
        <w:rPr>
          <w:rFonts w:ascii="Times New Roman" w:eastAsia="Courier New" w:hAnsi="Times New Roman" w:cs="Courier New"/>
          <w:color w:val="C0392B"/>
          <w:sz w:val="24"/>
          <w:szCs w:val="20"/>
        </w:rPr>
        <w:t>wapas</w:t>
      </w:r>
      <w:proofErr w:type="spellEnd"/>
      <w:r>
        <w:rPr>
          <w:rFonts w:ascii="Times New Roman" w:eastAsia="Courier New" w:hAnsi="Times New Roman" w:cs="Courier New"/>
          <w:color w:val="C0392B"/>
          <w:sz w:val="24"/>
          <w:szCs w:val="20"/>
        </w:rPr>
        <w:t xml:space="preserve"> count;</w:t>
      </w:r>
    </w:p>
    <w:p w14:paraId="55C292EE" w14:textId="77777777" w:rsidR="00C203B3" w:rsidRDefault="00000000">
      <w:pPr>
        <w:spacing w:before="80" w:after="80"/>
        <w:ind w:left="720"/>
      </w:pPr>
      <w:r>
        <w:rPr>
          <w:rFonts w:ascii="Times New Roman" w:eastAsia="Courier New" w:hAnsi="Times New Roman" w:cs="Courier New"/>
          <w:color w:val="C0392B"/>
          <w:sz w:val="24"/>
          <w:szCs w:val="20"/>
        </w:rPr>
        <w:t xml:space="preserve">    }</w:t>
      </w:r>
    </w:p>
    <w:p w14:paraId="248B8F0D" w14:textId="77777777" w:rsidR="00C203B3" w:rsidRDefault="00000000">
      <w:pPr>
        <w:spacing w:before="80" w:after="80"/>
        <w:ind w:left="720"/>
      </w:pPr>
      <w:r>
        <w:rPr>
          <w:rFonts w:ascii="Times New Roman" w:eastAsia="Courier New" w:hAnsi="Times New Roman" w:cs="Courier New"/>
          <w:color w:val="C0392B"/>
          <w:sz w:val="24"/>
          <w:szCs w:val="20"/>
        </w:rPr>
        <w:t xml:space="preserve">    </w:t>
      </w:r>
      <w:proofErr w:type="spellStart"/>
      <w:r>
        <w:rPr>
          <w:rFonts w:ascii="Times New Roman" w:eastAsia="Courier New" w:hAnsi="Times New Roman" w:cs="Courier New"/>
          <w:color w:val="C0392B"/>
          <w:sz w:val="24"/>
          <w:szCs w:val="20"/>
        </w:rPr>
        <w:t>wapas</w:t>
      </w:r>
      <w:proofErr w:type="spellEnd"/>
      <w:r>
        <w:rPr>
          <w:rFonts w:ascii="Times New Roman" w:eastAsia="Courier New" w:hAnsi="Times New Roman" w:cs="Courier New"/>
          <w:color w:val="C0392B"/>
          <w:sz w:val="24"/>
          <w:szCs w:val="20"/>
        </w:rPr>
        <w:t xml:space="preserve"> increment;</w:t>
      </w:r>
    </w:p>
    <w:p w14:paraId="18FBB05B" w14:textId="77777777" w:rsidR="00C203B3" w:rsidRDefault="00000000">
      <w:pPr>
        <w:spacing w:before="80" w:after="80"/>
        <w:ind w:left="720"/>
      </w:pPr>
      <w:r>
        <w:rPr>
          <w:rFonts w:ascii="Times New Roman" w:eastAsia="Courier New" w:hAnsi="Times New Roman" w:cs="Courier New"/>
          <w:color w:val="C0392B"/>
          <w:sz w:val="24"/>
          <w:szCs w:val="20"/>
        </w:rPr>
        <w:t>}</w:t>
      </w:r>
    </w:p>
    <w:p w14:paraId="0AA9433E" w14:textId="77777777" w:rsidR="00C203B3" w:rsidRDefault="00000000">
      <w:pPr>
        <w:spacing w:before="80" w:after="80"/>
        <w:ind w:left="720"/>
      </w:pPr>
      <w:proofErr w:type="spellStart"/>
      <w:r>
        <w:rPr>
          <w:rFonts w:ascii="Times New Roman" w:eastAsia="Courier New" w:hAnsi="Times New Roman" w:cs="Courier New"/>
          <w:color w:val="C0392B"/>
          <w:sz w:val="24"/>
          <w:szCs w:val="20"/>
        </w:rPr>
        <w:t>rakho</w:t>
      </w:r>
      <w:proofErr w:type="spellEnd"/>
      <w:r>
        <w:rPr>
          <w:rFonts w:ascii="Times New Roman" w:eastAsia="Courier New" w:hAnsi="Times New Roman" w:cs="Courier New"/>
          <w:color w:val="C0392B"/>
          <w:sz w:val="24"/>
          <w:szCs w:val="20"/>
        </w:rPr>
        <w:t xml:space="preserve"> c = </w:t>
      </w:r>
      <w:proofErr w:type="gramStart"/>
      <w:r>
        <w:rPr>
          <w:rFonts w:ascii="Times New Roman" w:eastAsia="Courier New" w:hAnsi="Times New Roman" w:cs="Courier New"/>
          <w:color w:val="C0392B"/>
          <w:sz w:val="24"/>
          <w:szCs w:val="20"/>
        </w:rPr>
        <w:t>counter(</w:t>
      </w:r>
      <w:proofErr w:type="gramEnd"/>
      <w:r>
        <w:rPr>
          <w:rFonts w:ascii="Times New Roman" w:eastAsia="Courier New" w:hAnsi="Times New Roman" w:cs="Courier New"/>
          <w:color w:val="C0392B"/>
          <w:sz w:val="24"/>
          <w:szCs w:val="20"/>
        </w:rPr>
        <w:t>);</w:t>
      </w:r>
    </w:p>
    <w:p w14:paraId="1A854D22" w14:textId="77777777" w:rsidR="00C203B3" w:rsidRDefault="00000000">
      <w:pPr>
        <w:spacing w:before="80" w:after="80"/>
        <w:ind w:left="720"/>
      </w:pPr>
      <w:proofErr w:type="spellStart"/>
      <w:r>
        <w:rPr>
          <w:rFonts w:ascii="Times New Roman" w:eastAsia="Courier New" w:hAnsi="Times New Roman" w:cs="Courier New"/>
          <w:color w:val="C0392B"/>
          <w:sz w:val="24"/>
          <w:szCs w:val="20"/>
        </w:rPr>
        <w:t>likho</w:t>
      </w:r>
      <w:proofErr w:type="spellEnd"/>
      <w:r>
        <w:rPr>
          <w:rFonts w:ascii="Times New Roman" w:eastAsia="Courier New" w:hAnsi="Times New Roman" w:cs="Courier New"/>
          <w:color w:val="C0392B"/>
          <w:sz w:val="24"/>
          <w:szCs w:val="20"/>
        </w:rPr>
        <w:t xml:space="preserve"> </w:t>
      </w:r>
      <w:proofErr w:type="gramStart"/>
      <w:r>
        <w:rPr>
          <w:rFonts w:ascii="Times New Roman" w:eastAsia="Courier New" w:hAnsi="Times New Roman" w:cs="Courier New"/>
          <w:color w:val="C0392B"/>
          <w:sz w:val="24"/>
          <w:szCs w:val="20"/>
        </w:rPr>
        <w:t>c(</w:t>
      </w:r>
      <w:proofErr w:type="gramEnd"/>
      <w:r>
        <w:rPr>
          <w:rFonts w:ascii="Times New Roman" w:eastAsia="Courier New" w:hAnsi="Times New Roman" w:cs="Courier New"/>
          <w:color w:val="C0392B"/>
          <w:sz w:val="24"/>
          <w:szCs w:val="20"/>
        </w:rPr>
        <w:t>); // 1</w:t>
      </w:r>
    </w:p>
    <w:p w14:paraId="06ECE041" w14:textId="77777777" w:rsidR="00C203B3" w:rsidRDefault="00000000">
      <w:pPr>
        <w:spacing w:before="80" w:after="80"/>
        <w:ind w:left="720"/>
      </w:pPr>
      <w:proofErr w:type="spellStart"/>
      <w:r>
        <w:rPr>
          <w:rFonts w:ascii="Times New Roman" w:eastAsia="Courier New" w:hAnsi="Times New Roman" w:cs="Courier New"/>
          <w:color w:val="C0392B"/>
          <w:sz w:val="24"/>
          <w:szCs w:val="20"/>
        </w:rPr>
        <w:t>likho</w:t>
      </w:r>
      <w:proofErr w:type="spellEnd"/>
      <w:r>
        <w:rPr>
          <w:rFonts w:ascii="Times New Roman" w:eastAsia="Courier New" w:hAnsi="Times New Roman" w:cs="Courier New"/>
          <w:color w:val="C0392B"/>
          <w:sz w:val="24"/>
          <w:szCs w:val="20"/>
        </w:rPr>
        <w:t xml:space="preserve"> </w:t>
      </w:r>
      <w:proofErr w:type="gramStart"/>
      <w:r>
        <w:rPr>
          <w:rFonts w:ascii="Times New Roman" w:eastAsia="Courier New" w:hAnsi="Times New Roman" w:cs="Courier New"/>
          <w:color w:val="C0392B"/>
          <w:sz w:val="24"/>
          <w:szCs w:val="20"/>
        </w:rPr>
        <w:t>c(</w:t>
      </w:r>
      <w:proofErr w:type="gramEnd"/>
      <w:r>
        <w:rPr>
          <w:rFonts w:ascii="Times New Roman" w:eastAsia="Courier New" w:hAnsi="Times New Roman" w:cs="Courier New"/>
          <w:color w:val="C0392B"/>
          <w:sz w:val="24"/>
          <w:szCs w:val="20"/>
        </w:rPr>
        <w:t>); // 2</w:t>
      </w:r>
    </w:p>
    <w:p w14:paraId="4863DB5B" w14:textId="77777777" w:rsidR="00C203B3" w:rsidRDefault="00000000">
      <w:pPr>
        <w:spacing w:before="80" w:after="80"/>
        <w:ind w:left="720"/>
      </w:pPr>
      <w:proofErr w:type="spellStart"/>
      <w:r>
        <w:rPr>
          <w:rFonts w:ascii="Times New Roman" w:eastAsia="Courier New" w:hAnsi="Times New Roman" w:cs="Courier New"/>
          <w:color w:val="C0392B"/>
          <w:sz w:val="24"/>
          <w:szCs w:val="20"/>
        </w:rPr>
        <w:t>likho</w:t>
      </w:r>
      <w:proofErr w:type="spellEnd"/>
      <w:r>
        <w:rPr>
          <w:rFonts w:ascii="Times New Roman" w:eastAsia="Courier New" w:hAnsi="Times New Roman" w:cs="Courier New"/>
          <w:color w:val="C0392B"/>
          <w:sz w:val="24"/>
          <w:szCs w:val="20"/>
        </w:rPr>
        <w:t xml:space="preserve"> </w:t>
      </w:r>
      <w:proofErr w:type="gramStart"/>
      <w:r>
        <w:rPr>
          <w:rFonts w:ascii="Times New Roman" w:eastAsia="Courier New" w:hAnsi="Times New Roman" w:cs="Courier New"/>
          <w:color w:val="C0392B"/>
          <w:sz w:val="24"/>
          <w:szCs w:val="20"/>
        </w:rPr>
        <w:t>c(</w:t>
      </w:r>
      <w:proofErr w:type="gramEnd"/>
      <w:r>
        <w:rPr>
          <w:rFonts w:ascii="Times New Roman" w:eastAsia="Courier New" w:hAnsi="Times New Roman" w:cs="Courier New"/>
          <w:color w:val="C0392B"/>
          <w:sz w:val="24"/>
          <w:szCs w:val="20"/>
        </w:rPr>
        <w:t>); // 3</w:t>
      </w:r>
    </w:p>
    <w:p w14:paraId="39E2FF4F" w14:textId="77777777" w:rsidR="00C203B3" w:rsidRDefault="00C203B3">
      <w:pPr>
        <w:spacing w:before="100" w:after="100"/>
      </w:pPr>
    </w:p>
    <w:p w14:paraId="54695DF4" w14:textId="77777777" w:rsidR="00C203B3" w:rsidRDefault="00000000">
      <w:pPr>
        <w:spacing w:before="100" w:after="100" w:line="360" w:lineRule="auto"/>
        <w:jc w:val="both"/>
      </w:pPr>
      <w:r>
        <w:rPr>
          <w:rFonts w:ascii="Times New Roman" w:hAnsi="Times New Roman"/>
          <w:color w:val="1F2937"/>
          <w:sz w:val="24"/>
        </w:rPr>
        <w:t>Result: Closure correctly captured and mutated the enclosing count variable across invocations, producing outputs 1, 2, and 3 respectively.</w:t>
      </w:r>
    </w:p>
    <w:p w14:paraId="694634D3" w14:textId="77777777" w:rsidR="00C203B3" w:rsidRDefault="00C203B3">
      <w:pPr>
        <w:spacing w:before="100" w:after="100"/>
      </w:pPr>
    </w:p>
    <w:p w14:paraId="45658507" w14:textId="77777777" w:rsidR="00C203B3" w:rsidRPr="00993B25" w:rsidRDefault="00000000">
      <w:pPr>
        <w:spacing w:before="200" w:after="100"/>
        <w:rPr>
          <w:rFonts w:ascii="Times New Roman" w:hAnsi="Times New Roman" w:cs="Times New Roman"/>
          <w:b/>
          <w:bCs/>
          <w:sz w:val="24"/>
          <w:szCs w:val="24"/>
        </w:rPr>
      </w:pPr>
      <w:r w:rsidRPr="00993B25">
        <w:rPr>
          <w:rFonts w:ascii="Times New Roman" w:hAnsi="Times New Roman" w:cs="Times New Roman"/>
          <w:b/>
          <w:bCs/>
          <w:sz w:val="24"/>
          <w:szCs w:val="24"/>
        </w:rPr>
        <w:t>Test 4: Recursive Function</w:t>
      </w:r>
    </w:p>
    <w:p w14:paraId="62AD397A" w14:textId="77777777" w:rsidR="00F701F3" w:rsidRPr="00F701F3" w:rsidRDefault="00F701F3" w:rsidP="00F701F3">
      <w:pPr>
        <w:spacing w:before="80" w:after="80"/>
        <w:ind w:left="720"/>
        <w:rPr>
          <w:rFonts w:ascii="Times New Roman" w:eastAsia="Courier New" w:hAnsi="Times New Roman" w:cs="Courier New"/>
          <w:color w:val="C0392B"/>
          <w:sz w:val="24"/>
          <w:szCs w:val="20"/>
        </w:rPr>
      </w:pPr>
      <w:proofErr w:type="spellStart"/>
      <w:r w:rsidRPr="00F701F3">
        <w:rPr>
          <w:rFonts w:ascii="Times New Roman" w:eastAsia="Courier New" w:hAnsi="Times New Roman" w:cs="Courier New"/>
          <w:color w:val="C0392B"/>
          <w:sz w:val="24"/>
          <w:szCs w:val="20"/>
        </w:rPr>
        <w:t>kaam</w:t>
      </w:r>
      <w:proofErr w:type="spellEnd"/>
      <w:r w:rsidRPr="00F701F3">
        <w:rPr>
          <w:rFonts w:ascii="Times New Roman" w:eastAsia="Courier New" w:hAnsi="Times New Roman" w:cs="Courier New"/>
          <w:color w:val="C0392B"/>
          <w:sz w:val="24"/>
          <w:szCs w:val="20"/>
        </w:rPr>
        <w:t xml:space="preserve"> factorial(n) {</w:t>
      </w:r>
    </w:p>
    <w:p w14:paraId="2A82F8A7" w14:textId="77777777" w:rsidR="00F701F3" w:rsidRPr="00F701F3" w:rsidRDefault="00F701F3" w:rsidP="00F701F3">
      <w:pPr>
        <w:spacing w:before="80" w:after="80"/>
        <w:ind w:left="720"/>
        <w:rPr>
          <w:rFonts w:ascii="Times New Roman" w:eastAsia="Courier New" w:hAnsi="Times New Roman" w:cs="Courier New"/>
          <w:color w:val="C0392B"/>
          <w:sz w:val="24"/>
          <w:szCs w:val="20"/>
        </w:rPr>
      </w:pPr>
      <w:r w:rsidRPr="00F701F3">
        <w:rPr>
          <w:rFonts w:ascii="Times New Roman" w:eastAsia="Courier New" w:hAnsi="Times New Roman" w:cs="Courier New"/>
          <w:color w:val="C0392B"/>
          <w:sz w:val="24"/>
          <w:szCs w:val="20"/>
        </w:rPr>
        <w:t xml:space="preserve">    agar (n &lt;= 1) </w:t>
      </w:r>
      <w:proofErr w:type="spellStart"/>
      <w:r w:rsidRPr="00F701F3">
        <w:rPr>
          <w:rFonts w:ascii="Times New Roman" w:eastAsia="Courier New" w:hAnsi="Times New Roman" w:cs="Courier New"/>
          <w:color w:val="C0392B"/>
          <w:sz w:val="24"/>
          <w:szCs w:val="20"/>
        </w:rPr>
        <w:t>wapas</w:t>
      </w:r>
      <w:proofErr w:type="spellEnd"/>
      <w:r w:rsidRPr="00F701F3">
        <w:rPr>
          <w:rFonts w:ascii="Times New Roman" w:eastAsia="Courier New" w:hAnsi="Times New Roman" w:cs="Courier New"/>
          <w:color w:val="C0392B"/>
          <w:sz w:val="24"/>
          <w:szCs w:val="20"/>
        </w:rPr>
        <w:t xml:space="preserve"> 1;</w:t>
      </w:r>
    </w:p>
    <w:p w14:paraId="7D89F7C1" w14:textId="77777777" w:rsidR="00F701F3" w:rsidRPr="00F701F3" w:rsidRDefault="00F701F3" w:rsidP="00F701F3">
      <w:pPr>
        <w:spacing w:before="80" w:after="80"/>
        <w:ind w:left="720"/>
        <w:rPr>
          <w:rFonts w:ascii="Times New Roman" w:eastAsia="Courier New" w:hAnsi="Times New Roman" w:cs="Courier New"/>
          <w:color w:val="C0392B"/>
          <w:sz w:val="24"/>
          <w:szCs w:val="20"/>
        </w:rPr>
      </w:pPr>
      <w:r w:rsidRPr="00F701F3">
        <w:rPr>
          <w:rFonts w:ascii="Times New Roman" w:eastAsia="Courier New" w:hAnsi="Times New Roman" w:cs="Courier New"/>
          <w:color w:val="C0392B"/>
          <w:sz w:val="24"/>
          <w:szCs w:val="20"/>
        </w:rPr>
        <w:t xml:space="preserve">    </w:t>
      </w:r>
      <w:proofErr w:type="spellStart"/>
      <w:r w:rsidRPr="00F701F3">
        <w:rPr>
          <w:rFonts w:ascii="Times New Roman" w:eastAsia="Courier New" w:hAnsi="Times New Roman" w:cs="Courier New"/>
          <w:color w:val="C0392B"/>
          <w:sz w:val="24"/>
          <w:szCs w:val="20"/>
        </w:rPr>
        <w:t>wapas</w:t>
      </w:r>
      <w:proofErr w:type="spellEnd"/>
      <w:r w:rsidRPr="00F701F3">
        <w:rPr>
          <w:rFonts w:ascii="Times New Roman" w:eastAsia="Courier New" w:hAnsi="Times New Roman" w:cs="Courier New"/>
          <w:color w:val="C0392B"/>
          <w:sz w:val="24"/>
          <w:szCs w:val="20"/>
        </w:rPr>
        <w:t xml:space="preserve"> n * </w:t>
      </w:r>
      <w:proofErr w:type="gramStart"/>
      <w:r w:rsidRPr="00F701F3">
        <w:rPr>
          <w:rFonts w:ascii="Times New Roman" w:eastAsia="Courier New" w:hAnsi="Times New Roman" w:cs="Courier New"/>
          <w:color w:val="C0392B"/>
          <w:sz w:val="24"/>
          <w:szCs w:val="20"/>
        </w:rPr>
        <w:t>factorial(</w:t>
      </w:r>
      <w:proofErr w:type="gramEnd"/>
      <w:r w:rsidRPr="00F701F3">
        <w:rPr>
          <w:rFonts w:ascii="Times New Roman" w:eastAsia="Courier New" w:hAnsi="Times New Roman" w:cs="Courier New"/>
          <w:color w:val="C0392B"/>
          <w:sz w:val="24"/>
          <w:szCs w:val="20"/>
        </w:rPr>
        <w:t>n - 1);</w:t>
      </w:r>
    </w:p>
    <w:p w14:paraId="30F2A631" w14:textId="77777777" w:rsidR="00F701F3" w:rsidRPr="00F701F3" w:rsidRDefault="00F701F3" w:rsidP="00F701F3">
      <w:pPr>
        <w:spacing w:before="80" w:after="80"/>
        <w:ind w:left="720"/>
        <w:rPr>
          <w:rFonts w:ascii="Times New Roman" w:eastAsia="Courier New" w:hAnsi="Times New Roman" w:cs="Courier New"/>
          <w:color w:val="C0392B"/>
          <w:sz w:val="24"/>
          <w:szCs w:val="20"/>
        </w:rPr>
      </w:pPr>
      <w:r w:rsidRPr="00F701F3">
        <w:rPr>
          <w:rFonts w:ascii="Times New Roman" w:eastAsia="Courier New" w:hAnsi="Times New Roman" w:cs="Courier New"/>
          <w:color w:val="C0392B"/>
          <w:sz w:val="24"/>
          <w:szCs w:val="20"/>
        </w:rPr>
        <w:t>}</w:t>
      </w:r>
    </w:p>
    <w:p w14:paraId="67DE8209" w14:textId="77777777" w:rsidR="00F701F3" w:rsidRPr="00F701F3" w:rsidRDefault="00F701F3" w:rsidP="00F701F3">
      <w:pPr>
        <w:spacing w:before="80" w:after="80"/>
        <w:ind w:left="720"/>
        <w:rPr>
          <w:rFonts w:ascii="Times New Roman" w:eastAsia="Courier New" w:hAnsi="Times New Roman" w:cs="Courier New"/>
          <w:color w:val="C0392B"/>
          <w:sz w:val="24"/>
          <w:szCs w:val="20"/>
        </w:rPr>
      </w:pPr>
    </w:p>
    <w:p w14:paraId="5E2F841C" w14:textId="77777777" w:rsidR="00C203B3" w:rsidRDefault="00F701F3" w:rsidP="00F701F3">
      <w:pPr>
        <w:spacing w:before="80" w:after="80"/>
        <w:ind w:left="720"/>
      </w:pPr>
      <w:proofErr w:type="spellStart"/>
      <w:r w:rsidRPr="00F701F3">
        <w:rPr>
          <w:rFonts w:ascii="Times New Roman" w:eastAsia="Courier New" w:hAnsi="Times New Roman" w:cs="Courier New"/>
          <w:color w:val="C0392B"/>
          <w:sz w:val="24"/>
          <w:szCs w:val="20"/>
        </w:rPr>
        <w:t>likho</w:t>
      </w:r>
      <w:proofErr w:type="spellEnd"/>
      <w:r w:rsidRPr="00F701F3">
        <w:rPr>
          <w:rFonts w:ascii="Times New Roman" w:eastAsia="Courier New" w:hAnsi="Times New Roman" w:cs="Courier New"/>
          <w:color w:val="C0392B"/>
          <w:sz w:val="24"/>
          <w:szCs w:val="20"/>
        </w:rPr>
        <w:t xml:space="preserve"> </w:t>
      </w:r>
      <w:proofErr w:type="gramStart"/>
      <w:r w:rsidRPr="00F701F3">
        <w:rPr>
          <w:rFonts w:ascii="Times New Roman" w:eastAsia="Courier New" w:hAnsi="Times New Roman" w:cs="Courier New"/>
          <w:color w:val="C0392B"/>
          <w:sz w:val="24"/>
          <w:szCs w:val="20"/>
        </w:rPr>
        <w:t>factorial(</w:t>
      </w:r>
      <w:proofErr w:type="gramEnd"/>
      <w:r w:rsidRPr="00F701F3">
        <w:rPr>
          <w:rFonts w:ascii="Times New Roman" w:eastAsia="Courier New" w:hAnsi="Times New Roman" w:cs="Courier New"/>
          <w:color w:val="C0392B"/>
          <w:sz w:val="24"/>
          <w:szCs w:val="20"/>
        </w:rPr>
        <w:t>5);</w:t>
      </w:r>
    </w:p>
    <w:p w14:paraId="5FEC1524" w14:textId="77777777" w:rsidR="00C203B3" w:rsidRDefault="00000000">
      <w:pPr>
        <w:spacing w:before="100" w:after="100" w:line="360" w:lineRule="auto"/>
        <w:jc w:val="both"/>
      </w:pPr>
      <w:r>
        <w:t>Result: Recursive function calls executed successfully, demonstrating correct handling of recursive execution and return values. The output produced was 120.</w:t>
      </w:r>
    </w:p>
    <w:p w14:paraId="7EF3E04A" w14:textId="77777777" w:rsidR="00C203B3" w:rsidRDefault="00C203B3">
      <w:pPr>
        <w:spacing w:before="100" w:after="100"/>
      </w:pPr>
    </w:p>
    <w:p w14:paraId="6CF06B65" w14:textId="77777777" w:rsidR="00C203B3" w:rsidRDefault="00000000">
      <w:pPr>
        <w:spacing w:before="200" w:after="100"/>
      </w:pPr>
      <w:r>
        <w:rPr>
          <w:rFonts w:ascii="Times New Roman" w:hAnsi="Times New Roman"/>
          <w:b/>
          <w:bCs/>
          <w:color w:val="1F2937"/>
          <w:sz w:val="24"/>
          <w:szCs w:val="24"/>
        </w:rPr>
        <w:t>Test 5: User Input</w:t>
      </w:r>
    </w:p>
    <w:p w14:paraId="5E54ECEA" w14:textId="77777777" w:rsidR="00C203B3" w:rsidRDefault="00000000">
      <w:pPr>
        <w:spacing w:before="80" w:after="80"/>
        <w:ind w:left="720"/>
      </w:pPr>
      <w:proofErr w:type="spellStart"/>
      <w:r>
        <w:rPr>
          <w:rFonts w:ascii="Times New Roman" w:eastAsia="Courier New" w:hAnsi="Times New Roman" w:cs="Courier New"/>
          <w:color w:val="C0392B"/>
          <w:sz w:val="24"/>
          <w:szCs w:val="20"/>
        </w:rPr>
        <w:t>likho</w:t>
      </w:r>
      <w:proofErr w:type="spellEnd"/>
      <w:r>
        <w:rPr>
          <w:rFonts w:ascii="Times New Roman" w:eastAsia="Courier New" w:hAnsi="Times New Roman" w:cs="Courier New"/>
          <w:color w:val="C0392B"/>
          <w:sz w:val="24"/>
          <w:szCs w:val="20"/>
        </w:rPr>
        <w:t xml:space="preserve"> "Apna naam </w:t>
      </w:r>
      <w:proofErr w:type="spellStart"/>
      <w:r>
        <w:rPr>
          <w:rFonts w:ascii="Times New Roman" w:eastAsia="Courier New" w:hAnsi="Times New Roman" w:cs="Courier New"/>
          <w:color w:val="C0392B"/>
          <w:sz w:val="24"/>
          <w:szCs w:val="20"/>
        </w:rPr>
        <w:t>likhein</w:t>
      </w:r>
      <w:proofErr w:type="spellEnd"/>
      <w:r>
        <w:rPr>
          <w:rFonts w:ascii="Times New Roman" w:eastAsia="Courier New" w:hAnsi="Times New Roman" w:cs="Courier New"/>
          <w:color w:val="C0392B"/>
          <w:sz w:val="24"/>
          <w:szCs w:val="20"/>
        </w:rPr>
        <w:t>:";</w:t>
      </w:r>
    </w:p>
    <w:p w14:paraId="7B11A425" w14:textId="77777777" w:rsidR="00C203B3" w:rsidRDefault="00000000">
      <w:pPr>
        <w:spacing w:before="80" w:after="80"/>
        <w:ind w:left="720"/>
      </w:pPr>
      <w:proofErr w:type="spellStart"/>
      <w:r>
        <w:rPr>
          <w:rFonts w:ascii="Times New Roman" w:eastAsia="Courier New" w:hAnsi="Times New Roman" w:cs="Courier New"/>
          <w:color w:val="C0392B"/>
          <w:sz w:val="24"/>
          <w:szCs w:val="20"/>
        </w:rPr>
        <w:t>rakho</w:t>
      </w:r>
      <w:proofErr w:type="spellEnd"/>
      <w:r>
        <w:rPr>
          <w:rFonts w:ascii="Times New Roman" w:eastAsia="Courier New" w:hAnsi="Times New Roman" w:cs="Courier New"/>
          <w:color w:val="C0392B"/>
          <w:sz w:val="24"/>
          <w:szCs w:val="20"/>
        </w:rPr>
        <w:t xml:space="preserve"> naam = </w:t>
      </w:r>
      <w:proofErr w:type="spellStart"/>
      <w:proofErr w:type="gramStart"/>
      <w:r>
        <w:rPr>
          <w:rFonts w:ascii="Times New Roman" w:eastAsia="Courier New" w:hAnsi="Times New Roman" w:cs="Courier New"/>
          <w:color w:val="C0392B"/>
          <w:sz w:val="24"/>
          <w:szCs w:val="20"/>
        </w:rPr>
        <w:t>darj</w:t>
      </w:r>
      <w:proofErr w:type="spellEnd"/>
      <w:r>
        <w:rPr>
          <w:rFonts w:ascii="Times New Roman" w:eastAsia="Courier New" w:hAnsi="Times New Roman" w:cs="Courier New"/>
          <w:color w:val="C0392B"/>
          <w:sz w:val="24"/>
          <w:szCs w:val="20"/>
        </w:rPr>
        <w:t>(</w:t>
      </w:r>
      <w:proofErr w:type="gramEnd"/>
      <w:r>
        <w:rPr>
          <w:rFonts w:ascii="Times New Roman" w:eastAsia="Courier New" w:hAnsi="Times New Roman" w:cs="Courier New"/>
          <w:color w:val="C0392B"/>
          <w:sz w:val="24"/>
          <w:szCs w:val="20"/>
        </w:rPr>
        <w:t>);</w:t>
      </w:r>
    </w:p>
    <w:p w14:paraId="6ED32928" w14:textId="77777777" w:rsidR="00C203B3" w:rsidRDefault="00000000">
      <w:pPr>
        <w:spacing w:before="80" w:after="80"/>
        <w:ind w:left="720"/>
      </w:pPr>
      <w:proofErr w:type="spellStart"/>
      <w:r>
        <w:rPr>
          <w:rFonts w:ascii="Times New Roman" w:eastAsia="Courier New" w:hAnsi="Times New Roman" w:cs="Courier New"/>
          <w:color w:val="C0392B"/>
          <w:sz w:val="24"/>
          <w:szCs w:val="20"/>
        </w:rPr>
        <w:t>likho</w:t>
      </w:r>
      <w:proofErr w:type="spellEnd"/>
      <w:r>
        <w:rPr>
          <w:rFonts w:ascii="Times New Roman" w:eastAsia="Courier New" w:hAnsi="Times New Roman" w:cs="Courier New"/>
          <w:color w:val="C0392B"/>
          <w:sz w:val="24"/>
          <w:szCs w:val="20"/>
        </w:rPr>
        <w:t xml:space="preserve"> "Salam, " + naam;</w:t>
      </w:r>
    </w:p>
    <w:p w14:paraId="35DEDE57" w14:textId="77777777" w:rsidR="00C203B3" w:rsidRDefault="00C203B3">
      <w:pPr>
        <w:spacing w:before="100" w:after="100"/>
      </w:pPr>
    </w:p>
    <w:p w14:paraId="42047E5B" w14:textId="77777777" w:rsidR="00C203B3" w:rsidRDefault="00000000">
      <w:pPr>
        <w:spacing w:before="100" w:after="100" w:line="360" w:lineRule="auto"/>
        <w:jc w:val="both"/>
      </w:pPr>
      <w:r>
        <w:rPr>
          <w:rFonts w:ascii="Times New Roman" w:hAnsi="Times New Roman"/>
          <w:color w:val="1F2937"/>
          <w:sz w:val="24"/>
        </w:rPr>
        <w:lastRenderedPageBreak/>
        <w:t xml:space="preserve">Result: The </w:t>
      </w:r>
      <w:proofErr w:type="spellStart"/>
      <w:proofErr w:type="gramStart"/>
      <w:r>
        <w:rPr>
          <w:rFonts w:ascii="Times New Roman" w:hAnsi="Times New Roman"/>
          <w:color w:val="1F2937"/>
          <w:sz w:val="24"/>
        </w:rPr>
        <w:t>darj</w:t>
      </w:r>
      <w:proofErr w:type="spellEnd"/>
      <w:r>
        <w:rPr>
          <w:rFonts w:ascii="Times New Roman" w:hAnsi="Times New Roman"/>
          <w:color w:val="1F2937"/>
          <w:sz w:val="24"/>
        </w:rPr>
        <w:t>(</w:t>
      </w:r>
      <w:proofErr w:type="gramEnd"/>
      <w:r>
        <w:rPr>
          <w:rFonts w:ascii="Times New Roman" w:hAnsi="Times New Roman"/>
          <w:color w:val="1F2937"/>
          <w:sz w:val="24"/>
        </w:rPr>
        <w:t>) built-in correctly read a line of standard input and concatenated it with the greeting string.</w:t>
      </w:r>
    </w:p>
    <w:p w14:paraId="41703F3A" w14:textId="77777777" w:rsidR="00C203B3" w:rsidRDefault="00C203B3">
      <w:pPr>
        <w:spacing w:before="100" w:after="100"/>
      </w:pPr>
    </w:p>
    <w:p w14:paraId="0A366991" w14:textId="77777777" w:rsidR="00C203B3" w:rsidRDefault="00000000">
      <w:pPr>
        <w:pStyle w:val="Heading2"/>
      </w:pPr>
      <w:r>
        <w:rPr>
          <w:rFonts w:ascii="Aptos ExtraBold" w:hAnsi="Aptos ExtraBold"/>
        </w:rPr>
        <w:t>5.3 Performance Observations</w:t>
      </w:r>
    </w:p>
    <w:p w14:paraId="647C9CD1" w14:textId="77777777" w:rsidR="00C203B3" w:rsidRDefault="00000000">
      <w:pPr>
        <w:spacing w:before="100" w:after="100" w:line="360" w:lineRule="auto"/>
        <w:jc w:val="both"/>
      </w:pPr>
      <w:r>
        <w:rPr>
          <w:rFonts w:ascii="Times New Roman" w:hAnsi="Times New Roman"/>
          <w:color w:val="1F2937"/>
          <w:sz w:val="24"/>
        </w:rPr>
        <w:t>As a tree-walk interpreter, RU does not perform bytecode compilation or any form of optimisation. For computationally intensive programs — such as recursive Fibonacci computation beyond the 30th term — execution time increases noticeably relative to compiled languages. This is an expected characteristic of the tree-walk architecture and is consistent with the scope of this project, which prioritises implementation clarity over runtime performance.</w:t>
      </w:r>
    </w:p>
    <w:p w14:paraId="1B98E029" w14:textId="77777777" w:rsidR="00C203B3" w:rsidRDefault="00000000">
      <w:r>
        <w:rPr>
          <w:rFonts w:ascii="Times New Roman" w:hAnsi="Times New Roman"/>
          <w:sz w:val="24"/>
        </w:rPr>
        <w:br w:type="page"/>
      </w:r>
    </w:p>
    <w:p w14:paraId="52DC3D64" w14:textId="77777777" w:rsidR="00C203B3" w:rsidRDefault="00000000">
      <w:pPr>
        <w:pStyle w:val="Heading1"/>
      </w:pPr>
      <w:r>
        <w:lastRenderedPageBreak/>
        <w:t>6. Conclusion &amp; Future Scope</w:t>
      </w:r>
    </w:p>
    <w:p w14:paraId="662BFD84" w14:textId="77777777" w:rsidR="00C203B3" w:rsidRDefault="00C203B3">
      <w:pPr>
        <w:pBdr>
          <w:bottom w:val="single" w:sz="6" w:space="1" w:color="2E75B6"/>
        </w:pBdr>
        <w:spacing w:before="200" w:after="200"/>
      </w:pPr>
    </w:p>
    <w:p w14:paraId="40A9A923" w14:textId="77777777" w:rsidR="00C203B3" w:rsidRDefault="00000000">
      <w:pPr>
        <w:pStyle w:val="Heading2"/>
      </w:pPr>
      <w:r>
        <w:rPr>
          <w:rFonts w:ascii="Aptos ExtraBold" w:hAnsi="Aptos ExtraBold"/>
        </w:rPr>
        <w:t>6.1 Summary of Achievements</w:t>
      </w:r>
    </w:p>
    <w:p w14:paraId="47CA8B0A" w14:textId="77777777" w:rsidR="00C203B3" w:rsidRDefault="00000000">
      <w:pPr>
        <w:spacing w:before="100" w:after="100" w:line="360" w:lineRule="auto"/>
        <w:jc w:val="both"/>
      </w:pPr>
      <w:r>
        <w:t>This project successfully designed and implemented RU, a fully functional, Turing-complete programming language with Roman Urdu syntax. The interpreter was constructed entirely from first principles in Java, encompassing all phases of the front-end pipeline: a hand-crafted scanner, a recursive descent parser, an AST built using the Visitor pattern, a tree-walk interpreter with lexical scoping and closures, and an extensible built-in function library.</w:t>
      </w:r>
    </w:p>
    <w:p w14:paraId="4044EAFB" w14:textId="77777777" w:rsidR="00C203B3" w:rsidRDefault="00C203B3">
      <w:pPr>
        <w:spacing w:before="100" w:after="100"/>
      </w:pPr>
    </w:p>
    <w:p w14:paraId="2EF76BB0" w14:textId="77777777" w:rsidR="00C203B3" w:rsidRDefault="00000000">
      <w:pPr>
        <w:spacing w:before="100" w:after="100" w:line="360" w:lineRule="auto"/>
        <w:jc w:val="both"/>
      </w:pPr>
      <w:r>
        <w:t>The language supports a feature set comparable to established scripting languages, enabling the authorship of non-trivial programs including recursive algorithms, stateful closures — all expressed in Roman Urdu keywords that are intuitive to Urdu-speaking learners.</w:t>
      </w:r>
    </w:p>
    <w:p w14:paraId="64EB03DF" w14:textId="77777777" w:rsidR="00C203B3" w:rsidRDefault="00C203B3">
      <w:pPr>
        <w:spacing w:before="100" w:after="100"/>
      </w:pPr>
    </w:p>
    <w:p w14:paraId="2700600C" w14:textId="77777777" w:rsidR="00C203B3" w:rsidRDefault="00000000">
      <w:pPr>
        <w:pStyle w:val="Heading2"/>
      </w:pPr>
      <w:r>
        <w:rPr>
          <w:rFonts w:ascii="Aptos ExtraBold" w:hAnsi="Aptos ExtraBold"/>
        </w:rPr>
        <w:t>6.2 Limitations</w:t>
      </w:r>
    </w:p>
    <w:p w14:paraId="547184A0" w14:textId="77777777" w:rsidR="00C203B3" w:rsidRDefault="00000000">
      <w:pPr>
        <w:pStyle w:val="ListParagraph"/>
        <w:numPr>
          <w:ilvl w:val="0"/>
          <w:numId w:val="2"/>
        </w:numPr>
        <w:spacing w:before="60" w:after="60"/>
      </w:pPr>
      <w:r>
        <w:rPr>
          <w:rFonts w:ascii="Times New Roman" w:hAnsi="Times New Roman"/>
          <w:color w:val="1F2937"/>
          <w:sz w:val="24"/>
        </w:rPr>
        <w:t>Performance: Tree-walk interpretation is significantly slower than bytecode or native compilation. Large or computationally intensive programs will experience performance constraints.</w:t>
      </w:r>
    </w:p>
    <w:p w14:paraId="21F9C6EB" w14:textId="77777777" w:rsidR="00C203B3" w:rsidRDefault="00000000">
      <w:pPr>
        <w:pStyle w:val="ListParagraph"/>
        <w:numPr>
          <w:ilvl w:val="0"/>
          <w:numId w:val="2"/>
        </w:numPr>
        <w:spacing w:before="60" w:after="60"/>
      </w:pPr>
      <w:r>
        <w:rPr>
          <w:rFonts w:ascii="Times New Roman" w:hAnsi="Times New Roman"/>
          <w:color w:val="1F2937"/>
          <w:sz w:val="24"/>
        </w:rPr>
        <w:t>Variable Resolution: The current implementation omits the static variable resolver (Chapter 11 of Nystrom, 2021), which means certain edge cases involving closures and shadowed variables may produce incorrect results.</w:t>
      </w:r>
    </w:p>
    <w:p w14:paraId="0650E237" w14:textId="77777777" w:rsidR="00C203B3" w:rsidRDefault="00000000">
      <w:pPr>
        <w:pStyle w:val="ListParagraph"/>
        <w:numPr>
          <w:ilvl w:val="0"/>
          <w:numId w:val="2"/>
        </w:numPr>
        <w:spacing w:before="60" w:after="60"/>
      </w:pPr>
      <w:r>
        <w:rPr>
          <w:rFonts w:ascii="Times New Roman" w:hAnsi="Times New Roman"/>
          <w:color w:val="1F2937"/>
          <w:sz w:val="24"/>
        </w:rPr>
        <w:t>Standard Library: The built-in function library is minimal. Production use would require a substantially richer standard library covering file I/O, collections, and string manipulation.</w:t>
      </w:r>
    </w:p>
    <w:p w14:paraId="68031E56" w14:textId="77777777" w:rsidR="00C203B3" w:rsidRDefault="00000000">
      <w:pPr>
        <w:pStyle w:val="ListParagraph"/>
        <w:numPr>
          <w:ilvl w:val="0"/>
          <w:numId w:val="2"/>
        </w:numPr>
        <w:spacing w:before="60" w:after="60"/>
      </w:pPr>
      <w:r>
        <w:rPr>
          <w:rFonts w:ascii="Times New Roman" w:hAnsi="Times New Roman"/>
          <w:color w:val="1F2937"/>
          <w:sz w:val="24"/>
        </w:rPr>
        <w:t>Error Messages: While basic line-number reporting is implemented, column-level error location and source-line highlighting are not yet supported.</w:t>
      </w:r>
    </w:p>
    <w:p w14:paraId="5AAFB896" w14:textId="77777777" w:rsidR="00C203B3" w:rsidRDefault="00C203B3">
      <w:pPr>
        <w:spacing w:before="100" w:after="100"/>
      </w:pPr>
    </w:p>
    <w:p w14:paraId="22492930" w14:textId="77777777" w:rsidR="00C203B3" w:rsidRDefault="00000000">
      <w:pPr>
        <w:pStyle w:val="Heading2"/>
      </w:pPr>
      <w:r>
        <w:rPr>
          <w:rFonts w:ascii="Aptos ExtraBold" w:hAnsi="Aptos ExtraBold"/>
        </w:rPr>
        <w:t>6.3 Future Scope</w:t>
      </w:r>
    </w:p>
    <w:p w14:paraId="6BBDCFFB" w14:textId="77777777" w:rsidR="00C203B3" w:rsidRDefault="00000000">
      <w:pPr>
        <w:pStyle w:val="ListParagraph"/>
        <w:numPr>
          <w:ilvl w:val="0"/>
          <w:numId w:val="2"/>
        </w:numPr>
        <w:spacing w:before="60" w:after="60"/>
      </w:pPr>
      <w:r>
        <w:rPr>
          <w:rFonts w:ascii="Times New Roman" w:hAnsi="Times New Roman"/>
          <w:color w:val="1F2937"/>
          <w:sz w:val="24"/>
        </w:rPr>
        <w:t xml:space="preserve">Bytecode Compilation: Implement a bytecode compiler and virtual machine (following the </w:t>
      </w:r>
      <w:proofErr w:type="spellStart"/>
      <w:r>
        <w:rPr>
          <w:rFonts w:ascii="Times New Roman" w:hAnsi="Times New Roman"/>
          <w:color w:val="1F2937"/>
          <w:sz w:val="24"/>
        </w:rPr>
        <w:t>clox</w:t>
      </w:r>
      <w:proofErr w:type="spellEnd"/>
      <w:r>
        <w:rPr>
          <w:rFonts w:ascii="Times New Roman" w:hAnsi="Times New Roman"/>
          <w:color w:val="1F2937"/>
          <w:sz w:val="24"/>
        </w:rPr>
        <w:t xml:space="preserve"> model in Nystrom, 2021) to achieve significantly improved runtime performance.</w:t>
      </w:r>
    </w:p>
    <w:p w14:paraId="6BE0BD34" w14:textId="77777777" w:rsidR="00C203B3" w:rsidRDefault="00000000">
      <w:pPr>
        <w:pStyle w:val="ListParagraph"/>
        <w:numPr>
          <w:ilvl w:val="0"/>
          <w:numId w:val="2"/>
        </w:numPr>
        <w:spacing w:before="60" w:after="60"/>
      </w:pPr>
      <w:r>
        <w:rPr>
          <w:rFonts w:ascii="Times New Roman" w:hAnsi="Times New Roman"/>
          <w:color w:val="1F2937"/>
          <w:sz w:val="24"/>
        </w:rPr>
        <w:t>Static Resolver: Implement the variable resolution pass to eliminate closure-related correctness issues.</w:t>
      </w:r>
    </w:p>
    <w:p w14:paraId="27C758D2" w14:textId="77777777" w:rsidR="00C203B3" w:rsidRDefault="00000000">
      <w:pPr>
        <w:pStyle w:val="ListParagraph"/>
        <w:numPr>
          <w:ilvl w:val="0"/>
          <w:numId w:val="2"/>
        </w:numPr>
        <w:spacing w:before="60" w:after="60"/>
      </w:pPr>
      <w:r>
        <w:rPr>
          <w:rFonts w:ascii="Times New Roman" w:hAnsi="Times New Roman"/>
          <w:color w:val="1F2937"/>
          <w:sz w:val="24"/>
        </w:rPr>
        <w:t>Standard Library Expansion: Develop a comprehensive standard library for file operations, mathematical functions, list and map data structures, and network I/O.</w:t>
      </w:r>
    </w:p>
    <w:p w14:paraId="25A73D8B" w14:textId="77777777" w:rsidR="00C203B3" w:rsidRDefault="00000000">
      <w:pPr>
        <w:pStyle w:val="ListParagraph"/>
        <w:numPr>
          <w:ilvl w:val="0"/>
          <w:numId w:val="2"/>
        </w:numPr>
        <w:spacing w:before="60" w:after="60"/>
      </w:pPr>
      <w:r>
        <w:rPr>
          <w:rFonts w:ascii="Times New Roman" w:hAnsi="Times New Roman"/>
          <w:color w:val="1F2937"/>
          <w:sz w:val="24"/>
        </w:rPr>
        <w:t>REPL Enhancement: Improve the Read-Eval-Print Loop with syntax highlighting, auto-completion, and persistent history.</w:t>
      </w:r>
    </w:p>
    <w:p w14:paraId="1BF0BB64" w14:textId="77777777" w:rsidR="00C203B3" w:rsidRDefault="00000000">
      <w:pPr>
        <w:pStyle w:val="ListParagraph"/>
        <w:numPr>
          <w:ilvl w:val="0"/>
          <w:numId w:val="2"/>
        </w:numPr>
        <w:spacing w:before="60" w:after="60"/>
      </w:pPr>
      <w:r>
        <w:rPr>
          <w:rFonts w:ascii="Times New Roman" w:hAnsi="Times New Roman"/>
          <w:color w:val="1F2937"/>
          <w:sz w:val="24"/>
        </w:rPr>
        <w:t>Tooling: Develop a VS Code language extension providing syntax highlighting and basic diagnostics for RU source files.</w:t>
      </w:r>
    </w:p>
    <w:p w14:paraId="7D51A026" w14:textId="77777777" w:rsidR="00C203B3" w:rsidRDefault="00000000">
      <w:pPr>
        <w:pStyle w:val="ListParagraph"/>
        <w:numPr>
          <w:ilvl w:val="0"/>
          <w:numId w:val="2"/>
        </w:numPr>
        <w:spacing w:before="60" w:after="60"/>
      </w:pPr>
      <w:r>
        <w:rPr>
          <w:rFonts w:ascii="Times New Roman" w:hAnsi="Times New Roman"/>
          <w:color w:val="1F2937"/>
          <w:sz w:val="24"/>
        </w:rPr>
        <w:lastRenderedPageBreak/>
        <w:t xml:space="preserve">Native Urdu Script Support: Extend the scanner to accept keywords written in Urdu script (e.g., </w:t>
      </w:r>
      <w:proofErr w:type="spellStart"/>
      <w:r>
        <w:rPr>
          <w:rFonts w:ascii="Times New Roman" w:hAnsi="Times New Roman"/>
          <w:color w:val="1F2937"/>
          <w:sz w:val="24"/>
        </w:rPr>
        <w:t>رکھو</w:t>
      </w:r>
      <w:proofErr w:type="spellEnd"/>
      <w:r>
        <w:rPr>
          <w:rFonts w:ascii="Times New Roman" w:hAnsi="Times New Roman"/>
          <w:color w:val="1F2937"/>
          <w:sz w:val="24"/>
        </w:rPr>
        <w:t xml:space="preserve"> for </w:t>
      </w:r>
      <w:proofErr w:type="spellStart"/>
      <w:r>
        <w:rPr>
          <w:rFonts w:ascii="Times New Roman" w:hAnsi="Times New Roman"/>
          <w:color w:val="1F2937"/>
          <w:sz w:val="24"/>
        </w:rPr>
        <w:t>rakho</w:t>
      </w:r>
      <w:proofErr w:type="spellEnd"/>
      <w:r>
        <w:rPr>
          <w:rFonts w:ascii="Times New Roman" w:hAnsi="Times New Roman"/>
          <w:color w:val="1F2937"/>
          <w:sz w:val="24"/>
        </w:rPr>
        <w:t>) in addition to Roman Urdu.</w:t>
      </w:r>
    </w:p>
    <w:p w14:paraId="3F79D42E" w14:textId="77777777" w:rsidR="00D5120A" w:rsidRDefault="00D5120A" w:rsidP="00D5120A"/>
    <w:p w14:paraId="3FCDC4A6" w14:textId="77777777" w:rsidR="00C203B3" w:rsidRDefault="00000000" w:rsidP="00D5120A">
      <w:pPr>
        <w:pStyle w:val="Heading1"/>
      </w:pPr>
      <w:r>
        <w:t>7. References</w:t>
      </w:r>
    </w:p>
    <w:p w14:paraId="53FDE946" w14:textId="77777777" w:rsidR="00C203B3" w:rsidRDefault="00000000">
      <w:pPr>
        <w:spacing w:before="100" w:after="100" w:line="360" w:lineRule="auto"/>
        <w:jc w:val="both"/>
      </w:pPr>
      <w:r>
        <w:rPr>
          <w:rFonts w:ascii="Times New Roman" w:hAnsi="Times New Roman"/>
          <w:color w:val="1F2937"/>
          <w:sz w:val="24"/>
        </w:rPr>
        <w:t>[1]   Nystrom, R. (2021). Crafting Interpreters. Genever Benning. Available at: https://craftinginterpreters.com</w:t>
      </w:r>
    </w:p>
    <w:sectPr w:rsidR="00C203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ExtraBold">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50317"/>
    <w:multiLevelType w:val="hybridMultilevel"/>
    <w:tmpl w:val="8F289EF2"/>
    <w:lvl w:ilvl="0" w:tplc="4864AFEA">
      <w:start w:val="1"/>
      <w:numFmt w:val="bullet"/>
      <w:lvlText w:val="●"/>
      <w:lvlJc w:val="left"/>
      <w:pPr>
        <w:ind w:left="720" w:hanging="360"/>
      </w:pPr>
    </w:lvl>
    <w:lvl w:ilvl="1" w:tplc="3B56B536">
      <w:start w:val="1"/>
      <w:numFmt w:val="bullet"/>
      <w:lvlText w:val="○"/>
      <w:lvlJc w:val="left"/>
      <w:pPr>
        <w:ind w:left="1440" w:hanging="360"/>
      </w:pPr>
    </w:lvl>
    <w:lvl w:ilvl="2" w:tplc="6C101ACE">
      <w:start w:val="1"/>
      <w:numFmt w:val="bullet"/>
      <w:lvlText w:val="■"/>
      <w:lvlJc w:val="left"/>
      <w:pPr>
        <w:ind w:left="2160" w:hanging="360"/>
      </w:pPr>
    </w:lvl>
    <w:lvl w:ilvl="3" w:tplc="9D44A0CC">
      <w:start w:val="1"/>
      <w:numFmt w:val="bullet"/>
      <w:lvlText w:val="●"/>
      <w:lvlJc w:val="left"/>
      <w:pPr>
        <w:ind w:left="2880" w:hanging="360"/>
      </w:pPr>
    </w:lvl>
    <w:lvl w:ilvl="4" w:tplc="2110DB72">
      <w:start w:val="1"/>
      <w:numFmt w:val="bullet"/>
      <w:lvlText w:val="○"/>
      <w:lvlJc w:val="left"/>
      <w:pPr>
        <w:ind w:left="3600" w:hanging="360"/>
      </w:pPr>
    </w:lvl>
    <w:lvl w:ilvl="5" w:tplc="21588516">
      <w:start w:val="1"/>
      <w:numFmt w:val="bullet"/>
      <w:lvlText w:val="■"/>
      <w:lvlJc w:val="left"/>
      <w:pPr>
        <w:ind w:left="4320" w:hanging="360"/>
      </w:pPr>
    </w:lvl>
    <w:lvl w:ilvl="6" w:tplc="011A7FC6">
      <w:start w:val="1"/>
      <w:numFmt w:val="bullet"/>
      <w:lvlText w:val="●"/>
      <w:lvlJc w:val="left"/>
      <w:pPr>
        <w:ind w:left="5040" w:hanging="360"/>
      </w:pPr>
    </w:lvl>
    <w:lvl w:ilvl="7" w:tplc="603A2844">
      <w:start w:val="1"/>
      <w:numFmt w:val="bullet"/>
      <w:lvlText w:val="●"/>
      <w:lvlJc w:val="left"/>
      <w:pPr>
        <w:ind w:left="5760" w:hanging="360"/>
      </w:pPr>
    </w:lvl>
    <w:lvl w:ilvl="8" w:tplc="2C923404">
      <w:start w:val="1"/>
      <w:numFmt w:val="bullet"/>
      <w:lvlText w:val="●"/>
      <w:lvlJc w:val="left"/>
      <w:pPr>
        <w:ind w:left="6480" w:hanging="360"/>
      </w:pPr>
    </w:lvl>
  </w:abstractNum>
  <w:abstractNum w:abstractNumId="1" w15:restartNumberingAfterBreak="0">
    <w:nsid w:val="64026A7B"/>
    <w:multiLevelType w:val="hybridMultilevel"/>
    <w:tmpl w:val="5E5C4D44"/>
    <w:lvl w:ilvl="0" w:tplc="B8F66F58">
      <w:start w:val="1"/>
      <w:numFmt w:val="decimal"/>
      <w:lvlText w:val="%1."/>
      <w:lvlJc w:val="left"/>
      <w:pPr>
        <w:ind w:left="720" w:hanging="360"/>
      </w:pPr>
    </w:lvl>
    <w:lvl w:ilvl="1" w:tplc="DC90042A">
      <w:numFmt w:val="decimal"/>
      <w:lvlText w:val=""/>
      <w:lvlJc w:val="left"/>
    </w:lvl>
    <w:lvl w:ilvl="2" w:tplc="0BC4CE1E">
      <w:numFmt w:val="decimal"/>
      <w:lvlText w:val=""/>
      <w:lvlJc w:val="left"/>
    </w:lvl>
    <w:lvl w:ilvl="3" w:tplc="F6FCE070">
      <w:numFmt w:val="decimal"/>
      <w:lvlText w:val=""/>
      <w:lvlJc w:val="left"/>
    </w:lvl>
    <w:lvl w:ilvl="4" w:tplc="B2B44E5C">
      <w:numFmt w:val="decimal"/>
      <w:lvlText w:val=""/>
      <w:lvlJc w:val="left"/>
    </w:lvl>
    <w:lvl w:ilvl="5" w:tplc="944E0D24">
      <w:numFmt w:val="decimal"/>
      <w:lvlText w:val=""/>
      <w:lvlJc w:val="left"/>
    </w:lvl>
    <w:lvl w:ilvl="6" w:tplc="61267900">
      <w:numFmt w:val="decimal"/>
      <w:lvlText w:val=""/>
      <w:lvlJc w:val="left"/>
    </w:lvl>
    <w:lvl w:ilvl="7" w:tplc="86B078E4">
      <w:numFmt w:val="decimal"/>
      <w:lvlText w:val=""/>
      <w:lvlJc w:val="left"/>
    </w:lvl>
    <w:lvl w:ilvl="8" w:tplc="42401C22">
      <w:numFmt w:val="decimal"/>
      <w:lvlText w:val=""/>
      <w:lvlJc w:val="left"/>
    </w:lvl>
  </w:abstractNum>
  <w:abstractNum w:abstractNumId="2" w15:restartNumberingAfterBreak="0">
    <w:nsid w:val="675A36D0"/>
    <w:multiLevelType w:val="hybridMultilevel"/>
    <w:tmpl w:val="04E2ACF8"/>
    <w:lvl w:ilvl="0" w:tplc="12B4E7B8">
      <w:start w:val="1"/>
      <w:numFmt w:val="bullet"/>
      <w:lvlText w:val="•"/>
      <w:lvlJc w:val="left"/>
      <w:pPr>
        <w:ind w:left="720" w:hanging="360"/>
      </w:pPr>
    </w:lvl>
    <w:lvl w:ilvl="1" w:tplc="3B9C5050">
      <w:numFmt w:val="decimal"/>
      <w:lvlText w:val=""/>
      <w:lvlJc w:val="left"/>
    </w:lvl>
    <w:lvl w:ilvl="2" w:tplc="A52C2D4E">
      <w:numFmt w:val="decimal"/>
      <w:lvlText w:val=""/>
      <w:lvlJc w:val="left"/>
    </w:lvl>
    <w:lvl w:ilvl="3" w:tplc="84426BE0">
      <w:numFmt w:val="decimal"/>
      <w:lvlText w:val=""/>
      <w:lvlJc w:val="left"/>
    </w:lvl>
    <w:lvl w:ilvl="4" w:tplc="0CE61D88">
      <w:numFmt w:val="decimal"/>
      <w:lvlText w:val=""/>
      <w:lvlJc w:val="left"/>
    </w:lvl>
    <w:lvl w:ilvl="5" w:tplc="33161D42">
      <w:numFmt w:val="decimal"/>
      <w:lvlText w:val=""/>
      <w:lvlJc w:val="left"/>
    </w:lvl>
    <w:lvl w:ilvl="6" w:tplc="BF42C4CC">
      <w:numFmt w:val="decimal"/>
      <w:lvlText w:val=""/>
      <w:lvlJc w:val="left"/>
    </w:lvl>
    <w:lvl w:ilvl="7" w:tplc="7F58B16A">
      <w:numFmt w:val="decimal"/>
      <w:lvlText w:val=""/>
      <w:lvlJc w:val="left"/>
    </w:lvl>
    <w:lvl w:ilvl="8" w:tplc="B23C323A">
      <w:numFmt w:val="decimal"/>
      <w:lvlText w:val=""/>
      <w:lvlJc w:val="left"/>
    </w:lvl>
  </w:abstractNum>
  <w:num w:numId="1" w16cid:durableId="963122648">
    <w:abstractNumId w:val="0"/>
    <w:lvlOverride w:ilvl="0">
      <w:startOverride w:val="1"/>
    </w:lvlOverride>
  </w:num>
  <w:num w:numId="2" w16cid:durableId="46878449">
    <w:abstractNumId w:val="2"/>
    <w:lvlOverride w:ilvl="0">
      <w:startOverride w:val="1"/>
    </w:lvlOverride>
  </w:num>
  <w:num w:numId="3" w16cid:durableId="12113341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3B3"/>
    <w:rsid w:val="001341B5"/>
    <w:rsid w:val="002162F0"/>
    <w:rsid w:val="002A3E81"/>
    <w:rsid w:val="002F6E6B"/>
    <w:rsid w:val="003F27C1"/>
    <w:rsid w:val="00480F82"/>
    <w:rsid w:val="00533933"/>
    <w:rsid w:val="008B7D41"/>
    <w:rsid w:val="00993B25"/>
    <w:rsid w:val="00A44475"/>
    <w:rsid w:val="00AC25A3"/>
    <w:rsid w:val="00AE649E"/>
    <w:rsid w:val="00BD35E7"/>
    <w:rsid w:val="00C203B3"/>
    <w:rsid w:val="00C71410"/>
    <w:rsid w:val="00CB064A"/>
    <w:rsid w:val="00D00CC0"/>
    <w:rsid w:val="00D5120A"/>
    <w:rsid w:val="00D60493"/>
    <w:rsid w:val="00D94A73"/>
    <w:rsid w:val="00F701F3"/>
    <w:rsid w:val="00F71DA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EEEB"/>
  <w15:docId w15:val="{42EB0CB0-BE22-4FA4-988F-656AFFC8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75B6"/>
      <w:sz w:val="32"/>
      <w:szCs w:val="32"/>
    </w:rPr>
  </w:style>
  <w:style w:type="paragraph" w:styleId="Heading2">
    <w:name w:val="heading 2"/>
    <w:uiPriority w:val="9"/>
    <w:unhideWhenUsed/>
    <w:qFormat/>
    <w:pPr>
      <w:spacing w:before="300" w:after="150"/>
      <w:outlineLvl w:val="1"/>
    </w:pPr>
    <w:rPr>
      <w:b/>
      <w:bCs/>
      <w:color w:val="1F293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3655</Words>
  <Characters>20837</Characters>
  <Application>Microsoft Office Word</Application>
  <DocSecurity>0</DocSecurity>
  <Lines>173</Lines>
  <Paragraphs>48</Paragraphs>
  <ScaleCrop>false</ScaleCrop>
  <Company/>
  <LinksUpToDate>false</LinksUpToDate>
  <CharactersWithSpaces>24444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BILAL</cp:lastModifiedBy>
  <cp:revision>24</cp:revision>
  <dcterms:created xsi:type="dcterms:W3CDTF">2026-06-24T20:14:00Z</dcterms:created>
  <dcterms:modified xsi:type="dcterms:W3CDTF">2026-06-28T11:13:00Z</dcterms:modified>
</cp:coreProperties>
</file>