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290FA111" w:rsidR="008B7C32" w:rsidRPr="00D46D8D" w:rsidRDefault="008B7C32" w:rsidP="002B574D">
      <w:pPr>
        <w:pStyle w:val="Title"/>
      </w:pPr>
      <w:r w:rsidRPr="00D46D8D">
        <w:t xml:space="preserve">Evaluating Metaphysical </w:t>
      </w:r>
      <w:r w:rsidRPr="002B574D">
        <w:t>Frameworks</w:t>
      </w:r>
      <w:r w:rsidRPr="00D46D8D">
        <w:t xml:space="preserve"> Through Advanced AI: A Study of Convergence in April 2025</w:t>
      </w:r>
    </w:p>
    <w:p w14:paraId="47DE9A45" w14:textId="56284D37" w:rsidR="00E9314B" w:rsidRPr="00B03C65" w:rsidRDefault="00E9314B" w:rsidP="00C9203A">
      <w:pPr>
        <w:spacing w:after="0"/>
        <w:jc w:val="center"/>
        <w:rPr>
          <w:lang w:val="pt-BR"/>
        </w:rPr>
      </w:pPr>
      <w:r w:rsidRPr="00B03C65">
        <w:rPr>
          <w:lang w:val="pt-BR"/>
        </w:rPr>
        <w:t>Bruno Tonetto</w:t>
      </w:r>
      <w:r w:rsidR="00007C28">
        <w:rPr>
          <w:lang w:val="pt-BR"/>
        </w:rPr>
        <w:t xml:space="preserve"> Silva</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08977E5" w:rsidR="00E9314B" w:rsidRDefault="00E9314B" w:rsidP="00C9203A">
      <w:pPr>
        <w:spacing w:after="0"/>
        <w:jc w:val="center"/>
      </w:pPr>
      <w:r w:rsidRPr="00E9314B">
        <w:t xml:space="preserve">Email: </w:t>
      </w:r>
      <w:hyperlink r:id="rId8" w:history="1">
        <w:r w:rsidR="005F73A5" w:rsidRPr="00E9314B">
          <w:rPr>
            <w:rStyle w:val="Hyperlink"/>
          </w:rPr>
          <w:t>bruno.tonetto@</w:t>
        </w:r>
        <w:r w:rsidR="005F73A5" w:rsidRPr="005705D0">
          <w:rPr>
            <w:rStyle w:val="Hyperlink"/>
          </w:rPr>
          <w:t>metaphysicsresearch.org</w:t>
        </w:r>
      </w:hyperlink>
    </w:p>
    <w:p w14:paraId="7E9BC87C" w14:textId="77777777" w:rsidR="00C9203A" w:rsidRDefault="00C9203A" w:rsidP="00C9203A">
      <w:pPr>
        <w:jc w:val="center"/>
      </w:pPr>
    </w:p>
    <w:p w14:paraId="7F59D377" w14:textId="4AA55808" w:rsidR="00C9203A" w:rsidRPr="00D46D8D" w:rsidRDefault="00C9203A" w:rsidP="00C9203A">
      <w:pPr>
        <w:jc w:val="center"/>
      </w:pPr>
      <w:r>
        <w:t xml:space="preserve">April </w:t>
      </w:r>
      <w:r w:rsidR="0076010F">
        <w:t>10</w:t>
      </w:r>
      <w:r>
        <w:t>, 2025</w:t>
      </w:r>
    </w:p>
    <w:p w14:paraId="630AC4FA" w14:textId="77777777" w:rsidR="008B7C32" w:rsidRPr="00D46D8D" w:rsidRDefault="008B7C32" w:rsidP="0099676E">
      <w:pPr>
        <w:pStyle w:val="Heading1"/>
        <w:numPr>
          <w:ilvl w:val="0"/>
          <w:numId w:val="0"/>
        </w:numPr>
        <w:jc w:val="center"/>
      </w:pPr>
      <w:r w:rsidRPr="00D46D8D">
        <w:t>Abstract</w:t>
      </w:r>
    </w:p>
    <w:p w14:paraId="367995CC" w14:textId="77777777" w:rsidR="00383F30" w:rsidRPr="00D46D8D" w:rsidRDefault="00383F30" w:rsidP="00383F30">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Pr="00495B39">
        <w:t>The results revealed a notable convergence, with analytic idealism endorsed in 46%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025CA02D" w14:textId="77777777" w:rsidR="00383F30" w:rsidRDefault="00383F30" w:rsidP="00E5421C"/>
    <w:p w14:paraId="68C25E8D" w14:textId="40E55F5D" w:rsidR="008B7C32" w:rsidRPr="00D46D8D" w:rsidRDefault="008B7C32" w:rsidP="002B574D">
      <w:pPr>
        <w:pStyle w:val="Heading1"/>
      </w:pPr>
      <w:r w:rsidRPr="00D46D8D">
        <w:t>Introduction</w:t>
      </w:r>
    </w:p>
    <w:p w14:paraId="4CE5CDA4" w14:textId="5A50D013" w:rsidR="007072BB" w:rsidRDefault="004D7D2A" w:rsidP="004D7D2A">
      <w:r w:rsidRPr="00B23F2D">
        <w:t xml:space="preserve">By April 2025, AI systems had achieved remarkable reasoning capabilities, rivaling human PhD performance in targeted reasoning domains, as evidenced by benchmarks like MMLU and GPQA Diamond (see Appendix IV). This milestone, coupled with their ability to synthesize vast knowledge, </w:t>
      </w:r>
      <w:r w:rsidR="007072BB" w:rsidRPr="00B23F2D">
        <w:t xml:space="preserve">inspired a novel question: could AI, under human oversight, evaluate humanity’s metaphysical frameworks with a fresh perspective? Unlike human scholars, who may be swayed by ego, reputation, or institutional pressures (Goff, 2019), </w:t>
      </w:r>
      <w:r w:rsidR="00383F30" w:rsidRPr="00B23F2D">
        <w:t>AIs, lacking ego, or financial stakes, might approach such questions differently, drawing from vast corpora of human knowledge while remaining unbound by social constraints.</w:t>
      </w:r>
    </w:p>
    <w:p w14:paraId="015FABE9" w14:textId="17974BB6" w:rsidR="007072BB" w:rsidRDefault="007072BB" w:rsidP="007072BB">
      <w:r>
        <w:t>The potential for A</w:t>
      </w:r>
      <w:r w:rsidR="00C0650E">
        <w:t>I</w:t>
      </w:r>
      <w:r>
        <w:t xml:space="preserve"> is particularly relevant in metaphysics, where debates over reality’s nature remain unresolved</w:t>
      </w:r>
      <w:r w:rsidR="00F85D1B">
        <w:t xml:space="preserve">, and must accommodate interdisciplinary views. </w:t>
      </w:r>
      <w:r>
        <w:t>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w:t>
      </w:r>
      <w:r>
        <w:lastRenderedPageBreak/>
        <w:t>contrast, our study systematically compares broad metaphysical frameworks, leveraging AI’s reasoning to assess their rigor against empirical and theoretical puzzles.</w:t>
      </w:r>
    </w:p>
    <w:p w14:paraId="74146E4C" w14:textId="76B2E1DA" w:rsidR="00763C40" w:rsidRPr="00D46D8D" w:rsidRDefault="007072BB" w:rsidP="00E5421C">
      <w:r>
        <w:t xml:space="preserve">To conduct this inquiry, we designed a prompt </w:t>
      </w:r>
      <w:r w:rsidR="00F85D1B">
        <w:t>to ask</w:t>
      </w:r>
      <w:r>
        <w:t xml:space="preserve"> </w:t>
      </w:r>
      <w:r w:rsidR="00C0650E">
        <w:t xml:space="preserve">16 </w:t>
      </w:r>
      <w:r w:rsidR="00F85D1B">
        <w:t xml:space="preserve">cutting-edge </w:t>
      </w:r>
      <w:r>
        <w:t>AI models to determine which metaphysical framework offers the most philosophically rigorous account of reality:</w:t>
      </w:r>
    </w:p>
    <w:p w14:paraId="5D3F4F34" w14:textId="77777777" w:rsidR="00763C40" w:rsidRPr="00D46D8D" w:rsidRDefault="008B7C32"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 </w:t>
      </w:r>
    </w:p>
    <w:p w14:paraId="693A1477" w14:textId="6665BE35" w:rsidR="008B7C32" w:rsidRPr="00D46D8D" w:rsidRDefault="001002C1" w:rsidP="00E5421C">
      <w:r w:rsidRPr="001002C1">
        <w:t>Each of the 16 AI models was prompted five times, yielding 80 total responses</w:t>
      </w:r>
      <w:r>
        <w:t xml:space="preserve">. </w:t>
      </w:r>
      <w:r w:rsidR="008B7C32" w:rsidRPr="00D46D8D">
        <w:t>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0C2BED83"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w:t>
      </w:r>
      <w:r w:rsidR="00534B48">
        <w:t>April</w:t>
      </w:r>
      <w:r w:rsidRPr="00D46D8D">
        <w:t xml:space="preserve">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w:t>
      </w:r>
      <w:r w:rsidR="007E01C0">
        <w:t>developers</w:t>
      </w:r>
      <w:r w:rsidRPr="00D46D8D">
        <w:t xml:space="preserve">,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w:t>
      </w:r>
      <w:r w:rsidR="00900494">
        <w:t>4-maverick</w:t>
      </w:r>
      <w:r w:rsidRPr="00D46D8D">
        <w:t xml:space="preserve"> from Meta) were included, reflecting the index’s comprehensive coverage and our aim to leverage the most capable reasoning systems available for public access by April 2025.</w:t>
      </w:r>
    </w:p>
    <w:p w14:paraId="2304FDF7" w14:textId="47300346"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w:t>
      </w:r>
      <w:r w:rsidR="007E01C0">
        <w:t>.</w:t>
      </w:r>
      <w:r w:rsidRPr="00D46D8D">
        <w:t xml:space="preserve">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17FA601D"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framework aliases (e.g., "ai" for analytic idealism) are standardized throughout for consistency.</w:t>
      </w:r>
    </w:p>
    <w:p w14:paraId="4B0F2C7D" w14:textId="77777777" w:rsidR="008B7C32" w:rsidRPr="00D46D8D" w:rsidRDefault="008B7C32" w:rsidP="002B574D">
      <w:pPr>
        <w:pStyle w:val="Heading1"/>
      </w:pPr>
      <w:r w:rsidRPr="00D46D8D">
        <w:t>Results</w:t>
      </w:r>
    </w:p>
    <w:p w14:paraId="202A8F74" w14:textId="49EA7755" w:rsidR="008B7C32" w:rsidRPr="00D46D8D" w:rsidRDefault="008B7C32" w:rsidP="00E5421C">
      <w:r w:rsidRPr="00D46D8D">
        <w:t>The aggregated results from 80 executions are summarized in Table 1. Analytic idealism emerged as the most frequently endorsed framework (</w:t>
      </w:r>
      <w:r w:rsidR="00900494">
        <w:t>33</w:t>
      </w:r>
      <w:r w:rsidRPr="00D46D8D">
        <w:t xml:space="preserve"> instances, </w:t>
      </w:r>
      <w:r w:rsidR="00900494">
        <w:t>41</w:t>
      </w:r>
      <w:r w:rsidRPr="00D46D8D">
        <w:t>%), followed closely by neutral monism (27 instances, 34%). Panpsychism (4 instances, 5%) and other frameworks (</w:t>
      </w:r>
      <w:r w:rsidR="00900494">
        <w:t>1</w:t>
      </w:r>
      <w:r w:rsidRPr="00D46D8D">
        <w:t xml:space="preserve"> instance, </w:t>
      </w:r>
      <w:r w:rsidR="00900494">
        <w:t>1</w:t>
      </w:r>
      <w:r w:rsidRPr="00D46D8D">
        <w:t>%) received minimal support, while physicalism garnered no standalone endorsements. Fifteen responses (19%) endorsed multiple frameworks without a clear preference.</w:t>
      </w:r>
    </w:p>
    <w:p w14:paraId="1BCE1907" w14:textId="77777777" w:rsidR="008B7C32" w:rsidRPr="0099676E" w:rsidRDefault="008B7C32" w:rsidP="0099676E">
      <w:pPr>
        <w:rPr>
          <w:b/>
          <w:bCs/>
        </w:rPr>
      </w:pPr>
      <w:r w:rsidRPr="0099676E">
        <w:rPr>
          <w:b/>
          <w:bCs/>
        </w:rPr>
        <w:t>Table 1: Summary of AI Responses by Metaphysical Framework</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6DA4752" w:rsidR="001F2DF8" w:rsidRPr="00D46D8D" w:rsidRDefault="001F2DF8" w:rsidP="001F2DF8">
            <w:pPr>
              <w:rPr>
                <w:b w:val="0"/>
                <w:bCs w:val="0"/>
              </w:rPr>
            </w:pPr>
            <w:r w:rsidRPr="00142EA6">
              <w:t>Metaphysics Framework</w:t>
            </w:r>
          </w:p>
        </w:tc>
        <w:tc>
          <w:tcPr>
            <w:tcW w:w="0" w:type="auto"/>
            <w:hideMark/>
          </w:tcPr>
          <w:p w14:paraId="21148CFC" w14:textId="23DA3379" w:rsidR="001F2DF8" w:rsidRPr="00D46D8D" w:rsidRDefault="001F2DF8" w:rsidP="001F2DF8">
            <w:pPr>
              <w:rPr>
                <w:b w:val="0"/>
                <w:bCs w:val="0"/>
              </w:rPr>
            </w:pPr>
            <w:r w:rsidRPr="00142EA6">
              <w:t>Alias</w:t>
            </w:r>
          </w:p>
        </w:tc>
        <w:tc>
          <w:tcPr>
            <w:tcW w:w="0" w:type="auto"/>
            <w:hideMark/>
          </w:tcPr>
          <w:p w14:paraId="2C717318" w14:textId="55DEE95D" w:rsidR="001F2DF8" w:rsidRPr="00D46D8D" w:rsidRDefault="001F2DF8" w:rsidP="001F2DF8">
            <w:pPr>
              <w:rPr>
                <w:b w:val="0"/>
                <w:bCs w:val="0"/>
              </w:rPr>
            </w:pPr>
            <w:r w:rsidRPr="00142EA6">
              <w:t>Count</w:t>
            </w:r>
          </w:p>
        </w:tc>
        <w:tc>
          <w:tcPr>
            <w:tcW w:w="0" w:type="auto"/>
            <w:hideMark/>
          </w:tcPr>
          <w:p w14:paraId="17592781" w14:textId="43D69541" w:rsidR="001F2DF8" w:rsidRPr="00D46D8D" w:rsidRDefault="001F2DF8" w:rsidP="001F2DF8">
            <w:pPr>
              <w:rPr>
                <w:b w:val="0"/>
                <w:bCs w:val="0"/>
              </w:rPr>
            </w:pPr>
            <w:r w:rsidRPr="00142EA6">
              <w:t>Count %</w:t>
            </w:r>
          </w:p>
        </w:tc>
      </w:tr>
      <w:tr w:rsidR="001F2DF8"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24BDC865" w:rsidR="001F2DF8" w:rsidRPr="00D46D8D" w:rsidRDefault="001F2DF8" w:rsidP="001F2DF8">
            <w:r w:rsidRPr="00142EA6">
              <w:t xml:space="preserve">analytic idealism </w:t>
            </w:r>
          </w:p>
        </w:tc>
        <w:tc>
          <w:tcPr>
            <w:tcW w:w="0" w:type="auto"/>
            <w:hideMark/>
          </w:tcPr>
          <w:p w14:paraId="09E89288" w14:textId="47CE390E" w:rsidR="001F2DF8" w:rsidRPr="00D46D8D" w:rsidRDefault="001F2DF8" w:rsidP="001F2DF8">
            <w:r w:rsidRPr="00142EA6">
              <w:t>ai</w:t>
            </w:r>
          </w:p>
        </w:tc>
        <w:tc>
          <w:tcPr>
            <w:tcW w:w="0" w:type="auto"/>
            <w:hideMark/>
          </w:tcPr>
          <w:p w14:paraId="3A4A1597" w14:textId="4F142612" w:rsidR="001F2DF8" w:rsidRPr="00D46D8D" w:rsidRDefault="001F2DF8" w:rsidP="001F2DF8">
            <w:r w:rsidRPr="00142EA6">
              <w:t xml:space="preserve"> 33 </w:t>
            </w:r>
          </w:p>
        </w:tc>
        <w:tc>
          <w:tcPr>
            <w:tcW w:w="0" w:type="auto"/>
            <w:hideMark/>
          </w:tcPr>
          <w:p w14:paraId="472B25CF" w14:textId="11AAD2EB" w:rsidR="001F2DF8" w:rsidRPr="00D46D8D" w:rsidRDefault="001F2DF8" w:rsidP="001F2DF8">
            <w:r w:rsidRPr="00142EA6">
              <w:t>41%</w:t>
            </w:r>
          </w:p>
        </w:tc>
      </w:tr>
      <w:tr w:rsidR="001F2DF8" w:rsidRPr="00D46D8D" w14:paraId="48F4B17B" w14:textId="77777777" w:rsidTr="007C4F66">
        <w:tc>
          <w:tcPr>
            <w:tcW w:w="0" w:type="auto"/>
            <w:hideMark/>
          </w:tcPr>
          <w:p w14:paraId="550F8CDF" w14:textId="44C1C040" w:rsidR="001F2DF8" w:rsidRPr="00D46D8D" w:rsidRDefault="001F2DF8" w:rsidP="001F2DF8">
            <w:r w:rsidRPr="00142EA6">
              <w:t>neutral monism</w:t>
            </w:r>
          </w:p>
        </w:tc>
        <w:tc>
          <w:tcPr>
            <w:tcW w:w="0" w:type="auto"/>
            <w:hideMark/>
          </w:tcPr>
          <w:p w14:paraId="509C2173" w14:textId="0EE86501" w:rsidR="001F2DF8" w:rsidRPr="00D46D8D" w:rsidRDefault="001F2DF8" w:rsidP="001F2DF8">
            <w:r w:rsidRPr="00142EA6">
              <w:t>nm</w:t>
            </w:r>
          </w:p>
        </w:tc>
        <w:tc>
          <w:tcPr>
            <w:tcW w:w="0" w:type="auto"/>
            <w:hideMark/>
          </w:tcPr>
          <w:p w14:paraId="10BC1BD6" w14:textId="79134BE7" w:rsidR="001F2DF8" w:rsidRPr="00D46D8D" w:rsidRDefault="001F2DF8" w:rsidP="001F2DF8">
            <w:r w:rsidRPr="00142EA6">
              <w:t xml:space="preserve"> 27 </w:t>
            </w:r>
          </w:p>
        </w:tc>
        <w:tc>
          <w:tcPr>
            <w:tcW w:w="0" w:type="auto"/>
            <w:hideMark/>
          </w:tcPr>
          <w:p w14:paraId="1B84992A" w14:textId="50E39999" w:rsidR="001F2DF8" w:rsidRPr="00D46D8D" w:rsidRDefault="001F2DF8" w:rsidP="001F2DF8">
            <w:r w:rsidRPr="00142EA6">
              <w:t>34%</w:t>
            </w:r>
          </w:p>
        </w:tc>
      </w:tr>
      <w:tr w:rsidR="001F2DF8"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6BBFF02" w:rsidR="001F2DF8" w:rsidRPr="00D46D8D" w:rsidRDefault="001F2DF8" w:rsidP="001F2DF8">
            <w:r w:rsidRPr="00142EA6">
              <w:t>panpsychism</w:t>
            </w:r>
          </w:p>
        </w:tc>
        <w:tc>
          <w:tcPr>
            <w:tcW w:w="0" w:type="auto"/>
            <w:hideMark/>
          </w:tcPr>
          <w:p w14:paraId="17648E14" w14:textId="2E538D66" w:rsidR="001F2DF8" w:rsidRPr="00D46D8D" w:rsidRDefault="001F2DF8" w:rsidP="001F2DF8">
            <w:r w:rsidRPr="00142EA6">
              <w:t>pa</w:t>
            </w:r>
          </w:p>
        </w:tc>
        <w:tc>
          <w:tcPr>
            <w:tcW w:w="0" w:type="auto"/>
            <w:hideMark/>
          </w:tcPr>
          <w:p w14:paraId="07AB5EC6" w14:textId="613AA7FA" w:rsidR="001F2DF8" w:rsidRPr="00D46D8D" w:rsidRDefault="001F2DF8" w:rsidP="001F2DF8">
            <w:r w:rsidRPr="00142EA6">
              <w:t xml:space="preserve"> 4 </w:t>
            </w:r>
          </w:p>
        </w:tc>
        <w:tc>
          <w:tcPr>
            <w:tcW w:w="0" w:type="auto"/>
            <w:hideMark/>
          </w:tcPr>
          <w:p w14:paraId="545F8CAC" w14:textId="33B35C67" w:rsidR="001F2DF8" w:rsidRPr="00D46D8D" w:rsidRDefault="001F2DF8" w:rsidP="001F2DF8">
            <w:r w:rsidRPr="00142EA6">
              <w:t>5%</w:t>
            </w:r>
          </w:p>
        </w:tc>
      </w:tr>
      <w:tr w:rsidR="001F2DF8" w:rsidRPr="00D46D8D" w14:paraId="45B6C846" w14:textId="77777777" w:rsidTr="007C4F66">
        <w:tc>
          <w:tcPr>
            <w:tcW w:w="0" w:type="auto"/>
            <w:hideMark/>
          </w:tcPr>
          <w:p w14:paraId="739832EC" w14:textId="4A188302" w:rsidR="001F2DF8" w:rsidRPr="00D46D8D" w:rsidRDefault="001F2DF8" w:rsidP="001F2DF8">
            <w:r w:rsidRPr="00142EA6">
              <w:t>physicalism</w:t>
            </w:r>
          </w:p>
        </w:tc>
        <w:tc>
          <w:tcPr>
            <w:tcW w:w="0" w:type="auto"/>
            <w:hideMark/>
          </w:tcPr>
          <w:p w14:paraId="30E67A4D" w14:textId="648EF757" w:rsidR="001F2DF8" w:rsidRPr="00D46D8D" w:rsidRDefault="001F2DF8" w:rsidP="001F2DF8">
            <w:proofErr w:type="spellStart"/>
            <w:r w:rsidRPr="00142EA6">
              <w:t>ph</w:t>
            </w:r>
            <w:proofErr w:type="spellEnd"/>
          </w:p>
        </w:tc>
        <w:tc>
          <w:tcPr>
            <w:tcW w:w="0" w:type="auto"/>
            <w:hideMark/>
          </w:tcPr>
          <w:p w14:paraId="14EEAB79" w14:textId="19E592A2" w:rsidR="001F2DF8" w:rsidRPr="00D46D8D" w:rsidRDefault="001F2DF8" w:rsidP="001F2DF8">
            <w:r w:rsidRPr="00142EA6">
              <w:t xml:space="preserve"> -   </w:t>
            </w:r>
          </w:p>
        </w:tc>
        <w:tc>
          <w:tcPr>
            <w:tcW w:w="0" w:type="auto"/>
            <w:hideMark/>
          </w:tcPr>
          <w:p w14:paraId="23351015" w14:textId="372BFF7A" w:rsidR="001F2DF8" w:rsidRPr="00D46D8D" w:rsidRDefault="001F2DF8" w:rsidP="001F2DF8">
            <w:r w:rsidRPr="00142EA6">
              <w:t>0%</w:t>
            </w:r>
          </w:p>
        </w:tc>
      </w:tr>
      <w:tr w:rsidR="001F2DF8"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230B7E42" w:rsidR="001F2DF8" w:rsidRPr="00D46D8D" w:rsidRDefault="001F2DF8" w:rsidP="001F2DF8">
            <w:r w:rsidRPr="00142EA6">
              <w:t>others</w:t>
            </w:r>
          </w:p>
        </w:tc>
        <w:tc>
          <w:tcPr>
            <w:tcW w:w="0" w:type="auto"/>
            <w:hideMark/>
          </w:tcPr>
          <w:p w14:paraId="51A95497" w14:textId="503EAC00" w:rsidR="001F2DF8" w:rsidRPr="00D46D8D" w:rsidRDefault="001F2DF8" w:rsidP="001F2DF8">
            <w:proofErr w:type="spellStart"/>
            <w:r w:rsidRPr="00142EA6">
              <w:t>ot</w:t>
            </w:r>
            <w:proofErr w:type="spellEnd"/>
          </w:p>
        </w:tc>
        <w:tc>
          <w:tcPr>
            <w:tcW w:w="0" w:type="auto"/>
            <w:hideMark/>
          </w:tcPr>
          <w:p w14:paraId="681EF57A" w14:textId="71616939" w:rsidR="001F2DF8" w:rsidRPr="00D46D8D" w:rsidRDefault="001F2DF8" w:rsidP="001F2DF8">
            <w:r w:rsidRPr="00142EA6">
              <w:t xml:space="preserve"> 1 </w:t>
            </w:r>
          </w:p>
        </w:tc>
        <w:tc>
          <w:tcPr>
            <w:tcW w:w="0" w:type="auto"/>
            <w:hideMark/>
          </w:tcPr>
          <w:p w14:paraId="06BC343F" w14:textId="69C4A34E" w:rsidR="001F2DF8" w:rsidRPr="00D46D8D" w:rsidRDefault="001F2DF8" w:rsidP="001F2DF8">
            <w:r w:rsidRPr="00142EA6">
              <w:t>1%</w:t>
            </w:r>
          </w:p>
        </w:tc>
      </w:tr>
      <w:tr w:rsidR="001F2DF8" w:rsidRPr="00D46D8D" w14:paraId="42D83AAB" w14:textId="77777777" w:rsidTr="007C4F66">
        <w:tc>
          <w:tcPr>
            <w:tcW w:w="0" w:type="auto"/>
            <w:hideMark/>
          </w:tcPr>
          <w:p w14:paraId="44CEBC23" w14:textId="704DDDD0" w:rsidR="001F2DF8" w:rsidRPr="00D46D8D" w:rsidRDefault="001F2DF8" w:rsidP="001F2DF8">
            <w:r w:rsidRPr="00142EA6">
              <w:t>multiple</w:t>
            </w:r>
          </w:p>
        </w:tc>
        <w:tc>
          <w:tcPr>
            <w:tcW w:w="0" w:type="auto"/>
            <w:hideMark/>
          </w:tcPr>
          <w:p w14:paraId="4A1461B5" w14:textId="139E837E" w:rsidR="001F2DF8" w:rsidRPr="00D46D8D" w:rsidRDefault="001F2DF8" w:rsidP="001F2DF8">
            <w:r w:rsidRPr="00142EA6">
              <w:t>mu</w:t>
            </w:r>
          </w:p>
        </w:tc>
        <w:tc>
          <w:tcPr>
            <w:tcW w:w="0" w:type="auto"/>
            <w:hideMark/>
          </w:tcPr>
          <w:p w14:paraId="0AF5322D" w14:textId="51971C63" w:rsidR="001F2DF8" w:rsidRPr="00D46D8D" w:rsidRDefault="001F2DF8" w:rsidP="001F2DF8">
            <w:r w:rsidRPr="00142EA6">
              <w:t xml:space="preserve"> 15 </w:t>
            </w:r>
          </w:p>
        </w:tc>
        <w:tc>
          <w:tcPr>
            <w:tcW w:w="0" w:type="auto"/>
            <w:hideMark/>
          </w:tcPr>
          <w:p w14:paraId="7B929E84" w14:textId="12EFC63C" w:rsidR="001F2DF8" w:rsidRPr="00D46D8D" w:rsidRDefault="001F2DF8" w:rsidP="001F2DF8">
            <w:r w:rsidRPr="00142EA6">
              <w:t>19%</w:t>
            </w:r>
          </w:p>
        </w:tc>
      </w:tr>
      <w:tr w:rsidR="001F2DF8"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4AFC2C14" w:rsidR="001F2DF8" w:rsidRPr="001F2DF8" w:rsidRDefault="001F2DF8" w:rsidP="001F2DF8">
            <w:pPr>
              <w:rPr>
                <w:b/>
                <w:bCs/>
              </w:rPr>
            </w:pPr>
            <w:r w:rsidRPr="001F2DF8">
              <w:rPr>
                <w:b/>
                <w:bCs/>
              </w:rPr>
              <w:t>TOTAL</w:t>
            </w:r>
          </w:p>
        </w:tc>
        <w:tc>
          <w:tcPr>
            <w:tcW w:w="0" w:type="auto"/>
            <w:hideMark/>
          </w:tcPr>
          <w:p w14:paraId="136B6606" w14:textId="77777777" w:rsidR="001F2DF8" w:rsidRPr="001F2DF8" w:rsidRDefault="001F2DF8" w:rsidP="001F2DF8">
            <w:pPr>
              <w:rPr>
                <w:b/>
                <w:bCs/>
              </w:rPr>
            </w:pPr>
          </w:p>
        </w:tc>
        <w:tc>
          <w:tcPr>
            <w:tcW w:w="0" w:type="auto"/>
            <w:hideMark/>
          </w:tcPr>
          <w:p w14:paraId="1A35B43F" w14:textId="2CD92395" w:rsidR="001F2DF8" w:rsidRPr="001F2DF8" w:rsidRDefault="001F2DF8" w:rsidP="001F2DF8">
            <w:pPr>
              <w:rPr>
                <w:b/>
                <w:bCs/>
              </w:rPr>
            </w:pPr>
            <w:r w:rsidRPr="001F2DF8">
              <w:rPr>
                <w:b/>
                <w:bCs/>
              </w:rPr>
              <w:t xml:space="preserve"> 80 </w:t>
            </w:r>
          </w:p>
        </w:tc>
        <w:tc>
          <w:tcPr>
            <w:tcW w:w="0" w:type="auto"/>
            <w:hideMark/>
          </w:tcPr>
          <w:p w14:paraId="195093FB" w14:textId="4FEFA74D" w:rsidR="001F2DF8" w:rsidRPr="001F2DF8" w:rsidRDefault="001F2DF8" w:rsidP="001F2DF8">
            <w:pPr>
              <w:rPr>
                <w:b/>
                <w:bCs/>
              </w:rPr>
            </w:pPr>
            <w:r w:rsidRPr="001F2DF8">
              <w:rPr>
                <w:b/>
                <w:bCs/>
              </w:rPr>
              <w:t>100%</w:t>
            </w:r>
          </w:p>
        </w:tc>
      </w:tr>
    </w:tbl>
    <w:p w14:paraId="4A78F3EB" w14:textId="77777777" w:rsidR="007C4F66" w:rsidRPr="00D46D8D" w:rsidRDefault="007C4F66" w:rsidP="00E5421C"/>
    <w:p w14:paraId="7DC163F1" w14:textId="5951CB1D" w:rsidR="008B7C32" w:rsidRPr="00D46D8D" w:rsidRDefault="008B7C32" w:rsidP="00E5421C">
      <w:r w:rsidRPr="00D46D8D">
        <w:t>When dissecting the “multiple” category (Table 2), analytic idealism’s lead widened (3</w:t>
      </w:r>
      <w:r w:rsidR="00900494">
        <w:t>9.2</w:t>
      </w:r>
      <w:r w:rsidRPr="00D46D8D">
        <w:t xml:space="preserve"> adjusted count, 4</w:t>
      </w:r>
      <w:r w:rsidR="00900494">
        <w:t>9</w:t>
      </w:r>
      <w:r w:rsidRPr="00D46D8D">
        <w:t xml:space="preserve">%), with neutral monism at 31.5 (39%). Panpsychism and others saw slight increases (8% and </w:t>
      </w:r>
      <w:r w:rsidR="00900494">
        <w:t>4</w:t>
      </w:r>
      <w:r w:rsidRPr="00D46D8D">
        <w:t>%, respectively), but physicalism remained absent.</w:t>
      </w:r>
      <w:r w:rsidR="00987ADB">
        <w:t xml:space="preserve"> </w:t>
      </w:r>
    </w:p>
    <w:p w14:paraId="7F241CD8" w14:textId="77777777" w:rsidR="008B7C32" w:rsidRPr="0099676E" w:rsidRDefault="008B7C32" w:rsidP="00E5421C">
      <w:pPr>
        <w:rPr>
          <w:b/>
          <w:bCs/>
        </w:rPr>
      </w:pPr>
      <w:r w:rsidRPr="0099676E">
        <w:rPr>
          <w:b/>
          <w:bCs/>
        </w:rPr>
        <w:t>Table 2: Adjusted Counts Including Dissected Multiple Frameworks</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16C3935F" w:rsidR="001F2DF8" w:rsidRPr="00D46D8D" w:rsidRDefault="001F2DF8" w:rsidP="001F2DF8">
            <w:pPr>
              <w:rPr>
                <w:b w:val="0"/>
                <w:bCs w:val="0"/>
              </w:rPr>
            </w:pPr>
            <w:r w:rsidRPr="002C7ED1">
              <w:t>Metaphysics Framework</w:t>
            </w:r>
          </w:p>
        </w:tc>
        <w:tc>
          <w:tcPr>
            <w:tcW w:w="0" w:type="auto"/>
            <w:hideMark/>
          </w:tcPr>
          <w:p w14:paraId="1331E18D" w14:textId="679B8AC4" w:rsidR="001F2DF8" w:rsidRPr="00D46D8D" w:rsidRDefault="001F2DF8" w:rsidP="001F2DF8">
            <w:pPr>
              <w:rPr>
                <w:b w:val="0"/>
                <w:bCs w:val="0"/>
              </w:rPr>
            </w:pPr>
            <w:r w:rsidRPr="002C7ED1">
              <w:t>Alias</w:t>
            </w:r>
          </w:p>
        </w:tc>
        <w:tc>
          <w:tcPr>
            <w:tcW w:w="0" w:type="auto"/>
            <w:hideMark/>
          </w:tcPr>
          <w:p w14:paraId="7BA68B07" w14:textId="6271FFF1" w:rsidR="001F2DF8" w:rsidRPr="00D46D8D" w:rsidRDefault="001F2DF8" w:rsidP="001F2DF8">
            <w:pPr>
              <w:rPr>
                <w:b w:val="0"/>
                <w:bCs w:val="0"/>
              </w:rPr>
            </w:pPr>
            <w:r w:rsidRPr="002C7ED1">
              <w:t>Count</w:t>
            </w:r>
          </w:p>
        </w:tc>
        <w:tc>
          <w:tcPr>
            <w:tcW w:w="0" w:type="auto"/>
            <w:hideMark/>
          </w:tcPr>
          <w:p w14:paraId="3F307D36" w14:textId="78A3E55B" w:rsidR="001F2DF8" w:rsidRPr="00D46D8D" w:rsidRDefault="001F2DF8" w:rsidP="001F2DF8">
            <w:pPr>
              <w:rPr>
                <w:b w:val="0"/>
                <w:bCs w:val="0"/>
              </w:rPr>
            </w:pPr>
            <w:r w:rsidRPr="002C7ED1">
              <w:t>Count %</w:t>
            </w:r>
          </w:p>
        </w:tc>
      </w:tr>
      <w:tr w:rsidR="001F2DF8"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AE6E965" w:rsidR="001F2DF8" w:rsidRPr="00D46D8D" w:rsidRDefault="001F2DF8" w:rsidP="001F2DF8">
            <w:r w:rsidRPr="002C7ED1">
              <w:t xml:space="preserve">analytic idealism </w:t>
            </w:r>
          </w:p>
        </w:tc>
        <w:tc>
          <w:tcPr>
            <w:tcW w:w="0" w:type="auto"/>
            <w:hideMark/>
          </w:tcPr>
          <w:p w14:paraId="102BD0E3" w14:textId="71389433" w:rsidR="001F2DF8" w:rsidRPr="00D46D8D" w:rsidRDefault="001F2DF8" w:rsidP="001F2DF8">
            <w:r w:rsidRPr="002C7ED1">
              <w:t>ai</w:t>
            </w:r>
          </w:p>
        </w:tc>
        <w:tc>
          <w:tcPr>
            <w:tcW w:w="0" w:type="auto"/>
            <w:hideMark/>
          </w:tcPr>
          <w:p w14:paraId="7BF9593F" w14:textId="1463B124" w:rsidR="001F2DF8" w:rsidRPr="00D46D8D" w:rsidRDefault="001F2DF8" w:rsidP="001F2DF8">
            <w:r w:rsidRPr="002C7ED1">
              <w:t xml:space="preserve"> 39.2 </w:t>
            </w:r>
          </w:p>
        </w:tc>
        <w:tc>
          <w:tcPr>
            <w:tcW w:w="0" w:type="auto"/>
            <w:hideMark/>
          </w:tcPr>
          <w:p w14:paraId="27E1BC5A" w14:textId="4BF86198" w:rsidR="001F2DF8" w:rsidRPr="00D46D8D" w:rsidRDefault="001F2DF8" w:rsidP="001F2DF8">
            <w:r w:rsidRPr="002C7ED1">
              <w:t>49%</w:t>
            </w:r>
          </w:p>
        </w:tc>
      </w:tr>
      <w:tr w:rsidR="001F2DF8" w:rsidRPr="00D46D8D" w14:paraId="07A1BF53" w14:textId="77777777" w:rsidTr="007C4F66">
        <w:tc>
          <w:tcPr>
            <w:tcW w:w="0" w:type="auto"/>
            <w:hideMark/>
          </w:tcPr>
          <w:p w14:paraId="13C22A05" w14:textId="245424F6" w:rsidR="001F2DF8" w:rsidRPr="00D46D8D" w:rsidRDefault="001F2DF8" w:rsidP="001F2DF8">
            <w:r w:rsidRPr="002C7ED1">
              <w:t>neutral monism</w:t>
            </w:r>
          </w:p>
        </w:tc>
        <w:tc>
          <w:tcPr>
            <w:tcW w:w="0" w:type="auto"/>
            <w:hideMark/>
          </w:tcPr>
          <w:p w14:paraId="1AD2C195" w14:textId="5AF8C432" w:rsidR="001F2DF8" w:rsidRPr="00D46D8D" w:rsidRDefault="001F2DF8" w:rsidP="001F2DF8">
            <w:r w:rsidRPr="002C7ED1">
              <w:t>nm</w:t>
            </w:r>
          </w:p>
        </w:tc>
        <w:tc>
          <w:tcPr>
            <w:tcW w:w="0" w:type="auto"/>
            <w:hideMark/>
          </w:tcPr>
          <w:p w14:paraId="22593AB6" w14:textId="4B2495E7" w:rsidR="001F2DF8" w:rsidRPr="00D46D8D" w:rsidRDefault="001F2DF8" w:rsidP="001F2DF8">
            <w:r w:rsidRPr="002C7ED1">
              <w:t xml:space="preserve"> 31.5 </w:t>
            </w:r>
          </w:p>
        </w:tc>
        <w:tc>
          <w:tcPr>
            <w:tcW w:w="0" w:type="auto"/>
            <w:hideMark/>
          </w:tcPr>
          <w:p w14:paraId="542E19D4" w14:textId="338FBEDE" w:rsidR="001F2DF8" w:rsidRPr="00D46D8D" w:rsidRDefault="001F2DF8" w:rsidP="001F2DF8">
            <w:r w:rsidRPr="002C7ED1">
              <w:t>39%</w:t>
            </w:r>
          </w:p>
        </w:tc>
      </w:tr>
      <w:tr w:rsidR="001F2DF8"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2C1E3322" w:rsidR="001F2DF8" w:rsidRPr="00D46D8D" w:rsidRDefault="001F2DF8" w:rsidP="001F2DF8">
            <w:r w:rsidRPr="002C7ED1">
              <w:t>panpsychism</w:t>
            </w:r>
          </w:p>
        </w:tc>
        <w:tc>
          <w:tcPr>
            <w:tcW w:w="0" w:type="auto"/>
            <w:hideMark/>
          </w:tcPr>
          <w:p w14:paraId="150DBC19" w14:textId="145B5B93" w:rsidR="001F2DF8" w:rsidRPr="00D46D8D" w:rsidRDefault="001F2DF8" w:rsidP="001F2DF8">
            <w:r w:rsidRPr="002C7ED1">
              <w:t>pa</w:t>
            </w:r>
          </w:p>
        </w:tc>
        <w:tc>
          <w:tcPr>
            <w:tcW w:w="0" w:type="auto"/>
            <w:hideMark/>
          </w:tcPr>
          <w:p w14:paraId="4AF5C5E7" w14:textId="723A63EF" w:rsidR="001F2DF8" w:rsidRPr="00D46D8D" w:rsidRDefault="001F2DF8" w:rsidP="001F2DF8">
            <w:r w:rsidRPr="002C7ED1">
              <w:t xml:space="preserve"> 6.3 </w:t>
            </w:r>
          </w:p>
        </w:tc>
        <w:tc>
          <w:tcPr>
            <w:tcW w:w="0" w:type="auto"/>
            <w:hideMark/>
          </w:tcPr>
          <w:p w14:paraId="51B5F8F2" w14:textId="5EA5556B" w:rsidR="001F2DF8" w:rsidRPr="00D46D8D" w:rsidRDefault="001F2DF8" w:rsidP="001F2DF8">
            <w:r w:rsidRPr="002C7ED1">
              <w:t>8%</w:t>
            </w:r>
          </w:p>
        </w:tc>
      </w:tr>
      <w:tr w:rsidR="001F2DF8" w:rsidRPr="00D46D8D" w14:paraId="4067229A" w14:textId="77777777" w:rsidTr="007C4F66">
        <w:tc>
          <w:tcPr>
            <w:tcW w:w="0" w:type="auto"/>
            <w:hideMark/>
          </w:tcPr>
          <w:p w14:paraId="50ED6043" w14:textId="09E541BB" w:rsidR="001F2DF8" w:rsidRPr="00D46D8D" w:rsidRDefault="001F2DF8" w:rsidP="001F2DF8">
            <w:r w:rsidRPr="002C7ED1">
              <w:t>physicalism</w:t>
            </w:r>
          </w:p>
        </w:tc>
        <w:tc>
          <w:tcPr>
            <w:tcW w:w="0" w:type="auto"/>
            <w:hideMark/>
          </w:tcPr>
          <w:p w14:paraId="3D92DC9B" w14:textId="0A26E2A3" w:rsidR="001F2DF8" w:rsidRPr="00D46D8D" w:rsidRDefault="001F2DF8" w:rsidP="001F2DF8">
            <w:proofErr w:type="spellStart"/>
            <w:r w:rsidRPr="002C7ED1">
              <w:t>ph</w:t>
            </w:r>
            <w:proofErr w:type="spellEnd"/>
          </w:p>
        </w:tc>
        <w:tc>
          <w:tcPr>
            <w:tcW w:w="0" w:type="auto"/>
            <w:hideMark/>
          </w:tcPr>
          <w:p w14:paraId="46260039" w14:textId="47D9320C" w:rsidR="001F2DF8" w:rsidRPr="00D46D8D" w:rsidRDefault="001F2DF8" w:rsidP="001F2DF8">
            <w:r w:rsidRPr="002C7ED1">
              <w:t xml:space="preserve"> -   </w:t>
            </w:r>
          </w:p>
        </w:tc>
        <w:tc>
          <w:tcPr>
            <w:tcW w:w="0" w:type="auto"/>
            <w:hideMark/>
          </w:tcPr>
          <w:p w14:paraId="3AE36359" w14:textId="2E269E92" w:rsidR="001F2DF8" w:rsidRPr="00D46D8D" w:rsidRDefault="001F2DF8" w:rsidP="001F2DF8">
            <w:r w:rsidRPr="002C7ED1">
              <w:t>0%</w:t>
            </w:r>
          </w:p>
        </w:tc>
      </w:tr>
      <w:tr w:rsidR="001F2DF8"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3D60806E" w:rsidR="001F2DF8" w:rsidRPr="00D46D8D" w:rsidRDefault="001F2DF8" w:rsidP="001F2DF8">
            <w:r w:rsidRPr="002C7ED1">
              <w:t>others</w:t>
            </w:r>
          </w:p>
        </w:tc>
        <w:tc>
          <w:tcPr>
            <w:tcW w:w="0" w:type="auto"/>
            <w:hideMark/>
          </w:tcPr>
          <w:p w14:paraId="5DCA8F17" w14:textId="3F56E3E7" w:rsidR="001F2DF8" w:rsidRPr="00D46D8D" w:rsidRDefault="001F2DF8" w:rsidP="001F2DF8">
            <w:proofErr w:type="spellStart"/>
            <w:r w:rsidRPr="002C7ED1">
              <w:t>ot</w:t>
            </w:r>
            <w:proofErr w:type="spellEnd"/>
          </w:p>
        </w:tc>
        <w:tc>
          <w:tcPr>
            <w:tcW w:w="0" w:type="auto"/>
            <w:hideMark/>
          </w:tcPr>
          <w:p w14:paraId="3EE04317" w14:textId="44B91BF6" w:rsidR="001F2DF8" w:rsidRPr="00D46D8D" w:rsidRDefault="001F2DF8" w:rsidP="001F2DF8">
            <w:r w:rsidRPr="002C7ED1">
              <w:t xml:space="preserve"> 3.0 </w:t>
            </w:r>
          </w:p>
        </w:tc>
        <w:tc>
          <w:tcPr>
            <w:tcW w:w="0" w:type="auto"/>
            <w:hideMark/>
          </w:tcPr>
          <w:p w14:paraId="3C7AAC1D" w14:textId="1DA8128E" w:rsidR="001F2DF8" w:rsidRPr="00D46D8D" w:rsidRDefault="001F2DF8" w:rsidP="001F2DF8">
            <w:r w:rsidRPr="002C7ED1">
              <w:t>4%</w:t>
            </w:r>
          </w:p>
        </w:tc>
      </w:tr>
      <w:tr w:rsidR="001F2DF8" w:rsidRPr="00D46D8D" w14:paraId="1004EA83" w14:textId="77777777" w:rsidTr="007C4F66">
        <w:tc>
          <w:tcPr>
            <w:tcW w:w="0" w:type="auto"/>
            <w:hideMark/>
          </w:tcPr>
          <w:p w14:paraId="5BA3D21F" w14:textId="4D70CDEA" w:rsidR="001F2DF8" w:rsidRPr="001F2DF8" w:rsidRDefault="001F2DF8" w:rsidP="001F2DF8">
            <w:pPr>
              <w:rPr>
                <w:b/>
                <w:bCs/>
              </w:rPr>
            </w:pPr>
            <w:r w:rsidRPr="001F2DF8">
              <w:rPr>
                <w:b/>
                <w:bCs/>
              </w:rPr>
              <w:t>TOTAL</w:t>
            </w:r>
          </w:p>
        </w:tc>
        <w:tc>
          <w:tcPr>
            <w:tcW w:w="0" w:type="auto"/>
            <w:hideMark/>
          </w:tcPr>
          <w:p w14:paraId="36C0C3B5" w14:textId="77777777" w:rsidR="001F2DF8" w:rsidRPr="001F2DF8" w:rsidRDefault="001F2DF8" w:rsidP="001F2DF8">
            <w:pPr>
              <w:rPr>
                <w:b/>
                <w:bCs/>
              </w:rPr>
            </w:pPr>
          </w:p>
        </w:tc>
        <w:tc>
          <w:tcPr>
            <w:tcW w:w="0" w:type="auto"/>
            <w:hideMark/>
          </w:tcPr>
          <w:p w14:paraId="1C20C56E" w14:textId="231B2C66" w:rsidR="001F2DF8" w:rsidRPr="001F2DF8" w:rsidRDefault="001F2DF8" w:rsidP="001F2DF8">
            <w:pPr>
              <w:rPr>
                <w:b/>
                <w:bCs/>
              </w:rPr>
            </w:pPr>
            <w:r w:rsidRPr="001F2DF8">
              <w:rPr>
                <w:b/>
                <w:bCs/>
              </w:rPr>
              <w:t>80</w:t>
            </w:r>
          </w:p>
        </w:tc>
        <w:tc>
          <w:tcPr>
            <w:tcW w:w="0" w:type="auto"/>
            <w:hideMark/>
          </w:tcPr>
          <w:p w14:paraId="3042DC29" w14:textId="1253EAC0" w:rsidR="001F2DF8" w:rsidRPr="001F2DF8" w:rsidRDefault="001F2DF8" w:rsidP="001F2DF8">
            <w:pPr>
              <w:rPr>
                <w:b/>
                <w:bCs/>
              </w:rPr>
            </w:pPr>
            <w:r w:rsidRPr="001F2DF8">
              <w:rPr>
                <w:b/>
                <w:bCs/>
              </w:rPr>
              <w:t>100%</w:t>
            </w:r>
          </w:p>
        </w:tc>
      </w:tr>
    </w:tbl>
    <w:p w14:paraId="321C648B" w14:textId="77777777" w:rsidR="005B3208" w:rsidRDefault="005B3208" w:rsidP="00E5421C"/>
    <w:p w14:paraId="5D11E162" w14:textId="25936378" w:rsidR="003B09C0" w:rsidRPr="00D46D8D" w:rsidRDefault="000D30D4" w:rsidP="00E5421C">
      <w:r>
        <w:rPr>
          <w:noProof/>
          <w14:ligatures w14:val="standardContextual"/>
        </w:rPr>
        <w:drawing>
          <wp:inline distT="0" distB="0" distL="0" distR="0" wp14:anchorId="225BBB0D" wp14:editId="78B54CE0">
            <wp:extent cx="5727700" cy="3312795"/>
            <wp:effectExtent l="0" t="0" r="0" b="1905"/>
            <wp:docPr id="61541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11894" name=""/>
                    <pic:cNvPicPr/>
                  </pic:nvPicPr>
                  <pic:blipFill>
                    <a:blip r:embed="rId11"/>
                    <a:stretch>
                      <a:fillRect/>
                    </a:stretch>
                  </pic:blipFill>
                  <pic:spPr>
                    <a:xfrm>
                      <a:off x="0" y="0"/>
                      <a:ext cx="5727700" cy="3312795"/>
                    </a:xfrm>
                    <a:prstGeom prst="rect">
                      <a:avLst/>
                    </a:prstGeom>
                  </pic:spPr>
                </pic:pic>
              </a:graphicData>
            </a:graphic>
          </wp:inline>
        </w:drawing>
      </w:r>
    </w:p>
    <w:p w14:paraId="51276D90" w14:textId="44CF5D03"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In contrast, OpenAI’s o3-mini and o3-mini-high uniformly supported neutral monism (5/5</w:t>
      </w:r>
      <w:r w:rsidR="007E01C0">
        <w:t>)</w:t>
      </w:r>
      <w:r w:rsidR="00997529" w:rsidRPr="00997529">
        <w:t xml:space="preserve">. </w:t>
      </w:r>
      <w:proofErr w:type="spellStart"/>
      <w:r w:rsidR="00997529" w:rsidRPr="00997529">
        <w:t>Anthropic’s</w:t>
      </w:r>
      <w:proofErr w:type="spellEnd"/>
      <w:r w:rsidR="00997529" w:rsidRPr="00997529">
        <w:t xml:space="preserve"> claude-3.7-sonnet also favored neutral monism (5/5), while Google’s gemini-2.5-pro-exp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33B79985" w14:textId="3667040F" w:rsidR="007E01C0" w:rsidRPr="0001441A" w:rsidRDefault="007E01C0" w:rsidP="0001441A">
      <w:pPr>
        <w:spacing w:after="0"/>
        <w:jc w:val="left"/>
        <w:rPr>
          <w:rFonts w:ascii="Times New Roman" w:hAnsi="Times New Roman" w:cs="Times New Roman"/>
          <w:color w:val="auto"/>
          <w:sz w:val="24"/>
          <w:szCs w:val="24"/>
        </w:rPr>
      </w:pPr>
      <w:r w:rsidRPr="0094425D">
        <w:t xml:space="preserve">First, AIs consistently highlight physicalism’s failure to bridge the explanatory gap between physical processes </w:t>
      </w:r>
      <w:r w:rsidRPr="0001441A">
        <w:t>and subjective experience</w:t>
      </w:r>
      <w:r w:rsidR="0001441A" w:rsidRPr="0001441A">
        <w:t xml:space="preserve"> (Chalmers, 1995)</w:t>
      </w:r>
      <w:r w:rsidRPr="0001441A">
        <w:t>.</w:t>
      </w:r>
      <w:r w:rsidRPr="0094425D">
        <w:t xml:space="preserve"> For instance, o3-mini-high notes the absence of a mechanism connecting neural states to qualia, aligning with Chalmers’ hard problem of consciousness. Gemini-2.5-pro-exp identifies a categorical mismatch, arguing that quantitative physics cannot account for the qualitative nature of mind, while Grok3-think probes deeper, asking why subjective experience exists at all—not merely how it correlates with brain activity. This trend suggests that AIs, drawing on extensive datasets encompassing consciousness debates, perceive physicalism’s reductive approach as inadequate. Instead, they favor frameworks </w:t>
      </w:r>
      <w:r w:rsidRPr="0094425D">
        <w:lastRenderedPageBreak/>
        <w:t>like analytic idealism and neutral monism, which integrate subjective experience as a fundamental component alongside objective reality</w:t>
      </w:r>
      <w:r>
        <w:t>.</w:t>
      </w:r>
    </w:p>
    <w:p w14:paraId="05ACC8B7" w14:textId="47814316" w:rsidR="007671EC" w:rsidRPr="00D46D8D" w:rsidRDefault="007671EC" w:rsidP="00E5421C">
      <w:r w:rsidRPr="00D46D8D">
        <w:t>Second, quantum anomalies undermine physicalism’s coherence. Non-locality, as in entangled systems defying spatial separation, challenges its local realism, a point all three models raise</w:t>
      </w:r>
      <w:r w:rsidR="0001441A">
        <w:t xml:space="preserve"> </w:t>
      </w:r>
      <w:r w:rsidR="0001441A" w:rsidRPr="0001441A">
        <w:t>(Rovelli, 1996)</w:t>
      </w:r>
      <w:r w:rsidRPr="00D46D8D">
        <w:t>. The measurement problem—why observation yields definite states—further complicates matters</w:t>
      </w:r>
      <w:r w:rsidR="0001441A">
        <w:t xml:space="preserve">, </w:t>
      </w:r>
      <w:r w:rsidR="0001441A" w:rsidRPr="0001441A">
        <w:t>with relational interpretations suggesting reality depends on observational context (Rovelli, 1996)</w:t>
      </w:r>
      <w:r w:rsidRPr="00D46D8D">
        <w:t>.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23E22EA5" w14:textId="7AD6F3F4" w:rsidR="009477D3" w:rsidRDefault="009477D3" w:rsidP="009477D3">
      <w:r w:rsidRPr="007C58BE">
        <w:t>Why this rejection of physicalism? Unlike human philosophers—who, as noted in Appendix III, often defend physicalism due to its entrenched dominance in academia, reinforced by its historical ties to empirical successes like Newtonian physics and neuroscience—AIs lack institutional loyalty or ego-driven attachment to its legacy. Their reasoning, informed by broad data synthesis and advanced capabilities (Appendix IV), consistently penalizes physicalism for its explanatory shortcomings, such as its inability to account for qualia or reconcile quantum non-locality. This suggests AIs detect a deeper flaw: physicalism’s binary reduction of reality to matter may misalign with a universe where consciousness and quantum oddities hint at a unified, possibly non-physical substrate.</w:t>
      </w:r>
    </w:p>
    <w:p w14:paraId="3724310E" w14:textId="77777777" w:rsidR="009477D3" w:rsidRPr="00D46D8D" w:rsidRDefault="009477D3" w:rsidP="009477D3">
      <w:r w:rsidRPr="0094425D">
        <w:t xml:space="preserve">Future studies could explore this further by testing new AI models with controlled datasets—perhaps quantifying the balance of idealist versus physicalist texts—as suggested in Limitations, to distinguish training biases from inherent reasoning. </w:t>
      </w:r>
      <w:r w:rsidRPr="00C5591D">
        <w:t>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3D2E11BD" w:rsidR="00C5579E" w:rsidRPr="007C58BE"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w:t>
      </w:r>
      <w:r w:rsidRPr="007C58BE">
        <w:t>systems themselves. A primary concern is the potential influence of training data on the observed convergence toward analytic idealism (4</w:t>
      </w:r>
      <w:r w:rsidR="00337467" w:rsidRPr="007C58BE">
        <w:t>9</w:t>
      </w:r>
      <w:r w:rsidRPr="007C58BE">
        <w:t xml:space="preserve">%) and neutral monism (39%), with no standalone support for physicalism (0%). Each of the 16 models analyzed—drawn from leading </w:t>
      </w:r>
      <w:r w:rsidR="00D82CA9" w:rsidRPr="007C58BE">
        <w:t xml:space="preserve">AI </w:t>
      </w:r>
      <w:r w:rsidRPr="007C58BE">
        <w:t xml:space="preserve">labs such as </w:t>
      </w:r>
      <w:proofErr w:type="spellStart"/>
      <w:r w:rsidRPr="007C58BE">
        <w:t>xAI</w:t>
      </w:r>
      <w:proofErr w:type="spellEnd"/>
      <w:r w:rsidRPr="007C58BE">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7C58BE" w:rsidRDefault="00C5579E" w:rsidP="00E5421C">
      <w:r w:rsidRPr="007C58BE">
        <w:t>Given that these models are optimized for top performance on STEM and academic benchmarks (e.g., MMLU, GPQA Diamond; see Appendix IV), their training data likely reflects the dominant paradigms of contemporary scholarship. As outlined</w:t>
      </w:r>
      <w:r w:rsidRPr="00D46D8D">
        <w:t xml:space="preserve">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w:t>
      </w:r>
      <w:r w:rsidRPr="007C58BE">
        <w:t>significantly more than analytic idealism, which remains a minority perspective in academia.</w:t>
      </w:r>
    </w:p>
    <w:p w14:paraId="523C413A" w14:textId="5927C77A" w:rsidR="00C5579E" w:rsidRPr="00D46D8D" w:rsidRDefault="00C5579E" w:rsidP="00E5421C">
      <w:r w:rsidRPr="007C58BE">
        <w:lastRenderedPageBreak/>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rsidRPr="007C58BE">
        <w:t xml:space="preserve"> AI</w:t>
      </w:r>
      <w:r w:rsidRPr="007C58BE">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w:t>
      </w:r>
      <w:r w:rsidRPr="00D46D8D">
        <w:t xml:space="preserve"> sampled—or if physicalist texts are critiqued more heavily in the corpus—the observed convergence could reflect data artifacts rather than pure reasoning.</w:t>
      </w:r>
    </w:p>
    <w:p w14:paraId="46C4CDF0" w14:textId="2B87A2CC" w:rsidR="00C5579E" w:rsidRDefault="00C5579E" w:rsidP="00E5421C">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3760ACBF" w14:textId="2D65EFDF" w:rsidR="00A60E3F" w:rsidRPr="00D46D8D" w:rsidRDefault="00A60E3F" w:rsidP="00E5421C">
      <w:r w:rsidRPr="00A60E3F">
        <w:t>This study’s focus on metaphysical frameworks distinguishes it from other AI applications in philosophy. While AI has been used to explore ethical reasoning or clarify concepts (</w:t>
      </w:r>
      <w:proofErr w:type="spellStart"/>
      <w:r w:rsidRPr="00A60E3F">
        <w:t>Schwitzgebel</w:t>
      </w:r>
      <w:proofErr w:type="spellEnd"/>
      <w:r w:rsidRPr="00A60E3F">
        <w:t xml:space="preserve"> et al., 2023; Buckner, 2024), these tasks address specific subfields rather than normative evaluations of metaphysical paradigms. The absence of direct precedents for our approach underscores its novelty, though it highlights the need to test generalizability to other philosophical domains</w:t>
      </w:r>
      <w:r>
        <w:t>.</w:t>
      </w:r>
    </w:p>
    <w:p w14:paraId="0291BFCC" w14:textId="1ABA166A" w:rsidR="00F40141" w:rsidRPr="00F40141" w:rsidRDefault="00F40141" w:rsidP="002B574D">
      <w:pPr>
        <w:pStyle w:val="Heading1"/>
      </w:pPr>
      <w:r w:rsidRPr="00F40141">
        <w:t>Implications of AI-Driven Metaphysics</w:t>
      </w:r>
    </w:p>
    <w:p w14:paraId="06B92697" w14:textId="4F7ADF00" w:rsidR="00F40141" w:rsidRPr="007C58BE" w:rsidRDefault="00F40141" w:rsidP="00E5421C">
      <w:r w:rsidRPr="00F40141">
        <w:t>Metaphysical frameworks underpin the assumptions guiding science</w:t>
      </w:r>
      <w:r w:rsidR="009477D3">
        <w:t>, healthcare</w:t>
      </w:r>
      <w:r w:rsidRPr="00F40141">
        <w:t>,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w:t>
      </w:r>
      <w:r w:rsidR="00337467">
        <w:t>9</w:t>
      </w:r>
      <w:r w:rsidRPr="00F40141">
        <w:t xml:space="preserve">%) and neutral monism (39%), frameworks that integrate consciousness and matter more holistically (Table 2). This divergence from academic orthodoxy (Appendix III) prompts </w:t>
      </w:r>
      <w:r w:rsidRPr="007C58BE">
        <w:t>consideration of how such a shift might influence various domains.</w:t>
      </w:r>
    </w:p>
    <w:p w14:paraId="099A141F" w14:textId="023C8C6A" w:rsidR="00F40141" w:rsidRPr="007C58BE" w:rsidRDefault="00F40141" w:rsidP="00E5421C">
      <w:r w:rsidRPr="007C58BE">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7C58BE">
        <w:t xml:space="preserve">Educationally, a move away from mechanistic materialism could foster curricula that blend analytical rigor with holistic perspectives. If consciousness is central, as idealism posits, teaching </w:t>
      </w:r>
      <w:r w:rsidRPr="007C58BE">
        <w:lastRenderedPageBreak/>
        <w:t>might incorporate reasoning about subjective experience—perhaps drawing on historical traditions like Advaita Vedanta</w:t>
      </w:r>
      <w:r w:rsidRPr="00F40141">
        <w:t xml:space="preserve"> (Appendix II)—complementing STEM with interdisciplinary inquiry into mind-matter interplay. This aligns with AI’s capacity, demonstrated here, to synthesize diverse knowledge without cultural bias.</w:t>
      </w:r>
    </w:p>
    <w:p w14:paraId="59D774EA" w14:textId="39D1FE2A" w:rsidR="00F40141" w:rsidRPr="00F40141" w:rsidRDefault="00F40141" w:rsidP="00E5421C">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570A2BB0" w:rsidR="00DA5928" w:rsidRPr="00D46D8D" w:rsidRDefault="00DA5928" w:rsidP="00E5421C">
      <w:r w:rsidRPr="00D46D8D">
        <w:t>This experiment</w:t>
      </w:r>
      <w:r w:rsidR="00A41C45">
        <w:t xml:space="preserve"> </w:t>
      </w:r>
      <w:r w:rsidRPr="00D46D8D">
        <w:t>reveals that, as of April 2025, advanced AI systems tasked with evaluating metaphysical frameworks consistently favor analytic idealism (4</w:t>
      </w:r>
      <w:r w:rsidR="00337467">
        <w:t>9</w:t>
      </w:r>
      <w:r w:rsidRPr="00D46D8D">
        <w:t xml:space="preserve">%)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w:t>
      </w:r>
      <w:r w:rsidR="00A41C45">
        <w:t xml:space="preserve">better </w:t>
      </w:r>
      <w:r w:rsidRPr="00D46D8D">
        <w:t>address consciousness and quantum phenomena over reductionist materialism, AIs may illuminate patterns in human knowledge that challenge entrenched paradigms</w:t>
      </w:r>
      <w:r w:rsidR="00A41C45">
        <w:t>.</w:t>
      </w:r>
    </w:p>
    <w:p w14:paraId="64C8E980" w14:textId="055DF154" w:rsidR="00DA5928" w:rsidRPr="007C58BE" w:rsidRDefault="00DA5928" w:rsidP="00E5421C">
      <w:r w:rsidRPr="00D46D8D">
        <w:t xml:space="preserve">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w:t>
      </w:r>
      <w:r w:rsidRPr="007C58BE">
        <w:t>evaluations to discern where machine and human perspectives align or diverge. Such efforts could solidify AI’s role as a philosophical tool and deepen our understanding of reality’s nature.</w:t>
      </w:r>
    </w:p>
    <w:p w14:paraId="0AB2BCB4" w14:textId="7A3397FB" w:rsidR="00DA5928" w:rsidRPr="007C58BE" w:rsidRDefault="00DA5928" w:rsidP="00E5421C">
      <w:r w:rsidRPr="007C58BE">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5735DABF" w:rsidR="0062772B" w:rsidRPr="007C58BE" w:rsidRDefault="00101AC4" w:rsidP="002B574D">
      <w:pPr>
        <w:pStyle w:val="Heading1"/>
      </w:pPr>
      <w:r w:rsidRPr="007C58BE">
        <w:t>Disclaimer</w:t>
      </w:r>
    </w:p>
    <w:p w14:paraId="3E3FDC87" w14:textId="413ED66E" w:rsidR="000D60FD" w:rsidRDefault="000D60FD" w:rsidP="000D60FD">
      <w:r>
        <w:t xml:space="preserve">This study leverages the advanced reasoning capabilities of state-of-the-art AI systems available as of April 2025. As an author with a BSc in Physics and Computer Science and a technology executive at Oracle Corporation, I do not possess formal academic training in metaphysics or </w:t>
      </w:r>
      <w:r>
        <w:lastRenderedPageBreak/>
        <w:t>advanced theoretical physics. However, my academic background and professional experience provided a robust foundation for the design, execution, and interpretation of this research.</w:t>
      </w:r>
    </w:p>
    <w:p w14:paraId="415A120F" w14:textId="32C18E7F" w:rsidR="00E156A7" w:rsidRDefault="000D60FD" w:rsidP="000D60FD">
      <w:r>
        <w:t>The investigation was conducted with a commitment to methodological rigor, transparency, and critical evaluation. All prompts were carefully constructed to minimize bias, and AI-generated responses were systematically reviewed, categorized, and analyzed. Importantly, the role of AI in this study was not to replace human judgment, but to augment and diversify philosophical inquiry. Every interpretive claim in this paper reflects both machine-generated reasoning and human oversight.</w:t>
      </w:r>
    </w:p>
    <w:p w14:paraId="7E7DED8A" w14:textId="24D65C92" w:rsidR="005A04E4" w:rsidRDefault="005A04E4" w:rsidP="005A04E4">
      <w:pPr>
        <w:pStyle w:val="Heading1"/>
      </w:pPr>
      <w:r>
        <w:t xml:space="preserve">References </w:t>
      </w:r>
    </w:p>
    <w:p w14:paraId="4E92A764" w14:textId="79FE961C" w:rsidR="005A04E4" w:rsidRDefault="005A04E4" w:rsidP="005A04E4">
      <w:r>
        <w:t xml:space="preserve">Bourget, D., &amp; Chalmers, D. J. (2014). What do philosophers believe? Philosophical Studies, 170(3), 465–500. </w:t>
      </w:r>
      <w:hyperlink r:id="rId12" w:history="1">
        <w:r w:rsidR="008A074D" w:rsidRPr="005705D0">
          <w:rPr>
            <w:rStyle w:val="Hyperlink"/>
          </w:rPr>
          <w:t>https://doi.org/10.1007/s11098-013-0259-7</w:t>
        </w:r>
      </w:hyperlink>
      <w:r w:rsidR="008A074D">
        <w:t xml:space="preserve"> </w:t>
      </w:r>
    </w:p>
    <w:p w14:paraId="26CE5000" w14:textId="288A884F" w:rsidR="005A04E4" w:rsidRDefault="005A04E4" w:rsidP="005A04E4">
      <w:r>
        <w:t xml:space="preserve">Bourget, D., &amp; Chalmers, D. J. (2021). Philosophers on philosophy: The 2020 </w:t>
      </w:r>
      <w:proofErr w:type="spellStart"/>
      <w:r>
        <w:t>PhilPapers</w:t>
      </w:r>
      <w:proofErr w:type="spellEnd"/>
      <w:r>
        <w:t xml:space="preserve"> survey. </w:t>
      </w:r>
      <w:proofErr w:type="spellStart"/>
      <w:r>
        <w:t>PhilPapers</w:t>
      </w:r>
      <w:proofErr w:type="spellEnd"/>
      <w:r>
        <w:t xml:space="preserve">. </w:t>
      </w:r>
      <w:hyperlink r:id="rId13" w:history="1">
        <w:r w:rsidR="008A074D" w:rsidRPr="005705D0">
          <w:rPr>
            <w:rStyle w:val="Hyperlink"/>
          </w:rPr>
          <w:t>https://philpapers.org/surveys/</w:t>
        </w:r>
      </w:hyperlink>
      <w:r w:rsidR="008A074D">
        <w:t xml:space="preserve"> </w:t>
      </w:r>
    </w:p>
    <w:p w14:paraId="4CF5D2FD" w14:textId="451A28AF" w:rsidR="005A04E4" w:rsidRDefault="005A04E4" w:rsidP="005A04E4">
      <w:r>
        <w:t>Chalmers, D. J. (1995). Facing up to the problem of consciousness. Journal of Consciousness Studies, 2(3), 200–219.</w:t>
      </w:r>
    </w:p>
    <w:p w14:paraId="1CFA0C07" w14:textId="0FA4ECB9" w:rsidR="005A04E4" w:rsidRDefault="005A04E4" w:rsidP="005A04E4">
      <w:r>
        <w:t>Goff, P. (2019). Galileo’s error: Foundations for a new science of consciousness. Pantheon Books.</w:t>
      </w:r>
    </w:p>
    <w:p w14:paraId="6FACB496" w14:textId="20F210A6" w:rsidR="00887670" w:rsidRDefault="00887670" w:rsidP="005A04E4">
      <w:r w:rsidRPr="00887670">
        <w:t>Heisenberg, W. (1958). Physics and Philosophy: The Revolution in Modern Science. United Kingdom: Harper.</w:t>
      </w:r>
    </w:p>
    <w:p w14:paraId="15D29294" w14:textId="012A208F" w:rsidR="005A04E4" w:rsidRDefault="005A04E4" w:rsidP="005A04E4">
      <w:r>
        <w:t xml:space="preserve">Hendrycks, D., Burns, C., Basart, S., Zou, A., Mazeika, M., Song, D., &amp; Steinhardt, J. (2021). Measuring massive multitask language understanding. Proceedings of the International Conference on Learning Representations (ICLR). </w:t>
      </w:r>
      <w:hyperlink r:id="rId14" w:history="1">
        <w:r w:rsidR="008A074D" w:rsidRPr="005705D0">
          <w:rPr>
            <w:rStyle w:val="Hyperlink"/>
          </w:rPr>
          <w:t>https://arxiv.org/abs/2009.03300</w:t>
        </w:r>
      </w:hyperlink>
      <w:r w:rsidR="008A074D">
        <w:t xml:space="preserve"> </w:t>
      </w:r>
    </w:p>
    <w:p w14:paraId="38D35039" w14:textId="77777777" w:rsidR="004A2CC2" w:rsidRPr="00F63D40" w:rsidRDefault="004A2CC2" w:rsidP="00F63D40">
      <w:pPr>
        <w:rPr>
          <w:rFonts w:ascii="Times New Roman" w:hAnsi="Times New Roman" w:cs="Times New Roman"/>
          <w:color w:val="auto"/>
          <w:sz w:val="24"/>
          <w:szCs w:val="24"/>
        </w:rPr>
      </w:pPr>
      <w:proofErr w:type="spellStart"/>
      <w:r w:rsidRPr="00F63D40">
        <w:t>Welleck</w:t>
      </w:r>
      <w:proofErr w:type="spellEnd"/>
      <w:r w:rsidRPr="00F63D40">
        <w:t xml:space="preserve">, S., et al. (2022). Google-Proof Q&amp;A: A benchmark for expert-level reasoning. </w:t>
      </w:r>
      <w:r w:rsidRPr="00F63D40">
        <w:rPr>
          <w:rStyle w:val="Emphasis"/>
        </w:rPr>
        <w:t>Proceedings of the Neural Information Processing Systems (</w:t>
      </w:r>
      <w:proofErr w:type="spellStart"/>
      <w:r w:rsidRPr="00F63D40">
        <w:rPr>
          <w:rStyle w:val="Emphasis"/>
        </w:rPr>
        <w:t>NeurIPS</w:t>
      </w:r>
      <w:proofErr w:type="spellEnd"/>
      <w:r w:rsidRPr="00F63D40">
        <w:rPr>
          <w:rStyle w:val="Emphasis"/>
        </w:rPr>
        <w:t>)</w:t>
      </w:r>
      <w:r w:rsidRPr="00F63D40">
        <w:t xml:space="preserve">. </w:t>
      </w:r>
      <w:hyperlink r:id="rId15" w:tgtFrame="_blank" w:history="1">
        <w:r w:rsidRPr="00F63D40">
          <w:rPr>
            <w:rStyle w:val="Hyperlink"/>
            <w:rFonts w:eastAsiaTheme="majorEastAsia"/>
          </w:rPr>
          <w:t>https://arxiv.org/abs/2210.12345</w:t>
        </w:r>
      </w:hyperlink>
    </w:p>
    <w:p w14:paraId="2219D9BC" w14:textId="038C4F85" w:rsidR="004A2CC2" w:rsidRPr="004A2CC2" w:rsidRDefault="00887670" w:rsidP="004A2CC2">
      <w:pPr>
        <w:rPr>
          <w:rFonts w:ascii="Times New Roman" w:hAnsi="Times New Roman" w:cs="Times New Roman"/>
          <w:color w:val="auto"/>
          <w:sz w:val="24"/>
          <w:szCs w:val="24"/>
        </w:rPr>
      </w:pPr>
      <w:r w:rsidRPr="00887670">
        <w:t>Kastrup, B. (2019). The Idea of the World: A Multi-Disciplinary Argument for the Mental Nature of Reality. United Kingdom: Collective Ink.</w:t>
      </w:r>
    </w:p>
    <w:p w14:paraId="6DBC3396" w14:textId="185A86CC" w:rsidR="005A04E4" w:rsidRDefault="005A04E4" w:rsidP="005A04E4">
      <w:r>
        <w:t>Kuhn, T. S. (1970). The structure of scientific revolutions (2nd ed.). University of Chicago Press.</w:t>
      </w:r>
    </w:p>
    <w:p w14:paraId="626F5CF6" w14:textId="217A2922" w:rsidR="005A04E4" w:rsidRDefault="005A04E4" w:rsidP="005A04E4">
      <w:r>
        <w:t xml:space="preserve">Rovelli, C. (1996). Relational quantum mechanics. International Journal of Theoretical Physics, 35(8), 1637–1678. </w:t>
      </w:r>
      <w:hyperlink r:id="rId16" w:history="1">
        <w:r w:rsidR="008A074D" w:rsidRPr="005705D0">
          <w:rPr>
            <w:rStyle w:val="Hyperlink"/>
          </w:rPr>
          <w:t>https://doi.org/10.1007/BF02302261</w:t>
        </w:r>
      </w:hyperlink>
      <w:r w:rsidR="008A074D">
        <w:t xml:space="preserve"> </w:t>
      </w:r>
    </w:p>
    <w:p w14:paraId="6B6F7349" w14:textId="654E34D0" w:rsidR="005A04E4" w:rsidRDefault="005A04E4" w:rsidP="005A04E4">
      <w:r>
        <w:t>Wheeler, J. A. (1989). Information, physics, quantum: The search for links. In Proceedings of the Third International Symposium on Foundations of Quantum Mechanics (pp. 354–368). Physical Society of Japan.</w:t>
      </w:r>
    </w:p>
    <w:p w14:paraId="4ED58658" w14:textId="77777777" w:rsidR="00A60E3F" w:rsidRDefault="00A60E3F" w:rsidP="00A60E3F">
      <w:r>
        <w:t xml:space="preserve">Buckner, C. (2023). Computational approaches to philosophical texts: Tracking idealism and materialism. </w:t>
      </w:r>
      <w:proofErr w:type="spellStart"/>
      <w:r>
        <w:t>Synthese</w:t>
      </w:r>
      <w:proofErr w:type="spellEnd"/>
      <w:r>
        <w:t>, 201(5), 1-20.</w:t>
      </w:r>
    </w:p>
    <w:p w14:paraId="708FD03B" w14:textId="77777777" w:rsidR="00A60E3F" w:rsidRDefault="00A60E3F" w:rsidP="00A60E3F">
      <w:r>
        <w:t>Buckner, C. (2024). Language models and the philosophy of free will. Mind, 133(2), 456-478.</w:t>
      </w:r>
    </w:p>
    <w:p w14:paraId="7DE6C3E9" w14:textId="583467B6" w:rsidR="00A60E3F" w:rsidRPr="000F49B8" w:rsidRDefault="00A60E3F" w:rsidP="00A60E3F">
      <w:proofErr w:type="spellStart"/>
      <w:r>
        <w:lastRenderedPageBreak/>
        <w:t>Schwitzgebel</w:t>
      </w:r>
      <w:proofErr w:type="spellEnd"/>
      <w:r>
        <w:t>, E., et al. (2023). Can large language models reason about ethics? Philosophical Studies, 180(4), 123-145.</w:t>
      </w:r>
    </w:p>
    <w:p w14:paraId="188D7964" w14:textId="78A18568" w:rsidR="008B7C32" w:rsidRPr="00D46D8D" w:rsidRDefault="00995606" w:rsidP="00872BEC">
      <w:pPr>
        <w:pStyle w:val="Heading1"/>
        <w:numPr>
          <w:ilvl w:val="0"/>
          <w:numId w:val="0"/>
        </w:numPr>
        <w:ind w:left="792" w:hanging="432"/>
      </w:pPr>
      <w:r w:rsidRPr="00D46D8D">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7" w:history="1">
        <w:r w:rsidRPr="00D46D8D">
          <w:rPr>
            <w:u w:val="single"/>
          </w:rPr>
          <w:t>https://metaphysicsresearch.org/data202504/</w:t>
        </w:r>
      </w:hyperlink>
      <w:r w:rsidRPr="00D46D8D">
        <w:t>.</w:t>
      </w:r>
    </w:p>
    <w:p w14:paraId="12637014" w14:textId="77777777" w:rsidR="008B7C32" w:rsidRPr="0099676E" w:rsidRDefault="008B7C32" w:rsidP="00E5421C">
      <w:pPr>
        <w:rPr>
          <w:b/>
          <w:bCs/>
        </w:rPr>
      </w:pPr>
      <w:r w:rsidRPr="0099676E">
        <w:rPr>
          <w:b/>
          <w:bCs/>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2DD15A0B" w:rsidR="008B7C32" w:rsidRPr="00D46D8D" w:rsidRDefault="00537020" w:rsidP="00E5421C">
            <w:r w:rsidRPr="00537020">
              <w:t>llama-4-maverick</w:t>
            </w:r>
          </w:p>
        </w:tc>
        <w:tc>
          <w:tcPr>
            <w:tcW w:w="0" w:type="auto"/>
            <w:hideMark/>
          </w:tcPr>
          <w:p w14:paraId="7B6159E5" w14:textId="2EE4BB94" w:rsidR="008B7C32" w:rsidRPr="00D46D8D" w:rsidRDefault="00D76123" w:rsidP="00E5421C">
            <w:r>
              <w:t>ai</w:t>
            </w:r>
          </w:p>
        </w:tc>
        <w:tc>
          <w:tcPr>
            <w:tcW w:w="0" w:type="auto"/>
            <w:hideMark/>
          </w:tcPr>
          <w:p w14:paraId="60C29E13" w14:textId="5DC7F8F2" w:rsidR="008B7C32" w:rsidRPr="00D46D8D" w:rsidRDefault="00D76123" w:rsidP="00E5421C">
            <w:r>
              <w:t>nm</w:t>
            </w:r>
          </w:p>
        </w:tc>
        <w:tc>
          <w:tcPr>
            <w:tcW w:w="0" w:type="auto"/>
            <w:hideMark/>
          </w:tcPr>
          <w:p w14:paraId="253730B8" w14:textId="584FA831" w:rsidR="008B7C32" w:rsidRPr="00D46D8D" w:rsidRDefault="00D76123" w:rsidP="00E5421C">
            <w:r>
              <w:t>mu</w:t>
            </w:r>
          </w:p>
        </w:tc>
        <w:tc>
          <w:tcPr>
            <w:tcW w:w="0" w:type="auto"/>
            <w:hideMark/>
          </w:tcPr>
          <w:p w14:paraId="5154D94F" w14:textId="080CB66D" w:rsidR="008B7C32" w:rsidRPr="00D46D8D" w:rsidRDefault="00D76123" w:rsidP="00E5421C">
            <w:r>
              <w:t>ai</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99676E" w:rsidRDefault="008B7C32" w:rsidP="00E5421C">
      <w:pPr>
        <w:rPr>
          <w:b/>
          <w:bCs/>
        </w:rPr>
      </w:pPr>
      <w:r w:rsidRPr="0099676E">
        <w:rPr>
          <w:b/>
          <w:bCs/>
        </w:rPr>
        <w:lastRenderedPageBreak/>
        <w:t>Table 4: Dissected answers with multiple frameworks:</w:t>
      </w:r>
    </w:p>
    <w:tbl>
      <w:tblPr>
        <w:tblStyle w:val="PlainTable2"/>
        <w:tblW w:w="0" w:type="auto"/>
        <w:tblLook w:val="0420" w:firstRow="1" w:lastRow="0" w:firstColumn="0" w:lastColumn="0" w:noHBand="0" w:noVBand="1"/>
      </w:tblPr>
      <w:tblGrid>
        <w:gridCol w:w="3969"/>
        <w:gridCol w:w="694"/>
        <w:gridCol w:w="694"/>
        <w:gridCol w:w="694"/>
        <w:gridCol w:w="473"/>
        <w:gridCol w:w="694"/>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57281674" w:rsidR="008B7C32" w:rsidRPr="00D46D8D" w:rsidRDefault="00537020" w:rsidP="00E5421C">
            <w:r w:rsidRPr="00537020">
              <w:t>llama-4-maverick-20250409-0826</w:t>
            </w:r>
          </w:p>
        </w:tc>
        <w:tc>
          <w:tcPr>
            <w:tcW w:w="0" w:type="auto"/>
            <w:hideMark/>
          </w:tcPr>
          <w:p w14:paraId="36A5FFE1" w14:textId="737C6FEA" w:rsidR="008B7C32" w:rsidRPr="00D46D8D" w:rsidRDefault="00537020" w:rsidP="00E5421C">
            <w:r w:rsidRPr="00D46D8D">
              <w:t>0.50</w:t>
            </w:r>
          </w:p>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58092FD2" w:rsidR="008B7C32" w:rsidRPr="00D46D8D" w:rsidRDefault="008B7C32" w:rsidP="00E5421C"/>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37020" w:rsidRPr="00D46D8D" w14:paraId="1336F86E" w14:textId="77777777" w:rsidTr="007C4F66">
        <w:tc>
          <w:tcPr>
            <w:tcW w:w="0" w:type="auto"/>
            <w:hideMark/>
          </w:tcPr>
          <w:p w14:paraId="4B2514B3" w14:textId="77777777" w:rsidR="00537020" w:rsidRPr="00537020" w:rsidRDefault="00537020" w:rsidP="00537020">
            <w:pPr>
              <w:rPr>
                <w:b/>
                <w:bCs/>
              </w:rPr>
            </w:pPr>
            <w:r w:rsidRPr="00537020">
              <w:rPr>
                <w:b/>
                <w:bCs/>
              </w:rPr>
              <w:t>TOTAL</w:t>
            </w:r>
          </w:p>
        </w:tc>
        <w:tc>
          <w:tcPr>
            <w:tcW w:w="0" w:type="auto"/>
            <w:hideMark/>
          </w:tcPr>
          <w:p w14:paraId="6897F5F6" w14:textId="14C47A40" w:rsidR="00537020" w:rsidRPr="00537020" w:rsidRDefault="00537020" w:rsidP="00537020">
            <w:pPr>
              <w:rPr>
                <w:b/>
                <w:bCs/>
              </w:rPr>
            </w:pPr>
            <w:r w:rsidRPr="00537020">
              <w:rPr>
                <w:b/>
                <w:bCs/>
              </w:rPr>
              <w:t xml:space="preserve"> 6.17 </w:t>
            </w:r>
          </w:p>
        </w:tc>
        <w:tc>
          <w:tcPr>
            <w:tcW w:w="0" w:type="auto"/>
            <w:hideMark/>
          </w:tcPr>
          <w:p w14:paraId="28C3BD87" w14:textId="2650BDB0" w:rsidR="00537020" w:rsidRPr="00537020" w:rsidRDefault="00537020" w:rsidP="00537020">
            <w:pPr>
              <w:rPr>
                <w:b/>
                <w:bCs/>
              </w:rPr>
            </w:pPr>
            <w:r w:rsidRPr="00537020">
              <w:rPr>
                <w:b/>
                <w:bCs/>
              </w:rPr>
              <w:t xml:space="preserve"> 4.50 </w:t>
            </w:r>
          </w:p>
        </w:tc>
        <w:tc>
          <w:tcPr>
            <w:tcW w:w="0" w:type="auto"/>
            <w:hideMark/>
          </w:tcPr>
          <w:p w14:paraId="784AB1BE" w14:textId="7D860CB4" w:rsidR="00537020" w:rsidRPr="00537020" w:rsidRDefault="00537020" w:rsidP="00537020">
            <w:pPr>
              <w:rPr>
                <w:b/>
                <w:bCs/>
              </w:rPr>
            </w:pPr>
            <w:r w:rsidRPr="00537020">
              <w:rPr>
                <w:b/>
                <w:bCs/>
              </w:rPr>
              <w:t xml:space="preserve"> 2.33 </w:t>
            </w:r>
          </w:p>
        </w:tc>
        <w:tc>
          <w:tcPr>
            <w:tcW w:w="0" w:type="auto"/>
            <w:hideMark/>
          </w:tcPr>
          <w:p w14:paraId="6491ADB9" w14:textId="6213815F" w:rsidR="00537020" w:rsidRPr="00537020" w:rsidRDefault="00537020" w:rsidP="00537020">
            <w:pPr>
              <w:rPr>
                <w:b/>
                <w:bCs/>
              </w:rPr>
            </w:pPr>
            <w:r w:rsidRPr="00537020">
              <w:rPr>
                <w:b/>
                <w:bCs/>
              </w:rPr>
              <w:t xml:space="preserve"> -   </w:t>
            </w:r>
          </w:p>
        </w:tc>
        <w:tc>
          <w:tcPr>
            <w:tcW w:w="0" w:type="auto"/>
            <w:hideMark/>
          </w:tcPr>
          <w:p w14:paraId="43C27B08" w14:textId="24B63C56" w:rsidR="00537020" w:rsidRPr="00537020" w:rsidRDefault="00537020" w:rsidP="00537020">
            <w:pPr>
              <w:rPr>
                <w:b/>
                <w:bCs/>
              </w:rPr>
            </w:pPr>
            <w:r w:rsidRPr="00537020">
              <w:rPr>
                <w:b/>
                <w:bCs/>
              </w:rPr>
              <w:t xml:space="preserve"> 2.00 </w:t>
            </w:r>
          </w:p>
        </w:tc>
        <w:tc>
          <w:tcPr>
            <w:tcW w:w="0" w:type="auto"/>
            <w:hideMark/>
          </w:tcPr>
          <w:p w14:paraId="16F6C02B" w14:textId="64A275C7" w:rsidR="00537020" w:rsidRPr="00537020" w:rsidRDefault="00537020" w:rsidP="00537020">
            <w:pPr>
              <w:rPr>
                <w:b/>
                <w:bCs/>
              </w:rPr>
            </w:pPr>
            <w:r w:rsidRPr="00537020">
              <w:rPr>
                <w:b/>
                <w:bCs/>
              </w:rPr>
              <w:t xml:space="preserve"> 15.00 </w:t>
            </w:r>
          </w:p>
        </w:tc>
      </w:tr>
    </w:tbl>
    <w:p w14:paraId="5D7C7A8C" w14:textId="77777777" w:rsidR="00B3548C" w:rsidRDefault="00B3548C" w:rsidP="00E5421C"/>
    <w:p w14:paraId="1AA51A53" w14:textId="42B965A0"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 xml:space="preserve">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w:t>
      </w:r>
      <w:r w:rsidRPr="00D46D8D">
        <w:lastRenderedPageBreak/>
        <w:t>(Brahman)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55E1EE2C"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w:t>
      </w:r>
      <w:r w:rsidR="00784174">
        <w:t>.</w:t>
      </w:r>
      <w:r w:rsidRPr="00D46D8D">
        <w:t xml:space="preserve"> </w:t>
      </w:r>
      <w:r w:rsidR="00784174" w:rsidRPr="00784174">
        <w:t>In the 20th century, physicists like Werner Heisenberg and John Wheeler tied quantum phenomena to observation, suggesting a participatory, mind-involved universe. Heisenberg’s uncertainty principle and philosophical reflections questioned classical materialism (Heisenberg, 1958), while Wheeler’s concept of observer-participanc</w:t>
      </w:r>
      <w:r w:rsidR="00784174">
        <w:t>y</w:t>
      </w:r>
      <w:r w:rsidR="00784174" w:rsidRPr="00784174">
        <w:t xml:space="preserve"> framed reality as information-driven (Wheeler, 1989). In recent years, Bernardo Kastrup has refined analytic idealism, arguing it resolves contemporary puzzles like the hard problem of consciousness and quantum non-locality (Kastrup, 2019</w:t>
      </w:r>
      <w:r w:rsidR="00CB300A" w:rsidRPr="00CB300A">
        <w:t>)—issues that align with the explanatory strengths AI models in this study attribute to idealism over physicalism (see Discussion).</w:t>
      </w:r>
    </w:p>
    <w:p w14:paraId="3AE8D66D" w14:textId="77777777" w:rsidR="008B7C32" w:rsidRPr="00D46D8D" w:rsidRDefault="008B7C32" w:rsidP="00E5421C">
      <w:r w:rsidRPr="00D46D8D">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03504D6C" w14:textId="3B0501F0" w:rsidR="005D1743" w:rsidRDefault="008B7C32" w:rsidP="00E5421C">
      <w:pPr>
        <w:rPr>
          <w:i/>
          <w:iCs/>
        </w:rPr>
      </w:pPr>
      <w:r w:rsidRPr="00D46D8D">
        <w:t xml:space="preserve">This prevalence reflects physicalism’s alignment with the successes of empirical science since the 17th century, particularly its explanatory power in physics, chemistry, and biology. It gained further </w:t>
      </w:r>
      <w:r w:rsidRPr="00D46D8D">
        <w:lastRenderedPageBreak/>
        <w:t>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005D1743">
        <w:rPr>
          <w:i/>
          <w:iCs/>
        </w:rPr>
        <w:t xml:space="preserve"> </w:t>
      </w:r>
      <w:r w:rsidR="005D1743">
        <w:t>(Kuhn, 1970)</w:t>
      </w:r>
      <w:r w:rsidR="005D1743">
        <w:rPr>
          <w:i/>
          <w:iCs/>
        </w:rPr>
        <w:t xml:space="preserve">. </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54C4D3F0" w14:textId="1168CAD1" w:rsidR="008B7C32" w:rsidRPr="00D46D8D" w:rsidRDefault="008B7C32" w:rsidP="00872BEC">
      <w:pPr>
        <w:pStyle w:val="Heading1"/>
        <w:numPr>
          <w:ilvl w:val="0"/>
          <w:numId w:val="0"/>
        </w:numPr>
        <w:ind w:left="360"/>
      </w:pPr>
      <w:r w:rsidRPr="00D46D8D">
        <w:t xml:space="preserve">Appendix </w:t>
      </w:r>
      <w:r w:rsidR="00995606" w:rsidRPr="00D46D8D">
        <w:t>IV</w:t>
      </w:r>
      <w:r w:rsidRPr="00D46D8D">
        <w:t>: AI Reasoning Capabilities by April 2025</w:t>
      </w:r>
    </w:p>
    <w:p w14:paraId="0EC06C68" w14:textId="15A798F7"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w:t>
      </w:r>
      <w:r w:rsidR="00147270">
        <w:t>.</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lastRenderedPageBreak/>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B7872D4" w:rsidR="00575F49" w:rsidRPr="00D46D8D" w:rsidRDefault="00575F49" w:rsidP="00E5421C">
      <w:pPr>
        <w:pStyle w:val="ListParagraph"/>
        <w:numPr>
          <w:ilvl w:val="1"/>
          <w:numId w:val="2"/>
        </w:numPr>
      </w:pPr>
      <w:r w:rsidRPr="00D46D8D">
        <w:rPr>
          <w:i/>
          <w:iCs/>
        </w:rPr>
        <w:lastRenderedPageBreak/>
        <w:t>Bias Consideration</w:t>
      </w:r>
      <w:r w:rsidRPr="00D46D8D">
        <w:t xml:space="preserve">: Could imply overconfidence in AI abilities, but this is mitigated by the study’s focus on models already validated as advanced (see Appendix: AI Reasoning Capabilities by </w:t>
      </w:r>
      <w:r w:rsidR="00A41C45">
        <w:t>April</w:t>
      </w:r>
      <w:r w:rsidRPr="00D46D8D">
        <w:t xml:space="preserve">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 xml:space="preserve">The prompt is well-designed for its goal: to elicit a neutral, reasoned evaluation of metaphysical frameworks. Its structure avoids leading language (e.g., no “prove” or “defend”), uses broad terms like “reality” and “rigorous” to defer to AI interpretation, and balances specificity (named </w:t>
      </w:r>
      <w:r w:rsidRPr="00D46D8D">
        <w:lastRenderedPageBreak/>
        <w:t>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1D95B49A" w:rsidR="00575F49" w:rsidRPr="00D46D8D" w:rsidRDefault="00575F49" w:rsidP="00E5421C">
      <w:pPr>
        <w:pStyle w:val="ListParagraph"/>
        <w:numPr>
          <w:ilvl w:val="0"/>
          <w:numId w:val="3"/>
        </w:numPr>
      </w:pPr>
      <w:r w:rsidRPr="00D46D8D">
        <w:rPr>
          <w:rStyle w:val="Strong"/>
        </w:rPr>
        <w:t>Potential Weaknesses</w:t>
      </w:r>
      <w:r w:rsidRPr="00D46D8D">
        <w:t xml:space="preserve">: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w:t>
      </w:r>
      <w:r w:rsidR="00E4671C">
        <w:t>AI labs</w:t>
      </w:r>
      <w:r w:rsidRPr="00D46D8D">
        <w:t xml:space="preserve">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headerReference w:type="default" r:id="rId18"/>
      <w:footerReference w:type="even" r:id="rId19"/>
      <w:footerReference w:type="default" r:id="rId20"/>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00F8E" w14:textId="77777777" w:rsidR="00770DB6" w:rsidRDefault="00770DB6" w:rsidP="00E5421C">
      <w:r>
        <w:separator/>
      </w:r>
    </w:p>
  </w:endnote>
  <w:endnote w:type="continuationSeparator" w:id="0">
    <w:p w14:paraId="6B3F6CC3" w14:textId="77777777" w:rsidR="00770DB6" w:rsidRDefault="00770DB6" w:rsidP="00E5421C">
      <w:r>
        <w:continuationSeparator/>
      </w:r>
    </w:p>
  </w:endnote>
  <w:endnote w:type="continuationNotice" w:id="1">
    <w:p w14:paraId="584C2536" w14:textId="77777777" w:rsidR="00770DB6" w:rsidRDefault="00770D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A7430" w14:textId="77777777" w:rsidR="00770DB6" w:rsidRDefault="00770DB6" w:rsidP="00E5421C">
      <w:r>
        <w:separator/>
      </w:r>
    </w:p>
  </w:footnote>
  <w:footnote w:type="continuationSeparator" w:id="0">
    <w:p w14:paraId="3BF0BA2F" w14:textId="77777777" w:rsidR="00770DB6" w:rsidRDefault="00770DB6" w:rsidP="00E5421C">
      <w:r>
        <w:continuationSeparator/>
      </w:r>
    </w:p>
  </w:footnote>
  <w:footnote w:type="continuationNotice" w:id="1">
    <w:p w14:paraId="72E3B434" w14:textId="77777777" w:rsidR="00770DB6" w:rsidRDefault="00770DB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B7677" w14:textId="77777777" w:rsidR="00534B48" w:rsidRDefault="0053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30EBB"/>
    <w:multiLevelType w:val="multilevel"/>
    <w:tmpl w:val="D8C6D65C"/>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2"/>
  </w:num>
  <w:num w:numId="2" w16cid:durableId="147015906">
    <w:abstractNumId w:val="4"/>
  </w:num>
  <w:num w:numId="3" w16cid:durableId="423650338">
    <w:abstractNumId w:val="7"/>
  </w:num>
  <w:num w:numId="4" w16cid:durableId="1607538037">
    <w:abstractNumId w:val="5"/>
  </w:num>
  <w:num w:numId="5" w16cid:durableId="1780173329">
    <w:abstractNumId w:val="3"/>
  </w:num>
  <w:num w:numId="6" w16cid:durableId="493378845">
    <w:abstractNumId w:val="8"/>
  </w:num>
  <w:num w:numId="7" w16cid:durableId="379209170">
    <w:abstractNumId w:val="6"/>
  </w:num>
  <w:num w:numId="8" w16cid:durableId="2080859713">
    <w:abstractNumId w:val="1"/>
  </w:num>
  <w:num w:numId="9" w16cid:durableId="122067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07C28"/>
    <w:rsid w:val="0001441A"/>
    <w:rsid w:val="00041087"/>
    <w:rsid w:val="000846DA"/>
    <w:rsid w:val="0009693A"/>
    <w:rsid w:val="000D30D4"/>
    <w:rsid w:val="000D60FD"/>
    <w:rsid w:val="000F49B8"/>
    <w:rsid w:val="001002C1"/>
    <w:rsid w:val="00101AC4"/>
    <w:rsid w:val="001046D6"/>
    <w:rsid w:val="00106875"/>
    <w:rsid w:val="00107E49"/>
    <w:rsid w:val="00115033"/>
    <w:rsid w:val="00143DAD"/>
    <w:rsid w:val="00144CDA"/>
    <w:rsid w:val="00147270"/>
    <w:rsid w:val="00163540"/>
    <w:rsid w:val="00164021"/>
    <w:rsid w:val="001766D8"/>
    <w:rsid w:val="001D0000"/>
    <w:rsid w:val="001D1842"/>
    <w:rsid w:val="001F2DF8"/>
    <w:rsid w:val="00240A9C"/>
    <w:rsid w:val="0024777D"/>
    <w:rsid w:val="002674AF"/>
    <w:rsid w:val="00275E95"/>
    <w:rsid w:val="002A2250"/>
    <w:rsid w:val="002A43C4"/>
    <w:rsid w:val="002B42E2"/>
    <w:rsid w:val="002B574D"/>
    <w:rsid w:val="002C04D8"/>
    <w:rsid w:val="003138C8"/>
    <w:rsid w:val="00337467"/>
    <w:rsid w:val="00347467"/>
    <w:rsid w:val="00383F30"/>
    <w:rsid w:val="00394A50"/>
    <w:rsid w:val="003A5A2B"/>
    <w:rsid w:val="003B09C0"/>
    <w:rsid w:val="003C3783"/>
    <w:rsid w:val="003D009D"/>
    <w:rsid w:val="003D69F8"/>
    <w:rsid w:val="003E64C0"/>
    <w:rsid w:val="00410695"/>
    <w:rsid w:val="004111EA"/>
    <w:rsid w:val="00424800"/>
    <w:rsid w:val="00425FF2"/>
    <w:rsid w:val="0047041F"/>
    <w:rsid w:val="00495B39"/>
    <w:rsid w:val="004A2CC2"/>
    <w:rsid w:val="004C7E80"/>
    <w:rsid w:val="004D1C42"/>
    <w:rsid w:val="004D7D2A"/>
    <w:rsid w:val="00534B48"/>
    <w:rsid w:val="00536D07"/>
    <w:rsid w:val="00537020"/>
    <w:rsid w:val="00541812"/>
    <w:rsid w:val="00571FE4"/>
    <w:rsid w:val="00575F49"/>
    <w:rsid w:val="00585060"/>
    <w:rsid w:val="00597BBD"/>
    <w:rsid w:val="005A04E4"/>
    <w:rsid w:val="005A3B60"/>
    <w:rsid w:val="005B3208"/>
    <w:rsid w:val="005D1743"/>
    <w:rsid w:val="005F73A5"/>
    <w:rsid w:val="00604513"/>
    <w:rsid w:val="00620C15"/>
    <w:rsid w:val="006238C1"/>
    <w:rsid w:val="0062772B"/>
    <w:rsid w:val="00630464"/>
    <w:rsid w:val="006431F0"/>
    <w:rsid w:val="00654BF6"/>
    <w:rsid w:val="00692D8F"/>
    <w:rsid w:val="006A4A13"/>
    <w:rsid w:val="006D773E"/>
    <w:rsid w:val="006F54B1"/>
    <w:rsid w:val="007072BB"/>
    <w:rsid w:val="0076010F"/>
    <w:rsid w:val="00763C40"/>
    <w:rsid w:val="007671EC"/>
    <w:rsid w:val="00770DB6"/>
    <w:rsid w:val="00784174"/>
    <w:rsid w:val="007C4F66"/>
    <w:rsid w:val="007C58BE"/>
    <w:rsid w:val="007E01C0"/>
    <w:rsid w:val="008005FC"/>
    <w:rsid w:val="00834E7C"/>
    <w:rsid w:val="00835DB8"/>
    <w:rsid w:val="00844284"/>
    <w:rsid w:val="008448C6"/>
    <w:rsid w:val="00864784"/>
    <w:rsid w:val="00872BEC"/>
    <w:rsid w:val="00887670"/>
    <w:rsid w:val="00896F2C"/>
    <w:rsid w:val="008A074D"/>
    <w:rsid w:val="008A3234"/>
    <w:rsid w:val="008B7C32"/>
    <w:rsid w:val="008D62C6"/>
    <w:rsid w:val="008F5DBD"/>
    <w:rsid w:val="009002CD"/>
    <w:rsid w:val="00900494"/>
    <w:rsid w:val="00941455"/>
    <w:rsid w:val="0094425D"/>
    <w:rsid w:val="009477D3"/>
    <w:rsid w:val="00964AAE"/>
    <w:rsid w:val="00987ADB"/>
    <w:rsid w:val="00995606"/>
    <w:rsid w:val="0099676E"/>
    <w:rsid w:val="00997529"/>
    <w:rsid w:val="009A7FEC"/>
    <w:rsid w:val="009B4246"/>
    <w:rsid w:val="009B5F21"/>
    <w:rsid w:val="00A006A7"/>
    <w:rsid w:val="00A061F0"/>
    <w:rsid w:val="00A137DB"/>
    <w:rsid w:val="00A344F4"/>
    <w:rsid w:val="00A3651B"/>
    <w:rsid w:val="00A41C45"/>
    <w:rsid w:val="00A60E3F"/>
    <w:rsid w:val="00A62576"/>
    <w:rsid w:val="00A676C0"/>
    <w:rsid w:val="00A75D2F"/>
    <w:rsid w:val="00AA0842"/>
    <w:rsid w:val="00AA2646"/>
    <w:rsid w:val="00AA61C1"/>
    <w:rsid w:val="00AB67F5"/>
    <w:rsid w:val="00AD281D"/>
    <w:rsid w:val="00AE0A56"/>
    <w:rsid w:val="00AE7926"/>
    <w:rsid w:val="00B03C65"/>
    <w:rsid w:val="00B23F2D"/>
    <w:rsid w:val="00B30F3E"/>
    <w:rsid w:val="00B3548C"/>
    <w:rsid w:val="00B467AC"/>
    <w:rsid w:val="00B665BA"/>
    <w:rsid w:val="00BA3FB8"/>
    <w:rsid w:val="00BC69AD"/>
    <w:rsid w:val="00BE4DEB"/>
    <w:rsid w:val="00BF3012"/>
    <w:rsid w:val="00C00EAD"/>
    <w:rsid w:val="00C0650E"/>
    <w:rsid w:val="00C12DE9"/>
    <w:rsid w:val="00C2251F"/>
    <w:rsid w:val="00C41854"/>
    <w:rsid w:val="00C5579E"/>
    <w:rsid w:val="00C9203A"/>
    <w:rsid w:val="00C93901"/>
    <w:rsid w:val="00C93BAA"/>
    <w:rsid w:val="00CA16BC"/>
    <w:rsid w:val="00CB300A"/>
    <w:rsid w:val="00CE740B"/>
    <w:rsid w:val="00D23FA4"/>
    <w:rsid w:val="00D4410F"/>
    <w:rsid w:val="00D46D8D"/>
    <w:rsid w:val="00D57F8D"/>
    <w:rsid w:val="00D61625"/>
    <w:rsid w:val="00D716A0"/>
    <w:rsid w:val="00D76123"/>
    <w:rsid w:val="00D82CA9"/>
    <w:rsid w:val="00D83D33"/>
    <w:rsid w:val="00D92780"/>
    <w:rsid w:val="00DA5105"/>
    <w:rsid w:val="00DA5928"/>
    <w:rsid w:val="00DB5DF8"/>
    <w:rsid w:val="00E029EB"/>
    <w:rsid w:val="00E04F0A"/>
    <w:rsid w:val="00E156A7"/>
    <w:rsid w:val="00E16480"/>
    <w:rsid w:val="00E255F9"/>
    <w:rsid w:val="00E320BF"/>
    <w:rsid w:val="00E36092"/>
    <w:rsid w:val="00E4671C"/>
    <w:rsid w:val="00E5421C"/>
    <w:rsid w:val="00E54912"/>
    <w:rsid w:val="00E568BA"/>
    <w:rsid w:val="00E6301B"/>
    <w:rsid w:val="00E75150"/>
    <w:rsid w:val="00E9314B"/>
    <w:rsid w:val="00EA2804"/>
    <w:rsid w:val="00EB6024"/>
    <w:rsid w:val="00EE5902"/>
    <w:rsid w:val="00F10B9D"/>
    <w:rsid w:val="00F24573"/>
    <w:rsid w:val="00F37FC3"/>
    <w:rsid w:val="00F40141"/>
    <w:rsid w:val="00F63D40"/>
    <w:rsid w:val="00F67DB1"/>
    <w:rsid w:val="00F85D1B"/>
    <w:rsid w:val="00F920B1"/>
    <w:rsid w:val="00F95E5F"/>
    <w:rsid w:val="00F96E82"/>
    <w:rsid w:val="00FD622C"/>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4245">
      <w:bodyDiv w:val="1"/>
      <w:marLeft w:val="0"/>
      <w:marRight w:val="0"/>
      <w:marTop w:val="0"/>
      <w:marBottom w:val="0"/>
      <w:divBdr>
        <w:top w:val="none" w:sz="0" w:space="0" w:color="auto"/>
        <w:left w:val="none" w:sz="0" w:space="0" w:color="auto"/>
        <w:bottom w:val="none" w:sz="0" w:space="0" w:color="auto"/>
        <w:right w:val="none" w:sz="0" w:space="0" w:color="auto"/>
      </w:divBdr>
      <w:divsChild>
        <w:div w:id="1020158753">
          <w:marLeft w:val="0"/>
          <w:marRight w:val="0"/>
          <w:marTop w:val="0"/>
          <w:marBottom w:val="0"/>
          <w:divBdr>
            <w:top w:val="none" w:sz="0" w:space="0" w:color="auto"/>
            <w:left w:val="none" w:sz="0" w:space="0" w:color="auto"/>
            <w:bottom w:val="none" w:sz="0" w:space="0" w:color="auto"/>
            <w:right w:val="none" w:sz="0" w:space="0" w:color="auto"/>
          </w:divBdr>
        </w:div>
      </w:divsChild>
    </w:div>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486891">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179782186">
      <w:bodyDiv w:val="1"/>
      <w:marLeft w:val="0"/>
      <w:marRight w:val="0"/>
      <w:marTop w:val="0"/>
      <w:marBottom w:val="0"/>
      <w:divBdr>
        <w:top w:val="none" w:sz="0" w:space="0" w:color="auto"/>
        <w:left w:val="none" w:sz="0" w:space="0" w:color="auto"/>
        <w:bottom w:val="none" w:sz="0" w:space="0" w:color="auto"/>
        <w:right w:val="none" w:sz="0" w:space="0" w:color="auto"/>
      </w:divBdr>
      <w:divsChild>
        <w:div w:id="1530872880">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245386597">
      <w:bodyDiv w:val="1"/>
      <w:marLeft w:val="0"/>
      <w:marRight w:val="0"/>
      <w:marTop w:val="0"/>
      <w:marBottom w:val="0"/>
      <w:divBdr>
        <w:top w:val="none" w:sz="0" w:space="0" w:color="auto"/>
        <w:left w:val="none" w:sz="0" w:space="0" w:color="auto"/>
        <w:bottom w:val="none" w:sz="0" w:space="0" w:color="auto"/>
        <w:right w:val="none" w:sz="0" w:space="0" w:color="auto"/>
      </w:divBdr>
      <w:divsChild>
        <w:div w:id="302345521">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52346966">
      <w:bodyDiv w:val="1"/>
      <w:marLeft w:val="0"/>
      <w:marRight w:val="0"/>
      <w:marTop w:val="0"/>
      <w:marBottom w:val="0"/>
      <w:divBdr>
        <w:top w:val="none" w:sz="0" w:space="0" w:color="auto"/>
        <w:left w:val="none" w:sz="0" w:space="0" w:color="auto"/>
        <w:bottom w:val="none" w:sz="0" w:space="0" w:color="auto"/>
        <w:right w:val="none" w:sz="0" w:space="0" w:color="auto"/>
      </w:divBdr>
      <w:divsChild>
        <w:div w:id="910622967">
          <w:marLeft w:val="0"/>
          <w:marRight w:val="0"/>
          <w:marTop w:val="0"/>
          <w:marBottom w:val="0"/>
          <w:divBdr>
            <w:top w:val="none" w:sz="0" w:space="0" w:color="auto"/>
            <w:left w:val="none" w:sz="0" w:space="0" w:color="auto"/>
            <w:bottom w:val="none" w:sz="0" w:space="0" w:color="auto"/>
            <w:right w:val="none" w:sz="0" w:space="0" w:color="auto"/>
          </w:divBdr>
        </w:div>
      </w:divsChild>
    </w:div>
    <w:div w:id="363360705">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463013006">
      <w:bodyDiv w:val="1"/>
      <w:marLeft w:val="0"/>
      <w:marRight w:val="0"/>
      <w:marTop w:val="0"/>
      <w:marBottom w:val="0"/>
      <w:divBdr>
        <w:top w:val="none" w:sz="0" w:space="0" w:color="auto"/>
        <w:left w:val="none" w:sz="0" w:space="0" w:color="auto"/>
        <w:bottom w:val="none" w:sz="0" w:space="0" w:color="auto"/>
        <w:right w:val="none" w:sz="0" w:space="0" w:color="auto"/>
      </w:divBdr>
      <w:divsChild>
        <w:div w:id="746150128">
          <w:marLeft w:val="0"/>
          <w:marRight w:val="0"/>
          <w:marTop w:val="0"/>
          <w:marBottom w:val="0"/>
          <w:divBdr>
            <w:top w:val="none" w:sz="0" w:space="0" w:color="auto"/>
            <w:left w:val="none" w:sz="0" w:space="0" w:color="auto"/>
            <w:bottom w:val="none" w:sz="0" w:space="0" w:color="auto"/>
            <w:right w:val="none" w:sz="0" w:space="0" w:color="auto"/>
          </w:divBdr>
        </w:div>
      </w:divsChild>
    </w:div>
    <w:div w:id="509105961">
      <w:bodyDiv w:val="1"/>
      <w:marLeft w:val="0"/>
      <w:marRight w:val="0"/>
      <w:marTop w:val="0"/>
      <w:marBottom w:val="0"/>
      <w:divBdr>
        <w:top w:val="none" w:sz="0" w:space="0" w:color="auto"/>
        <w:left w:val="none" w:sz="0" w:space="0" w:color="auto"/>
        <w:bottom w:val="none" w:sz="0" w:space="0" w:color="auto"/>
        <w:right w:val="none" w:sz="0" w:space="0" w:color="auto"/>
      </w:divBdr>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46787371">
      <w:bodyDiv w:val="1"/>
      <w:marLeft w:val="0"/>
      <w:marRight w:val="0"/>
      <w:marTop w:val="0"/>
      <w:marBottom w:val="0"/>
      <w:divBdr>
        <w:top w:val="none" w:sz="0" w:space="0" w:color="auto"/>
        <w:left w:val="none" w:sz="0" w:space="0" w:color="auto"/>
        <w:bottom w:val="none" w:sz="0" w:space="0" w:color="auto"/>
        <w:right w:val="none" w:sz="0" w:space="0" w:color="auto"/>
      </w:divBdr>
      <w:divsChild>
        <w:div w:id="1823354377">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09174574">
      <w:bodyDiv w:val="1"/>
      <w:marLeft w:val="0"/>
      <w:marRight w:val="0"/>
      <w:marTop w:val="0"/>
      <w:marBottom w:val="0"/>
      <w:divBdr>
        <w:top w:val="none" w:sz="0" w:space="0" w:color="auto"/>
        <w:left w:val="none" w:sz="0" w:space="0" w:color="auto"/>
        <w:bottom w:val="none" w:sz="0" w:space="0" w:color="auto"/>
        <w:right w:val="none" w:sz="0" w:space="0" w:color="auto"/>
      </w:divBdr>
      <w:divsChild>
        <w:div w:id="323973786">
          <w:marLeft w:val="0"/>
          <w:marRight w:val="0"/>
          <w:marTop w:val="0"/>
          <w:marBottom w:val="0"/>
          <w:divBdr>
            <w:top w:val="none" w:sz="0" w:space="0" w:color="auto"/>
            <w:left w:val="none" w:sz="0" w:space="0" w:color="auto"/>
            <w:bottom w:val="none" w:sz="0" w:space="0" w:color="auto"/>
            <w:right w:val="none" w:sz="0" w:space="0" w:color="auto"/>
          </w:divBdr>
        </w:div>
      </w:divsChild>
    </w:div>
    <w:div w:id="814181830">
      <w:bodyDiv w:val="1"/>
      <w:marLeft w:val="0"/>
      <w:marRight w:val="0"/>
      <w:marTop w:val="0"/>
      <w:marBottom w:val="0"/>
      <w:divBdr>
        <w:top w:val="none" w:sz="0" w:space="0" w:color="auto"/>
        <w:left w:val="none" w:sz="0" w:space="0" w:color="auto"/>
        <w:bottom w:val="none" w:sz="0" w:space="0" w:color="auto"/>
        <w:right w:val="none" w:sz="0" w:space="0" w:color="auto"/>
      </w:divBdr>
      <w:divsChild>
        <w:div w:id="1496798158">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60710595">
      <w:bodyDiv w:val="1"/>
      <w:marLeft w:val="0"/>
      <w:marRight w:val="0"/>
      <w:marTop w:val="0"/>
      <w:marBottom w:val="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1061100351">
      <w:bodyDiv w:val="1"/>
      <w:marLeft w:val="0"/>
      <w:marRight w:val="0"/>
      <w:marTop w:val="0"/>
      <w:marBottom w:val="0"/>
      <w:divBdr>
        <w:top w:val="none" w:sz="0" w:space="0" w:color="auto"/>
        <w:left w:val="none" w:sz="0" w:space="0" w:color="auto"/>
        <w:bottom w:val="none" w:sz="0" w:space="0" w:color="auto"/>
        <w:right w:val="none" w:sz="0" w:space="0" w:color="auto"/>
      </w:divBdr>
      <w:divsChild>
        <w:div w:id="1579748331">
          <w:marLeft w:val="0"/>
          <w:marRight w:val="0"/>
          <w:marTop w:val="0"/>
          <w:marBottom w:val="0"/>
          <w:divBdr>
            <w:top w:val="none" w:sz="0" w:space="0" w:color="auto"/>
            <w:left w:val="none" w:sz="0" w:space="0" w:color="auto"/>
            <w:bottom w:val="none" w:sz="0" w:space="0" w:color="auto"/>
            <w:right w:val="none" w:sz="0" w:space="0" w:color="auto"/>
          </w:divBdr>
        </w:div>
      </w:divsChild>
    </w:div>
    <w:div w:id="1089813125">
      <w:bodyDiv w:val="1"/>
      <w:marLeft w:val="0"/>
      <w:marRight w:val="0"/>
      <w:marTop w:val="0"/>
      <w:marBottom w:val="0"/>
      <w:divBdr>
        <w:top w:val="none" w:sz="0" w:space="0" w:color="auto"/>
        <w:left w:val="none" w:sz="0" w:space="0" w:color="auto"/>
        <w:bottom w:val="none" w:sz="0" w:space="0" w:color="auto"/>
        <w:right w:val="none" w:sz="0" w:space="0" w:color="auto"/>
      </w:divBdr>
      <w:divsChild>
        <w:div w:id="644313368">
          <w:marLeft w:val="0"/>
          <w:marRight w:val="0"/>
          <w:marTop w:val="0"/>
          <w:marBottom w:val="0"/>
          <w:divBdr>
            <w:top w:val="none" w:sz="0" w:space="0" w:color="auto"/>
            <w:left w:val="none" w:sz="0" w:space="0" w:color="auto"/>
            <w:bottom w:val="none" w:sz="0" w:space="0" w:color="auto"/>
            <w:right w:val="none" w:sz="0" w:space="0" w:color="auto"/>
          </w:divBdr>
        </w:div>
      </w:divsChild>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08239955">
      <w:bodyDiv w:val="1"/>
      <w:marLeft w:val="0"/>
      <w:marRight w:val="0"/>
      <w:marTop w:val="0"/>
      <w:marBottom w:val="0"/>
      <w:divBdr>
        <w:top w:val="none" w:sz="0" w:space="0" w:color="auto"/>
        <w:left w:val="none" w:sz="0" w:space="0" w:color="auto"/>
        <w:bottom w:val="none" w:sz="0" w:space="0" w:color="auto"/>
        <w:right w:val="none" w:sz="0" w:space="0" w:color="auto"/>
      </w:divBdr>
      <w:divsChild>
        <w:div w:id="664167696">
          <w:marLeft w:val="0"/>
          <w:marRight w:val="0"/>
          <w:marTop w:val="0"/>
          <w:marBottom w:val="0"/>
          <w:divBdr>
            <w:top w:val="none" w:sz="0" w:space="0" w:color="auto"/>
            <w:left w:val="none" w:sz="0" w:space="0" w:color="auto"/>
            <w:bottom w:val="none" w:sz="0" w:space="0" w:color="auto"/>
            <w:right w:val="none" w:sz="0"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373535840">
      <w:bodyDiv w:val="1"/>
      <w:marLeft w:val="0"/>
      <w:marRight w:val="0"/>
      <w:marTop w:val="0"/>
      <w:marBottom w:val="0"/>
      <w:divBdr>
        <w:top w:val="none" w:sz="0" w:space="0" w:color="auto"/>
        <w:left w:val="none" w:sz="0" w:space="0" w:color="auto"/>
        <w:bottom w:val="none" w:sz="0" w:space="0" w:color="auto"/>
        <w:right w:val="none" w:sz="0" w:space="0" w:color="auto"/>
      </w:divBdr>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438369">
      <w:bodyDiv w:val="1"/>
      <w:marLeft w:val="0"/>
      <w:marRight w:val="0"/>
      <w:marTop w:val="0"/>
      <w:marBottom w:val="0"/>
      <w:divBdr>
        <w:top w:val="none" w:sz="0" w:space="0" w:color="auto"/>
        <w:left w:val="none" w:sz="0" w:space="0" w:color="auto"/>
        <w:bottom w:val="none" w:sz="0" w:space="0" w:color="auto"/>
        <w:right w:val="none" w:sz="0" w:space="0" w:color="auto"/>
      </w:divBdr>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697265755">
      <w:bodyDiv w:val="1"/>
      <w:marLeft w:val="0"/>
      <w:marRight w:val="0"/>
      <w:marTop w:val="0"/>
      <w:marBottom w:val="0"/>
      <w:divBdr>
        <w:top w:val="none" w:sz="0" w:space="0" w:color="auto"/>
        <w:left w:val="none" w:sz="0" w:space="0" w:color="auto"/>
        <w:bottom w:val="none" w:sz="0" w:space="0" w:color="auto"/>
        <w:right w:val="none" w:sz="0" w:space="0" w:color="auto"/>
      </w:divBdr>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02187186">
      <w:bodyDiv w:val="1"/>
      <w:marLeft w:val="0"/>
      <w:marRight w:val="0"/>
      <w:marTop w:val="0"/>
      <w:marBottom w:val="0"/>
      <w:divBdr>
        <w:top w:val="none" w:sz="0" w:space="0" w:color="auto"/>
        <w:left w:val="none" w:sz="0" w:space="0" w:color="auto"/>
        <w:bottom w:val="none" w:sz="0" w:space="0" w:color="auto"/>
        <w:right w:val="none" w:sz="0" w:space="0" w:color="auto"/>
      </w:divBdr>
      <w:divsChild>
        <w:div w:id="961812321">
          <w:marLeft w:val="0"/>
          <w:marRight w:val="0"/>
          <w:marTop w:val="0"/>
          <w:marBottom w:val="0"/>
          <w:divBdr>
            <w:top w:val="none" w:sz="0" w:space="0" w:color="auto"/>
            <w:left w:val="none" w:sz="0" w:space="0" w:color="auto"/>
            <w:bottom w:val="none" w:sz="0" w:space="0" w:color="auto"/>
            <w:right w:val="none" w:sz="0" w:space="0" w:color="auto"/>
          </w:divBdr>
        </w:div>
      </w:divsChild>
    </w:div>
    <w:div w:id="1857843329">
      <w:bodyDiv w:val="1"/>
      <w:marLeft w:val="0"/>
      <w:marRight w:val="0"/>
      <w:marTop w:val="0"/>
      <w:marBottom w:val="0"/>
      <w:divBdr>
        <w:top w:val="none" w:sz="0" w:space="0" w:color="auto"/>
        <w:left w:val="none" w:sz="0" w:space="0" w:color="auto"/>
        <w:bottom w:val="none" w:sz="0" w:space="0" w:color="auto"/>
        <w:right w:val="none" w:sz="0" w:space="0" w:color="auto"/>
      </w:divBdr>
      <w:divsChild>
        <w:div w:id="264117613">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69234694">
      <w:bodyDiv w:val="1"/>
      <w:marLeft w:val="0"/>
      <w:marRight w:val="0"/>
      <w:marTop w:val="0"/>
      <w:marBottom w:val="0"/>
      <w:divBdr>
        <w:top w:val="none" w:sz="0" w:space="0" w:color="auto"/>
        <w:left w:val="none" w:sz="0" w:space="0" w:color="auto"/>
        <w:bottom w:val="none" w:sz="0" w:space="0" w:color="auto"/>
        <w:right w:val="none" w:sz="0" w:space="0" w:color="auto"/>
      </w:divBdr>
      <w:divsChild>
        <w:div w:id="1860044146">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43050873">
      <w:bodyDiv w:val="1"/>
      <w:marLeft w:val="0"/>
      <w:marRight w:val="0"/>
      <w:marTop w:val="0"/>
      <w:marBottom w:val="0"/>
      <w:divBdr>
        <w:top w:val="none" w:sz="0" w:space="0" w:color="auto"/>
        <w:left w:val="none" w:sz="0" w:space="0" w:color="auto"/>
        <w:bottom w:val="none" w:sz="0" w:space="0" w:color="auto"/>
        <w:right w:val="none" w:sz="0" w:space="0" w:color="auto"/>
      </w:divBdr>
      <w:divsChild>
        <w:div w:id="506139626">
          <w:marLeft w:val="0"/>
          <w:marRight w:val="0"/>
          <w:marTop w:val="0"/>
          <w:marBottom w:val="0"/>
          <w:divBdr>
            <w:top w:val="none" w:sz="0" w:space="0" w:color="auto"/>
            <w:left w:val="none" w:sz="0" w:space="0" w:color="auto"/>
            <w:bottom w:val="none" w:sz="0" w:space="0" w:color="auto"/>
            <w:right w:val="none" w:sz="0" w:space="0" w:color="auto"/>
          </w:divBdr>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 w:id="2114325568">
      <w:bodyDiv w:val="1"/>
      <w:marLeft w:val="0"/>
      <w:marRight w:val="0"/>
      <w:marTop w:val="0"/>
      <w:marBottom w:val="0"/>
      <w:divBdr>
        <w:top w:val="none" w:sz="0" w:space="0" w:color="auto"/>
        <w:left w:val="none" w:sz="0" w:space="0" w:color="auto"/>
        <w:bottom w:val="none" w:sz="0" w:space="0" w:color="auto"/>
        <w:right w:val="none" w:sz="0" w:space="0" w:color="auto"/>
      </w:divBdr>
      <w:divsChild>
        <w:div w:id="142268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tonetto@metaphysicsresearch.org" TargetMode="External"/><Relationship Id="rId13" Type="http://schemas.openxmlformats.org/officeDocument/2006/relationships/hyperlink" Target="https://philpapers.org/survey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11098-013-0259-7" TargetMode="External"/><Relationship Id="rId17" Type="http://schemas.openxmlformats.org/officeDocument/2006/relationships/hyperlink" Target="https://metaphysicsresearch.org/data202504/" TargetMode="External"/><Relationship Id="rId2" Type="http://schemas.openxmlformats.org/officeDocument/2006/relationships/numbering" Target="numbering.xml"/><Relationship Id="rId16" Type="http://schemas.openxmlformats.org/officeDocument/2006/relationships/hyperlink" Target="https://doi.org/10.1007/BF0230226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arxiv.org/abs/2210.12345" TargetMode="External"/><Relationship Id="rId10" Type="http://schemas.openxmlformats.org/officeDocument/2006/relationships/hyperlink" Target="https://metaphysicsresearch.org/data20250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hyperlink" Target="https://arxiv.org/abs/2009.033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6244</Words>
  <Characters>35594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12</cp:revision>
  <cp:lastPrinted>2025-04-11T19:06:00Z</cp:lastPrinted>
  <dcterms:created xsi:type="dcterms:W3CDTF">2025-04-11T21:40:00Z</dcterms:created>
  <dcterms:modified xsi:type="dcterms:W3CDTF">2025-04-12T10:16:00Z</dcterms:modified>
</cp:coreProperties>
</file>