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435D" w:rsidRDefault="00D2435D" w:rsidP="00D2435D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  <w:bdr w:val="none" w:sz="0" w:space="0" w:color="auto" w:frame="1"/>
        </w:rPr>
        <w:t>Estimado/a Docente:</w:t>
      </w:r>
    </w:p>
    <w:p w:rsidR="00D2435D" w:rsidRDefault="00D2435D" w:rsidP="00D2435D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D2435D" w:rsidRDefault="00D2435D" w:rsidP="00D2435D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  <w:bdr w:val="none" w:sz="0" w:space="0" w:color="auto" w:frame="1"/>
        </w:rPr>
        <w:t>Por este medio se le envía un cordial saludo, y al mismo tiempo se le hace llegar esta invitación a participar en los talleres que se imparten en la Escuela de Formación Docente y Desarrollo Académico, éstos serán en modalidad mixta con excepción de uno, para mayor información y registro por favor haga clic en la imagen.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5D"/>
    <w:rsid w:val="004B619F"/>
    <w:rsid w:val="00504D3E"/>
    <w:rsid w:val="00CE5963"/>
    <w:rsid w:val="00D2435D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2EE23C8-71AA-C74C-B734-93598624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3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2025-04-01T18:50:00Z</dcterms:created>
  <dcterms:modified xsi:type="dcterms:W3CDTF">2025-04-01T18:52:00Z</dcterms:modified>
</cp:coreProperties>
</file>