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B619F" w:rsidRDefault="00B72DEE">
      <w:r>
        <w:rPr>
          <w:rFonts w:ascii="Arial" w:hAnsi="Arial" w:cs="Arial"/>
          <w:color w:val="222222"/>
          <w:shd w:val="clear" w:color="auto" w:fill="FFFFFF"/>
        </w:rPr>
        <w:t>Hola Pedro,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Ya puedes pasar con Normita en la oficina 8302 para firmar los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papeles que se enviarán al CONACyT.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Saludos,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Dr. Ariel</w:t>
      </w:r>
    </w:p>
    <w:sectPr w:rsidR="004B619F" w:rsidSect="00CE59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DEE"/>
    <w:rsid w:val="004B619F"/>
    <w:rsid w:val="00504D3E"/>
    <w:rsid w:val="00B72DEE"/>
    <w:rsid w:val="00CE5963"/>
    <w:rsid w:val="00E12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59321287-8E48-374F-B44B-6951FC3AB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113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Tecuanhuehue Vera</dc:creator>
  <cp:keywords/>
  <dc:description/>
  <cp:lastModifiedBy>Pedro Tecuanhuehue Vera</cp:lastModifiedBy>
  <cp:revision>1</cp:revision>
  <dcterms:created xsi:type="dcterms:W3CDTF">2025-04-01T19:09:00Z</dcterms:created>
  <dcterms:modified xsi:type="dcterms:W3CDTF">2025-04-01T19:09:00Z</dcterms:modified>
</cp:coreProperties>
</file>