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A67758">
      <w:pPr>
        <w:pStyle w:val="2"/>
      </w:pPr>
      <w:r>
        <w:t>趣味互动点燃校园活力 我校“乐动比赛日”之抢零食大赛欢乐开赛</w:t>
      </w:r>
    </w:p>
    <w:p w14:paraId="36540DAA">
      <w:r>
        <w:t>为进一步丰富在校师生的课余文化生活，营造轻松鲜活的校园氛围，10月</w:t>
      </w:r>
      <w:r>
        <w:rPr>
          <w:rFonts w:hint="eastAsia"/>
          <w:lang w:val="en-US" w:eastAsia="zh-CN"/>
        </w:rPr>
        <w:t>8</w:t>
      </w:r>
      <w:r>
        <w:t>日下午，由我校</w:t>
      </w:r>
      <w:r>
        <w:rPr>
          <w:rFonts w:hint="eastAsia"/>
          <w:lang w:val="en-US" w:eastAsia="zh-CN"/>
        </w:rPr>
        <w:t>体育组</w:t>
      </w:r>
      <w:r>
        <w:t>主办的“乐动比赛日”主题活动核心项目——“抢零食大赛”在</w:t>
      </w:r>
      <w:r>
        <w:rPr>
          <w:rFonts w:hint="eastAsia"/>
          <w:lang w:val="en-US" w:eastAsia="zh-CN"/>
        </w:rPr>
        <w:t>我</w:t>
      </w:r>
      <w:r>
        <w:t>校</w:t>
      </w:r>
      <w:r>
        <w:rPr>
          <w:rFonts w:hint="eastAsia"/>
          <w:lang w:val="en-US" w:eastAsia="zh-CN"/>
        </w:rPr>
        <w:t>操场</w:t>
      </w:r>
      <w:r>
        <w:t>正式拉开帷幕，</w:t>
      </w:r>
      <w:r>
        <w:rPr>
          <w:rFonts w:hint="eastAsia"/>
          <w:lang w:val="en-US" w:eastAsia="zh-CN"/>
        </w:rPr>
        <w:t>240</w:t>
      </w:r>
      <w:r>
        <w:t>名来自</w:t>
      </w:r>
      <w:r>
        <w:rPr>
          <w:rFonts w:hint="eastAsia"/>
          <w:lang w:val="en-US" w:eastAsia="zh-CN"/>
        </w:rPr>
        <w:t>四个</w:t>
      </w:r>
      <w:r>
        <w:t>年级的初中学生报名参赛，活动现场欢声笑语不断，成为秋日校园里一道独特的活力风景线。</w:t>
      </w:r>
    </w:p>
    <w:p w14:paraId="66E43422">
      <w:pPr>
        <w:rPr>
          <w:rFonts w:hint="default" w:eastAsiaTheme="minorEastAsia"/>
          <w:lang w:val="en-US" w:eastAsia="zh-CN"/>
        </w:rPr>
      </w:pPr>
      <w:r>
        <w:t>本次大赛跳出传统文体赛事的固有框架，以“释放压力、共享欢乐”为核心设计理念，契合“乐动比赛日”让学生走下座位、动起来玩起来的活动定位。</w:t>
      </w:r>
      <w:r>
        <w:rPr>
          <w:rFonts w:hint="eastAsia"/>
          <w:lang w:val="en-US" w:eastAsia="zh-CN"/>
        </w:rPr>
        <w:t>比赛分为四轮，各个年级各比赛一轮，</w:t>
      </w:r>
      <w:r>
        <w:t>活动现场的参赛区域内，</w:t>
      </w:r>
      <w:r>
        <w:rPr>
          <w:rFonts w:hint="eastAsia"/>
          <w:lang w:val="en-US" w:eastAsia="zh-CN"/>
        </w:rPr>
        <w:t>每轮会放置</w:t>
      </w:r>
      <w:r>
        <w:t>各类零食</w:t>
      </w:r>
      <w:r>
        <w:rPr>
          <w:rFonts w:hint="eastAsia"/>
          <w:lang w:val="en-US" w:eastAsia="zh-CN"/>
        </w:rPr>
        <w:t>放置在操场中央</w:t>
      </w:r>
      <w:r>
        <w:t>，</w:t>
      </w:r>
      <w:r>
        <w:rPr>
          <w:rFonts w:hint="eastAsia"/>
          <w:lang w:val="en-US" w:eastAsia="zh-CN"/>
        </w:rPr>
        <w:t>各班班主任老师与学生配合，由老师传递零食，学生们接力运送零食来争取获得更多的零食数目。最后在各年级之间决出胜负。各班获得的零食也能带回班级与同学们分享。</w:t>
      </w:r>
    </w:p>
    <w:p w14:paraId="6CCC5BC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2684145</wp:posOffset>
            </wp:positionH>
            <wp:positionV relativeFrom="paragraph">
              <wp:posOffset>767080</wp:posOffset>
            </wp:positionV>
            <wp:extent cx="2415540" cy="2415540"/>
            <wp:effectExtent l="0" t="0" r="22860" b="22860"/>
            <wp:wrapSquare wrapText="bothSides"/>
            <wp:docPr id="2" name="图片 2" descr="iwEdAqNqcGcDAQTRBvkF0Qb5BrCh4q2vOsXR1QqYP3cTdzkDB9ImUWckCAAJomltCgAL0gAP9X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wEdAqNqcGcDAQTRBvkF0Qb5BrCh4q2vOsXR1QqYP3cTdzkDB9ImUWckCAAJomltCgAL0gAP9XQ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1554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比赛现场气氛持续升温，不同年级、不同班级的参赛选手各展所长：观赛的同学们自发在赛场边围成圆圈，为参赛选手加油呐喊，</w:t>
      </w:r>
      <w:bookmarkStart w:id="0" w:name="_GoBack"/>
      <w:bookmarkEnd w:id="0"/>
      <w:r>
        <w:rPr>
          <w:rFonts w:hint="eastAsia"/>
          <w:lang w:val="en-US" w:eastAsia="zh-CN"/>
        </w:rPr>
        <w:t>观赛老师们</w:t>
      </w:r>
      <w:r>
        <w:t>掏出手机记录下欢乐瞬间，现场时不时爆发出阵阵笑声与欢呼声。</w:t>
      </w:r>
      <w:r>
        <w:rPr>
          <w:rFonts w:hint="eastAsia"/>
          <w:lang w:val="en-US" w:eastAsia="zh-CN"/>
        </w:rPr>
        <w:t>同学们在奔跑冲刺中挥洒汗水，在配合接力里增进默契，同班级的伙伴也在你追我赶的比拼中加深了友谊。参赛同学们多数表示：这次比赛竞争很激烈，但也是有史以来举办得最好的一次乐动比赛。老师们的参与增进了新鲜感。</w:t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-3108325</wp:posOffset>
            </wp:positionV>
            <wp:extent cx="3044825" cy="2804160"/>
            <wp:effectExtent l="0" t="0" r="79375" b="66040"/>
            <wp:wrapTight wrapText="bothSides">
              <wp:wrapPolygon>
                <wp:start x="0" y="0"/>
                <wp:lineTo x="0" y="21326"/>
                <wp:lineTo x="21442" y="21326"/>
                <wp:lineTo x="21442" y="0"/>
                <wp:lineTo x="0" y="0"/>
              </wp:wrapPolygon>
            </wp:wrapTight>
            <wp:docPr id="1" name="图片 1" descr="iwEcAqNqcGcDAQTRB5kF0Qb_BrCVYGvuy4sKYAqYP3cTdzkAB9ImUWckCAAJomltCgAL0gAOI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wEcAqNqcGcDAQTRB5kF0Qb_BrCVYGvuy4sKYAqYP3cTdzkAB9ImUWckCAAJomltCgAL0gAOILs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4825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大家争取回来的零食与同学们分享，进一步增进了同学们之间的友谊。</w:t>
      </w:r>
    </w:p>
    <w:p w14:paraId="2FD9EF8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此次抢零食大赛不仅为同学们提供了释放学业压力、舒展身心的平台，更让大家在轻松有趣的互动中感受到了校园生活的别样乐趣，充分展现了我校学子青春昂扬、团结向上的精神风貌。不少参赛同学赛后表示，这是自己参加过最有意思的校园活动，在跑步接力抢零食的过程中，既玩得尽兴，又收获了和同学、老师相处的珍贵回忆，希望未来学校能举办更多这类充满趣味的校园活动。本次“乐动比赛日”抢零食大赛在同学们的欢声笑语中圆满落下帷幕，接下来我校还将推出更多贴合学生需求的趣味文体活动，持续打造活力满格的校园文化，让同学们在学习之余收获更多欢乐与成长。</w:t>
      </w:r>
    </w:p>
    <w:p w14:paraId="6D544D0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DF02F5"/>
    <w:rsid w:val="5FDF0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2026-10-09T16:55:00Z</dcterms:created>
  <dc:creator>冬梅</dc:creator>
  <cp:lastModifiedBy>冬梅</cp:lastModifiedBy>
  <dcterms:modified xsi:type="dcterms:W3CDTF">2026-10-09T17:18:51Z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D74498D5479C5097F7ABC86A8F0C3D14_41</vt:lpwstr>
  </property>
</Properties>
</file>