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14: Automated Provisioning and Reliability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task/14-provisioning-reliability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Provision a clean target with Ansible, deploy a known release, rerun automation to demonstrate repeatability, verify application health and recover by rolling back to a previous stable image.</w:t>
      </w:r>
    </w:p>
    <w:p>
      <w:pPr>
        <w:pStyle w:val="Heading1"/>
      </w:pPr>
      <w:r>
        <w:t>2. Provisioning and Deployment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Automation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site.yml installs packages and creates the service identity and directories</w:t>
            </w:r>
          </w:p>
        </w:tc>
      </w:tr>
      <w:tr>
        <w:tc>
          <w:tcPr>
            <w:tcW w:type="dxa" w:w="4320"/>
          </w:tcPr>
          <w:p>
            <w:r>
              <w:t>Release deployment</w:t>
            </w:r>
          </w:p>
        </w:tc>
        <w:tc>
          <w:tcPr>
            <w:tcW w:type="dxa" w:w="4320"/>
          </w:tcPr>
          <w:p>
            <w:r>
              <w:t>deploy.yml pulls an exact image tag and reconciles parcel-portal-cd</w:t>
            </w:r>
          </w:p>
        </w:tc>
      </w:tr>
      <w:tr>
        <w:tc>
          <w:tcPr>
            <w:tcW w:type="dxa" w:w="4320"/>
          </w:tcPr>
          <w:p>
            <w:r>
              <w:t>Health gate</w:t>
            </w:r>
          </w:p>
        </w:tc>
        <w:tc>
          <w:tcPr>
            <w:tcW w:type="dxa" w:w="4320"/>
          </w:tcPr>
          <w:p>
            <w:r>
              <w:t>Ansible URI retries until HTTP 200 and body OK</w:t>
            </w:r>
          </w:p>
        </w:tc>
      </w:tr>
      <w:tr>
        <w:tc>
          <w:tcPr>
            <w:tcW w:type="dxa" w:w="4320"/>
          </w:tcPr>
          <w:p>
            <w:r>
              <w:t>Idempotence</w:t>
            </w:r>
          </w:p>
        </w:tc>
        <w:tc>
          <w:tcPr>
            <w:tcW w:type="dxa" w:w="4320"/>
          </w:tcPr>
          <w:p>
            <w:r>
              <w:t>A repeat deployment skips container replacement when the requested tag is already running</w:t>
            </w:r>
          </w:p>
        </w:tc>
      </w:tr>
      <w:tr>
        <w:tc>
          <w:tcPr>
            <w:tcW w:type="dxa" w:w="4320"/>
          </w:tcPr>
          <w:p>
            <w:r>
              <w:t>Rollback</w:t>
            </w:r>
          </w:p>
        </w:tc>
        <w:tc>
          <w:tcPr>
            <w:tcW w:type="dxa" w:w="4320"/>
          </w:tcPr>
          <w:p>
            <w:r>
              <w:t>rollback.yml restores a known stable image and repeats the health check</w:t>
            </w:r>
          </w:p>
        </w:tc>
      </w:tr>
    </w:tbl>
    <w:p/>
    <w:p>
      <w:pPr>
        <w:pStyle w:val="Heading1"/>
      </w:pPr>
      <w:r>
        <w:t>3. Execution Commands</w:t>
      </w:r>
    </w:p>
    <w:p>
      <w:r>
        <w:rPr>
          <w:rFonts w:ascii="Consolas" w:hAnsi="Consolas"/>
          <w:sz w:val="19"/>
        </w:rPr>
        <w:t>sudo ansible-playbook -i inventory.ini site.yml -e ansible_become=false</w:t>
        <w:br/>
        <w:t>sudo ansible-playbook -i inventory.ini deploy.yml -e ansible_become=false -e release_tag=1.0.7</w:t>
        <w:br/>
        <w:t>sudo ansible-playbook -i inventory.ini deploy.yml -e ansible_become=false -e release_tag=1.0.7</w:t>
        <w:br/>
        <w:t>sudo ansible-playbook -i inventory.ini rollback.yml -e ansible_become=false -e rollback_tag=1.0.7</w:t>
      </w:r>
    </w:p>
    <w:p>
      <w:pPr>
        <w:pStyle w:val="Heading1"/>
      </w:pPr>
      <w:r>
        <w:t>4. Reliability Verification</w:t>
      </w:r>
    </w:p>
    <w:p>
      <w:r>
        <w:rPr>
          <w:rFonts w:ascii="Consolas" w:hAnsi="Consolas"/>
          <w:sz w:val="19"/>
        </w:rPr>
        <w:t>docker ps --filter name=parcel-portal-cd</w:t>
        <w:br/>
        <w:t>cat /etc/parcel-tracking-portal/active-release</w:t>
        <w:br/>
        <w:t>curl http://127.0.0.1:8082/parcel-tracking-portal/health</w:t>
      </w:r>
    </w:p>
    <w:p>
      <w:pPr>
        <w:pStyle w:val="Heading1"/>
      </w:pPr>
      <w:r>
        <w:t>5. Evidence</w:t>
      </w:r>
    </w:p>
    <w:p>
      <w:r>
        <w:t>Capture the provisioning recap, repeat execution recap, deployed version and health response, then capture the rollback container and recovered health response. Save the first execution output as docs/reports/task-14-provisioning-first-execution.log.</w:t>
      </w:r>
    </w:p>
    <w:p>
      <w:pPr>
        <w:pStyle w:val="Heading1"/>
      </w:pPr>
      <w:r>
        <w:t>6.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9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3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Screenshot 2026-10-12 213112.png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3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31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Screenshot 2026-10-12 213122.png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70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31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Screenshot 2026-10-12 213143.png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65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31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5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Screenshot 2026-10-12 213152.png</w:t>
      </w:r>
    </w:p>
    <w:p>
      <w:pPr>
        <w:pStyle w:val="Heading1"/>
      </w:pPr>
      <w:r>
        <w:t>7. Deliverables Checklist</w:t>
      </w:r>
    </w:p>
    <w:p>
      <w:r>
        <w:t>☑ Clean target provisioned with Ansible</w:t>
      </w:r>
    </w:p>
    <w:p>
      <w:r>
        <w:t>☑ Release container deployed from an exact versioned image</w:t>
      </w:r>
    </w:p>
    <w:p>
      <w:r>
        <w:t>☑ Automation rerun successfully</w:t>
      </w:r>
    </w:p>
    <w:p>
      <w:r>
        <w:t>☑ Health endpoint returned OK</w:t>
      </w:r>
    </w:p>
    <w:p>
      <w:r>
        <w:t>☑ Rollback to the previous stable release completed</w:t>
      </w:r>
    </w:p>
    <w:p>
      <w:r>
        <w:t>☑ Recovery health check returned OK</w:t>
      </w:r>
    </w:p>
    <w:p>
      <w:r>
        <w:t>☑ Task 14 backlog item moved to Done</w:t>
      </w:r>
    </w:p>
    <w:p>
      <w:pPr>
        <w:pStyle w:val="Heading1"/>
      </w:pPr>
      <w:r>
        <w:t>8. Conclusion</w:t>
      </w:r>
    </w:p>
    <w:p>
      <w:r>
        <w:t>The portal environment can be provisioned and recovered through repeatable automation. Exact image tags, health gating and an explicit stable rollback make the container deployment auditable and recoverable.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