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ResearchMind AI</w:t>
      </w:r>
    </w:p>
    <w:p>
      <w:pPr>
        <w:pStyle w:val="Heading2"/>
      </w:pPr>
      <w:r>
        <w:t>ResearchMind_Chat</w:t>
      </w:r>
    </w:p>
    <w:p>
      <w:r>
        <w:t>Generated on 21 July 2026, 04:35 PM</w:t>
      </w:r>
    </w:p>
    <w:p/>
    <w:p>
      <w:r>
        <w:rPr>
          <w:sz w:val="22"/>
        </w:rPr>
        <w:t>USER</w:t>
      </w:r>
    </w:p>
    <w:p>
      <w:r>
        <w:rPr>
          <w:sz w:val="22"/>
        </w:rPr>
        <w:t>What is RAG?</w:t>
      </w:r>
    </w:p>
    <w:p>
      <w:r>
        <w:rPr>
          <w:sz w:val="22"/>
        </w:rPr>
        <w:t>----------------------------------------</w:t>
      </w:r>
    </w:p>
    <w:p>
      <w:r>
        <w:rPr>
          <w:sz w:val="22"/>
        </w:rPr>
        <w:t>ASSISTANT</w:t>
      </w:r>
    </w:p>
    <w:p>
      <w:r>
        <w:rPr>
          <w:sz w:val="22"/>
        </w:rPr>
        <w:t>Based on the retrieved context, RAG stands for **Retrieval-Augmented Generation**.</w:t>
      </w:r>
    </w:p>
    <w:p>
      <w:r>
        <w:rPr>
          <w:sz w:val="22"/>
        </w:rPr>
        <w:t>It is a technology used to make document interaction faster, smarter, and more intuitive. Instead of manually reading through documents, RAG allows the AI to retrieve relevant information from uploaded documents before generating accurate, context-aware answers grounded in the user's data. In the project's technology stack, LangChain is used to implement RAG.</w:t>
      </w:r>
    </w:p>
    <w:p>
      <w:r>
        <w:rPr>
          <w:sz w:val="22"/>
        </w:rPr>
        <w:t>Sources:</w:t>
      </w:r>
    </w:p>
    <w:p>
      <w:r>
        <w:rPr>
          <w:sz w:val="22"/>
        </w:rPr>
        <w:t>PRODUCT REQUIREMENTS DOCUMENT.pdf (Page 2)</w:t>
      </w:r>
    </w:p>
    <w:p>
      <w:r>
        <w:rPr>
          <w:sz w:val="22"/>
        </w:rPr>
        <w:t>PRODUCT REQUIREMENTS DOCUMENT.pdf (Page 10)</w:t>
      </w:r>
    </w:p>
    <w:p>
      <w:r>
        <w:rPr>
          <w:sz w:val="22"/>
        </w:rPr>
        <w:t>PRODUCT REQUIREMENTS DOCUMENT.pdf (Page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