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ResearchMind AI</w:t>
      </w:r>
    </w:p>
    <w:p>
      <w:pPr>
        <w:pStyle w:val="Heading2"/>
      </w:pPr>
      <w:r>
        <w:t>ResearchMind_Summary</w:t>
      </w:r>
    </w:p>
    <w:p>
      <w:r>
        <w:t>Generated on 21 July 2026, 04:19 PM</w:t>
      </w:r>
    </w:p>
    <w:p/>
    <w:p>
      <w:pPr>
        <w:pStyle w:val="Heading2"/>
      </w:pPr>
      <w:r>
        <w:t>Executive Summary</w:t>
      </w:r>
    </w:p>
    <w:p>
      <w:r>
        <w:rPr>
          <w:sz w:val="22"/>
        </w:rPr>
        <w:t>This paper provides a foundational overview of Artificial Intelligence (AI), tracing its official academic inception and establishing its core definition. The document identifies the landmark Dartmouth Conference of 1956 as the formal beginning of AI as a distinct field of study. Furthermore, it defines AI through a functional lens: a broad scientific and engineering discipline dedicated to creating systems capable of executing tasks that traditionally require human cognitive faculties and intelligence.</w:t>
      </w:r>
    </w:p>
    <w:p>
      <w:r>
        <w:rPr>
          <w:sz w:val="22"/>
        </w:rPr>
        <w:t>---</w:t>
      </w:r>
    </w:p>
    <w:p>
      <w:pPr>
        <w:pStyle w:val="Heading2"/>
      </w:pPr>
      <w:r>
        <w:t>Research Objective</w:t>
      </w:r>
    </w:p>
    <w:p>
      <w:r>
        <w:rPr>
          <w:sz w:val="22"/>
        </w:rPr>
        <w:t>The primary objective of this research is to clarify the historical origin and fundamental scope of Artificial Intelligence. Specifically, the paper aims to:</w:t>
      </w:r>
    </w:p>
    <w:p>
      <w:r>
        <w:rPr>
          <w:sz w:val="22"/>
        </w:rPr>
        <w:t>1. Pinpoint the exact historical milestone that marked the official introduction of AI.</w:t>
      </w:r>
    </w:p>
    <w:p>
      <w:r>
        <w:rPr>
          <w:sz w:val="22"/>
        </w:rPr>
        <w:t>2. Establish a clear, high-level definition of AI to serve as a baseline for understanding the field's overarching mission.</w:t>
      </w:r>
    </w:p>
    <w:p>
      <w:r>
        <w:rPr>
          <w:sz w:val="22"/>
        </w:rPr>
        <w:t>---</w:t>
      </w:r>
    </w:p>
    <w:p>
      <w:pPr>
        <w:pStyle w:val="Heading2"/>
      </w:pPr>
      <w:r>
        <w:t>Methodology</w:t>
      </w:r>
    </w:p>
    <w:p>
      <w:r>
        <w:rPr>
          <w:sz w:val="22"/>
        </w:rPr>
        <w:t>The paper utilizes a qualitative, historical-conceptual research methodology. It relies on historical synthesis to identify key milestones in the lineage of computer science and employs conceptual analysis to define the boundaries of "Artificial Intelligence" based on its foundational goals.</w:t>
      </w:r>
    </w:p>
    <w:p>
      <w:r>
        <w:rPr>
          <w:sz w:val="22"/>
        </w:rPr>
        <w:t>---</w:t>
      </w:r>
    </w:p>
    <w:p>
      <w:pPr>
        <w:pStyle w:val="Heading2"/>
      </w:pPr>
      <w:r>
        <w:t>Key Findings</w:t>
      </w:r>
    </w:p>
    <w:p>
      <w:r>
        <w:rPr>
          <w:sz w:val="22"/>
        </w:rPr>
        <w:t>* **Historical Inception:** Artificial Intelligence was officially established and introduced as a formal field of study at the Dartmouth Conference in 1956.</w:t>
      </w:r>
    </w:p>
    <w:p>
      <w:r>
        <w:rPr>
          <w:sz w:val="22"/>
        </w:rPr>
        <w:t>* **Core Definition:** AI is defined not by a specific technology or algorithm, but by its objective: engineering systems that can successfully perform tasks requiring human-level intelligence.</w:t>
      </w:r>
    </w:p>
    <w:p>
      <w:r>
        <w:rPr>
          <w:sz w:val="22"/>
        </w:rPr>
        <w:t>---</w:t>
      </w:r>
    </w:p>
    <w:p>
      <w:pPr>
        <w:pStyle w:val="Heading2"/>
      </w:pPr>
      <w:r>
        <w:t>Strengths</w:t>
      </w:r>
    </w:p>
    <w:p>
      <w:r>
        <w:rPr>
          <w:sz w:val="22"/>
        </w:rPr>
        <w:t>* **Historical Accuracy:** The paper correctly identifies the 1956 Dartmouth Conference, which is universally recognized by historians of science as the birthplace of AI.</w:t>
      </w:r>
    </w:p>
    <w:p>
      <w:r>
        <w:rPr>
          <w:sz w:val="22"/>
        </w:rPr>
        <w:t>* **Conceptual Clarity:** By defining AI broad enough to encompass "tasks requiring human intelligence," the definition remains evergreen and adaptable to various technological paradigms (e.g., symbolic AI, machine learning, and deep learning).</w:t>
      </w:r>
    </w:p>
    <w:p>
      <w:r>
        <w:rPr>
          <w:sz w:val="22"/>
        </w:rPr>
        <w:t>* **Conciseness:** The text delivers foundational facts without unnecessary jargon, making it highly accessible.</w:t>
      </w:r>
    </w:p>
    <w:p>
      <w:r>
        <w:rPr>
          <w:sz w:val="22"/>
        </w:rPr>
        <w:t>---</w:t>
      </w:r>
    </w:p>
    <w:p>
      <w:pPr>
        <w:pStyle w:val="Heading2"/>
      </w:pPr>
      <w:r>
        <w:t>Limitations</w:t>
      </w:r>
    </w:p>
    <w:p>
      <w:r>
        <w:rPr>
          <w:sz w:val="22"/>
        </w:rPr>
        <w:t>* **Extreme Brevity:** The paper provides only a high-level introduction and lacks depth regarding the evolution, milestones, or setbacks of AI post-1956.</w:t>
      </w:r>
    </w:p>
    <w:p>
      <w:r>
        <w:rPr>
          <w:sz w:val="22"/>
        </w:rPr>
        <w:t>* **Lack of Technical Granularity:** The text does not differentiate between different types of AI (e.g., Narrow AI vs. General AI) or the methodologies used to achieve human-like task performance.</w:t>
      </w:r>
    </w:p>
    <w:p>
      <w:r>
        <w:rPr>
          <w:sz w:val="22"/>
        </w:rPr>
        <w:t>* **Absence of Modern Context:** There is no mention of contemporary breakthroughs, applications, or the ethical implications of modern AI systems.</w:t>
      </w:r>
    </w:p>
    <w:p>
      <w:r>
        <w:rPr>
          <w:sz w:val="22"/>
        </w:rPr>
        <w:t>---</w:t>
      </w:r>
    </w:p>
    <w:p>
      <w:pPr>
        <w:pStyle w:val="Heading2"/>
      </w:pPr>
      <w:r>
        <w:t>Future Work</w:t>
      </w:r>
    </w:p>
    <w:p>
      <w:r>
        <w:rPr>
          <w:sz w:val="22"/>
        </w:rPr>
        <w:t>To build upon this foundational text, future research should:</w:t>
      </w:r>
    </w:p>
    <w:p>
      <w:r>
        <w:rPr>
          <w:sz w:val="22"/>
        </w:rPr>
        <w:t>1. **Chronological Mapping:** Expand the historical timeline to cover key eras, including the "AI Winters" and the modern connectionist/deep learning revolution.</w:t>
      </w:r>
    </w:p>
    <w:p>
      <w:r>
        <w:rPr>
          <w:sz w:val="22"/>
        </w:rPr>
        <w:t>2. **Taxonomical Classification:** Categorize the specific "tasks requiring human intelligence" into distinct sub-fields, such as Natural Language Processing (NLP), Computer Vision, and Robotics.</w:t>
      </w:r>
    </w:p>
    <w:p>
      <w:r>
        <w:rPr>
          <w:sz w:val="22"/>
        </w:rPr>
        <w:t>3. **Comparative Analysis:** Explore how the definition of AI has evolved from the symbolic logic approaches of 1956 to the data-driven generative models of today.</w:t>
      </w:r>
    </w:p>
    <w:p>
      <w:r>
        <w:rPr>
          <w:sz w:val="22"/>
        </w:rPr>
        <w:t>---</w:t>
      </w:r>
    </w:p>
    <w:p>
      <w:pPr>
        <w:pStyle w:val="Heading2"/>
      </w:pPr>
      <w:r>
        <w:t>Conclusion</w:t>
      </w:r>
    </w:p>
    <w:p>
      <w:r>
        <w:rPr>
          <w:sz w:val="22"/>
        </w:rPr>
        <w:t>The paper successfully establishes the historical anchor and foundational definition of Artificial Intelligence. By identifying the 1956 Dartmouth Conference as its birthplace and defining its core objective as the replication of human-like task performance, the text serves as an essential, high-level starting point for understanding the trajectory of the AI discipline.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