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bookmarkStart w:id="1" w:name="_GoBack"/>
      <w:bookmarkEnd w:id="1"/>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654A36" w:rsidRDefault="00587C0B" w:rsidP="000C34B4">
      <w:pPr>
        <w:rPr>
          <w:rFonts w:ascii="等线" w:eastAsia="等线" w:hAnsi="等线"/>
        </w:rPr>
      </w:pPr>
      <w:r>
        <w:rPr>
          <w:rFonts w:ascii="等线" w:eastAsia="等线" w:hAnsi="等线"/>
        </w:rPr>
        <w:lastRenderedPageBreak/>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lastRenderedPageBreak/>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lastRenderedPageBreak/>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lastRenderedPageBreak/>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lastRenderedPageBreak/>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BA0081"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lastRenderedPageBreak/>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hint="eastAsia"/>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lastRenderedPageBreak/>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Default="000A397B" w:rsidP="00817A2A">
      <w:pPr>
        <w:ind w:firstLine="420"/>
        <w:rPr>
          <w:rFonts w:ascii="等线" w:eastAsia="等线" w:hAnsi="等线"/>
        </w:rPr>
      </w:pPr>
      <w:r>
        <w:rPr>
          <w:rFonts w:ascii="等线" w:eastAsia="等线" w:hAnsi="等线" w:hint="eastAsia"/>
        </w:rPr>
        <w:t>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lastRenderedPageBreak/>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1E45DA" w:rsidRDefault="00032E88" w:rsidP="001E45DA">
      <w:pPr>
        <w:ind w:leftChars="200" w:left="480"/>
        <w:rPr>
          <w:rFonts w:ascii="等线" w:eastAsia="等线" w:hAnsi="等线" w:hint="eastAsia"/>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481151" w:rsidRDefault="00481151" w:rsidP="00481151">
      <w:pPr>
        <w:rPr>
          <w:rFonts w:ascii="等线" w:eastAsia="等线" w:hAnsi="等线"/>
        </w:rPr>
      </w:pPr>
      <w:r>
        <w:rPr>
          <w:rFonts w:ascii="等线" w:eastAsia="等线" w:hAnsi="等线"/>
        </w:rPr>
        <w:tab/>
        <w:t>排列</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Pr="00481151" w:rsidRDefault="00481151" w:rsidP="00481151">
      <w:pPr>
        <w:ind w:leftChars="400" w:left="960"/>
        <w:rPr>
          <w:rFonts w:ascii="等线" w:eastAsia="等线" w:hAnsi="等线"/>
          <w:b/>
        </w:rPr>
      </w:pPr>
      <w:r w:rsidRPr="00481151">
        <w:rPr>
          <w:rFonts w:ascii="等线" w:eastAsia="等线" w:hAnsi="等线"/>
        </w:rPr>
        <w:t>(3, 2, 1)</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lastRenderedPageBreak/>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BA0081"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872980" w:rsidRDefault="00872980" w:rsidP="00872980">
      <w:pPr>
        <w:rPr>
          <w:rFonts w:ascii="等线" w:eastAsia="等线" w:hAnsi="等线"/>
          <w:sz w:val="22"/>
        </w:rPr>
      </w:pP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lastRenderedPageBreak/>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lastRenderedPageBreak/>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lastRenderedPageBreak/>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lastRenderedPageBreak/>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lastRenderedPageBreak/>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lastRenderedPageBreak/>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lastRenderedPageBreak/>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lastRenderedPageBreak/>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lastRenderedPageBreak/>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BA0081">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59" w:rsidRDefault="009C5459" w:rsidP="000E2064">
      <w:r>
        <w:separator/>
      </w:r>
    </w:p>
  </w:endnote>
  <w:endnote w:type="continuationSeparator" w:id="0">
    <w:p w:rsidR="009C5459" w:rsidRDefault="009C545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59" w:rsidRDefault="009C5459" w:rsidP="000E2064">
      <w:r>
        <w:separator/>
      </w:r>
    </w:p>
  </w:footnote>
  <w:footnote w:type="continuationSeparator" w:id="0">
    <w:p w:rsidR="009C5459" w:rsidRDefault="009C545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8B2"/>
    <w:rsid w:val="00024354"/>
    <w:rsid w:val="00032E88"/>
    <w:rsid w:val="000354AB"/>
    <w:rsid w:val="000357C8"/>
    <w:rsid w:val="00042A52"/>
    <w:rsid w:val="00042BFB"/>
    <w:rsid w:val="00043055"/>
    <w:rsid w:val="00043392"/>
    <w:rsid w:val="00047125"/>
    <w:rsid w:val="00057B8A"/>
    <w:rsid w:val="0006278E"/>
    <w:rsid w:val="00065E07"/>
    <w:rsid w:val="00070B16"/>
    <w:rsid w:val="000776D4"/>
    <w:rsid w:val="0008063D"/>
    <w:rsid w:val="000825AC"/>
    <w:rsid w:val="00093D25"/>
    <w:rsid w:val="000A16FD"/>
    <w:rsid w:val="000A397B"/>
    <w:rsid w:val="000B24B7"/>
    <w:rsid w:val="000C0F11"/>
    <w:rsid w:val="000C34B4"/>
    <w:rsid w:val="000C5178"/>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68B"/>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654FC"/>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224AA"/>
    <w:rsid w:val="003243DD"/>
    <w:rsid w:val="00325CAE"/>
    <w:rsid w:val="00327FC3"/>
    <w:rsid w:val="003320F5"/>
    <w:rsid w:val="00341E6E"/>
    <w:rsid w:val="00342845"/>
    <w:rsid w:val="00343AB9"/>
    <w:rsid w:val="003446CC"/>
    <w:rsid w:val="0035034B"/>
    <w:rsid w:val="00350569"/>
    <w:rsid w:val="003512AC"/>
    <w:rsid w:val="00353C31"/>
    <w:rsid w:val="00353D1A"/>
    <w:rsid w:val="00355750"/>
    <w:rsid w:val="00370B40"/>
    <w:rsid w:val="00377940"/>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F36"/>
    <w:rsid w:val="00425636"/>
    <w:rsid w:val="004305F5"/>
    <w:rsid w:val="004312A5"/>
    <w:rsid w:val="0043138F"/>
    <w:rsid w:val="004338D9"/>
    <w:rsid w:val="00433F92"/>
    <w:rsid w:val="00435CD8"/>
    <w:rsid w:val="004367DD"/>
    <w:rsid w:val="0044028F"/>
    <w:rsid w:val="00441BB8"/>
    <w:rsid w:val="00451ACF"/>
    <w:rsid w:val="004565E5"/>
    <w:rsid w:val="00461ED5"/>
    <w:rsid w:val="0046427D"/>
    <w:rsid w:val="0047087C"/>
    <w:rsid w:val="004715A5"/>
    <w:rsid w:val="004760DE"/>
    <w:rsid w:val="00476318"/>
    <w:rsid w:val="004808DE"/>
    <w:rsid w:val="00481151"/>
    <w:rsid w:val="004922BE"/>
    <w:rsid w:val="00494ADA"/>
    <w:rsid w:val="00497A69"/>
    <w:rsid w:val="004A5CD1"/>
    <w:rsid w:val="004A6129"/>
    <w:rsid w:val="004B6232"/>
    <w:rsid w:val="004B6626"/>
    <w:rsid w:val="004C03FB"/>
    <w:rsid w:val="004C1E67"/>
    <w:rsid w:val="004C4287"/>
    <w:rsid w:val="004C4937"/>
    <w:rsid w:val="004C54C1"/>
    <w:rsid w:val="004D042C"/>
    <w:rsid w:val="004D1AAD"/>
    <w:rsid w:val="004D683E"/>
    <w:rsid w:val="004D692E"/>
    <w:rsid w:val="004E0B2F"/>
    <w:rsid w:val="004E3638"/>
    <w:rsid w:val="004E547B"/>
    <w:rsid w:val="004E5F61"/>
    <w:rsid w:val="004F6396"/>
    <w:rsid w:val="004F68F0"/>
    <w:rsid w:val="004F6C5B"/>
    <w:rsid w:val="004F77CF"/>
    <w:rsid w:val="00502408"/>
    <w:rsid w:val="00502DBE"/>
    <w:rsid w:val="00503F28"/>
    <w:rsid w:val="00506766"/>
    <w:rsid w:val="0051191D"/>
    <w:rsid w:val="00515493"/>
    <w:rsid w:val="00516021"/>
    <w:rsid w:val="005162EB"/>
    <w:rsid w:val="0054166B"/>
    <w:rsid w:val="00542D0B"/>
    <w:rsid w:val="00544DB9"/>
    <w:rsid w:val="00547295"/>
    <w:rsid w:val="00555AF7"/>
    <w:rsid w:val="00560F4D"/>
    <w:rsid w:val="00572A45"/>
    <w:rsid w:val="005733BA"/>
    <w:rsid w:val="00573C64"/>
    <w:rsid w:val="005743BD"/>
    <w:rsid w:val="005822D5"/>
    <w:rsid w:val="0058479D"/>
    <w:rsid w:val="00585C06"/>
    <w:rsid w:val="00585CF3"/>
    <w:rsid w:val="00587C0B"/>
    <w:rsid w:val="0059114C"/>
    <w:rsid w:val="00591418"/>
    <w:rsid w:val="005A0AEA"/>
    <w:rsid w:val="005A5CA0"/>
    <w:rsid w:val="005B0633"/>
    <w:rsid w:val="005B2BA6"/>
    <w:rsid w:val="005B3CF1"/>
    <w:rsid w:val="005B559D"/>
    <w:rsid w:val="005B6309"/>
    <w:rsid w:val="005B6F19"/>
    <w:rsid w:val="005C0731"/>
    <w:rsid w:val="005C3721"/>
    <w:rsid w:val="005E40F9"/>
    <w:rsid w:val="005E6093"/>
    <w:rsid w:val="005E6D95"/>
    <w:rsid w:val="005E7792"/>
    <w:rsid w:val="005E79E0"/>
    <w:rsid w:val="005F282B"/>
    <w:rsid w:val="005F28F1"/>
    <w:rsid w:val="005F4D9B"/>
    <w:rsid w:val="005F6E0F"/>
    <w:rsid w:val="0060171E"/>
    <w:rsid w:val="00602E49"/>
    <w:rsid w:val="0061139D"/>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A6644"/>
    <w:rsid w:val="006B007C"/>
    <w:rsid w:val="006B096F"/>
    <w:rsid w:val="006B312C"/>
    <w:rsid w:val="006C06D1"/>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4D49"/>
    <w:rsid w:val="00725A2C"/>
    <w:rsid w:val="00726F14"/>
    <w:rsid w:val="007275E2"/>
    <w:rsid w:val="00727A32"/>
    <w:rsid w:val="00732D60"/>
    <w:rsid w:val="0073354C"/>
    <w:rsid w:val="00733BA1"/>
    <w:rsid w:val="0073498D"/>
    <w:rsid w:val="00736FAA"/>
    <w:rsid w:val="00742CD9"/>
    <w:rsid w:val="007451CB"/>
    <w:rsid w:val="00745361"/>
    <w:rsid w:val="00745479"/>
    <w:rsid w:val="00747E95"/>
    <w:rsid w:val="0076163B"/>
    <w:rsid w:val="00763D38"/>
    <w:rsid w:val="0076757F"/>
    <w:rsid w:val="007703A5"/>
    <w:rsid w:val="00780A5F"/>
    <w:rsid w:val="00781232"/>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7FA0"/>
    <w:rsid w:val="008D2971"/>
    <w:rsid w:val="008D2B0E"/>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7FA8"/>
    <w:rsid w:val="0095319A"/>
    <w:rsid w:val="00953D79"/>
    <w:rsid w:val="009552D8"/>
    <w:rsid w:val="00957477"/>
    <w:rsid w:val="009604ED"/>
    <w:rsid w:val="00962A91"/>
    <w:rsid w:val="00964FC5"/>
    <w:rsid w:val="00967DD8"/>
    <w:rsid w:val="00970601"/>
    <w:rsid w:val="00975D9B"/>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E0B4A"/>
    <w:rsid w:val="009E2708"/>
    <w:rsid w:val="009F0A46"/>
    <w:rsid w:val="009F13E1"/>
    <w:rsid w:val="009F22D9"/>
    <w:rsid w:val="009F544A"/>
    <w:rsid w:val="009F7D3E"/>
    <w:rsid w:val="00A01EF8"/>
    <w:rsid w:val="00A0215B"/>
    <w:rsid w:val="00A025B6"/>
    <w:rsid w:val="00A058D6"/>
    <w:rsid w:val="00A0673A"/>
    <w:rsid w:val="00A11448"/>
    <w:rsid w:val="00A138D7"/>
    <w:rsid w:val="00A2249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71696"/>
    <w:rsid w:val="00A7266F"/>
    <w:rsid w:val="00A72AF4"/>
    <w:rsid w:val="00A75637"/>
    <w:rsid w:val="00A84314"/>
    <w:rsid w:val="00A852AC"/>
    <w:rsid w:val="00A90A20"/>
    <w:rsid w:val="00A91839"/>
    <w:rsid w:val="00A91FF0"/>
    <w:rsid w:val="00A92726"/>
    <w:rsid w:val="00A927F3"/>
    <w:rsid w:val="00AA0341"/>
    <w:rsid w:val="00AA227C"/>
    <w:rsid w:val="00AA2F0F"/>
    <w:rsid w:val="00AA412C"/>
    <w:rsid w:val="00AB26EE"/>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92D"/>
    <w:rsid w:val="00B407BD"/>
    <w:rsid w:val="00B40F6C"/>
    <w:rsid w:val="00B4761D"/>
    <w:rsid w:val="00B51D45"/>
    <w:rsid w:val="00B53EE6"/>
    <w:rsid w:val="00B54385"/>
    <w:rsid w:val="00B55236"/>
    <w:rsid w:val="00B55996"/>
    <w:rsid w:val="00B6127D"/>
    <w:rsid w:val="00B62ED7"/>
    <w:rsid w:val="00B653BB"/>
    <w:rsid w:val="00B6598E"/>
    <w:rsid w:val="00B66DA9"/>
    <w:rsid w:val="00B67469"/>
    <w:rsid w:val="00B703AE"/>
    <w:rsid w:val="00B71255"/>
    <w:rsid w:val="00B77F15"/>
    <w:rsid w:val="00B83F04"/>
    <w:rsid w:val="00B85796"/>
    <w:rsid w:val="00B867FC"/>
    <w:rsid w:val="00B86F25"/>
    <w:rsid w:val="00B87141"/>
    <w:rsid w:val="00B97A90"/>
    <w:rsid w:val="00BA0081"/>
    <w:rsid w:val="00BA0E5D"/>
    <w:rsid w:val="00BA5272"/>
    <w:rsid w:val="00BA6CF8"/>
    <w:rsid w:val="00BC07B3"/>
    <w:rsid w:val="00BC087E"/>
    <w:rsid w:val="00BC3373"/>
    <w:rsid w:val="00BC3CEF"/>
    <w:rsid w:val="00BC43F2"/>
    <w:rsid w:val="00BC6400"/>
    <w:rsid w:val="00BD306C"/>
    <w:rsid w:val="00BD5F28"/>
    <w:rsid w:val="00BE0A4E"/>
    <w:rsid w:val="00BE2066"/>
    <w:rsid w:val="00BF03DC"/>
    <w:rsid w:val="00BF38DE"/>
    <w:rsid w:val="00BF5549"/>
    <w:rsid w:val="00BF746E"/>
    <w:rsid w:val="00C00189"/>
    <w:rsid w:val="00C00982"/>
    <w:rsid w:val="00C0423E"/>
    <w:rsid w:val="00C05ADF"/>
    <w:rsid w:val="00C06CC5"/>
    <w:rsid w:val="00C11E71"/>
    <w:rsid w:val="00C235AB"/>
    <w:rsid w:val="00C2430C"/>
    <w:rsid w:val="00C2558E"/>
    <w:rsid w:val="00C2706D"/>
    <w:rsid w:val="00C307D6"/>
    <w:rsid w:val="00C323F6"/>
    <w:rsid w:val="00C324EA"/>
    <w:rsid w:val="00C340C8"/>
    <w:rsid w:val="00C40919"/>
    <w:rsid w:val="00C41B7A"/>
    <w:rsid w:val="00C45591"/>
    <w:rsid w:val="00C51CB2"/>
    <w:rsid w:val="00C53155"/>
    <w:rsid w:val="00C56D93"/>
    <w:rsid w:val="00C7092F"/>
    <w:rsid w:val="00C9029C"/>
    <w:rsid w:val="00C925F3"/>
    <w:rsid w:val="00C941AC"/>
    <w:rsid w:val="00C94C34"/>
    <w:rsid w:val="00C95E44"/>
    <w:rsid w:val="00CA3365"/>
    <w:rsid w:val="00CA67A8"/>
    <w:rsid w:val="00CB0524"/>
    <w:rsid w:val="00CB3221"/>
    <w:rsid w:val="00CB3771"/>
    <w:rsid w:val="00CB3DE5"/>
    <w:rsid w:val="00CB7E11"/>
    <w:rsid w:val="00CB7FCD"/>
    <w:rsid w:val="00CC6B49"/>
    <w:rsid w:val="00CD0035"/>
    <w:rsid w:val="00CD2C2C"/>
    <w:rsid w:val="00CE2E71"/>
    <w:rsid w:val="00CF21B0"/>
    <w:rsid w:val="00D007F5"/>
    <w:rsid w:val="00D00A50"/>
    <w:rsid w:val="00D02840"/>
    <w:rsid w:val="00D058F1"/>
    <w:rsid w:val="00D14B78"/>
    <w:rsid w:val="00D15839"/>
    <w:rsid w:val="00D201DB"/>
    <w:rsid w:val="00D214FD"/>
    <w:rsid w:val="00D22837"/>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6037D"/>
    <w:rsid w:val="00E610AE"/>
    <w:rsid w:val="00E63BEA"/>
    <w:rsid w:val="00E70200"/>
    <w:rsid w:val="00E70F92"/>
    <w:rsid w:val="00E712DF"/>
    <w:rsid w:val="00E72B31"/>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414A"/>
    <w:rsid w:val="00ED0909"/>
    <w:rsid w:val="00ED5396"/>
    <w:rsid w:val="00EE57C2"/>
    <w:rsid w:val="00EE7312"/>
    <w:rsid w:val="00EE78E5"/>
    <w:rsid w:val="00EF2758"/>
    <w:rsid w:val="00EF2EBE"/>
    <w:rsid w:val="00EF6B7A"/>
    <w:rsid w:val="00F02F25"/>
    <w:rsid w:val="00F1414D"/>
    <w:rsid w:val="00F177AD"/>
    <w:rsid w:val="00F26C86"/>
    <w:rsid w:val="00F27AB9"/>
    <w:rsid w:val="00F30805"/>
    <w:rsid w:val="00F34028"/>
    <w:rsid w:val="00F367ED"/>
    <w:rsid w:val="00F36C52"/>
    <w:rsid w:val="00F417DB"/>
    <w:rsid w:val="00F41A8A"/>
    <w:rsid w:val="00F441FB"/>
    <w:rsid w:val="00F4433F"/>
    <w:rsid w:val="00F4615E"/>
    <w:rsid w:val="00F4782E"/>
    <w:rsid w:val="00F52673"/>
    <w:rsid w:val="00F5688C"/>
    <w:rsid w:val="00F57F5D"/>
    <w:rsid w:val="00F613FE"/>
    <w:rsid w:val="00F6325E"/>
    <w:rsid w:val="00F71A41"/>
    <w:rsid w:val="00F72B5A"/>
    <w:rsid w:val="00F72E43"/>
    <w:rsid w:val="00F741ED"/>
    <w:rsid w:val="00F772C9"/>
    <w:rsid w:val="00F80F48"/>
    <w:rsid w:val="00F91157"/>
    <w:rsid w:val="00F948EE"/>
    <w:rsid w:val="00F94E2D"/>
    <w:rsid w:val="00FA171C"/>
    <w:rsid w:val="00FB0F59"/>
    <w:rsid w:val="00FB4BED"/>
    <w:rsid w:val="00FB72A5"/>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371B2-39B6-410F-B914-A591B798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16182</TotalTime>
  <Pages>1</Pages>
  <Words>21479</Words>
  <Characters>122433</Characters>
  <Application>Microsoft Office Word</Application>
  <DocSecurity>0</DocSecurity>
  <Lines>1020</Lines>
  <Paragraphs>287</Paragraphs>
  <ScaleCrop>false</ScaleCrop>
  <Company/>
  <LinksUpToDate>false</LinksUpToDate>
  <CharactersWithSpaces>143625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688</cp:revision>
  <dcterms:created xsi:type="dcterms:W3CDTF">2018-07-24T19:36:00Z</dcterms:created>
  <dcterms:modified xsi:type="dcterms:W3CDTF">2023-04-18T16:02:00Z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