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Moduli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Il progetto verrà strutturato in moduli affinchè possa essere semplice assegnare ad un qualsiasi dispositivo arduino un ruolo specifico.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Base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>I moduli altri non sono che sezioni comprendenti le specifiche dell’utilizzo.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LibreOffice/6.3.6.2$Linux_X86_64 LibreOffice_project/30$Build-2</Application>
  <Pages>1</Pages>
  <Words>32</Words>
  <Characters>195</Characters>
  <CharactersWithSpaces>223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2020-08-21T12:50:01Z</dcterms:created>
  <dc:creator/>
  <dc:description/>
  <dc:language>it-IT</dc:language>
  <cp:lastModifiedBy/>
  <dcterms:modified xsi:type="dcterms:W3CDTF">2020-08-21T12:52:18Z</dcterms:modified>
  <cp:revision>1</cp:revision>
  <dc:subject/>
  <dc:title/>
</cp:coreProperties>
</file>