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08C01" w14:textId="77777777" w:rsidR="007506E0" w:rsidRPr="0087020E" w:rsidRDefault="007506E0">
      <w:pPr>
        <w:spacing w:after="0"/>
      </w:pPr>
      <w:r>
        <w:rPr>
          <w:b/>
          <w:sz w:val="32"/>
          <w:szCs w:val="32"/>
        </w:rPr>
        <w:t>Chris Finn</w:t>
      </w:r>
      <w:r>
        <w:rPr>
          <w:b/>
          <w:sz w:val="32"/>
          <w:szCs w:val="32"/>
        </w:rPr>
        <w:tab/>
      </w:r>
      <w:r>
        <w:rPr>
          <w:b/>
          <w:sz w:val="24"/>
          <w:szCs w:val="24"/>
        </w:rPr>
        <w:tab/>
      </w:r>
      <w:r>
        <w:rPr>
          <w:b/>
          <w:sz w:val="24"/>
          <w:szCs w:val="24"/>
        </w:rPr>
        <w:tab/>
      </w:r>
      <w:r>
        <w:rPr>
          <w:b/>
          <w:sz w:val="24"/>
          <w:szCs w:val="24"/>
        </w:rPr>
        <w:tab/>
      </w:r>
      <w:r>
        <w:rPr>
          <w:b/>
          <w:sz w:val="24"/>
          <w:szCs w:val="24"/>
        </w:rPr>
        <w:tab/>
      </w:r>
      <w:r>
        <w:rPr>
          <w:b/>
          <w:sz w:val="24"/>
          <w:szCs w:val="24"/>
        </w:rPr>
        <w:tab/>
      </w:r>
      <w:r w:rsidRPr="0087020E">
        <w:t>Mob: 07783965534</w:t>
      </w:r>
    </w:p>
    <w:p w14:paraId="0BA7E4BF" w14:textId="77777777" w:rsidR="007506E0" w:rsidRPr="0087020E" w:rsidRDefault="007506E0">
      <w:pPr>
        <w:spacing w:after="0"/>
        <w:ind w:left="5040"/>
        <w:rPr>
          <w:b/>
        </w:rPr>
      </w:pPr>
      <w:r w:rsidRPr="0087020E">
        <w:t>Email:</w:t>
      </w:r>
      <w:r w:rsidRPr="0087020E">
        <w:rPr>
          <w:b/>
        </w:rPr>
        <w:t xml:space="preserve"> </w:t>
      </w:r>
      <w:hyperlink r:id="rId5" w:history="1">
        <w:r w:rsidRPr="0087020E">
          <w:rPr>
            <w:rStyle w:val="Hyperlink"/>
            <w:b/>
          </w:rPr>
          <w:t>cristoirfinn@gmail.com</w:t>
        </w:r>
      </w:hyperlink>
    </w:p>
    <w:p w14:paraId="53EF1304" w14:textId="77777777" w:rsidR="00F050EB" w:rsidRDefault="00F050EB">
      <w:pPr>
        <w:spacing w:after="0"/>
        <w:rPr>
          <w:b/>
        </w:rPr>
      </w:pPr>
    </w:p>
    <w:p w14:paraId="2A191BB7" w14:textId="77777777" w:rsidR="00F050EB" w:rsidRPr="00DF33B8" w:rsidRDefault="00F050EB" w:rsidP="00F050EB">
      <w:pPr>
        <w:rPr>
          <w:u w:val="single"/>
        </w:rPr>
      </w:pPr>
      <w:r w:rsidRPr="00DF33B8">
        <w:rPr>
          <w:u w:val="single"/>
        </w:rPr>
        <w:t>Education</w:t>
      </w:r>
    </w:p>
    <w:p w14:paraId="20490BCE" w14:textId="7B5B82BE" w:rsidR="00F050EB" w:rsidRDefault="00F050EB" w:rsidP="00F050EB">
      <w:pPr>
        <w:numPr>
          <w:ilvl w:val="0"/>
          <w:numId w:val="12"/>
        </w:numPr>
      </w:pPr>
      <w:r w:rsidRPr="00DF33B8">
        <w:rPr>
          <w:b/>
          <w:bCs/>
        </w:rPr>
        <w:t>MSc. In Data Science</w:t>
      </w:r>
      <w:r w:rsidRPr="00F050EB">
        <w:t>, University of Exeter (via UBS), 2020 – 2022</w:t>
      </w:r>
      <w:r w:rsidR="00DF33B8">
        <w:t xml:space="preserve"> </w:t>
      </w:r>
      <w:r w:rsidR="00DF33B8" w:rsidRPr="00F050EB">
        <w:t>(</w:t>
      </w:r>
      <w:r w:rsidR="00FF7DFF">
        <w:t>Complete</w:t>
      </w:r>
      <w:r w:rsidR="00910484">
        <w:t xml:space="preserve">, </w:t>
      </w:r>
      <w:r w:rsidR="00FF7DFF">
        <w:t>awaiting result,</w:t>
      </w:r>
      <w:r w:rsidR="00DF33B8">
        <w:t xml:space="preserve"> expected in </w:t>
      </w:r>
      <w:r w:rsidR="00FF7DFF">
        <w:t>De</w:t>
      </w:r>
      <w:r w:rsidR="009668AF">
        <w:t>c</w:t>
      </w:r>
      <w:r w:rsidR="00DF33B8">
        <w:t xml:space="preserve"> 2022</w:t>
      </w:r>
      <w:r w:rsidR="00DF33B8" w:rsidRPr="00F050EB">
        <w:t>)</w:t>
      </w:r>
    </w:p>
    <w:p w14:paraId="7D8DC749" w14:textId="10EB7128" w:rsidR="00DF33B8" w:rsidRPr="00F050EB" w:rsidRDefault="00DF33B8" w:rsidP="00DF33B8">
      <w:pPr>
        <w:numPr>
          <w:ilvl w:val="1"/>
          <w:numId w:val="12"/>
        </w:numPr>
      </w:pPr>
      <w:r>
        <w:t>Summer Research topics</w:t>
      </w:r>
      <w:r w:rsidR="009668AF">
        <w:t xml:space="preserve"> in 2021:</w:t>
      </w:r>
      <w:r w:rsidR="00FF7DFF">
        <w:t xml:space="preserve"> </w:t>
      </w:r>
      <w:r>
        <w:t>Can Synthetic Data overcome data sharing barriers (T-GANS, PAR models)</w:t>
      </w:r>
      <w:r w:rsidR="009668AF">
        <w:t xml:space="preserve">, </w:t>
      </w:r>
      <w:r w:rsidR="00FF7DFF">
        <w:t>2</w:t>
      </w:r>
      <w:r w:rsidR="009668AF">
        <w:t>022:</w:t>
      </w:r>
      <w:r w:rsidR="00FF7DFF">
        <w:t xml:space="preserve"> </w:t>
      </w:r>
      <w:r>
        <w:t>Can people signals (tenure, attrition, compensation etc.) predict company performance</w:t>
      </w:r>
      <w:r w:rsidR="00FF7DFF">
        <w:t>.</w:t>
      </w:r>
    </w:p>
    <w:p w14:paraId="2D56ACE3" w14:textId="77777777" w:rsidR="00F050EB" w:rsidRPr="00F050EB" w:rsidRDefault="00F050EB" w:rsidP="00F050EB">
      <w:pPr>
        <w:numPr>
          <w:ilvl w:val="0"/>
          <w:numId w:val="12"/>
        </w:numPr>
        <w:rPr>
          <w:lang w:val="it-IT"/>
        </w:rPr>
      </w:pPr>
      <w:r w:rsidRPr="00F050EB">
        <w:rPr>
          <w:lang w:val="it-IT"/>
        </w:rPr>
        <w:t>Dell EMC Data Science Certificate, 2019 – 72%</w:t>
      </w:r>
    </w:p>
    <w:p w14:paraId="71334C24" w14:textId="77777777" w:rsidR="00F050EB" w:rsidRPr="00F050EB" w:rsidRDefault="00F050EB" w:rsidP="00F050EB">
      <w:pPr>
        <w:numPr>
          <w:ilvl w:val="0"/>
          <w:numId w:val="12"/>
        </w:numPr>
      </w:pPr>
      <w:r w:rsidRPr="00F050EB">
        <w:t>Fundamentals of Data Science, University of Southampton, 2016 – 86%</w:t>
      </w:r>
    </w:p>
    <w:p w14:paraId="57FCEC73" w14:textId="5DA5439C" w:rsidR="00F050EB" w:rsidRPr="00F050EB" w:rsidRDefault="00616A82" w:rsidP="00F050EB">
      <w:pPr>
        <w:numPr>
          <w:ilvl w:val="0"/>
          <w:numId w:val="12"/>
        </w:numPr>
      </w:pPr>
      <w:r w:rsidRPr="00DF33B8">
        <w:rPr>
          <w:b/>
          <w:bCs/>
        </w:rPr>
        <w:t>Master of Science</w:t>
      </w:r>
      <w:r w:rsidR="00F050EB" w:rsidRPr="00DF33B8">
        <w:rPr>
          <w:b/>
          <w:bCs/>
        </w:rPr>
        <w:t xml:space="preserve"> in Neuropharmacology</w:t>
      </w:r>
      <w:r w:rsidR="00F050EB" w:rsidRPr="00F050EB">
        <w:t xml:space="preserve"> </w:t>
      </w:r>
      <w:r w:rsidR="009668AF" w:rsidRPr="00F050EB">
        <w:t>– NUIG</w:t>
      </w:r>
      <w:r w:rsidR="00F050EB" w:rsidRPr="00F050EB">
        <w:t xml:space="preserve"> in 2008 – 1st class honours</w:t>
      </w:r>
    </w:p>
    <w:p w14:paraId="5FB8DAFD" w14:textId="77777777" w:rsidR="00DF33B8" w:rsidRPr="00DF33B8" w:rsidRDefault="00DF33B8" w:rsidP="00DF33B8">
      <w:pPr>
        <w:pBdr>
          <w:bottom w:val="single" w:sz="4" w:space="1" w:color="auto"/>
        </w:pBdr>
        <w:spacing w:after="0"/>
        <w:rPr>
          <w:b/>
        </w:rPr>
      </w:pPr>
    </w:p>
    <w:p w14:paraId="08867A93" w14:textId="77777777" w:rsidR="00F050EB" w:rsidRDefault="00F050EB">
      <w:pPr>
        <w:spacing w:after="0"/>
        <w:rPr>
          <w:b/>
        </w:rPr>
      </w:pPr>
    </w:p>
    <w:p w14:paraId="42FF39D2" w14:textId="55CF308D" w:rsidR="007506E0" w:rsidRDefault="007506E0">
      <w:pPr>
        <w:spacing w:after="0"/>
        <w:rPr>
          <w:b/>
        </w:rPr>
      </w:pPr>
      <w:r>
        <w:rPr>
          <w:b/>
        </w:rPr>
        <w:t>UBS, London</w:t>
      </w:r>
    </w:p>
    <w:p w14:paraId="5459FD3D" w14:textId="507E0BAE" w:rsidR="007506E0" w:rsidRDefault="007506E0">
      <w:pPr>
        <w:spacing w:after="0"/>
        <w:rPr>
          <w:b/>
        </w:rPr>
      </w:pPr>
      <w:r>
        <w:rPr>
          <w:b/>
        </w:rPr>
        <w:t>March 2015 – Present</w:t>
      </w:r>
    </w:p>
    <w:p w14:paraId="0E92FD10" w14:textId="3803030A" w:rsidR="00D92780" w:rsidRPr="00D92780" w:rsidRDefault="00D92780">
      <w:pPr>
        <w:spacing w:after="0"/>
        <w:rPr>
          <w:bCs/>
          <w:u w:val="single"/>
        </w:rPr>
      </w:pPr>
    </w:p>
    <w:p w14:paraId="6204CC66" w14:textId="7045765B" w:rsidR="00C11FBA" w:rsidRDefault="006E38B4">
      <w:pPr>
        <w:spacing w:after="0"/>
        <w:rPr>
          <w:bCs/>
          <w:u w:val="single"/>
        </w:rPr>
      </w:pPr>
      <w:r>
        <w:rPr>
          <w:bCs/>
          <w:u w:val="single"/>
        </w:rPr>
        <w:t>Digital &amp; Data Academy Lead, UBS Scholar - Current Focus</w:t>
      </w:r>
    </w:p>
    <w:p w14:paraId="64A5CBA9" w14:textId="5FA76645" w:rsidR="00FF7DFF" w:rsidRDefault="00FF7DFF" w:rsidP="00FF7DFF">
      <w:pPr>
        <w:pStyle w:val="ListParagraph"/>
        <w:numPr>
          <w:ilvl w:val="0"/>
          <w:numId w:val="36"/>
        </w:numPr>
        <w:spacing w:after="0"/>
        <w:rPr>
          <w:bCs/>
        </w:rPr>
      </w:pPr>
      <w:r>
        <w:rPr>
          <w:bCs/>
        </w:rPr>
        <w:t>Responsible for c.2</w:t>
      </w:r>
      <w:r w:rsidR="00E355E6">
        <w:rPr>
          <w:bCs/>
        </w:rPr>
        <w:t>00</w:t>
      </w:r>
      <w:r>
        <w:rPr>
          <w:bCs/>
        </w:rPr>
        <w:t xml:space="preserve"> active learners on extended work training programmes (apprenticeships) across all ranks</w:t>
      </w:r>
      <w:r w:rsidR="00E355E6">
        <w:rPr>
          <w:bCs/>
        </w:rPr>
        <w:t xml:space="preserve"> (including MD’s)</w:t>
      </w:r>
      <w:r>
        <w:rPr>
          <w:bCs/>
        </w:rPr>
        <w:t xml:space="preserve"> and business divisions in the UK</w:t>
      </w:r>
    </w:p>
    <w:p w14:paraId="703C65BE" w14:textId="59589D24" w:rsidR="00616A82" w:rsidRDefault="00616A82" w:rsidP="00FF7DFF">
      <w:pPr>
        <w:pStyle w:val="ListParagraph"/>
        <w:numPr>
          <w:ilvl w:val="0"/>
          <w:numId w:val="36"/>
        </w:numPr>
        <w:spacing w:after="0"/>
        <w:rPr>
          <w:bCs/>
        </w:rPr>
      </w:pPr>
      <w:r>
        <w:rPr>
          <w:bCs/>
        </w:rPr>
        <w:t xml:space="preserve">CDIO Junior Talent Scholar Lead: Responsible for c.20 </w:t>
      </w:r>
      <w:r>
        <w:rPr>
          <w:bCs/>
        </w:rPr>
        <w:t>entry level employees</w:t>
      </w:r>
      <w:r>
        <w:rPr>
          <w:bCs/>
        </w:rPr>
        <w:t>, involved in pastoral care, special training, regular 121s, recruitment, programme selection</w:t>
      </w:r>
      <w:r>
        <w:rPr>
          <w:bCs/>
        </w:rPr>
        <w:t xml:space="preserve"> etc. Work heavily with Chief of Staff and Business sponsors</w:t>
      </w:r>
      <w:r w:rsidR="00910484">
        <w:rPr>
          <w:bCs/>
        </w:rPr>
        <w:t xml:space="preserve">, part of </w:t>
      </w:r>
      <w:r w:rsidR="00E355E6">
        <w:rPr>
          <w:bCs/>
        </w:rPr>
        <w:t xml:space="preserve">UK </w:t>
      </w:r>
      <w:r w:rsidR="00910484">
        <w:rPr>
          <w:bCs/>
        </w:rPr>
        <w:t>CDIO JT Working group</w:t>
      </w:r>
    </w:p>
    <w:p w14:paraId="060B828A" w14:textId="77777777" w:rsidR="00616A82" w:rsidRDefault="00616A82" w:rsidP="00616A82">
      <w:pPr>
        <w:pStyle w:val="ListParagraph"/>
        <w:numPr>
          <w:ilvl w:val="0"/>
          <w:numId w:val="36"/>
        </w:numPr>
        <w:spacing w:after="0"/>
        <w:rPr>
          <w:bCs/>
        </w:rPr>
      </w:pPr>
      <w:r>
        <w:rPr>
          <w:bCs/>
        </w:rPr>
        <w:t>Advise front line staff on how to construct stable tech environments, work safely with data, how to get the most of out of their programme and apply new technologies to solve real problems</w:t>
      </w:r>
    </w:p>
    <w:p w14:paraId="2EB335F9" w14:textId="5A70A9F1" w:rsidR="00FF7DFF" w:rsidRDefault="00551357" w:rsidP="00FF7DFF">
      <w:pPr>
        <w:pStyle w:val="ListParagraph"/>
        <w:numPr>
          <w:ilvl w:val="0"/>
          <w:numId w:val="36"/>
        </w:numPr>
        <w:spacing w:after="0"/>
        <w:rPr>
          <w:bCs/>
        </w:rPr>
      </w:pPr>
      <w:r>
        <w:rPr>
          <w:bCs/>
        </w:rPr>
        <w:t>Align training programmes to actual business needs</w:t>
      </w:r>
      <w:r w:rsidR="00FF7DFF">
        <w:rPr>
          <w:bCs/>
        </w:rPr>
        <w:t xml:space="preserve"> (most recent was an Automation Data Analytics programme focussed on Alteryx &amp; </w:t>
      </w:r>
      <w:proofErr w:type="spellStart"/>
      <w:r w:rsidR="00FF7DFF">
        <w:rPr>
          <w:bCs/>
        </w:rPr>
        <w:t>PowerBI</w:t>
      </w:r>
      <w:proofErr w:type="spellEnd"/>
      <w:r w:rsidR="00FF7DFF">
        <w:rPr>
          <w:bCs/>
        </w:rPr>
        <w:t>)</w:t>
      </w:r>
    </w:p>
    <w:p w14:paraId="6A8821E7" w14:textId="36AF4B7B" w:rsidR="00551357" w:rsidRDefault="005E2685" w:rsidP="00FF7DFF">
      <w:pPr>
        <w:pStyle w:val="ListParagraph"/>
        <w:numPr>
          <w:ilvl w:val="0"/>
          <w:numId w:val="36"/>
        </w:numPr>
        <w:spacing w:after="0"/>
        <w:rPr>
          <w:bCs/>
        </w:rPr>
      </w:pPr>
      <w:r>
        <w:rPr>
          <w:bCs/>
        </w:rPr>
        <w:t>Provide</w:t>
      </w:r>
      <w:r w:rsidR="00551357">
        <w:rPr>
          <w:bCs/>
        </w:rPr>
        <w:t xml:space="preserve"> intelligence dashboards on </w:t>
      </w:r>
      <w:proofErr w:type="spellStart"/>
      <w:r w:rsidR="00551357">
        <w:rPr>
          <w:bCs/>
        </w:rPr>
        <w:t>PowerBI</w:t>
      </w:r>
      <w:proofErr w:type="spellEnd"/>
      <w:r w:rsidR="00551357">
        <w:rPr>
          <w:bCs/>
        </w:rPr>
        <w:t xml:space="preserve"> highlighting programme, divisional, </w:t>
      </w:r>
      <w:r w:rsidR="00910484">
        <w:rPr>
          <w:bCs/>
        </w:rPr>
        <w:t>diversity</w:t>
      </w:r>
      <w:r w:rsidR="00551357">
        <w:rPr>
          <w:bCs/>
        </w:rPr>
        <w:t>, financial</w:t>
      </w:r>
      <w:r w:rsidR="009668AF">
        <w:rPr>
          <w:bCs/>
        </w:rPr>
        <w:t>, learner performance metrics</w:t>
      </w:r>
    </w:p>
    <w:p w14:paraId="572EF093" w14:textId="6AAD7A88" w:rsidR="009668AF" w:rsidRDefault="009668AF" w:rsidP="00FF7DFF">
      <w:pPr>
        <w:pStyle w:val="ListParagraph"/>
        <w:numPr>
          <w:ilvl w:val="0"/>
          <w:numId w:val="36"/>
        </w:numPr>
        <w:spacing w:after="0"/>
        <w:rPr>
          <w:bCs/>
        </w:rPr>
      </w:pPr>
      <w:r>
        <w:rPr>
          <w:bCs/>
        </w:rPr>
        <w:t xml:space="preserve">Organized and automated process of receiving 8+ different external reports in Python to improve data quality, </w:t>
      </w:r>
      <w:r w:rsidR="005E2685">
        <w:rPr>
          <w:bCs/>
        </w:rPr>
        <w:t xml:space="preserve">consistency, </w:t>
      </w:r>
      <w:r>
        <w:rPr>
          <w:bCs/>
        </w:rPr>
        <w:t>and insights</w:t>
      </w:r>
    </w:p>
    <w:p w14:paraId="1C42ACA5" w14:textId="5A35042F" w:rsidR="00910484" w:rsidRDefault="00910484" w:rsidP="00FF7DFF">
      <w:pPr>
        <w:pStyle w:val="ListParagraph"/>
        <w:numPr>
          <w:ilvl w:val="0"/>
          <w:numId w:val="36"/>
        </w:numPr>
        <w:spacing w:after="0"/>
        <w:rPr>
          <w:bCs/>
        </w:rPr>
      </w:pPr>
      <w:r>
        <w:rPr>
          <w:bCs/>
        </w:rPr>
        <w:t>Heavily involved in diversity and community efforts for UBS Scholar</w:t>
      </w:r>
      <w:r w:rsidR="00E355E6">
        <w:rPr>
          <w:bCs/>
        </w:rPr>
        <w:t xml:space="preserve">; </w:t>
      </w:r>
      <w:r>
        <w:rPr>
          <w:bCs/>
        </w:rPr>
        <w:t>Women in Technology, AMOS Bursary, Digital Week, Government Panels, Cross Industry events etc.</w:t>
      </w:r>
    </w:p>
    <w:p w14:paraId="546FC7E7" w14:textId="6F291799" w:rsidR="009668AF" w:rsidRDefault="009668AF" w:rsidP="00FF7DFF">
      <w:pPr>
        <w:pStyle w:val="ListParagraph"/>
        <w:numPr>
          <w:ilvl w:val="0"/>
          <w:numId w:val="36"/>
        </w:numPr>
        <w:spacing w:after="0"/>
        <w:rPr>
          <w:bCs/>
        </w:rPr>
      </w:pPr>
      <w:r>
        <w:rPr>
          <w:bCs/>
        </w:rPr>
        <w:t xml:space="preserve">Work on Global UBS U Data Literacy committee advising on content </w:t>
      </w:r>
      <w:r w:rsidR="00910484">
        <w:rPr>
          <w:bCs/>
        </w:rPr>
        <w:t>a</w:t>
      </w:r>
      <w:r>
        <w:rPr>
          <w:bCs/>
        </w:rPr>
        <w:t xml:space="preserve">nd strategy </w:t>
      </w:r>
    </w:p>
    <w:p w14:paraId="054C7F11" w14:textId="76F94BE7" w:rsidR="005E2685" w:rsidRDefault="005E2685" w:rsidP="00FF7DFF">
      <w:pPr>
        <w:pStyle w:val="ListParagraph"/>
        <w:numPr>
          <w:ilvl w:val="0"/>
          <w:numId w:val="36"/>
        </w:numPr>
        <w:spacing w:after="0"/>
        <w:rPr>
          <w:bCs/>
        </w:rPr>
      </w:pPr>
      <w:r>
        <w:rPr>
          <w:bCs/>
        </w:rPr>
        <w:t>Mentor and lead other programme managers who support the D&amp;D academy</w:t>
      </w:r>
    </w:p>
    <w:p w14:paraId="548F3201" w14:textId="36F171D6" w:rsidR="009668AF" w:rsidRPr="009668AF" w:rsidRDefault="009668AF" w:rsidP="009668AF">
      <w:pPr>
        <w:spacing w:after="0"/>
        <w:ind w:left="360"/>
        <w:rPr>
          <w:bCs/>
          <w:u w:val="single"/>
        </w:rPr>
      </w:pPr>
      <w:r w:rsidRPr="009668AF">
        <w:rPr>
          <w:bCs/>
          <w:u w:val="single"/>
        </w:rPr>
        <w:t>Main Achievements:</w:t>
      </w:r>
    </w:p>
    <w:p w14:paraId="26E2EF87" w14:textId="20219114" w:rsidR="009668AF" w:rsidRDefault="009668AF" w:rsidP="00910484">
      <w:pPr>
        <w:pStyle w:val="ListParagraph"/>
        <w:numPr>
          <w:ilvl w:val="0"/>
          <w:numId w:val="40"/>
        </w:numPr>
        <w:spacing w:after="0"/>
        <w:rPr>
          <w:bCs/>
        </w:rPr>
      </w:pPr>
      <w:r>
        <w:rPr>
          <w:bCs/>
        </w:rPr>
        <w:t xml:space="preserve">Increased Tech Engineering </w:t>
      </w:r>
      <w:r w:rsidR="005E2685">
        <w:rPr>
          <w:bCs/>
        </w:rPr>
        <w:t>learner</w:t>
      </w:r>
      <w:r>
        <w:rPr>
          <w:bCs/>
        </w:rPr>
        <w:t xml:space="preserve">s in 2022 </w:t>
      </w:r>
      <w:r w:rsidR="005E2685">
        <w:rPr>
          <w:bCs/>
        </w:rPr>
        <w:t>by 100% in response to CDIO business needs, launched two new programmes to cater for demand</w:t>
      </w:r>
      <w:r>
        <w:rPr>
          <w:bCs/>
        </w:rPr>
        <w:t xml:space="preserve"> </w:t>
      </w:r>
    </w:p>
    <w:p w14:paraId="27F34A17" w14:textId="69E84303" w:rsidR="009668AF" w:rsidRDefault="009668AF" w:rsidP="00910484">
      <w:pPr>
        <w:pStyle w:val="ListParagraph"/>
        <w:numPr>
          <w:ilvl w:val="0"/>
          <w:numId w:val="40"/>
        </w:numPr>
        <w:spacing w:after="0"/>
        <w:rPr>
          <w:bCs/>
        </w:rPr>
      </w:pPr>
      <w:r>
        <w:rPr>
          <w:bCs/>
        </w:rPr>
        <w:t>Completed Masters while working full time role</w:t>
      </w:r>
    </w:p>
    <w:p w14:paraId="534A723F" w14:textId="65F7F082" w:rsidR="005C5803" w:rsidRDefault="005C5803" w:rsidP="005E2685">
      <w:pPr>
        <w:spacing w:after="0"/>
        <w:rPr>
          <w:bCs/>
          <w:u w:val="single"/>
        </w:rPr>
      </w:pPr>
    </w:p>
    <w:p w14:paraId="6F83085D" w14:textId="77777777" w:rsidR="005E2685" w:rsidRDefault="005E2685" w:rsidP="005E2685">
      <w:pPr>
        <w:spacing w:after="0"/>
        <w:rPr>
          <w:bCs/>
          <w:u w:val="single"/>
        </w:rPr>
      </w:pPr>
    </w:p>
    <w:p w14:paraId="33D7B255" w14:textId="77777777" w:rsidR="005E2685" w:rsidRDefault="005E2685" w:rsidP="005E2685">
      <w:pPr>
        <w:spacing w:after="0"/>
        <w:rPr>
          <w:bCs/>
          <w:u w:val="single"/>
        </w:rPr>
      </w:pPr>
    </w:p>
    <w:p w14:paraId="01657A0B" w14:textId="77777777" w:rsidR="005E2685" w:rsidRDefault="005E2685" w:rsidP="005E2685">
      <w:pPr>
        <w:spacing w:after="0"/>
        <w:rPr>
          <w:bCs/>
          <w:u w:val="single"/>
        </w:rPr>
      </w:pPr>
    </w:p>
    <w:p w14:paraId="1BF37F7E" w14:textId="77777777" w:rsidR="005E2685" w:rsidRDefault="005E2685" w:rsidP="005E2685">
      <w:pPr>
        <w:spacing w:after="0"/>
        <w:rPr>
          <w:bCs/>
          <w:u w:val="single"/>
        </w:rPr>
      </w:pPr>
    </w:p>
    <w:p w14:paraId="73D29446" w14:textId="2D07B690" w:rsidR="005E2685" w:rsidRDefault="005E2685" w:rsidP="005E2685">
      <w:pPr>
        <w:spacing w:after="0"/>
        <w:rPr>
          <w:bCs/>
          <w:u w:val="single"/>
        </w:rPr>
      </w:pPr>
      <w:r>
        <w:rPr>
          <w:bCs/>
          <w:u w:val="single"/>
        </w:rPr>
        <w:t>Talent Programme Manager, 2018 – 2021</w:t>
      </w:r>
    </w:p>
    <w:p w14:paraId="476AFC8B" w14:textId="64F47428" w:rsidR="00CB1419" w:rsidRDefault="00CB1419" w:rsidP="00CB1419">
      <w:pPr>
        <w:pStyle w:val="ListParagraph"/>
        <w:numPr>
          <w:ilvl w:val="0"/>
          <w:numId w:val="39"/>
        </w:numPr>
        <w:spacing w:after="0"/>
        <w:rPr>
          <w:bCs/>
        </w:rPr>
      </w:pPr>
      <w:r>
        <w:rPr>
          <w:bCs/>
        </w:rPr>
        <w:t xml:space="preserve">Greenfield role, setting up one of UBS’s first applied data science programmes with high representation from front office staff </w:t>
      </w:r>
      <w:r w:rsidR="00E355E6">
        <w:rPr>
          <w:bCs/>
        </w:rPr>
        <w:t xml:space="preserve">(c.35%) </w:t>
      </w:r>
    </w:p>
    <w:p w14:paraId="36DCC21D" w14:textId="419273C0" w:rsidR="00CB1419" w:rsidRDefault="00CB1419" w:rsidP="00CB1419">
      <w:pPr>
        <w:pStyle w:val="ListParagraph"/>
        <w:numPr>
          <w:ilvl w:val="0"/>
          <w:numId w:val="39"/>
        </w:numPr>
        <w:spacing w:after="0"/>
        <w:rPr>
          <w:bCs/>
        </w:rPr>
      </w:pPr>
      <w:r>
        <w:rPr>
          <w:bCs/>
        </w:rPr>
        <w:t>Overcame multiple barriers in lack of sponsorship, tech support, underperforming training partners, learner suitability, programme alignment to UBS needs etc. to turn Traders, Risk Managers and Engineers into ‘Citizen Data Scientists’</w:t>
      </w:r>
      <w:r w:rsidR="00E355E6">
        <w:rPr>
          <w:bCs/>
        </w:rPr>
        <w:t xml:space="preserve"> via Python.</w:t>
      </w:r>
    </w:p>
    <w:p w14:paraId="7C72F961" w14:textId="33281C9F" w:rsidR="00CB1419" w:rsidRDefault="00CB1419" w:rsidP="00CB1419">
      <w:pPr>
        <w:pStyle w:val="ListParagraph"/>
        <w:numPr>
          <w:ilvl w:val="0"/>
          <w:numId w:val="39"/>
        </w:numPr>
        <w:spacing w:after="0"/>
        <w:rPr>
          <w:bCs/>
        </w:rPr>
      </w:pPr>
      <w:r>
        <w:rPr>
          <w:bCs/>
        </w:rPr>
        <w:t xml:space="preserve">Heavily involved in community engagement (2 years on the Python council of UBS), </w:t>
      </w:r>
    </w:p>
    <w:p w14:paraId="6FB0EDC7" w14:textId="06AC7481" w:rsidR="00910484" w:rsidRPr="00910484" w:rsidRDefault="00910484" w:rsidP="00910484">
      <w:pPr>
        <w:spacing w:after="0"/>
        <w:rPr>
          <w:bCs/>
          <w:u w:val="single"/>
        </w:rPr>
      </w:pPr>
      <w:r w:rsidRPr="00910484">
        <w:rPr>
          <w:bCs/>
          <w:u w:val="single"/>
        </w:rPr>
        <w:t>Main Achievements:</w:t>
      </w:r>
    </w:p>
    <w:p w14:paraId="20FE3808" w14:textId="3304D357" w:rsidR="00910484" w:rsidRDefault="00CB1419" w:rsidP="00CB1419">
      <w:pPr>
        <w:pStyle w:val="ListParagraph"/>
        <w:numPr>
          <w:ilvl w:val="0"/>
          <w:numId w:val="43"/>
        </w:numPr>
        <w:spacing w:after="0"/>
        <w:rPr>
          <w:bCs/>
        </w:rPr>
      </w:pPr>
      <w:r>
        <w:rPr>
          <w:bCs/>
        </w:rPr>
        <w:t xml:space="preserve">Built an entire portfolio of data science and digital programmes from scratch from 1 to &gt;10 by working with CTO’s, heads of business and </w:t>
      </w:r>
      <w:r w:rsidR="00E355E6">
        <w:rPr>
          <w:bCs/>
        </w:rPr>
        <w:t>becoming credible on complex terminology</w:t>
      </w:r>
      <w:r>
        <w:rPr>
          <w:bCs/>
        </w:rPr>
        <w:t xml:space="preserve"> </w:t>
      </w:r>
    </w:p>
    <w:p w14:paraId="5C3433E1" w14:textId="4A056349" w:rsidR="00E355E6" w:rsidRDefault="00E355E6" w:rsidP="00CB1419">
      <w:pPr>
        <w:pStyle w:val="ListParagraph"/>
        <w:numPr>
          <w:ilvl w:val="0"/>
          <w:numId w:val="43"/>
        </w:numPr>
        <w:spacing w:after="0"/>
        <w:rPr>
          <w:bCs/>
        </w:rPr>
      </w:pPr>
      <w:r>
        <w:rPr>
          <w:bCs/>
        </w:rPr>
        <w:t>Worked with the Equities business to design the first bespoke ‘Equities Data Fellowship’ for front office staff to teach revenue generators python and data science. Had to overcome significant internal barriers to launch product</w:t>
      </w:r>
    </w:p>
    <w:p w14:paraId="5D90C9CE" w14:textId="2692713F" w:rsidR="00E355E6" w:rsidRPr="00CB1419" w:rsidRDefault="00E355E6" w:rsidP="00CB1419">
      <w:pPr>
        <w:pStyle w:val="ListParagraph"/>
        <w:numPr>
          <w:ilvl w:val="0"/>
          <w:numId w:val="43"/>
        </w:numPr>
        <w:spacing w:after="0"/>
        <w:rPr>
          <w:bCs/>
        </w:rPr>
      </w:pPr>
      <w:r>
        <w:rPr>
          <w:bCs/>
        </w:rPr>
        <w:t xml:space="preserve">Helped build a data talent product called ‘Quant Compass’ in collaboration with the Equities Business Consulting team which was presented to multiple Hedge Fund clients </w:t>
      </w:r>
    </w:p>
    <w:p w14:paraId="181370BC" w14:textId="77777777" w:rsidR="005E2685" w:rsidRDefault="005E2685" w:rsidP="005E2685">
      <w:pPr>
        <w:spacing w:after="0"/>
        <w:rPr>
          <w:bCs/>
          <w:u w:val="single"/>
        </w:rPr>
      </w:pPr>
    </w:p>
    <w:p w14:paraId="11711FF3" w14:textId="6087AD99" w:rsidR="00D92780" w:rsidRDefault="006E38B4">
      <w:pPr>
        <w:spacing w:after="0"/>
        <w:rPr>
          <w:bCs/>
          <w:u w:val="single"/>
        </w:rPr>
      </w:pPr>
      <w:r>
        <w:rPr>
          <w:bCs/>
          <w:u w:val="single"/>
        </w:rPr>
        <w:t>Investment Bank</w:t>
      </w:r>
      <w:r w:rsidR="00D92780">
        <w:rPr>
          <w:bCs/>
          <w:u w:val="single"/>
        </w:rPr>
        <w:t xml:space="preserve"> Technical Recruiter, 2017 -2018</w:t>
      </w:r>
    </w:p>
    <w:p w14:paraId="06EDAEC7" w14:textId="2BB903E7" w:rsidR="004322B3" w:rsidRDefault="004322B3" w:rsidP="00F17CAD">
      <w:pPr>
        <w:numPr>
          <w:ilvl w:val="0"/>
          <w:numId w:val="22"/>
        </w:numPr>
        <w:spacing w:after="0"/>
        <w:rPr>
          <w:bCs/>
        </w:rPr>
      </w:pPr>
      <w:r>
        <w:rPr>
          <w:bCs/>
        </w:rPr>
        <w:t xml:space="preserve">Responsible for </w:t>
      </w:r>
      <w:r w:rsidR="00E355E6">
        <w:rPr>
          <w:bCs/>
        </w:rPr>
        <w:t>end-to-end</w:t>
      </w:r>
      <w:r>
        <w:rPr>
          <w:bCs/>
        </w:rPr>
        <w:t xml:space="preserve"> recruitment of major business expansions in Electronic Trading</w:t>
      </w:r>
      <w:r w:rsidR="00E355E6">
        <w:rPr>
          <w:bCs/>
        </w:rPr>
        <w:t xml:space="preserve"> </w:t>
      </w:r>
      <w:r w:rsidR="00DC3252">
        <w:rPr>
          <w:bCs/>
        </w:rPr>
        <w:t>(Principal + Execution)</w:t>
      </w:r>
      <w:r>
        <w:rPr>
          <w:bCs/>
        </w:rPr>
        <w:t>, QIS</w:t>
      </w:r>
      <w:r w:rsidR="0081041C">
        <w:rPr>
          <w:bCs/>
        </w:rPr>
        <w:t>/</w:t>
      </w:r>
      <w:proofErr w:type="spellStart"/>
      <w:r w:rsidR="0081041C">
        <w:rPr>
          <w:bCs/>
        </w:rPr>
        <w:t>Exotic</w:t>
      </w:r>
      <w:r w:rsidR="00D17E18">
        <w:rPr>
          <w:bCs/>
        </w:rPr>
        <w:t>Trading</w:t>
      </w:r>
      <w:proofErr w:type="spellEnd"/>
      <w:r w:rsidR="00D17E18">
        <w:rPr>
          <w:bCs/>
        </w:rPr>
        <w:t xml:space="preserve">, </w:t>
      </w:r>
      <w:r w:rsidR="00DC3252">
        <w:rPr>
          <w:bCs/>
        </w:rPr>
        <w:t>Software Engineering for Algo/E-Trading, Derivative Quant Research, Alternative Data (Evidence Lab), Innovation Labs etc.</w:t>
      </w:r>
    </w:p>
    <w:p w14:paraId="29A6F609" w14:textId="1B66947F" w:rsidR="00910484" w:rsidRPr="00910484" w:rsidRDefault="00910484" w:rsidP="00910484">
      <w:pPr>
        <w:spacing w:after="0"/>
        <w:rPr>
          <w:bCs/>
          <w:u w:val="single"/>
        </w:rPr>
      </w:pPr>
      <w:r w:rsidRPr="00910484">
        <w:rPr>
          <w:bCs/>
          <w:u w:val="single"/>
        </w:rPr>
        <w:t>Main Achievements:</w:t>
      </w:r>
    </w:p>
    <w:p w14:paraId="495B9365" w14:textId="596B1473" w:rsidR="00910484" w:rsidRDefault="00910484" w:rsidP="00E355E6">
      <w:pPr>
        <w:pStyle w:val="ListParagraph"/>
        <w:numPr>
          <w:ilvl w:val="0"/>
          <w:numId w:val="44"/>
        </w:numPr>
        <w:spacing w:after="0"/>
        <w:rPr>
          <w:bCs/>
        </w:rPr>
      </w:pPr>
      <w:r>
        <w:rPr>
          <w:bCs/>
        </w:rPr>
        <w:t>100% Line Manager Satisfaction survey (40% participation)</w:t>
      </w:r>
    </w:p>
    <w:p w14:paraId="7BFC5CFC" w14:textId="1085AC19" w:rsidR="00910484" w:rsidRPr="00910484" w:rsidRDefault="00910484" w:rsidP="00E355E6">
      <w:pPr>
        <w:pStyle w:val="ListParagraph"/>
        <w:numPr>
          <w:ilvl w:val="0"/>
          <w:numId w:val="44"/>
        </w:numPr>
        <w:spacing w:after="0"/>
        <w:rPr>
          <w:bCs/>
        </w:rPr>
      </w:pPr>
      <w:r>
        <w:rPr>
          <w:bCs/>
        </w:rPr>
        <w:t xml:space="preserve">Convinced highly sought-after diversity and technical staff to choose UBS over tech and </w:t>
      </w:r>
      <w:r w:rsidR="00E355E6">
        <w:rPr>
          <w:bCs/>
        </w:rPr>
        <w:t>high-pressure</w:t>
      </w:r>
      <w:r>
        <w:rPr>
          <w:bCs/>
        </w:rPr>
        <w:t xml:space="preserve"> counteroffers</w:t>
      </w:r>
    </w:p>
    <w:p w14:paraId="026DCDB0" w14:textId="77777777" w:rsidR="006E38B4" w:rsidRDefault="006E38B4">
      <w:pPr>
        <w:spacing w:after="0"/>
        <w:rPr>
          <w:bCs/>
          <w:u w:val="single"/>
        </w:rPr>
      </w:pPr>
    </w:p>
    <w:p w14:paraId="2A7CCA7E" w14:textId="2A6C289A" w:rsidR="00D92780" w:rsidRPr="00D92780" w:rsidRDefault="00D92780">
      <w:pPr>
        <w:spacing w:after="0"/>
        <w:rPr>
          <w:bCs/>
          <w:u w:val="single"/>
        </w:rPr>
      </w:pPr>
      <w:r>
        <w:rPr>
          <w:bCs/>
          <w:u w:val="single"/>
        </w:rPr>
        <w:t xml:space="preserve">IB Researcher / Intelligence, </w:t>
      </w:r>
      <w:r w:rsidR="00D17E18">
        <w:rPr>
          <w:bCs/>
          <w:u w:val="single"/>
        </w:rPr>
        <w:t>September 2015 – April 2017</w:t>
      </w:r>
    </w:p>
    <w:p w14:paraId="3AAFEACA" w14:textId="40537AD1" w:rsidR="006E38B4" w:rsidRDefault="0081041C" w:rsidP="006E38B4">
      <w:pPr>
        <w:pStyle w:val="ListParagraph"/>
        <w:numPr>
          <w:ilvl w:val="0"/>
          <w:numId w:val="32"/>
        </w:numPr>
        <w:spacing w:after="0"/>
        <w:rPr>
          <w:bCs/>
        </w:rPr>
      </w:pPr>
      <w:r w:rsidRPr="0081041C">
        <w:rPr>
          <w:bCs/>
        </w:rPr>
        <w:t xml:space="preserve">Talent Scout for revenue generating parts of UBS Investment Bank, later specialized in technical </w:t>
      </w:r>
      <w:r>
        <w:rPr>
          <w:bCs/>
        </w:rPr>
        <w:t>parts of front office.</w:t>
      </w:r>
    </w:p>
    <w:p w14:paraId="5358BB0B" w14:textId="461DC2ED" w:rsidR="00E355E6" w:rsidRPr="00E355E6" w:rsidRDefault="00E355E6" w:rsidP="00E355E6">
      <w:pPr>
        <w:spacing w:after="0"/>
        <w:rPr>
          <w:bCs/>
          <w:u w:val="single"/>
        </w:rPr>
      </w:pPr>
      <w:r w:rsidRPr="00E355E6">
        <w:rPr>
          <w:bCs/>
          <w:u w:val="single"/>
        </w:rPr>
        <w:t>Main Achievements:</w:t>
      </w:r>
    </w:p>
    <w:p w14:paraId="1176AF90" w14:textId="2CD79667" w:rsidR="006E38B4" w:rsidRDefault="00E355E6" w:rsidP="00E355E6">
      <w:pPr>
        <w:pStyle w:val="ListParagraph"/>
        <w:numPr>
          <w:ilvl w:val="0"/>
          <w:numId w:val="45"/>
        </w:numPr>
        <w:spacing w:after="0"/>
        <w:rPr>
          <w:bCs/>
        </w:rPr>
      </w:pPr>
      <w:r>
        <w:rPr>
          <w:bCs/>
        </w:rPr>
        <w:t>Highest producer of direct hires for UBS out of global team of 20, three years in a row, saved the bank £1.5million during time in role.</w:t>
      </w:r>
    </w:p>
    <w:p w14:paraId="0403EDBB" w14:textId="3BF16FC5" w:rsidR="00E355E6" w:rsidRPr="00E355E6" w:rsidRDefault="00E355E6" w:rsidP="00E355E6">
      <w:pPr>
        <w:pStyle w:val="ListParagraph"/>
        <w:numPr>
          <w:ilvl w:val="0"/>
          <w:numId w:val="45"/>
        </w:numPr>
        <w:spacing w:after="0"/>
        <w:rPr>
          <w:bCs/>
        </w:rPr>
      </w:pPr>
      <w:r>
        <w:rPr>
          <w:bCs/>
        </w:rPr>
        <w:t>Trained and mentored offshore resource to support global searches</w:t>
      </w:r>
    </w:p>
    <w:p w14:paraId="55B9D53E" w14:textId="77777777" w:rsidR="00E355E6" w:rsidRPr="006E38B4" w:rsidRDefault="00E355E6" w:rsidP="006E38B4">
      <w:pPr>
        <w:pStyle w:val="ListParagraph"/>
        <w:spacing w:after="0"/>
        <w:rPr>
          <w:bCs/>
        </w:rPr>
      </w:pPr>
    </w:p>
    <w:p w14:paraId="5828884F" w14:textId="5582B729" w:rsidR="00AE592A" w:rsidRPr="0081041C" w:rsidRDefault="00AE592A" w:rsidP="00507E2E">
      <w:pPr>
        <w:spacing w:after="0"/>
        <w:rPr>
          <w:bCs/>
          <w:u w:val="single"/>
        </w:rPr>
      </w:pPr>
      <w:r w:rsidRPr="00AE592A">
        <w:rPr>
          <w:bCs/>
          <w:u w:val="single"/>
        </w:rPr>
        <w:t xml:space="preserve">Contractor, Onsite via Allegis, March 2015 – September </w:t>
      </w:r>
      <w:r w:rsidR="00B73FCF">
        <w:rPr>
          <w:bCs/>
          <w:u w:val="single"/>
        </w:rPr>
        <w:t>2015</w:t>
      </w:r>
    </w:p>
    <w:p w14:paraId="260219BD" w14:textId="77777777" w:rsidR="00DF757E" w:rsidRPr="00DF757E" w:rsidRDefault="00DF757E" w:rsidP="00DF757E">
      <w:pPr>
        <w:pBdr>
          <w:bottom w:val="single" w:sz="4" w:space="1" w:color="auto"/>
        </w:pBdr>
        <w:spacing w:after="0" w:line="100" w:lineRule="atLeast"/>
      </w:pPr>
    </w:p>
    <w:p w14:paraId="26BF64F5" w14:textId="77777777" w:rsidR="00DF33B8" w:rsidRDefault="00DF33B8" w:rsidP="007506E0">
      <w:pPr>
        <w:pStyle w:val="ListParagraph"/>
        <w:widowControl w:val="0"/>
        <w:spacing w:after="0" w:line="100" w:lineRule="atLeast"/>
        <w:ind w:left="0"/>
        <w:rPr>
          <w:b/>
        </w:rPr>
      </w:pPr>
    </w:p>
    <w:p w14:paraId="1EF4517A" w14:textId="43F846C2" w:rsidR="0018215C" w:rsidRPr="007E59BE" w:rsidRDefault="00DC45D7" w:rsidP="007506E0">
      <w:pPr>
        <w:pStyle w:val="ListParagraph"/>
        <w:widowControl w:val="0"/>
        <w:spacing w:after="0" w:line="100" w:lineRule="atLeast"/>
        <w:ind w:left="0"/>
        <w:rPr>
          <w:b/>
        </w:rPr>
      </w:pPr>
      <w:r>
        <w:rPr>
          <w:b/>
        </w:rPr>
        <w:t xml:space="preserve">HSBC [via Resource Solutions], </w:t>
      </w:r>
      <w:r w:rsidR="0018215C" w:rsidRPr="007E59BE">
        <w:rPr>
          <w:b/>
        </w:rPr>
        <w:t xml:space="preserve">Direct Recruiter, </w:t>
      </w:r>
      <w:r w:rsidR="007E59BE" w:rsidRPr="007E59BE">
        <w:rPr>
          <w:b/>
        </w:rPr>
        <w:t>January 2014 – February 2015</w:t>
      </w:r>
    </w:p>
    <w:p w14:paraId="1DE6898B" w14:textId="77777777" w:rsidR="0018215C" w:rsidRPr="0018215C" w:rsidRDefault="0018215C" w:rsidP="007E59BE">
      <w:pPr>
        <w:pStyle w:val="ListParagraph"/>
        <w:widowControl w:val="0"/>
        <w:numPr>
          <w:ilvl w:val="0"/>
          <w:numId w:val="11"/>
        </w:numPr>
        <w:spacing w:after="0" w:line="100" w:lineRule="atLeast"/>
      </w:pPr>
      <w:r w:rsidRPr="0018215C">
        <w:t>External Talent Scout, respon</w:t>
      </w:r>
      <w:r w:rsidR="00BC477E">
        <w:t xml:space="preserve">sible for Risk and Quants. </w:t>
      </w:r>
      <w:r w:rsidRPr="0018215C">
        <w:t>1st member of 80+ function to provide executive market mapping to senior front office stakeholders</w:t>
      </w:r>
      <w:r w:rsidR="00DC45D7">
        <w:t>.</w:t>
      </w:r>
    </w:p>
    <w:p w14:paraId="30375344" w14:textId="77777777" w:rsidR="00194759" w:rsidRDefault="00194759" w:rsidP="00194759">
      <w:pPr>
        <w:pBdr>
          <w:bottom w:val="single" w:sz="4" w:space="1" w:color="auto"/>
        </w:pBdr>
      </w:pPr>
    </w:p>
    <w:p w14:paraId="55823344" w14:textId="77777777" w:rsidR="00767CC4" w:rsidRDefault="00194759" w:rsidP="00767CC4">
      <w:r w:rsidRPr="00194759">
        <w:rPr>
          <w:b/>
          <w:bCs/>
        </w:rPr>
        <w:t xml:space="preserve">Five </w:t>
      </w:r>
      <w:r w:rsidR="00767CC4" w:rsidRPr="00767CC4">
        <w:rPr>
          <w:b/>
          <w:bCs/>
        </w:rPr>
        <w:t>years in Search</w:t>
      </w:r>
      <w:r w:rsidR="00767CC4">
        <w:t xml:space="preserve"> before moving In-house. Personally billed &gt;£1million pounds across technical, risk and revenue domains in UK, Germany, Switzerland, US, </w:t>
      </w:r>
      <w:proofErr w:type="gramStart"/>
      <w:r w:rsidR="00767CC4">
        <w:t>Singapore</w:t>
      </w:r>
      <w:proofErr w:type="gramEnd"/>
      <w:r w:rsidR="00767CC4">
        <w:t xml:space="preserve"> and Hong Kong.</w:t>
      </w:r>
      <w:r>
        <w:t xml:space="preserve">  </w:t>
      </w:r>
    </w:p>
    <w:p w14:paraId="7EF59031" w14:textId="77777777" w:rsidR="00767CC4" w:rsidRDefault="00767CC4" w:rsidP="00612BD3">
      <w:pPr>
        <w:numPr>
          <w:ilvl w:val="0"/>
          <w:numId w:val="29"/>
        </w:numPr>
      </w:pPr>
      <w:r>
        <w:t xml:space="preserve">Eames Consulting, Senior Consultant, Senior </w:t>
      </w:r>
      <w:proofErr w:type="gramStart"/>
      <w:r>
        <w:t>Consultant,  May</w:t>
      </w:r>
      <w:proofErr w:type="gramEnd"/>
      <w:r>
        <w:t xml:space="preserve"> 2010 – December 2013</w:t>
      </w:r>
    </w:p>
    <w:p w14:paraId="31136C7C" w14:textId="1CC1FAA2" w:rsidR="00194759" w:rsidRPr="00F050EB" w:rsidRDefault="00767CC4" w:rsidP="000B3E76">
      <w:pPr>
        <w:numPr>
          <w:ilvl w:val="0"/>
          <w:numId w:val="29"/>
        </w:numPr>
        <w:pBdr>
          <w:bottom w:val="single" w:sz="4" w:space="1" w:color="auto"/>
        </w:pBdr>
      </w:pPr>
      <w:r>
        <w:t>Phaidon International, Principal Consultant, September 2008 – May 201</w:t>
      </w:r>
      <w:r w:rsidR="00E355E6">
        <w:t>0</w:t>
      </w:r>
    </w:p>
    <w:sectPr w:rsidR="00194759" w:rsidRPr="00F050EB">
      <w:pgSz w:w="11906" w:h="16838"/>
      <w:pgMar w:top="1440" w:right="1440" w:bottom="1440" w:left="1440" w:header="720" w:footer="720"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7"/>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2"/>
    <w:multiLevelType w:val="multilevel"/>
    <w:tmpl w:val="00000002"/>
    <w:name w:val="WWNum1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Num1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4"/>
    <w:multiLevelType w:val="multilevel"/>
    <w:tmpl w:val="00000004"/>
    <w:name w:val="WWNum1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0000005"/>
    <w:multiLevelType w:val="multilevel"/>
    <w:tmpl w:val="0000000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5" w15:restartNumberingAfterBreak="0">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04B95D1F"/>
    <w:multiLevelType w:val="hybridMultilevel"/>
    <w:tmpl w:val="539E261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5B65999"/>
    <w:multiLevelType w:val="hybridMultilevel"/>
    <w:tmpl w:val="170A2BB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DB57E0C"/>
    <w:multiLevelType w:val="hybridMultilevel"/>
    <w:tmpl w:val="B0B82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FAC7D1B"/>
    <w:multiLevelType w:val="hybridMultilevel"/>
    <w:tmpl w:val="B4D6F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19C2F2A"/>
    <w:multiLevelType w:val="hybridMultilevel"/>
    <w:tmpl w:val="49B660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B40524"/>
    <w:multiLevelType w:val="hybridMultilevel"/>
    <w:tmpl w:val="E30494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C23738"/>
    <w:multiLevelType w:val="hybridMultilevel"/>
    <w:tmpl w:val="24AADE6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81E72D1"/>
    <w:multiLevelType w:val="hybridMultilevel"/>
    <w:tmpl w:val="09C8AF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B02C8D"/>
    <w:multiLevelType w:val="hybridMultilevel"/>
    <w:tmpl w:val="D66A5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7E3804"/>
    <w:multiLevelType w:val="hybridMultilevel"/>
    <w:tmpl w:val="E640AF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0023B9"/>
    <w:multiLevelType w:val="hybridMultilevel"/>
    <w:tmpl w:val="53AC8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3385BF8"/>
    <w:multiLevelType w:val="hybridMultilevel"/>
    <w:tmpl w:val="A1E6720C"/>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A59596D"/>
    <w:multiLevelType w:val="hybridMultilevel"/>
    <w:tmpl w:val="DE482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8D63A0"/>
    <w:multiLevelType w:val="hybridMultilevel"/>
    <w:tmpl w:val="6CC8C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FFF73FD"/>
    <w:multiLevelType w:val="hybridMultilevel"/>
    <w:tmpl w:val="FE3A9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072462C"/>
    <w:multiLevelType w:val="hybridMultilevel"/>
    <w:tmpl w:val="0324D5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6D41569"/>
    <w:multiLevelType w:val="hybridMultilevel"/>
    <w:tmpl w:val="28882D1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D805AA"/>
    <w:multiLevelType w:val="hybridMultilevel"/>
    <w:tmpl w:val="1A62A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CDE40F8"/>
    <w:multiLevelType w:val="hybridMultilevel"/>
    <w:tmpl w:val="5C905A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48DE28CA"/>
    <w:multiLevelType w:val="hybridMultilevel"/>
    <w:tmpl w:val="F376BF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8E3031F"/>
    <w:multiLevelType w:val="hybridMultilevel"/>
    <w:tmpl w:val="EDC4F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9DD5D88"/>
    <w:multiLevelType w:val="hybridMultilevel"/>
    <w:tmpl w:val="AB8833B2"/>
    <w:lvl w:ilvl="0" w:tplc="08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D8A73DB"/>
    <w:multiLevelType w:val="hybridMultilevel"/>
    <w:tmpl w:val="DA78EAFE"/>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9" w15:restartNumberingAfterBreak="0">
    <w:nsid w:val="51D87FFE"/>
    <w:multiLevelType w:val="hybridMultilevel"/>
    <w:tmpl w:val="0B5AE432"/>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15:restartNumberingAfterBreak="0">
    <w:nsid w:val="55486021"/>
    <w:multiLevelType w:val="hybridMultilevel"/>
    <w:tmpl w:val="55448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F50366"/>
    <w:multiLevelType w:val="hybridMultilevel"/>
    <w:tmpl w:val="27E61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5D2772A"/>
    <w:multiLevelType w:val="hybridMultilevel"/>
    <w:tmpl w:val="A8787518"/>
    <w:lvl w:ilvl="0" w:tplc="4594B6F0">
      <w:numFmt w:val="bullet"/>
      <w:lvlText w:val=""/>
      <w:lvlJc w:val="left"/>
      <w:pPr>
        <w:ind w:left="1080" w:hanging="360"/>
      </w:pPr>
      <w:rPr>
        <w:rFonts w:ascii="Wingdings" w:eastAsia="SimSun" w:hAnsi="Wingdings" w:cs="Tahoma"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663C58D2"/>
    <w:multiLevelType w:val="hybridMultilevel"/>
    <w:tmpl w:val="841EE11C"/>
    <w:lvl w:ilvl="0" w:tplc="08090001">
      <w:start w:val="1"/>
      <w:numFmt w:val="bullet"/>
      <w:lvlText w:val=""/>
      <w:lvlJc w:val="left"/>
      <w:pPr>
        <w:ind w:left="720" w:hanging="360"/>
      </w:pPr>
      <w:rPr>
        <w:rFonts w:ascii="Symbol" w:hAnsi="Symbol" w:hint="default"/>
      </w:rPr>
    </w:lvl>
    <w:lvl w:ilvl="1" w:tplc="8BDE697C">
      <w:numFmt w:val="bullet"/>
      <w:lvlText w:val="-"/>
      <w:lvlJc w:val="left"/>
      <w:pPr>
        <w:ind w:left="1440" w:hanging="360"/>
      </w:pPr>
      <w:rPr>
        <w:rFonts w:ascii="Calibri" w:eastAsia="SimSun" w:hAnsi="Calibri" w:cs="Tahoma"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C2358A7"/>
    <w:multiLevelType w:val="hybridMultilevel"/>
    <w:tmpl w:val="C9CC22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C485744"/>
    <w:multiLevelType w:val="hybridMultilevel"/>
    <w:tmpl w:val="0254AF2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C9A157F"/>
    <w:multiLevelType w:val="hybridMultilevel"/>
    <w:tmpl w:val="164CB8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E001C0"/>
    <w:multiLevelType w:val="hybridMultilevel"/>
    <w:tmpl w:val="94CCE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2656CB0"/>
    <w:multiLevelType w:val="hybridMultilevel"/>
    <w:tmpl w:val="ED5CA0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A026D67"/>
    <w:multiLevelType w:val="hybridMultilevel"/>
    <w:tmpl w:val="D2B623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15:restartNumberingAfterBreak="0">
    <w:nsid w:val="7B204BFF"/>
    <w:multiLevelType w:val="hybridMultilevel"/>
    <w:tmpl w:val="B4AC9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B9D1BBC"/>
    <w:multiLevelType w:val="hybridMultilevel"/>
    <w:tmpl w:val="351607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CD1B6B"/>
    <w:multiLevelType w:val="hybridMultilevel"/>
    <w:tmpl w:val="3A2865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E0307BF"/>
    <w:multiLevelType w:val="hybridMultilevel"/>
    <w:tmpl w:val="B740B11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E984EB1"/>
    <w:multiLevelType w:val="hybridMultilevel"/>
    <w:tmpl w:val="64186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0544392">
    <w:abstractNumId w:val="0"/>
  </w:num>
  <w:num w:numId="2" w16cid:durableId="1130393907">
    <w:abstractNumId w:val="1"/>
  </w:num>
  <w:num w:numId="3" w16cid:durableId="293297616">
    <w:abstractNumId w:val="2"/>
  </w:num>
  <w:num w:numId="4" w16cid:durableId="1671055565">
    <w:abstractNumId w:val="3"/>
  </w:num>
  <w:num w:numId="5" w16cid:durableId="396782131">
    <w:abstractNumId w:val="4"/>
  </w:num>
  <w:num w:numId="6" w16cid:durableId="1069958914">
    <w:abstractNumId w:val="5"/>
  </w:num>
  <w:num w:numId="7" w16cid:durableId="878013532">
    <w:abstractNumId w:val="31"/>
  </w:num>
  <w:num w:numId="8" w16cid:durableId="708147892">
    <w:abstractNumId w:val="36"/>
  </w:num>
  <w:num w:numId="9" w16cid:durableId="469440745">
    <w:abstractNumId w:val="40"/>
  </w:num>
  <w:num w:numId="10" w16cid:durableId="118575394">
    <w:abstractNumId w:val="30"/>
  </w:num>
  <w:num w:numId="11" w16cid:durableId="137386779">
    <w:abstractNumId w:val="18"/>
  </w:num>
  <w:num w:numId="12" w16cid:durableId="914827796">
    <w:abstractNumId w:val="34"/>
  </w:num>
  <w:num w:numId="13" w16cid:durableId="1851987489">
    <w:abstractNumId w:val="20"/>
  </w:num>
  <w:num w:numId="14" w16cid:durableId="1895196725">
    <w:abstractNumId w:val="33"/>
  </w:num>
  <w:num w:numId="15" w16cid:durableId="37971414">
    <w:abstractNumId w:val="39"/>
  </w:num>
  <w:num w:numId="16" w16cid:durableId="1306279777">
    <w:abstractNumId w:val="38"/>
  </w:num>
  <w:num w:numId="17" w16cid:durableId="472142635">
    <w:abstractNumId w:val="43"/>
  </w:num>
  <w:num w:numId="18" w16cid:durableId="779108471">
    <w:abstractNumId w:val="13"/>
  </w:num>
  <w:num w:numId="19" w16cid:durableId="125972293">
    <w:abstractNumId w:val="21"/>
  </w:num>
  <w:num w:numId="20" w16cid:durableId="675883443">
    <w:abstractNumId w:val="44"/>
  </w:num>
  <w:num w:numId="21" w16cid:durableId="824786424">
    <w:abstractNumId w:val="10"/>
  </w:num>
  <w:num w:numId="22" w16cid:durableId="115178703">
    <w:abstractNumId w:val="15"/>
  </w:num>
  <w:num w:numId="23" w16cid:durableId="1154644227">
    <w:abstractNumId w:val="42"/>
  </w:num>
  <w:num w:numId="24" w16cid:durableId="1821001333">
    <w:abstractNumId w:val="25"/>
  </w:num>
  <w:num w:numId="25" w16cid:durableId="950939513">
    <w:abstractNumId w:val="19"/>
  </w:num>
  <w:num w:numId="26" w16cid:durableId="1833181765">
    <w:abstractNumId w:val="32"/>
  </w:num>
  <w:num w:numId="27" w16cid:durableId="1871603649">
    <w:abstractNumId w:val="28"/>
  </w:num>
  <w:num w:numId="28" w16cid:durableId="158616278">
    <w:abstractNumId w:val="29"/>
  </w:num>
  <w:num w:numId="29" w16cid:durableId="1113355821">
    <w:abstractNumId w:val="35"/>
  </w:num>
  <w:num w:numId="30" w16cid:durableId="609632396">
    <w:abstractNumId w:val="16"/>
  </w:num>
  <w:num w:numId="31" w16cid:durableId="294681809">
    <w:abstractNumId w:val="41"/>
  </w:num>
  <w:num w:numId="32" w16cid:durableId="1353458951">
    <w:abstractNumId w:val="9"/>
  </w:num>
  <w:num w:numId="33" w16cid:durableId="1598949641">
    <w:abstractNumId w:val="11"/>
  </w:num>
  <w:num w:numId="34" w16cid:durableId="1978952057">
    <w:abstractNumId w:val="23"/>
  </w:num>
  <w:num w:numId="35" w16cid:durableId="679114797">
    <w:abstractNumId w:val="14"/>
  </w:num>
  <w:num w:numId="36" w16cid:durableId="544684611">
    <w:abstractNumId w:val="26"/>
  </w:num>
  <w:num w:numId="37" w16cid:durableId="156771411">
    <w:abstractNumId w:val="24"/>
  </w:num>
  <w:num w:numId="38" w16cid:durableId="155808908">
    <w:abstractNumId w:val="37"/>
  </w:num>
  <w:num w:numId="39" w16cid:durableId="1611159768">
    <w:abstractNumId w:val="8"/>
  </w:num>
  <w:num w:numId="40" w16cid:durableId="1892956722">
    <w:abstractNumId w:val="17"/>
  </w:num>
  <w:num w:numId="41" w16cid:durableId="486021279">
    <w:abstractNumId w:val="22"/>
  </w:num>
  <w:num w:numId="42" w16cid:durableId="323121806">
    <w:abstractNumId w:val="7"/>
  </w:num>
  <w:num w:numId="43" w16cid:durableId="1574006941">
    <w:abstractNumId w:val="6"/>
  </w:num>
  <w:num w:numId="44" w16cid:durableId="1813517374">
    <w:abstractNumId w:val="27"/>
  </w:num>
  <w:num w:numId="45" w16cid:durableId="2774152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6E0"/>
    <w:rsid w:val="00021C9A"/>
    <w:rsid w:val="00025D54"/>
    <w:rsid w:val="00084C19"/>
    <w:rsid w:val="0013744B"/>
    <w:rsid w:val="0016047A"/>
    <w:rsid w:val="0018215C"/>
    <w:rsid w:val="00190ACE"/>
    <w:rsid w:val="00194759"/>
    <w:rsid w:val="001974E0"/>
    <w:rsid w:val="001F7467"/>
    <w:rsid w:val="00210011"/>
    <w:rsid w:val="00262111"/>
    <w:rsid w:val="0032783C"/>
    <w:rsid w:val="00347240"/>
    <w:rsid w:val="003710D9"/>
    <w:rsid w:val="003847F3"/>
    <w:rsid w:val="003D55DC"/>
    <w:rsid w:val="003F4F32"/>
    <w:rsid w:val="004322B3"/>
    <w:rsid w:val="00443D38"/>
    <w:rsid w:val="00447E4B"/>
    <w:rsid w:val="004B11DC"/>
    <w:rsid w:val="004F2DBA"/>
    <w:rsid w:val="00507E2E"/>
    <w:rsid w:val="00551357"/>
    <w:rsid w:val="00590566"/>
    <w:rsid w:val="005C5803"/>
    <w:rsid w:val="005E2685"/>
    <w:rsid w:val="00612BD3"/>
    <w:rsid w:val="00616A82"/>
    <w:rsid w:val="00625E8B"/>
    <w:rsid w:val="006336FA"/>
    <w:rsid w:val="00650E54"/>
    <w:rsid w:val="00652537"/>
    <w:rsid w:val="006843FD"/>
    <w:rsid w:val="006A0588"/>
    <w:rsid w:val="006C173B"/>
    <w:rsid w:val="006E38B4"/>
    <w:rsid w:val="007506E0"/>
    <w:rsid w:val="00767CC4"/>
    <w:rsid w:val="007A1719"/>
    <w:rsid w:val="007B277F"/>
    <w:rsid w:val="007B57AA"/>
    <w:rsid w:val="007D1DF1"/>
    <w:rsid w:val="007E59BE"/>
    <w:rsid w:val="007F5422"/>
    <w:rsid w:val="0081041C"/>
    <w:rsid w:val="0084011E"/>
    <w:rsid w:val="00850B9D"/>
    <w:rsid w:val="0087020E"/>
    <w:rsid w:val="008B1DD0"/>
    <w:rsid w:val="00910484"/>
    <w:rsid w:val="00914FDB"/>
    <w:rsid w:val="009242A1"/>
    <w:rsid w:val="0093470C"/>
    <w:rsid w:val="009668AF"/>
    <w:rsid w:val="009A3571"/>
    <w:rsid w:val="009B1118"/>
    <w:rsid w:val="009E1F0F"/>
    <w:rsid w:val="00A42E6B"/>
    <w:rsid w:val="00A74914"/>
    <w:rsid w:val="00A81F6F"/>
    <w:rsid w:val="00AE592A"/>
    <w:rsid w:val="00B513BF"/>
    <w:rsid w:val="00B73FCF"/>
    <w:rsid w:val="00BC477E"/>
    <w:rsid w:val="00BE6A4C"/>
    <w:rsid w:val="00BF28FC"/>
    <w:rsid w:val="00C00C6D"/>
    <w:rsid w:val="00C014A8"/>
    <w:rsid w:val="00C11FBA"/>
    <w:rsid w:val="00CB1419"/>
    <w:rsid w:val="00D17E18"/>
    <w:rsid w:val="00D92780"/>
    <w:rsid w:val="00DC3252"/>
    <w:rsid w:val="00DC45D7"/>
    <w:rsid w:val="00DE60B9"/>
    <w:rsid w:val="00DF33B8"/>
    <w:rsid w:val="00DF757E"/>
    <w:rsid w:val="00E20FA9"/>
    <w:rsid w:val="00E355E6"/>
    <w:rsid w:val="00E51D5A"/>
    <w:rsid w:val="00E849EE"/>
    <w:rsid w:val="00F050EB"/>
    <w:rsid w:val="00F17CAD"/>
    <w:rsid w:val="00F50C79"/>
    <w:rsid w:val="00F91AD6"/>
    <w:rsid w:val="00FF7DFF"/>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E6EABBE"/>
  <w15:docId w15:val="{73727281-BE25-44C8-B16D-F879F3F53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5E6"/>
    <w:pPr>
      <w:suppressAutoHyphens/>
      <w:spacing w:after="160" w:line="259" w:lineRule="auto"/>
    </w:pPr>
    <w:rPr>
      <w:rFonts w:ascii="Calibri" w:eastAsia="SimSun" w:hAnsi="Calibri" w:cs="Tahoma"/>
      <w:sz w:val="22"/>
      <w:szCs w:val="22"/>
      <w:lang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563C1"/>
      <w:u w:val="single"/>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cs="Courier New"/>
    </w:rPr>
  </w:style>
  <w:style w:type="paragraph" w:customStyle="1" w:styleId="Heading">
    <w:name w:val="Heading"/>
    <w:basedOn w:val="Normal"/>
    <w:next w:val="BodyText"/>
    <w:pPr>
      <w:keepNext/>
      <w:spacing w:before="240" w:after="120"/>
    </w:pPr>
    <w:rPr>
      <w:rFonts w:ascii="Arial" w:eastAsia="Microsoft YaHei"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styleId="ListParagraph">
    <w:name w:val="List Paragraph"/>
    <w:basedOn w:val="Normal"/>
    <w:qFormat/>
    <w:pPr>
      <w:ind w:left="720"/>
    </w:pPr>
  </w:style>
  <w:style w:type="paragraph" w:styleId="Header">
    <w:name w:val="header"/>
    <w:basedOn w:val="Normal"/>
    <w:pPr>
      <w:suppressLineNumbers/>
      <w:tabs>
        <w:tab w:val="center" w:pos="4513"/>
        <w:tab w:val="right" w:pos="9026"/>
      </w:tabs>
      <w:spacing w:after="0" w:line="100" w:lineRule="atLeast"/>
    </w:pPr>
  </w:style>
  <w:style w:type="paragraph" w:styleId="Footer">
    <w:name w:val="footer"/>
    <w:basedOn w:val="Normal"/>
    <w:pPr>
      <w:suppressLineNumbers/>
      <w:tabs>
        <w:tab w:val="center" w:pos="4513"/>
        <w:tab w:val="right" w:pos="9026"/>
      </w:tabs>
      <w:spacing w:after="0" w:line="100" w:lineRule="atLea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653277">
      <w:bodyDiv w:val="1"/>
      <w:marLeft w:val="0"/>
      <w:marRight w:val="0"/>
      <w:marTop w:val="0"/>
      <w:marBottom w:val="0"/>
      <w:divBdr>
        <w:top w:val="none" w:sz="0" w:space="0" w:color="auto"/>
        <w:left w:val="none" w:sz="0" w:space="0" w:color="auto"/>
        <w:bottom w:val="none" w:sz="0" w:space="0" w:color="auto"/>
        <w:right w:val="none" w:sz="0" w:space="0" w:color="auto"/>
      </w:divBdr>
    </w:div>
    <w:div w:id="1387147219">
      <w:bodyDiv w:val="1"/>
      <w:marLeft w:val="0"/>
      <w:marRight w:val="0"/>
      <w:marTop w:val="0"/>
      <w:marBottom w:val="0"/>
      <w:divBdr>
        <w:top w:val="none" w:sz="0" w:space="0" w:color="auto"/>
        <w:left w:val="none" w:sz="0" w:space="0" w:color="auto"/>
        <w:bottom w:val="none" w:sz="0" w:space="0" w:color="auto"/>
        <w:right w:val="none" w:sz="0" w:space="0" w:color="auto"/>
      </w:divBdr>
    </w:div>
    <w:div w:id="2092390352">
      <w:bodyDiv w:val="1"/>
      <w:marLeft w:val="0"/>
      <w:marRight w:val="0"/>
      <w:marTop w:val="0"/>
      <w:marBottom w:val="0"/>
      <w:divBdr>
        <w:top w:val="none" w:sz="0" w:space="0" w:color="auto"/>
        <w:left w:val="none" w:sz="0" w:space="0" w:color="auto"/>
        <w:bottom w:val="none" w:sz="0" w:space="0" w:color="auto"/>
        <w:right w:val="none" w:sz="0" w:space="0" w:color="auto"/>
      </w:divBdr>
    </w:div>
    <w:div w:id="210275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ristoirfin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728</Words>
  <Characters>4156</Characters>
  <Application>Microsoft Office Word</Application>
  <DocSecurity>0</DocSecurity>
  <PresentationFormat>1bd67ffd-af57-41e1-8ef6-efa20afec59a</PresentationFormat>
  <Lines>34</Lines>
  <Paragraphs>9</Paragraphs>
  <ScaleCrop>false</ScaleCrop>
  <HeadingPairs>
    <vt:vector size="2" baseType="variant">
      <vt:variant>
        <vt:lpstr>Title</vt:lpstr>
      </vt:variant>
      <vt:variant>
        <vt:i4>1</vt:i4>
      </vt:variant>
    </vt:vector>
  </HeadingPairs>
  <TitlesOfParts>
    <vt:vector size="1" baseType="lpstr">
      <vt:lpstr/>
    </vt:vector>
  </TitlesOfParts>
  <Company>UBS AG</Company>
  <LinksUpToDate>false</LinksUpToDate>
  <CharactersWithSpaces>4875</CharactersWithSpaces>
  <SharedDoc>false</SharedDoc>
  <HLinks>
    <vt:vector size="6" baseType="variant">
      <vt:variant>
        <vt:i4>7864408</vt:i4>
      </vt:variant>
      <vt:variant>
        <vt:i4>0</vt:i4>
      </vt:variant>
      <vt:variant>
        <vt:i4>0</vt:i4>
      </vt:variant>
      <vt:variant>
        <vt:i4>5</vt:i4>
      </vt:variant>
      <vt:variant>
        <vt:lpwstr>mailto:cristoirfinn@gmail.com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Finn</dc:creator>
  <cp:lastModifiedBy>Finn, Christopher</cp:lastModifiedBy>
  <cp:revision>2</cp:revision>
  <cp:lastPrinted>2019-06-18T16:43:00Z</cp:lastPrinted>
  <dcterms:created xsi:type="dcterms:W3CDTF">2022-10-05T17:24:00Z</dcterms:created>
  <dcterms:modified xsi:type="dcterms:W3CDTF">2022-10-05T17:24:00Z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r8>0</vt:r8>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y fmtid="{D5CDD505-2E9C-101B-9397-08002B2CF9AE}" pid="7" name="AppVersion">
    <vt:lpwstr>14.0000</vt:lpwstr>
  </property>
  <property fmtid="{D5CDD505-2E9C-101B-9397-08002B2CF9AE}" pid="8" name="Company">
    <vt:lpwstr>UBS AG</vt:lpwstr>
  </property>
  <property fmtid="{D5CDD505-2E9C-101B-9397-08002B2CF9AE}" pid="9" name="Signature">
    <vt:lpwstr>VgRsJpr4bv17CRmdV0jmwLtGaalPNu0iX+fbaafhetB+xDFCmwaXIfaqWCKeAlxPc0Qwj3aw/negeky/h1R5Qg==</vt:lpwstr>
  </property>
  <property fmtid="{D5CDD505-2E9C-101B-9397-08002B2CF9AE}" pid="10" name="_SIProp12DataClass+46f85b04-40a0-42a8-9b30-76b61a0e2b3f">
    <vt:lpwstr>v=1.2&gt;I=46f85b04-40a0-42a8-9b30-76b61a0e2b3f&amp;N=Strictly+Confidential&amp;V=1.3&amp;U=UBSPROD%5cfinnc&amp;D=System&amp;A=Associated&amp;H=True</vt:lpwstr>
  </property>
  <property fmtid="{D5CDD505-2E9C-101B-9397-08002B2CF9AE}" pid="11" name="_SIProp12DataClass+6d062c3a-efeb-4cbc-aad9-5246ccbdd86a">
    <vt:lpwstr>v=1.2&gt;I=6d062c3a-efeb-4cbc-aad9-5246ccbdd86a&amp;N=Off&amp;V=1.3&amp;U=UBSPROD%5cfinnc&amp;D=UBSPROD%5ct429470&amp;A=Associated&amp;H=True</vt:lpwstr>
  </property>
  <property fmtid="{D5CDD505-2E9C-101B-9397-08002B2CF9AE}" pid="12" name="_SIProp12DataClass+b0297065-a65c-4286-9d63-f0400298c942">
    <vt:lpwstr>v=1.2&gt;I=b0297065-a65c-4286-9d63-f0400298c942&amp;N=Had+CID&amp;V=1.3&amp;U=UBSPROD%5cfinnc&amp;D=UBSPROD%5csingorij&amp;A=Associated&amp;H=True</vt:lpwstr>
  </property>
  <property fmtid="{D5CDD505-2E9C-101B-9397-08002B2CF9AE}" pid="13" name="IQP_Classification">
    <vt:lpwstr>Strictly Confidential|Off|Off|Locations: Global|Had CID</vt:lpwstr>
  </property>
  <property fmtid="{D5CDD505-2E9C-101B-9397-08002B2CF9AE}" pid="14" name="_SIProp12DataClass+6298365e-5d9f-41f1-b1d8-f6ada1657f69">
    <vt:lpwstr>v=1.2&gt;I=6298365e-5d9f-41f1-b1d8-f6ada1657f69&amp;N=Off&amp;V=1.3&amp;U=System&amp;D=System&amp;A=Associated&amp;H=False</vt:lpwstr>
  </property>
  <property fmtid="{D5CDD505-2E9C-101B-9397-08002B2CF9AE}" pid="15" name="_SIProp12DataClass+887a1375-7cd4-44a3-ad24-f215f9f1a6ed">
    <vt:lpwstr>v=1.2&gt;I=887a1375-7cd4-44a3-ad24-f215f9f1a6ed&amp;N=Locations%3a+Global&amp;V=1.3&amp;U=System&amp;D=System&amp;A=Associated&amp;H=False</vt:lpwstr>
  </property>
  <property fmtid="{D5CDD505-2E9C-101B-9397-08002B2CF9AE}" pid="16" name="MSIP_Label_2c2f4392-b061-4aba-af95-148e5a4a37ea_Enabled">
    <vt:lpwstr>True</vt:lpwstr>
  </property>
  <property fmtid="{D5CDD505-2E9C-101B-9397-08002B2CF9AE}" pid="17" name="IQPDataClasses">
    <vt:lpwstr>Had CID</vt:lpwstr>
  </property>
</Properties>
</file>