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boundary-leakage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Boundary Leakage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Boundary Leakage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effects cross declared boundaries without authorization.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propagation beyond boundary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exception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boundaries, structural influence must remain contained.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containment fails, Boundary Leakage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boundary legitimacy.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containment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