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overreach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Overreach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Overreach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actions extend beyond declared scope or authority.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scope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expansion outside scope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authorization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scope, structural modifications must remain within bounds.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exceeded, Overreach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authority correctness.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scope adherence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