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redundant-declaration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Redundant Declaration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Redundant Declaration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structural declaration duplicates another declaration without altering structural meaning.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Multiple declarations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Equivalent structural effect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semantic differentiation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removal of one declaration does not alter structural outcome, Redundant Declaration exists.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Does not evaluate intent.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Evaluates structural redundancy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