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225FB0" w14:textId="339BF541" w:rsidR="00543B3D" w:rsidRDefault="00AB4047">
      <w:r>
        <w:t>The encoder is the main input device for the handset.  It is a 5-pin component</w:t>
      </w:r>
      <w:r w:rsidR="000C6642">
        <w:t>.  The side with 2 pins is the momentary switch, and the 3-pins</w:t>
      </w:r>
      <w:r w:rsidR="00BB5FA7">
        <w:t xml:space="preserve"> are the encoder.  The center pin on the encoder side is ground.</w:t>
      </w:r>
    </w:p>
    <w:sectPr w:rsidR="00543B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FA5"/>
    <w:rsid w:val="000C6642"/>
    <w:rsid w:val="00543B3D"/>
    <w:rsid w:val="00AB4047"/>
    <w:rsid w:val="00BB5FA7"/>
    <w:rsid w:val="00BD2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DE7A0"/>
  <w15:chartTrackingRefBased/>
  <w15:docId w15:val="{E5620F4C-8445-4632-BC6E-6F7BAA9D3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Hoard</dc:creator>
  <cp:keywords/>
  <dc:description/>
  <cp:lastModifiedBy>Keith Hoard</cp:lastModifiedBy>
  <cp:revision>4</cp:revision>
  <dcterms:created xsi:type="dcterms:W3CDTF">2021-03-25T23:49:00Z</dcterms:created>
  <dcterms:modified xsi:type="dcterms:W3CDTF">2021-03-25T23:50:00Z</dcterms:modified>
</cp:coreProperties>
</file>