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B1680" w14:textId="5C9D5254" w:rsidR="003E514D" w:rsidRPr="003E514D" w:rsidRDefault="003E514D" w:rsidP="003E514D">
      <w:pPr>
        <w:spacing w:after="0" w:line="240" w:lineRule="auto"/>
        <w:rPr>
          <w:rFonts w:ascii="Times New Roman" w:eastAsia="Times New Roman" w:hAnsi="Times New Roman" w:cs="Times New Roman"/>
          <w:kern w:val="0"/>
          <w14:ligatures w14:val="none"/>
        </w:rPr>
      </w:pPr>
      <w:r w:rsidRPr="003E514D">
        <w:rPr>
          <w:rFonts w:ascii="Arial" w:eastAsia="Times New Roman" w:hAnsi="Arial" w:cs="Arial"/>
          <w:color w:val="222222"/>
          <w:kern w:val="0"/>
          <w14:ligatures w14:val="none"/>
        </w:rPr>
        <w:br/>
      </w:r>
      <w:r w:rsidRPr="003E514D">
        <w:rPr>
          <w:rFonts w:ascii="Arial" w:eastAsia="Times New Roman" w:hAnsi="Arial" w:cs="Arial"/>
          <w:b/>
          <w:bCs/>
          <w:color w:val="222222"/>
          <w:kern w:val="0"/>
          <w:shd w:val="clear" w:color="auto" w:fill="FFFFFF"/>
          <w14:ligatures w14:val="none"/>
        </w:rPr>
        <w:t>1.a: (Total Marks 2) </w:t>
      </w:r>
      <w:r w:rsidRPr="003E514D">
        <w:rPr>
          <w:rFonts w:ascii="Arial" w:eastAsia="Times New Roman" w:hAnsi="Arial" w:cs="Arial"/>
          <w:color w:val="222222"/>
          <w:kern w:val="0"/>
          <w14:ligatures w14:val="none"/>
        </w:rPr>
        <w:br/>
      </w:r>
      <w:r w:rsidRPr="003E514D">
        <w:rPr>
          <w:rFonts w:ascii="Arial" w:eastAsia="Times New Roman" w:hAnsi="Arial" w:cs="Arial"/>
          <w:b/>
          <w:bCs/>
          <w:color w:val="222222"/>
          <w:kern w:val="0"/>
          <w:shd w:val="clear" w:color="auto" w:fill="FFFFFF"/>
          <w14:ligatures w14:val="none"/>
        </w:rPr>
        <w:t>Correct answer:</w:t>
      </w:r>
      <w:r w:rsidRPr="003E514D">
        <w:rPr>
          <w:rFonts w:ascii="Arial" w:eastAsia="Times New Roman" w:hAnsi="Arial" w:cs="Arial"/>
          <w:color w:val="222222"/>
          <w:kern w:val="0"/>
          <w:shd w:val="clear" w:color="auto" w:fill="FFFFFF"/>
          <w14:ligatures w14:val="none"/>
        </w:rPr>
        <w:t> Volatile memory is the memory that can keep the information only during the time it is powered up. In other words, volatile memory requires power to maintain the information. Volatile memory is typically faster than nonvolatile memory, so typically when operating on the data it's faster to do it on volatile memory.</w:t>
      </w:r>
    </w:p>
    <w:p w14:paraId="63BADDE0"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Partial Marks:</w:t>
      </w:r>
      <w:r w:rsidRPr="003E514D">
        <w:rPr>
          <w:rFonts w:ascii="Arial" w:eastAsia="Times New Roman" w:hAnsi="Arial" w:cs="Arial"/>
          <w:color w:val="222222"/>
          <w:kern w:val="0"/>
          <w14:ligatures w14:val="none"/>
        </w:rPr>
        <w:t> Based on the correctness of the answer.</w:t>
      </w:r>
    </w:p>
    <w:p w14:paraId="12DECF1E"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1.b: (Total Marks 3)</w:t>
      </w:r>
    </w:p>
    <w:p w14:paraId="08BC653A"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Correct answer: </w:t>
      </w:r>
      <w:hyperlink r:id="rId4" w:tgtFrame="_blank" w:history="1">
        <w:r w:rsidRPr="003E514D">
          <w:rPr>
            <w:rFonts w:ascii="Arial" w:eastAsia="Times New Roman" w:hAnsi="Arial" w:cs="Arial"/>
            <w:color w:val="1155CC"/>
            <w:kern w:val="0"/>
            <w:u w:val="single"/>
            <w14:ligatures w14:val="none"/>
          </w:rPr>
          <w:t>https://www.tutorialspoint.com/difference-between-microkernel-and-monolithic-kernel</w:t>
        </w:r>
      </w:hyperlink>
    </w:p>
    <w:p w14:paraId="3E8425CE"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Partial Marks:</w:t>
      </w:r>
      <w:r w:rsidRPr="003E514D">
        <w:rPr>
          <w:rFonts w:ascii="Arial" w:eastAsia="Times New Roman" w:hAnsi="Arial" w:cs="Arial"/>
          <w:color w:val="222222"/>
          <w:kern w:val="0"/>
          <w14:ligatures w14:val="none"/>
        </w:rPr>
        <w:t> Based on the correctness of the answer.</w:t>
      </w:r>
    </w:p>
    <w:p w14:paraId="6EAB3177"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1.c</w:t>
      </w:r>
      <w:proofErr w:type="gramStart"/>
      <w:r w:rsidRPr="003E514D">
        <w:rPr>
          <w:rFonts w:ascii="Arial" w:eastAsia="Times New Roman" w:hAnsi="Arial" w:cs="Arial"/>
          <w:b/>
          <w:bCs/>
          <w:color w:val="222222"/>
          <w:kern w:val="0"/>
          <w14:ligatures w14:val="none"/>
        </w:rPr>
        <w:t>:</w:t>
      </w:r>
      <w:r w:rsidRPr="003E514D">
        <w:rPr>
          <w:rFonts w:ascii="Arial" w:eastAsia="Times New Roman" w:hAnsi="Arial" w:cs="Arial"/>
          <w:color w:val="222222"/>
          <w:kern w:val="0"/>
          <w14:ligatures w14:val="none"/>
        </w:rPr>
        <w:t>  </w:t>
      </w:r>
      <w:r w:rsidRPr="003E514D">
        <w:rPr>
          <w:rFonts w:ascii="Arial" w:eastAsia="Times New Roman" w:hAnsi="Arial" w:cs="Arial"/>
          <w:b/>
          <w:bCs/>
          <w:color w:val="222222"/>
          <w:kern w:val="0"/>
          <w14:ligatures w14:val="none"/>
        </w:rPr>
        <w:t>(</w:t>
      </w:r>
      <w:proofErr w:type="gramEnd"/>
      <w:r w:rsidRPr="003E514D">
        <w:rPr>
          <w:rFonts w:ascii="Arial" w:eastAsia="Times New Roman" w:hAnsi="Arial" w:cs="Arial"/>
          <w:b/>
          <w:bCs/>
          <w:color w:val="222222"/>
          <w:kern w:val="0"/>
          <w14:ligatures w14:val="none"/>
        </w:rPr>
        <w:t>Total Marks 3) 3 Marks for 6 correct outputs.</w:t>
      </w:r>
      <w:r w:rsidRPr="003E514D">
        <w:rPr>
          <w:rFonts w:ascii="Arial" w:eastAsia="Times New Roman" w:hAnsi="Arial" w:cs="Arial"/>
          <w:b/>
          <w:bCs/>
          <w:color w:val="222222"/>
          <w:kern w:val="0"/>
          <w14:ligatures w14:val="none"/>
        </w:rPr>
        <w:br/>
        <w:t>Correct Outputs:</w:t>
      </w:r>
      <w:r w:rsidRPr="003E514D">
        <w:rPr>
          <w:rFonts w:ascii="Arial" w:eastAsia="Times New Roman" w:hAnsi="Arial" w:cs="Arial"/>
          <w:color w:val="222222"/>
          <w:kern w:val="0"/>
          <w14:ligatures w14:val="none"/>
        </w:rPr>
        <w:br/>
        <w:t>child process executing</w:t>
      </w:r>
      <w:r w:rsidRPr="003E514D">
        <w:rPr>
          <w:rFonts w:ascii="Arial" w:eastAsia="Times New Roman" w:hAnsi="Arial" w:cs="Arial"/>
          <w:color w:val="222222"/>
          <w:kern w:val="0"/>
          <w14:ligatures w14:val="none"/>
        </w:rPr>
        <w:br/>
        <w:t>value of a[0]: 10</w:t>
      </w:r>
      <w:r w:rsidRPr="003E514D">
        <w:rPr>
          <w:rFonts w:ascii="Arial" w:eastAsia="Times New Roman" w:hAnsi="Arial" w:cs="Arial"/>
          <w:color w:val="222222"/>
          <w:kern w:val="0"/>
          <w14:ligatures w14:val="none"/>
        </w:rPr>
        <w:br/>
        <w:t>value of a[1]: 7</w:t>
      </w:r>
      <w:r w:rsidRPr="003E514D">
        <w:rPr>
          <w:rFonts w:ascii="Arial" w:eastAsia="Times New Roman" w:hAnsi="Arial" w:cs="Arial"/>
          <w:color w:val="222222"/>
          <w:kern w:val="0"/>
          <w14:ligatures w14:val="none"/>
        </w:rPr>
        <w:br/>
        <w:t>parent process executing</w:t>
      </w:r>
      <w:r w:rsidRPr="003E514D">
        <w:rPr>
          <w:rFonts w:ascii="Arial" w:eastAsia="Times New Roman" w:hAnsi="Arial" w:cs="Arial"/>
          <w:color w:val="222222"/>
          <w:kern w:val="0"/>
          <w14:ligatures w14:val="none"/>
        </w:rPr>
        <w:br/>
        <w:t>value of a[0]: 8</w:t>
      </w:r>
      <w:r w:rsidRPr="003E514D">
        <w:rPr>
          <w:rFonts w:ascii="Arial" w:eastAsia="Times New Roman" w:hAnsi="Arial" w:cs="Arial"/>
          <w:color w:val="222222"/>
          <w:kern w:val="0"/>
          <w14:ligatures w14:val="none"/>
        </w:rPr>
        <w:br/>
        <w:t>value of a[1]: 9</w:t>
      </w:r>
    </w:p>
    <w:p w14:paraId="38959612"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Partial Marks:</w:t>
      </w:r>
      <w:r w:rsidRPr="003E514D">
        <w:rPr>
          <w:rFonts w:ascii="Arial" w:eastAsia="Times New Roman" w:hAnsi="Arial" w:cs="Arial"/>
          <w:color w:val="222222"/>
          <w:kern w:val="0"/>
          <w14:ligatures w14:val="none"/>
        </w:rPr>
        <w:t> Based on the number of correct outputs.</w:t>
      </w:r>
    </w:p>
    <w:p w14:paraId="5DAB037C"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2.a: (Total Marks 5)</w:t>
      </w:r>
      <w:r w:rsidRPr="003E514D">
        <w:rPr>
          <w:rFonts w:ascii="Arial" w:eastAsia="Times New Roman" w:hAnsi="Arial" w:cs="Arial"/>
          <w:color w:val="222222"/>
          <w:kern w:val="0"/>
          <w14:ligatures w14:val="none"/>
        </w:rPr>
        <w:br/>
      </w:r>
      <w:r w:rsidRPr="003E514D">
        <w:rPr>
          <w:rFonts w:ascii="Arial" w:eastAsia="Times New Roman" w:hAnsi="Arial" w:cs="Arial"/>
          <w:b/>
          <w:bCs/>
          <w:color w:val="222222"/>
          <w:kern w:val="0"/>
          <w14:ligatures w14:val="none"/>
        </w:rPr>
        <w:t>Correct grant chart and correct waiting and turnaround time:</w:t>
      </w:r>
      <w:r w:rsidRPr="003E514D">
        <w:rPr>
          <w:rFonts w:ascii="Arial" w:eastAsia="Times New Roman" w:hAnsi="Arial" w:cs="Arial"/>
          <w:color w:val="222222"/>
          <w:kern w:val="0"/>
          <w14:ligatures w14:val="none"/>
        </w:rPr>
        <w:t> 3+1+1</w:t>
      </w:r>
    </w:p>
    <w:p w14:paraId="04B188D0"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Correct waiting and turnaround time on incorrect grant chart: </w:t>
      </w:r>
      <w:r w:rsidRPr="003E514D">
        <w:rPr>
          <w:rFonts w:ascii="Arial" w:eastAsia="Times New Roman" w:hAnsi="Arial" w:cs="Arial"/>
          <w:color w:val="222222"/>
          <w:kern w:val="0"/>
          <w14:ligatures w14:val="none"/>
        </w:rPr>
        <w:t>grant chart marks will depend on the correctness of the simulation+0.5+</w:t>
      </w:r>
      <w:proofErr w:type="gramStart"/>
      <w:r w:rsidRPr="003E514D">
        <w:rPr>
          <w:rFonts w:ascii="Arial" w:eastAsia="Times New Roman" w:hAnsi="Arial" w:cs="Arial"/>
          <w:color w:val="222222"/>
          <w:kern w:val="0"/>
          <w14:ligatures w14:val="none"/>
        </w:rPr>
        <w:t>0.5</w:t>
      </w:r>
      <w:proofErr w:type="gramEnd"/>
    </w:p>
    <w:p w14:paraId="29DA4218"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Incorrect waiting and turnaround time on incorrect grant chart:</w:t>
      </w:r>
      <w:r w:rsidRPr="003E514D">
        <w:rPr>
          <w:rFonts w:ascii="Arial" w:eastAsia="Times New Roman" w:hAnsi="Arial" w:cs="Arial"/>
          <w:color w:val="222222"/>
          <w:kern w:val="0"/>
          <w14:ligatures w14:val="none"/>
        </w:rPr>
        <w:t> grant chart marks will depend on the correctness of the simulation+0+0</w:t>
      </w:r>
      <w:r w:rsidRPr="003E514D">
        <w:rPr>
          <w:rFonts w:ascii="Arial" w:eastAsia="Times New Roman" w:hAnsi="Arial" w:cs="Arial"/>
          <w:color w:val="222222"/>
          <w:kern w:val="0"/>
          <w14:ligatures w14:val="none"/>
        </w:rPr>
        <w:br/>
      </w:r>
      <w:r w:rsidRPr="003E514D">
        <w:rPr>
          <w:rFonts w:ascii="Arial" w:eastAsia="Times New Roman" w:hAnsi="Arial" w:cs="Arial"/>
          <w:b/>
          <w:bCs/>
          <w:color w:val="222222"/>
          <w:kern w:val="0"/>
          <w14:ligatures w14:val="none"/>
        </w:rPr>
        <w:t>2.b: (Total Marks 4)</w:t>
      </w:r>
    </w:p>
    <w:p w14:paraId="352664D7"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Correct grant chart and correct waiting and turnaround time:</w:t>
      </w:r>
      <w:r w:rsidRPr="003E514D">
        <w:rPr>
          <w:rFonts w:ascii="Arial" w:eastAsia="Times New Roman" w:hAnsi="Arial" w:cs="Arial"/>
          <w:color w:val="222222"/>
          <w:kern w:val="0"/>
          <w14:ligatures w14:val="none"/>
        </w:rPr>
        <w:t> 2+1+1</w:t>
      </w:r>
    </w:p>
    <w:p w14:paraId="1CF768F2"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Correct waiting and turnaround time on incorrect grant chart: </w:t>
      </w:r>
      <w:r w:rsidRPr="003E514D">
        <w:rPr>
          <w:rFonts w:ascii="Arial" w:eastAsia="Times New Roman" w:hAnsi="Arial" w:cs="Arial"/>
          <w:color w:val="222222"/>
          <w:kern w:val="0"/>
          <w14:ligatures w14:val="none"/>
        </w:rPr>
        <w:t>grant chart marks will depend on the correctness of the simulation+0.5+</w:t>
      </w:r>
      <w:proofErr w:type="gramStart"/>
      <w:r w:rsidRPr="003E514D">
        <w:rPr>
          <w:rFonts w:ascii="Arial" w:eastAsia="Times New Roman" w:hAnsi="Arial" w:cs="Arial"/>
          <w:color w:val="222222"/>
          <w:kern w:val="0"/>
          <w14:ligatures w14:val="none"/>
        </w:rPr>
        <w:t>0.5</w:t>
      </w:r>
      <w:proofErr w:type="gramEnd"/>
    </w:p>
    <w:p w14:paraId="5A81C169"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Incorrect waiting and turnaround time on incorrect grant chart:</w:t>
      </w:r>
      <w:r w:rsidRPr="003E514D">
        <w:rPr>
          <w:rFonts w:ascii="Arial" w:eastAsia="Times New Roman" w:hAnsi="Arial" w:cs="Arial"/>
          <w:color w:val="222222"/>
          <w:kern w:val="0"/>
          <w14:ligatures w14:val="none"/>
        </w:rPr>
        <w:t> grant chart marks will depend on the correctness of the simulation+0+</w:t>
      </w:r>
      <w:proofErr w:type="gramStart"/>
      <w:r w:rsidRPr="003E514D">
        <w:rPr>
          <w:rFonts w:ascii="Arial" w:eastAsia="Times New Roman" w:hAnsi="Arial" w:cs="Arial"/>
          <w:color w:val="222222"/>
          <w:kern w:val="0"/>
          <w14:ligatures w14:val="none"/>
        </w:rPr>
        <w:t>0</w:t>
      </w:r>
      <w:proofErr w:type="gramEnd"/>
    </w:p>
    <w:p w14:paraId="3EE5CD82"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2.c: (Total Marks 1)</w:t>
      </w:r>
    </w:p>
    <w:p w14:paraId="1109D171"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Correct Answer: </w:t>
      </w:r>
      <w:r w:rsidRPr="003E514D">
        <w:rPr>
          <w:rFonts w:ascii="Arial" w:eastAsia="Times New Roman" w:hAnsi="Arial" w:cs="Arial"/>
          <w:color w:val="222222"/>
          <w:kern w:val="0"/>
          <w14:ligatures w14:val="none"/>
        </w:rPr>
        <w:t>1</w:t>
      </w:r>
    </w:p>
    <w:p w14:paraId="40B48E07"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Incorrect Answer:</w:t>
      </w:r>
      <w:r w:rsidRPr="003E514D">
        <w:rPr>
          <w:rFonts w:ascii="Arial" w:eastAsia="Times New Roman" w:hAnsi="Arial" w:cs="Arial"/>
          <w:color w:val="222222"/>
          <w:kern w:val="0"/>
          <w14:ligatures w14:val="none"/>
        </w:rPr>
        <w:t> 0 (No partials)</w:t>
      </w:r>
    </w:p>
    <w:p w14:paraId="69B9824D"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3.a: (Total Marks 2)</w:t>
      </w:r>
      <w:r w:rsidRPr="003E514D">
        <w:rPr>
          <w:rFonts w:ascii="Arial" w:eastAsia="Times New Roman" w:hAnsi="Arial" w:cs="Arial"/>
          <w:color w:val="222222"/>
          <w:kern w:val="0"/>
          <w14:ligatures w14:val="none"/>
        </w:rPr>
        <w:br/>
      </w:r>
      <w:r w:rsidRPr="003E514D">
        <w:rPr>
          <w:rFonts w:ascii="Arial" w:eastAsia="Times New Roman" w:hAnsi="Arial" w:cs="Arial"/>
          <w:b/>
          <w:bCs/>
          <w:color w:val="222222"/>
          <w:kern w:val="0"/>
          <w14:ligatures w14:val="none"/>
        </w:rPr>
        <w:t>Correct answer for 3 cores:</w:t>
      </w:r>
      <w:r w:rsidRPr="003E514D">
        <w:rPr>
          <w:rFonts w:ascii="Arial" w:eastAsia="Times New Roman" w:hAnsi="Arial" w:cs="Arial"/>
          <w:color w:val="222222"/>
          <w:kern w:val="0"/>
          <w14:ligatures w14:val="none"/>
        </w:rPr>
        <w:t> .75</w:t>
      </w:r>
    </w:p>
    <w:p w14:paraId="0CC8A30F"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Correct answer for 5 cores:</w:t>
      </w:r>
      <w:r w:rsidRPr="003E514D">
        <w:rPr>
          <w:rFonts w:ascii="Arial" w:eastAsia="Times New Roman" w:hAnsi="Arial" w:cs="Arial"/>
          <w:color w:val="222222"/>
          <w:kern w:val="0"/>
          <w14:ligatures w14:val="none"/>
        </w:rPr>
        <w:t> .75</w:t>
      </w:r>
    </w:p>
    <w:p w14:paraId="08243D2F"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Correct answer of performance change:</w:t>
      </w:r>
      <w:r w:rsidRPr="003E514D">
        <w:rPr>
          <w:rFonts w:ascii="Arial" w:eastAsia="Times New Roman" w:hAnsi="Arial" w:cs="Arial"/>
          <w:color w:val="222222"/>
          <w:kern w:val="0"/>
          <w14:ligatures w14:val="none"/>
        </w:rPr>
        <w:t> .5</w:t>
      </w:r>
    </w:p>
    <w:p w14:paraId="714BF988"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3.b: (Total Marks 3)</w:t>
      </w:r>
      <w:r w:rsidRPr="003E514D">
        <w:rPr>
          <w:rFonts w:ascii="Arial" w:eastAsia="Times New Roman" w:hAnsi="Arial" w:cs="Arial"/>
          <w:color w:val="222222"/>
          <w:kern w:val="0"/>
          <w14:ligatures w14:val="none"/>
        </w:rPr>
        <w:br/>
      </w:r>
      <w:r w:rsidRPr="003E514D">
        <w:rPr>
          <w:rFonts w:ascii="Arial" w:eastAsia="Times New Roman" w:hAnsi="Arial" w:cs="Arial"/>
          <w:b/>
          <w:bCs/>
          <w:color w:val="222222"/>
          <w:kern w:val="0"/>
          <w14:ligatures w14:val="none"/>
        </w:rPr>
        <w:t>Correct answer:</w:t>
      </w:r>
      <w:r w:rsidRPr="003E514D">
        <w:rPr>
          <w:rFonts w:ascii="Arial" w:eastAsia="Times New Roman" w:hAnsi="Arial" w:cs="Arial"/>
          <w:color w:val="222222"/>
          <w:kern w:val="0"/>
          <w14:ligatures w14:val="none"/>
        </w:rPr>
        <w:t> 3 </w:t>
      </w:r>
    </w:p>
    <w:p w14:paraId="0AB0BEDC" w14:textId="77777777" w:rsidR="003E514D" w:rsidRPr="003E514D" w:rsidRDefault="003E514D" w:rsidP="003E514D">
      <w:pPr>
        <w:shd w:val="clear" w:color="auto" w:fill="FFFFFF"/>
        <w:spacing w:after="0" w:line="240" w:lineRule="auto"/>
        <w:rPr>
          <w:rFonts w:ascii="Arial" w:eastAsia="Times New Roman" w:hAnsi="Arial" w:cs="Arial"/>
          <w:color w:val="222222"/>
          <w:kern w:val="0"/>
          <w14:ligatures w14:val="none"/>
        </w:rPr>
      </w:pPr>
      <w:r w:rsidRPr="003E514D">
        <w:rPr>
          <w:rFonts w:ascii="Arial" w:eastAsia="Times New Roman" w:hAnsi="Arial" w:cs="Arial"/>
          <w:b/>
          <w:bCs/>
          <w:color w:val="222222"/>
          <w:kern w:val="0"/>
          <w14:ligatures w14:val="none"/>
        </w:rPr>
        <w:t>Partial marks:</w:t>
      </w:r>
      <w:r w:rsidRPr="003E514D">
        <w:rPr>
          <w:rFonts w:ascii="Arial" w:eastAsia="Times New Roman" w:hAnsi="Arial" w:cs="Arial"/>
          <w:color w:val="222222"/>
          <w:kern w:val="0"/>
          <w14:ligatures w14:val="none"/>
        </w:rPr>
        <w:t> Based on the correctness of the answer.</w:t>
      </w:r>
    </w:p>
    <w:p w14:paraId="09A72FD3" w14:textId="77777777" w:rsidR="00E1215C" w:rsidRDefault="00E1215C"/>
    <w:sectPr w:rsidR="00E12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5C"/>
    <w:rsid w:val="003E514D"/>
    <w:rsid w:val="00E1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08D4"/>
  <w15:chartTrackingRefBased/>
  <w15:docId w15:val="{8C5794DE-96C7-46AD-A824-B5A5DAC2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5C"/>
    <w:rPr>
      <w:rFonts w:eastAsiaTheme="majorEastAsia" w:cstheme="majorBidi"/>
      <w:color w:val="272727" w:themeColor="text1" w:themeTint="D8"/>
    </w:rPr>
  </w:style>
  <w:style w:type="paragraph" w:styleId="Title">
    <w:name w:val="Title"/>
    <w:basedOn w:val="Normal"/>
    <w:next w:val="Normal"/>
    <w:link w:val="TitleChar"/>
    <w:uiPriority w:val="10"/>
    <w:qFormat/>
    <w:rsid w:val="00E12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5C"/>
    <w:pPr>
      <w:spacing w:before="160"/>
      <w:jc w:val="center"/>
    </w:pPr>
    <w:rPr>
      <w:i/>
      <w:iCs/>
      <w:color w:val="404040" w:themeColor="text1" w:themeTint="BF"/>
    </w:rPr>
  </w:style>
  <w:style w:type="character" w:customStyle="1" w:styleId="QuoteChar">
    <w:name w:val="Quote Char"/>
    <w:basedOn w:val="DefaultParagraphFont"/>
    <w:link w:val="Quote"/>
    <w:uiPriority w:val="29"/>
    <w:rsid w:val="00E1215C"/>
    <w:rPr>
      <w:i/>
      <w:iCs/>
      <w:color w:val="404040" w:themeColor="text1" w:themeTint="BF"/>
    </w:rPr>
  </w:style>
  <w:style w:type="paragraph" w:styleId="ListParagraph">
    <w:name w:val="List Paragraph"/>
    <w:basedOn w:val="Normal"/>
    <w:uiPriority w:val="34"/>
    <w:qFormat/>
    <w:rsid w:val="00E1215C"/>
    <w:pPr>
      <w:ind w:left="720"/>
      <w:contextualSpacing/>
    </w:pPr>
  </w:style>
  <w:style w:type="character" w:styleId="IntenseEmphasis">
    <w:name w:val="Intense Emphasis"/>
    <w:basedOn w:val="DefaultParagraphFont"/>
    <w:uiPriority w:val="21"/>
    <w:qFormat/>
    <w:rsid w:val="00E1215C"/>
    <w:rPr>
      <w:i/>
      <w:iCs/>
      <w:color w:val="0F4761" w:themeColor="accent1" w:themeShade="BF"/>
    </w:rPr>
  </w:style>
  <w:style w:type="paragraph" w:styleId="IntenseQuote">
    <w:name w:val="Intense Quote"/>
    <w:basedOn w:val="Normal"/>
    <w:next w:val="Normal"/>
    <w:link w:val="IntenseQuoteChar"/>
    <w:uiPriority w:val="30"/>
    <w:qFormat/>
    <w:rsid w:val="00E12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5C"/>
    <w:rPr>
      <w:i/>
      <w:iCs/>
      <w:color w:val="0F4761" w:themeColor="accent1" w:themeShade="BF"/>
    </w:rPr>
  </w:style>
  <w:style w:type="character" w:styleId="IntenseReference">
    <w:name w:val="Intense Reference"/>
    <w:basedOn w:val="DefaultParagraphFont"/>
    <w:uiPriority w:val="32"/>
    <w:qFormat/>
    <w:rsid w:val="00E1215C"/>
    <w:rPr>
      <w:b/>
      <w:bCs/>
      <w:smallCaps/>
      <w:color w:val="0F4761" w:themeColor="accent1" w:themeShade="BF"/>
      <w:spacing w:val="5"/>
    </w:rPr>
  </w:style>
  <w:style w:type="character" w:styleId="Hyperlink">
    <w:name w:val="Hyperlink"/>
    <w:basedOn w:val="DefaultParagraphFont"/>
    <w:uiPriority w:val="99"/>
    <w:semiHidden/>
    <w:unhideWhenUsed/>
    <w:rsid w:val="003E5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9393">
      <w:bodyDiv w:val="1"/>
      <w:marLeft w:val="0"/>
      <w:marRight w:val="0"/>
      <w:marTop w:val="0"/>
      <w:marBottom w:val="0"/>
      <w:divBdr>
        <w:top w:val="none" w:sz="0" w:space="0" w:color="auto"/>
        <w:left w:val="none" w:sz="0" w:space="0" w:color="auto"/>
        <w:bottom w:val="none" w:sz="0" w:space="0" w:color="auto"/>
        <w:right w:val="none" w:sz="0" w:space="0" w:color="auto"/>
      </w:divBdr>
      <w:divsChild>
        <w:div w:id="1125930330">
          <w:marLeft w:val="0"/>
          <w:marRight w:val="0"/>
          <w:marTop w:val="0"/>
          <w:marBottom w:val="0"/>
          <w:divBdr>
            <w:top w:val="none" w:sz="0" w:space="0" w:color="auto"/>
            <w:left w:val="none" w:sz="0" w:space="0" w:color="auto"/>
            <w:bottom w:val="none" w:sz="0" w:space="0" w:color="auto"/>
            <w:right w:val="none" w:sz="0" w:space="0" w:color="auto"/>
          </w:divBdr>
        </w:div>
        <w:div w:id="77025528">
          <w:marLeft w:val="0"/>
          <w:marRight w:val="0"/>
          <w:marTop w:val="0"/>
          <w:marBottom w:val="0"/>
          <w:divBdr>
            <w:top w:val="none" w:sz="0" w:space="0" w:color="auto"/>
            <w:left w:val="none" w:sz="0" w:space="0" w:color="auto"/>
            <w:bottom w:val="none" w:sz="0" w:space="0" w:color="auto"/>
            <w:right w:val="none" w:sz="0" w:space="0" w:color="auto"/>
          </w:divBdr>
        </w:div>
        <w:div w:id="1208102072">
          <w:marLeft w:val="0"/>
          <w:marRight w:val="0"/>
          <w:marTop w:val="0"/>
          <w:marBottom w:val="0"/>
          <w:divBdr>
            <w:top w:val="none" w:sz="0" w:space="0" w:color="auto"/>
            <w:left w:val="none" w:sz="0" w:space="0" w:color="auto"/>
            <w:bottom w:val="none" w:sz="0" w:space="0" w:color="auto"/>
            <w:right w:val="none" w:sz="0" w:space="0" w:color="auto"/>
          </w:divBdr>
        </w:div>
        <w:div w:id="917136203">
          <w:marLeft w:val="0"/>
          <w:marRight w:val="0"/>
          <w:marTop w:val="0"/>
          <w:marBottom w:val="0"/>
          <w:divBdr>
            <w:top w:val="none" w:sz="0" w:space="0" w:color="auto"/>
            <w:left w:val="none" w:sz="0" w:space="0" w:color="auto"/>
            <w:bottom w:val="none" w:sz="0" w:space="0" w:color="auto"/>
            <w:right w:val="none" w:sz="0" w:space="0" w:color="auto"/>
          </w:divBdr>
        </w:div>
        <w:div w:id="1589542088">
          <w:marLeft w:val="0"/>
          <w:marRight w:val="0"/>
          <w:marTop w:val="0"/>
          <w:marBottom w:val="0"/>
          <w:divBdr>
            <w:top w:val="none" w:sz="0" w:space="0" w:color="auto"/>
            <w:left w:val="none" w:sz="0" w:space="0" w:color="auto"/>
            <w:bottom w:val="none" w:sz="0" w:space="0" w:color="auto"/>
            <w:right w:val="none" w:sz="0" w:space="0" w:color="auto"/>
          </w:divBdr>
        </w:div>
        <w:div w:id="548802404">
          <w:marLeft w:val="0"/>
          <w:marRight w:val="0"/>
          <w:marTop w:val="0"/>
          <w:marBottom w:val="0"/>
          <w:divBdr>
            <w:top w:val="none" w:sz="0" w:space="0" w:color="auto"/>
            <w:left w:val="none" w:sz="0" w:space="0" w:color="auto"/>
            <w:bottom w:val="none" w:sz="0" w:space="0" w:color="auto"/>
            <w:right w:val="none" w:sz="0" w:space="0" w:color="auto"/>
          </w:divBdr>
        </w:div>
        <w:div w:id="1769765688">
          <w:marLeft w:val="0"/>
          <w:marRight w:val="0"/>
          <w:marTop w:val="0"/>
          <w:marBottom w:val="0"/>
          <w:divBdr>
            <w:top w:val="none" w:sz="0" w:space="0" w:color="auto"/>
            <w:left w:val="none" w:sz="0" w:space="0" w:color="auto"/>
            <w:bottom w:val="none" w:sz="0" w:space="0" w:color="auto"/>
            <w:right w:val="none" w:sz="0" w:space="0" w:color="auto"/>
          </w:divBdr>
        </w:div>
        <w:div w:id="1956787322">
          <w:marLeft w:val="0"/>
          <w:marRight w:val="0"/>
          <w:marTop w:val="0"/>
          <w:marBottom w:val="0"/>
          <w:divBdr>
            <w:top w:val="none" w:sz="0" w:space="0" w:color="auto"/>
            <w:left w:val="none" w:sz="0" w:space="0" w:color="auto"/>
            <w:bottom w:val="none" w:sz="0" w:space="0" w:color="auto"/>
            <w:right w:val="none" w:sz="0" w:space="0" w:color="auto"/>
          </w:divBdr>
          <w:divsChild>
            <w:div w:id="266160146">
              <w:marLeft w:val="0"/>
              <w:marRight w:val="0"/>
              <w:marTop w:val="0"/>
              <w:marBottom w:val="0"/>
              <w:divBdr>
                <w:top w:val="none" w:sz="0" w:space="0" w:color="auto"/>
                <w:left w:val="none" w:sz="0" w:space="0" w:color="auto"/>
                <w:bottom w:val="none" w:sz="0" w:space="0" w:color="auto"/>
                <w:right w:val="none" w:sz="0" w:space="0" w:color="auto"/>
              </w:divBdr>
              <w:divsChild>
                <w:div w:id="1022437840">
                  <w:marLeft w:val="0"/>
                  <w:marRight w:val="0"/>
                  <w:marTop w:val="0"/>
                  <w:marBottom w:val="0"/>
                  <w:divBdr>
                    <w:top w:val="none" w:sz="0" w:space="0" w:color="auto"/>
                    <w:left w:val="none" w:sz="0" w:space="0" w:color="auto"/>
                    <w:bottom w:val="none" w:sz="0" w:space="0" w:color="auto"/>
                    <w:right w:val="none" w:sz="0" w:space="0" w:color="auto"/>
                  </w:divBdr>
                </w:div>
                <w:div w:id="1800343900">
                  <w:marLeft w:val="0"/>
                  <w:marRight w:val="0"/>
                  <w:marTop w:val="0"/>
                  <w:marBottom w:val="0"/>
                  <w:divBdr>
                    <w:top w:val="none" w:sz="0" w:space="0" w:color="auto"/>
                    <w:left w:val="none" w:sz="0" w:space="0" w:color="auto"/>
                    <w:bottom w:val="none" w:sz="0" w:space="0" w:color="auto"/>
                    <w:right w:val="none" w:sz="0" w:space="0" w:color="auto"/>
                  </w:divBdr>
                  <w:divsChild>
                    <w:div w:id="704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4201">
          <w:marLeft w:val="0"/>
          <w:marRight w:val="0"/>
          <w:marTop w:val="0"/>
          <w:marBottom w:val="0"/>
          <w:divBdr>
            <w:top w:val="none" w:sz="0" w:space="0" w:color="auto"/>
            <w:left w:val="none" w:sz="0" w:space="0" w:color="auto"/>
            <w:bottom w:val="none" w:sz="0" w:space="0" w:color="auto"/>
            <w:right w:val="none" w:sz="0" w:space="0" w:color="auto"/>
          </w:divBdr>
        </w:div>
        <w:div w:id="347830258">
          <w:marLeft w:val="0"/>
          <w:marRight w:val="0"/>
          <w:marTop w:val="0"/>
          <w:marBottom w:val="0"/>
          <w:divBdr>
            <w:top w:val="none" w:sz="0" w:space="0" w:color="auto"/>
            <w:left w:val="none" w:sz="0" w:space="0" w:color="auto"/>
            <w:bottom w:val="none" w:sz="0" w:space="0" w:color="auto"/>
            <w:right w:val="none" w:sz="0" w:space="0" w:color="auto"/>
          </w:divBdr>
        </w:div>
        <w:div w:id="713962001">
          <w:marLeft w:val="0"/>
          <w:marRight w:val="0"/>
          <w:marTop w:val="0"/>
          <w:marBottom w:val="0"/>
          <w:divBdr>
            <w:top w:val="none" w:sz="0" w:space="0" w:color="auto"/>
            <w:left w:val="none" w:sz="0" w:space="0" w:color="auto"/>
            <w:bottom w:val="none" w:sz="0" w:space="0" w:color="auto"/>
            <w:right w:val="none" w:sz="0" w:space="0" w:color="auto"/>
          </w:divBdr>
        </w:div>
        <w:div w:id="1254703046">
          <w:marLeft w:val="0"/>
          <w:marRight w:val="0"/>
          <w:marTop w:val="0"/>
          <w:marBottom w:val="0"/>
          <w:divBdr>
            <w:top w:val="none" w:sz="0" w:space="0" w:color="auto"/>
            <w:left w:val="none" w:sz="0" w:space="0" w:color="auto"/>
            <w:bottom w:val="none" w:sz="0" w:space="0" w:color="auto"/>
            <w:right w:val="none" w:sz="0" w:space="0" w:color="auto"/>
          </w:divBdr>
        </w:div>
        <w:div w:id="574171780">
          <w:marLeft w:val="0"/>
          <w:marRight w:val="0"/>
          <w:marTop w:val="0"/>
          <w:marBottom w:val="0"/>
          <w:divBdr>
            <w:top w:val="none" w:sz="0" w:space="0" w:color="auto"/>
            <w:left w:val="none" w:sz="0" w:space="0" w:color="auto"/>
            <w:bottom w:val="none" w:sz="0" w:space="0" w:color="auto"/>
            <w:right w:val="none" w:sz="0" w:space="0" w:color="auto"/>
          </w:divBdr>
        </w:div>
        <w:div w:id="550576723">
          <w:marLeft w:val="0"/>
          <w:marRight w:val="0"/>
          <w:marTop w:val="0"/>
          <w:marBottom w:val="0"/>
          <w:divBdr>
            <w:top w:val="none" w:sz="0" w:space="0" w:color="auto"/>
            <w:left w:val="none" w:sz="0" w:space="0" w:color="auto"/>
            <w:bottom w:val="none" w:sz="0" w:space="0" w:color="auto"/>
            <w:right w:val="none" w:sz="0" w:space="0" w:color="auto"/>
          </w:divBdr>
        </w:div>
        <w:div w:id="1726445015">
          <w:marLeft w:val="0"/>
          <w:marRight w:val="0"/>
          <w:marTop w:val="0"/>
          <w:marBottom w:val="0"/>
          <w:divBdr>
            <w:top w:val="none" w:sz="0" w:space="0" w:color="auto"/>
            <w:left w:val="none" w:sz="0" w:space="0" w:color="auto"/>
            <w:bottom w:val="none" w:sz="0" w:space="0" w:color="auto"/>
            <w:right w:val="none" w:sz="0" w:space="0" w:color="auto"/>
          </w:divBdr>
        </w:div>
        <w:div w:id="1779372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difference-between-microkernel-and-monolithic-ker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Badrul Hossain</dc:creator>
  <cp:keywords/>
  <dc:description/>
  <cp:lastModifiedBy>Badrul Hossain</cp:lastModifiedBy>
  <cp:revision>2</cp:revision>
  <dcterms:created xsi:type="dcterms:W3CDTF">2024-03-08T18:14:00Z</dcterms:created>
  <dcterms:modified xsi:type="dcterms:W3CDTF">2024-03-08T18:15:00Z</dcterms:modified>
</cp:coreProperties>
</file>