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4C" w:rsidRPr="00EC6286" w:rsidRDefault="00EC6286" w:rsidP="00EC6286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bookmarkStart w:id="0" w:name="_GoBack"/>
      <w:bookmarkEnd w:id="0"/>
      <w: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 xml:space="preserve">1. </w:t>
      </w:r>
      <w:r w:rsidR="00C1714C" w:rsidRPr="00EC628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What is an argument and what types of statements does it contain?</w:t>
      </w:r>
    </w:p>
    <w:p w:rsidR="00C1714C" w:rsidRPr="00C1714C" w:rsidRDefault="00C1714C" w:rsidP="00C1714C">
      <w:pPr>
        <w:rPr>
          <w:lang w:val="en-US"/>
        </w:rPr>
      </w:pPr>
      <w:r>
        <w:rPr>
          <w:lang w:val="en-US"/>
        </w:rPr>
        <w:t xml:space="preserve">When you use critical reasoning, you ultimate aim is usually to figure out whether to accept, or believe, a statement-either someone else´s statement or one of your own. </w:t>
      </w:r>
    </w:p>
    <w:p w:rsidR="00C1714C" w:rsidRDefault="00885F75" w:rsidP="00885F7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Scientific evidence </w:t>
      </w:r>
    </w:p>
    <w:p w:rsidR="00885F75" w:rsidRDefault="00885F75" w:rsidP="00885F7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Expert opinion </w:t>
      </w:r>
    </w:p>
    <w:p w:rsidR="00885F75" w:rsidRPr="00885F75" w:rsidRDefault="00885F75" w:rsidP="00885F7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Relevant examples </w:t>
      </w:r>
    </w:p>
    <w:p w:rsidR="00C1714C" w:rsidRPr="006F2ABB" w:rsidRDefault="00C1714C" w:rsidP="00C1714C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6F2ABB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2. What are some examples of premise indicator words? Conclusion indicator words?</w:t>
      </w:r>
    </w:p>
    <w:p w:rsidR="00C1714C" w:rsidRPr="00C1714C" w:rsidRDefault="00885F75" w:rsidP="00C1714C">
      <w:pPr>
        <w:rPr>
          <w:lang w:val="en-US"/>
        </w:rPr>
      </w:pPr>
      <w:r>
        <w:rPr>
          <w:lang w:val="en-US"/>
        </w:rPr>
        <w:t>In an argument, the supporting statements are known as premises; the statement being supported is known as a conclusion.</w:t>
      </w:r>
      <w:r w:rsidR="001C1D72">
        <w:rPr>
          <w:lang w:val="en-US"/>
        </w:rPr>
        <w:t xml:space="preserve"> Indicator words are terms that </w:t>
      </w:r>
      <w:r w:rsidR="00B4705B">
        <w:rPr>
          <w:lang w:val="en-US"/>
        </w:rPr>
        <w:t>often</w:t>
      </w:r>
      <w:r w:rsidR="001C1D72">
        <w:rPr>
          <w:lang w:val="en-US"/>
        </w:rPr>
        <w:t xml:space="preserve"> appear in arguments and signal that a premise or conclusion may be nearby.</w:t>
      </w:r>
    </w:p>
    <w:p w:rsidR="00C1714C" w:rsidRPr="006F2ABB" w:rsidRDefault="00C1714C" w:rsidP="00C1714C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6F2ABB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3. What is a deductive argument?</w:t>
      </w:r>
    </w:p>
    <w:p w:rsidR="00C1714C" w:rsidRPr="00C1714C" w:rsidRDefault="001C1D72" w:rsidP="00C1714C">
      <w:pPr>
        <w:rPr>
          <w:lang w:val="en-US"/>
        </w:rPr>
      </w:pPr>
      <w:r>
        <w:rPr>
          <w:lang w:val="en-US"/>
        </w:rPr>
        <w:t xml:space="preserve">Deductive arguments are supposed to give logically conclusive support to their conclusions. </w:t>
      </w:r>
    </w:p>
    <w:p w:rsidR="00C1714C" w:rsidRPr="006F2ABB" w:rsidRDefault="00C1714C" w:rsidP="00C1714C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6F2ABB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4. What is an inductive argument and how does it differ from a deductive argument?</w:t>
      </w:r>
    </w:p>
    <w:p w:rsidR="00C1714C" w:rsidRPr="00C1714C" w:rsidRDefault="001C1D72" w:rsidP="00C1714C">
      <w:pPr>
        <w:rPr>
          <w:lang w:val="en-US"/>
        </w:rPr>
      </w:pPr>
      <w:r>
        <w:rPr>
          <w:lang w:val="en-US"/>
        </w:rPr>
        <w:t xml:space="preserve">Inductive are supposed to offer only probable support for their conclusions. </w:t>
      </w:r>
      <w:r w:rsidR="00B4705B" w:rsidRPr="00B4705B">
        <w:rPr>
          <w:lang w:val="en-US"/>
        </w:rPr>
        <w:t>The difference of inductive argument and deductive is that in the inductive there is no agreement on when to consider an argument as valid.</w:t>
      </w:r>
    </w:p>
    <w:p w:rsidR="00306FD2" w:rsidRPr="00EC6286" w:rsidRDefault="00C1714C" w:rsidP="00C1714C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EC628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5. When is a deductive argument valid? When is it invalid?</w:t>
      </w:r>
    </w:p>
    <w:p w:rsidR="00EC6286" w:rsidRDefault="00B4705B" w:rsidP="00C1714C">
      <w:pPr>
        <w:rPr>
          <w:lang w:val="en-US"/>
        </w:rPr>
      </w:pPr>
      <w:r w:rsidRPr="00B4705B">
        <w:rPr>
          <w:lang w:val="en-US"/>
        </w:rPr>
        <w:t xml:space="preserve">Valid is when the premises are true, then the conclusion absolutely has to be true. </w:t>
      </w:r>
      <w:r>
        <w:rPr>
          <w:lang w:val="en-US"/>
        </w:rPr>
        <w:t xml:space="preserve"> When a deductive argument does not offer conclusive support for the conclusion, it is said to be invalid.</w:t>
      </w:r>
    </w:p>
    <w:p w:rsidR="00EC6286" w:rsidRDefault="00EC6286" w:rsidP="00EC6286">
      <w:pPr>
        <w:pStyle w:val="Ttulo1"/>
        <w:rPr>
          <w:rStyle w:val="bdy"/>
          <w:lang w:val="en-US"/>
        </w:rPr>
      </w:pPr>
      <w:r w:rsidRPr="00A94346">
        <w:rPr>
          <w:rStyle w:val="bdy"/>
          <w:lang w:val="en-US"/>
        </w:rPr>
        <w:lastRenderedPageBreak/>
        <w:t>6. When is an inductive argument strong? When is it weak?</w:t>
      </w:r>
    </w:p>
    <w:p w:rsidR="00EC6286" w:rsidRDefault="00EC6286" w:rsidP="00EC6286">
      <w:pPr>
        <w:ind w:firstLine="708"/>
        <w:rPr>
          <w:rStyle w:val="bdy"/>
          <w:lang w:val="en-US"/>
        </w:rPr>
      </w:pPr>
      <w:r>
        <w:rPr>
          <w:rStyle w:val="bdy"/>
          <w:lang w:val="en-US"/>
        </w:rPr>
        <w:t xml:space="preserve">An inductive argument that manages to actually give probable support to the conclusion is said to be strong. In a strong argument, if the premises are true, the conclusion is probably true (more likely to be true than not). </w:t>
      </w:r>
    </w:p>
    <w:p w:rsidR="00EC6286" w:rsidRPr="00A94346" w:rsidRDefault="00EC6286" w:rsidP="00EC6286">
      <w:pPr>
        <w:ind w:firstLine="708"/>
        <w:rPr>
          <w:rStyle w:val="bdy"/>
          <w:lang w:val="en-US"/>
        </w:rPr>
      </w:pPr>
      <w:r>
        <w:rPr>
          <w:rStyle w:val="bdy"/>
          <w:lang w:val="en-US"/>
        </w:rPr>
        <w:t>An inductive argument that does not give probable support to the conclusion is weak. In a weak argument, if the premises are true the conclusion is no probable (not more likely to be true than not true).</w:t>
      </w:r>
    </w:p>
    <w:p w:rsidR="00EC6286" w:rsidRPr="00A94346" w:rsidRDefault="00EC6286" w:rsidP="00EC6286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A9434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7. How is the counterexample method applied to deductive arguments?</w:t>
      </w:r>
    </w:p>
    <w:p w:rsidR="00EC6286" w:rsidRDefault="00EC6286" w:rsidP="00EC6286">
      <w:pPr>
        <w:rPr>
          <w:rStyle w:val="bdy"/>
          <w:lang w:val="en-US"/>
        </w:rPr>
      </w:pPr>
      <w:r>
        <w:rPr>
          <w:rStyle w:val="bdy"/>
          <w:lang w:val="en-US"/>
        </w:rPr>
        <w:t>This approach is based on fundamental fact: it is impossible for a valid argument to have true premises and a false conclusion. So to test the validity of an argument, you first invent a twin argument that has exactly the same form as the argument you are examining-but you try to give this new argument true premises and a false conclusion. If you can construct such argument, you have proven that your original argument is invalid.</w:t>
      </w:r>
    </w:p>
    <w:p w:rsidR="00EC6286" w:rsidRPr="00A94346" w:rsidRDefault="00EC6286" w:rsidP="00EC6286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A9434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8. What is the point of deconstructing arguments using diagramming?</w:t>
      </w:r>
    </w:p>
    <w:p w:rsidR="00EC6286" w:rsidRPr="00EC6286" w:rsidRDefault="00EC6286" w:rsidP="00EC6286">
      <w:pPr>
        <w:rPr>
          <w:rStyle w:val="bdy"/>
          <w:lang w:val="en-US"/>
        </w:rPr>
      </w:pPr>
    </w:p>
    <w:p w:rsidR="00EC6286" w:rsidRPr="00A94346" w:rsidRDefault="00EC6286" w:rsidP="00EC6286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A9434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9. How can you test moral premises?</w:t>
      </w:r>
    </w:p>
    <w:p w:rsidR="00EC6286" w:rsidRDefault="00EC6286" w:rsidP="00EC6286">
      <w:pPr>
        <w:rPr>
          <w:rStyle w:val="bdy"/>
          <w:lang w:val="en-US"/>
        </w:rPr>
      </w:pPr>
      <w:r>
        <w:rPr>
          <w:rStyle w:val="bdy"/>
          <w:lang w:val="en-US"/>
        </w:rPr>
        <w:t xml:space="preserve">We cannot check them by consulting a scientific study or opinion poll as we might when examine </w:t>
      </w:r>
      <w:proofErr w:type="spellStart"/>
      <w:r>
        <w:rPr>
          <w:rStyle w:val="bdy"/>
          <w:lang w:val="en-US"/>
        </w:rPr>
        <w:t>nonmoral</w:t>
      </w:r>
      <w:proofErr w:type="spellEnd"/>
      <w:r>
        <w:rPr>
          <w:rStyle w:val="bdy"/>
          <w:lang w:val="en-US"/>
        </w:rPr>
        <w:t xml:space="preserve"> premises. Usually the best approach is to use counterexamples.</w:t>
      </w:r>
    </w:p>
    <w:p w:rsidR="00EC6286" w:rsidRDefault="00EC6286" w:rsidP="00EC6286">
      <w:pPr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</w:pPr>
      <w:r w:rsidRPr="00A94346">
        <w:rPr>
          <w:rStyle w:val="bdy"/>
          <w:rFonts w:asciiTheme="majorHAnsi" w:eastAsiaTheme="majorEastAsia" w:hAnsiTheme="majorHAnsi" w:cstheme="majorBidi"/>
          <w:color w:val="850C4B" w:themeColor="accent1" w:themeShade="BF"/>
          <w:sz w:val="32"/>
          <w:szCs w:val="32"/>
          <w:lang w:val="en-US"/>
        </w:rPr>
        <w:t>10. When is the use of a slippery slope argument legitimate? When does it constitute a fallacy?</w:t>
      </w:r>
    </w:p>
    <w:p w:rsidR="001C1D72" w:rsidRPr="00B4705B" w:rsidRDefault="00EC6286" w:rsidP="00C1714C">
      <w:pPr>
        <w:rPr>
          <w:lang w:val="en-US"/>
        </w:rPr>
      </w:pPr>
      <w:r>
        <w:rPr>
          <w:lang w:val="en-US"/>
        </w:rPr>
        <w:t>Slippery slope is perfectly legitimate if the premises are solid-that is, if there are good reasons to believe that the first step will lead to ruin. Slippery slope is the fallacy of using dubious premises to argue that doing a particular action will inevitably lead to other actions that will result in disaster, so you should not do that first action.</w:t>
      </w:r>
    </w:p>
    <w:sectPr w:rsidR="001C1D72" w:rsidRPr="00B470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AD4"/>
    <w:multiLevelType w:val="hybridMultilevel"/>
    <w:tmpl w:val="CF9403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75452"/>
    <w:multiLevelType w:val="hybridMultilevel"/>
    <w:tmpl w:val="42D8CD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4C"/>
    <w:rsid w:val="001C1D72"/>
    <w:rsid w:val="00306FD2"/>
    <w:rsid w:val="006F2ABB"/>
    <w:rsid w:val="00885F75"/>
    <w:rsid w:val="00B4705B"/>
    <w:rsid w:val="00C1714C"/>
    <w:rsid w:val="00E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B3DC0-3E16-4140-B522-285898FE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2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1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86"/>
    <w:rPr>
      <w:rFonts w:asciiTheme="majorHAnsi" w:eastAsiaTheme="majorEastAsia" w:hAnsiTheme="majorHAnsi" w:cstheme="majorBidi"/>
      <w:color w:val="850C4B" w:themeColor="accent1" w:themeShade="BF"/>
      <w:sz w:val="32"/>
      <w:szCs w:val="32"/>
      <w:lang w:val="es-ES"/>
    </w:rPr>
  </w:style>
  <w:style w:type="character" w:customStyle="1" w:styleId="bdy">
    <w:name w:val="bdy"/>
    <w:basedOn w:val="Fuentedeprrafopredeter"/>
    <w:rsid w:val="00EC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Alexa Yahary Cascante Picado</cp:lastModifiedBy>
  <cp:revision>3</cp:revision>
  <dcterms:created xsi:type="dcterms:W3CDTF">2014-02-08T05:16:00Z</dcterms:created>
  <dcterms:modified xsi:type="dcterms:W3CDTF">2014-02-08T05:17:00Z</dcterms:modified>
</cp:coreProperties>
</file>