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A4" w:rsidRPr="00237B42" w:rsidRDefault="008A4EBA" w:rsidP="00237B42">
      <w:pPr>
        <w:pStyle w:val="berschrift1"/>
        <w:numPr>
          <w:ilvl w:val="0"/>
          <w:numId w:val="0"/>
        </w:numPr>
      </w:pPr>
      <w:r w:rsidRPr="00237B42">
        <w:t>Projektantrag</w:t>
      </w:r>
    </w:p>
    <w:p w:rsidR="00237B42" w:rsidRDefault="00237B42" w:rsidP="001B76AB">
      <w:pPr>
        <w:rPr>
          <w:rFonts w:ascii="Titillium" w:hAnsi="Titillium" w:cs="Calibri"/>
          <w:b/>
          <w:sz w:val="22"/>
          <w:szCs w:val="22"/>
        </w:rPr>
      </w:pPr>
    </w:p>
    <w:p w:rsidR="00C95659" w:rsidRPr="00B9713A" w:rsidRDefault="00D134B6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8"/>
          <w:szCs w:val="28"/>
        </w:rPr>
      </w:pPr>
      <w:r w:rsidRPr="00B9713A">
        <w:rPr>
          <w:rFonts w:ascii="Titillium" w:hAnsi="Titillium" w:cs="Calibri"/>
          <w:b/>
          <w:sz w:val="28"/>
          <w:szCs w:val="28"/>
        </w:rPr>
        <w:t>Projektname</w:t>
      </w:r>
      <w:r w:rsidR="00B9713A">
        <w:rPr>
          <w:rFonts w:ascii="Titillium" w:hAnsi="Titillium" w:cs="Calibri"/>
          <w:b/>
          <w:sz w:val="28"/>
          <w:szCs w:val="28"/>
        </w:rPr>
        <w:t>:</w:t>
      </w:r>
      <w:r w:rsidR="00B9713A">
        <w:rPr>
          <w:rFonts w:ascii="Titillium" w:hAnsi="Titillium" w:cs="Calibri"/>
          <w:b/>
          <w:sz w:val="28"/>
          <w:szCs w:val="28"/>
        </w:rPr>
        <w:tab/>
      </w:r>
      <w:r w:rsidR="00040C56">
        <w:rPr>
          <w:rFonts w:ascii="Titillium" w:hAnsi="Titillium" w:cs="Calibri"/>
          <w:b/>
          <w:sz w:val="28"/>
          <w:szCs w:val="28"/>
        </w:rPr>
        <w:t>Monopoly</w:t>
      </w:r>
    </w:p>
    <w:p w:rsidR="00B9713A" w:rsidRDefault="00B9713A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2"/>
          <w:szCs w:val="22"/>
        </w:rPr>
      </w:pPr>
    </w:p>
    <w:p w:rsidR="00D134B6" w:rsidRDefault="00C95659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8"/>
          <w:szCs w:val="28"/>
        </w:rPr>
      </w:pPr>
      <w:r w:rsidRPr="00B9713A">
        <w:rPr>
          <w:rFonts w:ascii="Titillium" w:hAnsi="Titillium" w:cs="Calibri"/>
          <w:b/>
          <w:sz w:val="28"/>
          <w:szCs w:val="28"/>
        </w:rPr>
        <w:t>P</w:t>
      </w:r>
      <w:r w:rsidR="00B9713A" w:rsidRPr="00B9713A">
        <w:rPr>
          <w:rFonts w:ascii="Titillium" w:hAnsi="Titillium" w:cs="Calibri"/>
          <w:b/>
          <w:sz w:val="28"/>
          <w:szCs w:val="28"/>
        </w:rPr>
        <w:t>rojektgruppe:</w:t>
      </w:r>
      <w:r w:rsidR="00471048">
        <w:rPr>
          <w:rFonts w:ascii="Titillium" w:hAnsi="Titillium" w:cs="Calibri"/>
          <w:b/>
          <w:sz w:val="28"/>
          <w:szCs w:val="28"/>
        </w:rPr>
        <w:tab/>
      </w:r>
      <w:proofErr w:type="spellStart"/>
      <w:r w:rsidR="00040C56">
        <w:rPr>
          <w:rFonts w:ascii="Titillium" w:hAnsi="Titillium" w:cs="Calibri"/>
          <w:b/>
          <w:sz w:val="28"/>
          <w:szCs w:val="28"/>
        </w:rPr>
        <w:t>Timonthy</w:t>
      </w:r>
      <w:proofErr w:type="spellEnd"/>
      <w:r w:rsidR="00040C56">
        <w:rPr>
          <w:rFonts w:ascii="Titillium" w:hAnsi="Titillium" w:cs="Calibri"/>
          <w:b/>
          <w:sz w:val="28"/>
          <w:szCs w:val="28"/>
        </w:rPr>
        <w:t xml:space="preserve"> + Hugi</w:t>
      </w:r>
    </w:p>
    <w:p w:rsidR="00B9713A" w:rsidRDefault="00B9713A" w:rsidP="00B9713A">
      <w:pPr>
        <w:tabs>
          <w:tab w:val="left" w:pos="3969"/>
        </w:tabs>
        <w:rPr>
          <w:rFonts w:ascii="Titillium" w:hAnsi="Titillium" w:cs="Calibri"/>
          <w:b/>
          <w:sz w:val="28"/>
          <w:szCs w:val="28"/>
        </w:rPr>
      </w:pPr>
    </w:p>
    <w:p w:rsidR="00B9713A" w:rsidRPr="00B9713A" w:rsidRDefault="00C95659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 w:rsidRPr="00B9713A">
        <w:rPr>
          <w:rFonts w:ascii="Titillium" w:hAnsi="Titillium" w:cs="Calibri"/>
          <w:b/>
          <w:sz w:val="24"/>
          <w:szCs w:val="24"/>
        </w:rPr>
        <w:t>Beschreibung</w:t>
      </w:r>
    </w:p>
    <w:p w:rsidR="00040C56" w:rsidRDefault="00040C56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 xml:space="preserve">Ein funktionierendes Monopoly mit GUI und möglichst vielen Funktionen (Handeln, Steuern, </w:t>
      </w:r>
      <w:proofErr w:type="spellStart"/>
      <w:r>
        <w:rPr>
          <w:rFonts w:ascii="Titillium" w:hAnsi="Titillium" w:cs="Calibri"/>
          <w:sz w:val="22"/>
          <w:szCs w:val="22"/>
        </w:rPr>
        <w:t>ect</w:t>
      </w:r>
      <w:proofErr w:type="spellEnd"/>
      <w:r>
        <w:rPr>
          <w:rFonts w:ascii="Titillium" w:hAnsi="Titillium" w:cs="Calibri"/>
          <w:sz w:val="22"/>
          <w:szCs w:val="22"/>
        </w:rPr>
        <w:t>) für mehrere Spieler</w:t>
      </w:r>
    </w:p>
    <w:p w:rsidR="00B9713A" w:rsidRDefault="00B971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B9713A" w:rsidRDefault="00B971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 w:rsidRPr="00B9713A">
        <w:rPr>
          <w:rFonts w:ascii="Titillium" w:hAnsi="Titillium" w:cs="Calibri"/>
          <w:b/>
          <w:sz w:val="24"/>
          <w:szCs w:val="24"/>
        </w:rPr>
        <w:t>MUSS-Ziele</w:t>
      </w:r>
      <w:r>
        <w:rPr>
          <w:rFonts w:ascii="Titillium" w:hAnsi="Titillium" w:cs="Calibri"/>
          <w:b/>
          <w:sz w:val="24"/>
          <w:szCs w:val="24"/>
        </w:rPr>
        <w:t xml:space="preserve"> (min. 4)</w:t>
      </w:r>
    </w:p>
    <w:p w:rsidR="00B9713A" w:rsidRDefault="00203B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</w:t>
      </w:r>
      <w:r w:rsidR="00040C56">
        <w:rPr>
          <w:rFonts w:ascii="Titillium" w:hAnsi="Titillium" w:cs="Calibri"/>
          <w:sz w:val="22"/>
          <w:szCs w:val="22"/>
        </w:rPr>
        <w:t>GUI</w:t>
      </w:r>
    </w:p>
    <w:p w:rsidR="00040C56" w:rsidRDefault="00203B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</w:t>
      </w:r>
      <w:r w:rsidR="00040C56">
        <w:rPr>
          <w:rFonts w:ascii="Titillium" w:hAnsi="Titillium" w:cs="Calibri"/>
          <w:sz w:val="22"/>
          <w:szCs w:val="22"/>
        </w:rPr>
        <w:t>Funktionierendes Start, mit Doppel-Bonus beim genauen Erreichen des Feldes</w:t>
      </w:r>
    </w:p>
    <w:p w:rsidR="00040C56" w:rsidRDefault="00203B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</w:t>
      </w:r>
      <w:r w:rsidR="00040C56">
        <w:rPr>
          <w:rFonts w:ascii="Titillium" w:hAnsi="Titillium" w:cs="Calibri"/>
          <w:sz w:val="22"/>
          <w:szCs w:val="22"/>
        </w:rPr>
        <w:t>Verschiedene Spieler</w:t>
      </w:r>
      <w:r>
        <w:rPr>
          <w:rFonts w:ascii="Titillium" w:hAnsi="Titillium" w:cs="Calibri"/>
          <w:sz w:val="22"/>
          <w:szCs w:val="22"/>
        </w:rPr>
        <w:t xml:space="preserve"> ohne fixe Anzahl. (Liste mit den Spielern, die spielen, Liste mit allen (auch Bank))</w:t>
      </w:r>
    </w:p>
    <w:p w:rsidR="00040C56" w:rsidRDefault="00203B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</w:t>
      </w:r>
      <w:r w:rsidR="00040C56">
        <w:rPr>
          <w:rFonts w:ascii="Titillium" w:hAnsi="Titillium" w:cs="Calibri"/>
          <w:sz w:val="22"/>
          <w:szCs w:val="22"/>
        </w:rPr>
        <w:t>Steuern</w:t>
      </w:r>
      <w:r>
        <w:rPr>
          <w:rFonts w:ascii="Titillium" w:hAnsi="Titillium" w:cs="Calibri"/>
          <w:sz w:val="22"/>
          <w:szCs w:val="22"/>
        </w:rPr>
        <w:t xml:space="preserve">, die man Zahlen muss, wenn man </w:t>
      </w:r>
      <w:proofErr w:type="gramStart"/>
      <w:r>
        <w:rPr>
          <w:rFonts w:ascii="Titillium" w:hAnsi="Titillium" w:cs="Calibri"/>
          <w:sz w:val="22"/>
          <w:szCs w:val="22"/>
        </w:rPr>
        <w:t>drauf kommt</w:t>
      </w:r>
      <w:proofErr w:type="gramEnd"/>
      <w:r>
        <w:rPr>
          <w:rFonts w:ascii="Titillium" w:hAnsi="Titillium" w:cs="Calibri"/>
          <w:sz w:val="22"/>
          <w:szCs w:val="22"/>
        </w:rPr>
        <w:t>.</w:t>
      </w:r>
    </w:p>
    <w:p w:rsidR="00040C56" w:rsidRDefault="00203B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</w:t>
      </w:r>
      <w:r w:rsidR="00040C56">
        <w:rPr>
          <w:rFonts w:ascii="Titillium" w:hAnsi="Titillium" w:cs="Calibri"/>
          <w:sz w:val="22"/>
          <w:szCs w:val="22"/>
        </w:rPr>
        <w:t>Häuser + Hotels</w:t>
      </w:r>
      <w:r>
        <w:rPr>
          <w:rFonts w:ascii="Titillium" w:hAnsi="Titillium" w:cs="Calibri"/>
          <w:sz w:val="22"/>
          <w:szCs w:val="22"/>
        </w:rPr>
        <w:t>, welche man auf Grundstücke bauen kann. (1 Haus, 2 Häuser, 3 Häuser, 4 Häuser oder 1 Hotel.)</w:t>
      </w:r>
    </w:p>
    <w:p w:rsidR="00040C56" w:rsidRDefault="00203B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</w:t>
      </w:r>
      <w:r w:rsidR="00040C56">
        <w:rPr>
          <w:rFonts w:ascii="Titillium" w:hAnsi="Titillium" w:cs="Calibri"/>
          <w:sz w:val="22"/>
          <w:szCs w:val="22"/>
        </w:rPr>
        <w:t>Auto-Aufgeben</w:t>
      </w:r>
      <w:r>
        <w:rPr>
          <w:rFonts w:ascii="Titillium" w:hAnsi="Titillium" w:cs="Calibri"/>
          <w:sz w:val="22"/>
          <w:szCs w:val="22"/>
        </w:rPr>
        <w:t>, wenn Spieler weniger als 0$ hat, so scheidet er aus.</w:t>
      </w:r>
    </w:p>
    <w:p w:rsidR="00B9713A" w:rsidRDefault="00B971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</w:p>
    <w:p w:rsidR="00B9713A" w:rsidRDefault="00B971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>
        <w:rPr>
          <w:rFonts w:ascii="Titillium" w:hAnsi="Titillium" w:cs="Calibri"/>
          <w:b/>
          <w:sz w:val="24"/>
          <w:szCs w:val="24"/>
        </w:rPr>
        <w:t>KANN-Ziele (min. 2)</w:t>
      </w:r>
    </w:p>
    <w:p w:rsidR="00040C56" w:rsidRDefault="00735E9C" w:rsidP="0004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</w:t>
      </w:r>
      <w:proofErr w:type="spellStart"/>
      <w:r w:rsidR="00040C56">
        <w:rPr>
          <w:rFonts w:ascii="Titillium" w:hAnsi="Titillium" w:cs="Calibri"/>
          <w:sz w:val="22"/>
          <w:szCs w:val="22"/>
        </w:rPr>
        <w:t>Pach</w:t>
      </w:r>
      <w:proofErr w:type="spellEnd"/>
      <w:r w:rsidR="00040C56">
        <w:rPr>
          <w:rFonts w:ascii="Titillium" w:hAnsi="Titillium" w:cs="Calibri"/>
          <w:sz w:val="22"/>
          <w:szCs w:val="22"/>
        </w:rPr>
        <w:t>-Regeln</w:t>
      </w:r>
      <w:r w:rsidR="00E07852">
        <w:rPr>
          <w:rFonts w:ascii="Titillium" w:hAnsi="Titillium" w:cs="Calibri"/>
          <w:sz w:val="22"/>
          <w:szCs w:val="22"/>
        </w:rPr>
        <w:t xml:space="preserve"> (bei 3x </w:t>
      </w:r>
      <w:proofErr w:type="spellStart"/>
      <w:r w:rsidR="00E07852">
        <w:rPr>
          <w:rFonts w:ascii="Titillium" w:hAnsi="Titillium" w:cs="Calibri"/>
          <w:sz w:val="22"/>
          <w:szCs w:val="22"/>
        </w:rPr>
        <w:t>Pach</w:t>
      </w:r>
      <w:proofErr w:type="spellEnd"/>
      <w:r w:rsidR="00E07852">
        <w:rPr>
          <w:rFonts w:ascii="Titillium" w:hAnsi="Titillium" w:cs="Calibri"/>
          <w:sz w:val="22"/>
          <w:szCs w:val="22"/>
        </w:rPr>
        <w:t xml:space="preserve"> ins Gefängnis, bei </w:t>
      </w:r>
      <w:proofErr w:type="spellStart"/>
      <w:r w:rsidR="00E07852">
        <w:rPr>
          <w:rFonts w:ascii="Titillium" w:hAnsi="Titillium" w:cs="Calibri"/>
          <w:sz w:val="22"/>
          <w:szCs w:val="22"/>
        </w:rPr>
        <w:t>Pach</w:t>
      </w:r>
      <w:proofErr w:type="spellEnd"/>
      <w:r w:rsidR="00E07852">
        <w:rPr>
          <w:rFonts w:ascii="Titillium" w:hAnsi="Titillium" w:cs="Calibri"/>
          <w:sz w:val="22"/>
          <w:szCs w:val="22"/>
        </w:rPr>
        <w:t xml:space="preserve"> nochmals würfeln)</w:t>
      </w:r>
    </w:p>
    <w:p w:rsidR="00040C56" w:rsidRDefault="00735E9C" w:rsidP="0004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</w:t>
      </w:r>
      <w:r w:rsidR="00040C56">
        <w:rPr>
          <w:rFonts w:ascii="Titillium" w:hAnsi="Titillium" w:cs="Calibri"/>
          <w:sz w:val="22"/>
          <w:szCs w:val="22"/>
        </w:rPr>
        <w:t>Handeln</w:t>
      </w:r>
      <w:r>
        <w:rPr>
          <w:rFonts w:ascii="Titillium" w:hAnsi="Titillium" w:cs="Calibri"/>
          <w:sz w:val="22"/>
          <w:szCs w:val="22"/>
        </w:rPr>
        <w:t xml:space="preserve"> / Tauschen</w:t>
      </w:r>
      <w:r w:rsidR="00040C56">
        <w:rPr>
          <w:rFonts w:ascii="Titillium" w:hAnsi="Titillium" w:cs="Calibri"/>
          <w:sz w:val="22"/>
          <w:szCs w:val="22"/>
        </w:rPr>
        <w:t xml:space="preserve"> </w:t>
      </w:r>
      <w:r>
        <w:rPr>
          <w:rFonts w:ascii="Titillium" w:hAnsi="Titillium" w:cs="Calibri"/>
          <w:sz w:val="22"/>
          <w:szCs w:val="22"/>
        </w:rPr>
        <w:t>(</w:t>
      </w:r>
      <w:r w:rsidR="00040C56">
        <w:rPr>
          <w:rFonts w:ascii="Titillium" w:hAnsi="Titillium" w:cs="Calibri"/>
          <w:sz w:val="22"/>
          <w:szCs w:val="22"/>
        </w:rPr>
        <w:t>x Grundstücke zu x Grundstücke oder Geld</w:t>
      </w:r>
      <w:r>
        <w:rPr>
          <w:rFonts w:ascii="Titillium" w:hAnsi="Titillium" w:cs="Calibri"/>
          <w:sz w:val="22"/>
          <w:szCs w:val="22"/>
        </w:rPr>
        <w:t>)</w:t>
      </w:r>
    </w:p>
    <w:p w:rsidR="00040C56" w:rsidRDefault="00735E9C" w:rsidP="0004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</w:t>
      </w:r>
      <w:r w:rsidR="00040C56">
        <w:rPr>
          <w:rFonts w:ascii="Titillium" w:hAnsi="Titillium" w:cs="Calibri"/>
          <w:sz w:val="22"/>
          <w:szCs w:val="22"/>
        </w:rPr>
        <w:t xml:space="preserve">! </w:t>
      </w:r>
      <w:proofErr w:type="gramStart"/>
      <w:r w:rsidR="00040C56">
        <w:rPr>
          <w:rFonts w:ascii="Titillium" w:hAnsi="Titillium" w:cs="Calibri"/>
          <w:sz w:val="22"/>
          <w:szCs w:val="22"/>
        </w:rPr>
        <w:t>und ?</w:t>
      </w:r>
      <w:proofErr w:type="gramEnd"/>
      <w:r w:rsidR="00040C56">
        <w:rPr>
          <w:rFonts w:ascii="Titillium" w:hAnsi="Titillium" w:cs="Calibri"/>
          <w:sz w:val="22"/>
          <w:szCs w:val="22"/>
        </w:rPr>
        <w:t>- Felder</w:t>
      </w:r>
      <w:r w:rsidR="00E07852">
        <w:rPr>
          <w:rFonts w:ascii="Titillium" w:hAnsi="Titillium" w:cs="Calibri"/>
          <w:sz w:val="22"/>
          <w:szCs w:val="22"/>
        </w:rPr>
        <w:t xml:space="preserve"> (Felder mit </w:t>
      </w:r>
      <w:proofErr w:type="spellStart"/>
      <w:r w:rsidR="00E07852">
        <w:rPr>
          <w:rFonts w:ascii="Titillium" w:hAnsi="Titillium" w:cs="Calibri"/>
          <w:sz w:val="22"/>
          <w:szCs w:val="22"/>
        </w:rPr>
        <w:t>random</w:t>
      </w:r>
      <w:proofErr w:type="spellEnd"/>
      <w:r w:rsidR="00E07852">
        <w:rPr>
          <w:rFonts w:ascii="Titillium" w:hAnsi="Titillium" w:cs="Calibri"/>
          <w:sz w:val="22"/>
          <w:szCs w:val="22"/>
        </w:rPr>
        <w:t xml:space="preserve"> Aktionen)</w:t>
      </w:r>
    </w:p>
    <w:p w:rsidR="00040C56" w:rsidRPr="00040C56" w:rsidRDefault="00735E9C" w:rsidP="0004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</w:t>
      </w:r>
      <w:r w:rsidR="00040C56">
        <w:rPr>
          <w:rFonts w:ascii="Titillium" w:hAnsi="Titillium" w:cs="Calibri"/>
          <w:sz w:val="22"/>
          <w:szCs w:val="22"/>
        </w:rPr>
        <w:t>Auto-Aufgeben durch Möglichkeit zum Verkaufen von Sachen ändern</w:t>
      </w:r>
    </w:p>
    <w:p w:rsidR="007C634F" w:rsidRDefault="00735E9C" w:rsidP="007C6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</w:t>
      </w:r>
      <w:r>
        <w:rPr>
          <w:rFonts w:ascii="Titillium" w:hAnsi="Titillium" w:cs="Calibri"/>
          <w:sz w:val="22"/>
          <w:szCs w:val="22"/>
        </w:rPr>
        <w:tab/>
        <w:t xml:space="preserve">Funktionierendes Gefängnis, Spieler muss entweder </w:t>
      </w:r>
      <w:proofErr w:type="spellStart"/>
      <w:r>
        <w:rPr>
          <w:rFonts w:ascii="Titillium" w:hAnsi="Titillium" w:cs="Calibri"/>
          <w:sz w:val="22"/>
          <w:szCs w:val="22"/>
        </w:rPr>
        <w:t>Pach</w:t>
      </w:r>
      <w:proofErr w:type="spellEnd"/>
      <w:r>
        <w:rPr>
          <w:rFonts w:ascii="Titillium" w:hAnsi="Titillium" w:cs="Calibri"/>
          <w:sz w:val="22"/>
          <w:szCs w:val="22"/>
        </w:rPr>
        <w:t xml:space="preserve"> würfeln, 100$(oder £ oder € oder…) zahlen oder eine «Du kommst aus dem Gefängnis Karte » geben um frei zu kommen. Rein kommt</w:t>
      </w:r>
      <w:r w:rsidR="007C634F" w:rsidRPr="007C634F">
        <w:rPr>
          <w:rFonts w:ascii="Titillium" w:hAnsi="Titillium" w:cs="Calibri"/>
          <w:sz w:val="22"/>
          <w:szCs w:val="22"/>
        </w:rPr>
        <w:t xml:space="preserve"> </w:t>
      </w:r>
      <w:r w:rsidR="007C634F">
        <w:rPr>
          <w:rFonts w:ascii="Titillium" w:hAnsi="Titillium" w:cs="Calibri"/>
          <w:sz w:val="22"/>
          <w:szCs w:val="22"/>
        </w:rPr>
        <w:t xml:space="preserve">man über Karten oder über Das Feld «Gehe ins Gefängnis» wenn alle </w:t>
      </w:r>
      <w:proofErr w:type="spellStart"/>
      <w:r w:rsidR="007C634F">
        <w:rPr>
          <w:rFonts w:ascii="Titillium" w:hAnsi="Titillium" w:cs="Calibri"/>
          <w:sz w:val="22"/>
          <w:szCs w:val="22"/>
        </w:rPr>
        <w:t>Pach</w:t>
      </w:r>
      <w:proofErr w:type="spellEnd"/>
      <w:r w:rsidR="007C634F">
        <w:rPr>
          <w:rFonts w:ascii="Titillium" w:hAnsi="Titillium" w:cs="Calibri"/>
          <w:sz w:val="22"/>
          <w:szCs w:val="22"/>
        </w:rPr>
        <w:t xml:space="preserve"> </w:t>
      </w:r>
      <w:proofErr w:type="spellStart"/>
      <w:r w:rsidR="007C634F">
        <w:rPr>
          <w:rFonts w:ascii="Titillium" w:hAnsi="Titillium" w:cs="Calibri"/>
          <w:sz w:val="22"/>
          <w:szCs w:val="22"/>
        </w:rPr>
        <w:t>Regeld</w:t>
      </w:r>
      <w:proofErr w:type="spellEnd"/>
      <w:r w:rsidR="007C634F">
        <w:rPr>
          <w:rFonts w:ascii="Titillium" w:hAnsi="Titillium" w:cs="Calibri"/>
          <w:sz w:val="22"/>
          <w:szCs w:val="22"/>
        </w:rPr>
        <w:t xml:space="preserve"> dann umgesetzt wurden auch mit 3x </w:t>
      </w:r>
      <w:proofErr w:type="spellStart"/>
      <w:r w:rsidR="007C634F">
        <w:rPr>
          <w:rFonts w:ascii="Titillium" w:hAnsi="Titillium" w:cs="Calibri"/>
          <w:sz w:val="22"/>
          <w:szCs w:val="22"/>
        </w:rPr>
        <w:t>Pach</w:t>
      </w:r>
      <w:proofErr w:type="spellEnd"/>
    </w:p>
    <w:p w:rsidR="00471048" w:rsidRDefault="00471048" w:rsidP="00735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bookmarkStart w:id="0" w:name="_GoBack"/>
      <w:bookmarkEnd w:id="0"/>
    </w:p>
    <w:p w:rsidR="00735E9C" w:rsidRDefault="00735E9C" w:rsidP="00735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71048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 w:rsidRPr="00471048">
        <w:rPr>
          <w:rFonts w:ascii="Titillium" w:hAnsi="Titillium" w:cs="Calibri"/>
          <w:b/>
          <w:sz w:val="24"/>
          <w:szCs w:val="24"/>
        </w:rPr>
        <w:t>Hardware- und Software-Bestellung</w:t>
      </w:r>
    </w:p>
    <w:p w:rsidR="0084620A" w:rsidRDefault="0084620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E4025" w:rsidRDefault="00E24FCD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Keine</w:t>
      </w:r>
    </w:p>
    <w:p w:rsidR="00547FC2" w:rsidRDefault="00547FC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84620A" w:rsidRDefault="0084620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40C56" w:rsidRPr="00237B42" w:rsidRDefault="00040C56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E4025" w:rsidRPr="00237B42" w:rsidRDefault="000E402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237B42">
        <w:rPr>
          <w:rFonts w:ascii="Titillium" w:hAnsi="Titillium" w:cs="Calibri"/>
          <w:sz w:val="22"/>
          <w:szCs w:val="22"/>
        </w:rPr>
        <w:t>Der Gruppe angepasster Projektumfang und Schwierigkeitsgrad</w:t>
      </w:r>
      <w:r w:rsidR="003A48C0">
        <w:rPr>
          <w:rFonts w:ascii="Titillium" w:hAnsi="Titillium" w:cs="Calibri"/>
          <w:sz w:val="22"/>
          <w:szCs w:val="22"/>
        </w:rPr>
        <w:t xml:space="preserve"> (wird von </w:t>
      </w:r>
      <w:proofErr w:type="spellStart"/>
      <w:r w:rsidR="003A48C0">
        <w:rPr>
          <w:rFonts w:ascii="Titillium" w:hAnsi="Titillium" w:cs="Calibri"/>
          <w:sz w:val="22"/>
          <w:szCs w:val="22"/>
        </w:rPr>
        <w:t>Product</w:t>
      </w:r>
      <w:proofErr w:type="spellEnd"/>
      <w:r w:rsidR="003A48C0">
        <w:rPr>
          <w:rFonts w:ascii="Titillium" w:hAnsi="Titillium" w:cs="Calibri"/>
          <w:sz w:val="22"/>
          <w:szCs w:val="22"/>
        </w:rPr>
        <w:t xml:space="preserve"> </w:t>
      </w:r>
      <w:proofErr w:type="spellStart"/>
      <w:r w:rsidR="003A48C0">
        <w:rPr>
          <w:rFonts w:ascii="Titillium" w:hAnsi="Titillium" w:cs="Calibri"/>
          <w:sz w:val="22"/>
          <w:szCs w:val="22"/>
        </w:rPr>
        <w:t>Owner</w:t>
      </w:r>
      <w:proofErr w:type="spellEnd"/>
      <w:r w:rsidR="003A48C0">
        <w:rPr>
          <w:rFonts w:ascii="Titillium" w:hAnsi="Titillium" w:cs="Calibri"/>
          <w:sz w:val="22"/>
          <w:szCs w:val="22"/>
        </w:rPr>
        <w:t xml:space="preserve"> ausgefüllt)</w:t>
      </w:r>
      <w:r>
        <w:rPr>
          <w:rFonts w:ascii="Titillium" w:hAnsi="Titillium" w:cs="Calibri"/>
          <w:sz w:val="22"/>
          <w:szCs w:val="22"/>
        </w:rPr>
        <w:t>:</w:t>
      </w:r>
    </w:p>
    <w:p w:rsidR="000E4025" w:rsidRPr="00237B42" w:rsidRDefault="000E402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68"/>
          <w:tab w:val="left" w:pos="4536"/>
        </w:tabs>
        <w:rPr>
          <w:rFonts w:ascii="Titillium" w:hAnsi="Titillium" w:cs="Calibri"/>
          <w:sz w:val="22"/>
          <w:szCs w:val="22"/>
        </w:rPr>
      </w:pPr>
      <w:r w:rsidRPr="00237B42">
        <w:rPr>
          <w:rFonts w:ascii="Titillium" w:hAnsi="Titillium" w:cs="Calibri"/>
          <w:sz w:val="22"/>
          <w:szCs w:val="22"/>
        </w:rPr>
        <w:t xml:space="preserve">Leicht </w:t>
      </w:r>
      <w:r w:rsidRPr="00237B42">
        <w:rPr>
          <w:rFonts w:ascii="Titillium" w:hAnsi="Titillium" w:cs="Calibri"/>
          <w:sz w:val="22"/>
          <w:szCs w:val="22"/>
        </w:rPr>
        <w:sym w:font="Wingdings" w:char="F06F"/>
      </w:r>
      <w:r w:rsidRPr="00237B42">
        <w:rPr>
          <w:rFonts w:ascii="Titillium" w:hAnsi="Titillium" w:cs="Calibri"/>
          <w:sz w:val="22"/>
          <w:szCs w:val="22"/>
        </w:rPr>
        <w:tab/>
        <w:t xml:space="preserve">Mittel </w:t>
      </w:r>
      <w:r w:rsidRPr="00237B42">
        <w:rPr>
          <w:rFonts w:ascii="Titillium" w:hAnsi="Titillium" w:cs="Calibri"/>
          <w:sz w:val="22"/>
          <w:szCs w:val="22"/>
        </w:rPr>
        <w:sym w:font="Wingdings" w:char="F06F"/>
      </w:r>
      <w:r w:rsidRPr="00237B42">
        <w:rPr>
          <w:rFonts w:ascii="Titillium" w:hAnsi="Titillium" w:cs="Calibri"/>
          <w:sz w:val="22"/>
          <w:szCs w:val="22"/>
        </w:rPr>
        <w:t xml:space="preserve"> </w:t>
      </w:r>
      <w:r w:rsidRPr="00237B42">
        <w:rPr>
          <w:rFonts w:ascii="Titillium" w:hAnsi="Titillium" w:cs="Calibri"/>
          <w:sz w:val="22"/>
          <w:szCs w:val="22"/>
        </w:rPr>
        <w:tab/>
        <w:t xml:space="preserve">Schwierig </w:t>
      </w:r>
      <w:r w:rsidRPr="00237B42">
        <w:rPr>
          <w:rFonts w:ascii="Titillium" w:hAnsi="Titillium" w:cs="Calibri"/>
          <w:sz w:val="22"/>
          <w:szCs w:val="22"/>
        </w:rPr>
        <w:sym w:font="Wingdings" w:char="F06F"/>
      </w:r>
    </w:p>
    <w:p w:rsidR="00547FC2" w:rsidRDefault="00547FC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71048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Datum und Unterschriften Projektteam:</w:t>
      </w:r>
    </w:p>
    <w:p w:rsidR="00471048" w:rsidRDefault="00E24FCD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26.04.2019</w:t>
      </w:r>
    </w:p>
    <w:p w:rsidR="00040C56" w:rsidRPr="00237B42" w:rsidRDefault="00040C56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E4025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 xml:space="preserve">Datum und Unterschrift des </w:t>
      </w:r>
      <w:proofErr w:type="spellStart"/>
      <w:r>
        <w:rPr>
          <w:rFonts w:ascii="Titillium" w:hAnsi="Titillium" w:cs="Calibri"/>
          <w:sz w:val="22"/>
          <w:szCs w:val="22"/>
        </w:rPr>
        <w:t>Product</w:t>
      </w:r>
      <w:proofErr w:type="spellEnd"/>
      <w:r>
        <w:rPr>
          <w:rFonts w:ascii="Titillium" w:hAnsi="Titillium" w:cs="Calibri"/>
          <w:sz w:val="22"/>
          <w:szCs w:val="22"/>
        </w:rPr>
        <w:t xml:space="preserve"> </w:t>
      </w:r>
      <w:proofErr w:type="spellStart"/>
      <w:r>
        <w:rPr>
          <w:rFonts w:ascii="Titillium" w:hAnsi="Titillium" w:cs="Calibri"/>
          <w:sz w:val="22"/>
          <w:szCs w:val="22"/>
        </w:rPr>
        <w:t>Owners</w:t>
      </w:r>
      <w:proofErr w:type="spellEnd"/>
      <w:r>
        <w:rPr>
          <w:rFonts w:ascii="Titillium" w:hAnsi="Titillium" w:cs="Calibri"/>
          <w:sz w:val="22"/>
          <w:szCs w:val="22"/>
        </w:rPr>
        <w:t>:</w:t>
      </w:r>
    </w:p>
    <w:p w:rsidR="00547FC2" w:rsidRDefault="00547FC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547FC2" w:rsidRPr="00237B42" w:rsidRDefault="00547FC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sectPr w:rsidR="00547FC2" w:rsidRPr="00237B42" w:rsidSect="00733692">
      <w:headerReference w:type="default" r:id="rId8"/>
      <w:footerReference w:type="default" r:id="rId9"/>
      <w:pgSz w:w="11906" w:h="16838" w:code="9"/>
      <w:pgMar w:top="397" w:right="1134" w:bottom="567" w:left="1418" w:header="720" w:footer="2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FE" w:rsidRDefault="008D13FE">
      <w:r>
        <w:separator/>
      </w:r>
    </w:p>
  </w:endnote>
  <w:endnote w:type="continuationSeparator" w:id="0">
    <w:p w:rsidR="008D13FE" w:rsidRDefault="008D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692" w:rsidRDefault="0084620A" w:rsidP="0073369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560310" cy="36195"/>
              <wp:effectExtent l="0" t="0" r="2540" b="1905"/>
              <wp:wrapNone/>
              <wp:docPr id="4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7560310" cy="3619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A98BB0" id="Rechteck 4" o:spid="_x0000_s1026" style="position:absolute;margin-left:0;margin-top:6.35pt;width:595.3pt;height:2.85pt;rotation:180;z-index:25165772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" fillcolor="#98bf0a" stroked="f" strokeweight="1pt">
              <v:fill color2="#92107e" rotate="t" angle="90" colors="0 #98bf0a;21627f #009ee1;43254f #162984;1 #92107e" focus="100%" type="gradient">
                <o:fill v:ext="view" type="gradientUnscaled"/>
              </v:fill>
              <v:path arrowok="t"/>
              <w10:wrap anchorx="page"/>
            </v:rect>
          </w:pict>
        </mc:Fallback>
      </mc:AlternateContent>
    </w:r>
  </w:p>
  <w:p w:rsidR="00EE262E" w:rsidRPr="00EC48D3" w:rsidRDefault="00237B42" w:rsidP="00237B42">
    <w:pPr>
      <w:pStyle w:val="Fuzeile"/>
      <w:tabs>
        <w:tab w:val="clear" w:pos="4536"/>
        <w:tab w:val="clear" w:pos="9072"/>
        <w:tab w:val="left" w:pos="6795"/>
        <w:tab w:val="left" w:pos="7235"/>
        <w:tab w:val="right" w:pos="9360"/>
      </w:tabs>
      <w:rPr>
        <w:rFonts w:ascii="Arial" w:hAnsi="Arial" w:cs="Arial"/>
        <w:color w:val="808080"/>
        <w:sz w:val="16"/>
        <w:szCs w:val="16"/>
      </w:rPr>
    </w:pPr>
    <w:r>
      <w:rPr>
        <w:rFonts w:ascii="Arial" w:hAnsi="Arial" w:cs="Arial"/>
        <w:color w:val="808080"/>
        <w:sz w:val="16"/>
        <w:szCs w:val="16"/>
      </w:rPr>
      <w:t>Projekt</w:t>
    </w:r>
    <w:r w:rsidR="00733692">
      <w:rPr>
        <w:rFonts w:ascii="Arial" w:hAnsi="Arial" w:cs="Arial"/>
        <w:color w:val="808080"/>
        <w:sz w:val="16"/>
        <w:szCs w:val="16"/>
      </w:rPr>
      <w:t>a</w:t>
    </w:r>
    <w:r>
      <w:rPr>
        <w:rFonts w:ascii="Arial" w:hAnsi="Arial" w:cs="Arial"/>
        <w:color w:val="808080"/>
        <w:sz w:val="16"/>
        <w:szCs w:val="16"/>
      </w:rPr>
      <w:t>ntrag</w:t>
    </w:r>
    <w:r w:rsidR="00EE262E" w:rsidRPr="00EC48D3">
      <w:rPr>
        <w:rFonts w:ascii="Arial" w:hAnsi="Arial" w:cs="Arial"/>
        <w:color w:val="808080"/>
        <w:sz w:val="16"/>
        <w:szCs w:val="16"/>
      </w:rPr>
      <w:tab/>
    </w:r>
    <w:r w:rsidR="00EE262E">
      <w:rPr>
        <w:rFonts w:ascii="Arial" w:hAnsi="Arial" w:cs="Arial"/>
        <w:color w:val="808080"/>
        <w:sz w:val="16"/>
        <w:szCs w:val="16"/>
      </w:rPr>
      <w:tab/>
    </w:r>
    <w:r>
      <w:rPr>
        <w:rFonts w:ascii="Arial" w:hAnsi="Arial" w:cs="Arial"/>
        <w:color w:val="808080"/>
        <w:sz w:val="16"/>
        <w:szCs w:val="16"/>
      </w:rPr>
      <w:tab/>
    </w:r>
    <w:r w:rsidR="00EE262E" w:rsidRPr="00EC48D3">
      <w:rPr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Fonts w:ascii="Arial" w:hAnsi="Arial" w:cs="Arial"/>
        <w:color w:val="808080"/>
        <w:sz w:val="16"/>
        <w:szCs w:val="16"/>
      </w:rPr>
      <w:instrText xml:space="preserve"> DATE \@ "d. MMMM yyyy" </w:instrText>
    </w:r>
    <w:r w:rsidR="00EE262E" w:rsidRPr="00EC48D3">
      <w:rPr>
        <w:rFonts w:ascii="Arial" w:hAnsi="Arial" w:cs="Arial"/>
        <w:color w:val="808080"/>
        <w:sz w:val="16"/>
        <w:szCs w:val="16"/>
      </w:rPr>
      <w:fldChar w:fldCharType="separate"/>
    </w:r>
    <w:r w:rsidR="007C634F">
      <w:rPr>
        <w:rFonts w:ascii="Arial" w:hAnsi="Arial" w:cs="Arial"/>
        <w:noProof/>
        <w:color w:val="808080"/>
        <w:sz w:val="16"/>
        <w:szCs w:val="16"/>
      </w:rPr>
      <w:t>26. April 2019</w:t>
    </w:r>
    <w:r w:rsidR="00EE262E" w:rsidRPr="00EC48D3">
      <w:rPr>
        <w:rFonts w:ascii="Arial" w:hAnsi="Arial" w:cs="Arial"/>
        <w:color w:val="808080"/>
        <w:sz w:val="16"/>
        <w:szCs w:val="16"/>
      </w:rPr>
      <w:fldChar w:fldCharType="end"/>
    </w:r>
  </w:p>
  <w:p w:rsidR="00EE262E" w:rsidRPr="00EC48D3" w:rsidRDefault="00733692" w:rsidP="00EC48D3">
    <w:pPr>
      <w:pStyle w:val="Fuzeile"/>
      <w:tabs>
        <w:tab w:val="clear" w:pos="4536"/>
        <w:tab w:val="clear" w:pos="9072"/>
        <w:tab w:val="center" w:pos="5400"/>
        <w:tab w:val="right" w:pos="9360"/>
      </w:tabs>
      <w:rPr>
        <w:rFonts w:ascii="Arial" w:hAnsi="Arial" w:cs="Arial"/>
        <w:color w:val="808080"/>
        <w:sz w:val="16"/>
        <w:szCs w:val="16"/>
      </w:rPr>
    </w:pPr>
    <w:proofErr w:type="spellStart"/>
    <w:r>
      <w:rPr>
        <w:rFonts w:ascii="Arial" w:hAnsi="Arial"/>
        <w:color w:val="808080"/>
        <w:sz w:val="16"/>
        <w:szCs w:val="16"/>
      </w:rPr>
      <w:t>Bbc</w:t>
    </w:r>
    <w:proofErr w:type="spellEnd"/>
    <w:r>
      <w:rPr>
        <w:rFonts w:ascii="Arial" w:hAnsi="Arial"/>
        <w:color w:val="808080"/>
        <w:sz w:val="16"/>
        <w:szCs w:val="16"/>
      </w:rPr>
      <w:t xml:space="preserve"> </w:t>
    </w:r>
    <w:r w:rsidR="00237B42">
      <w:rPr>
        <w:rFonts w:ascii="Arial" w:hAnsi="Arial"/>
        <w:color w:val="808080"/>
        <w:sz w:val="16"/>
        <w:szCs w:val="16"/>
      </w:rPr>
      <w:t xml:space="preserve">Modul </w:t>
    </w:r>
    <w:r w:rsidR="00471048">
      <w:rPr>
        <w:rFonts w:ascii="Arial" w:hAnsi="Arial"/>
        <w:color w:val="808080"/>
        <w:sz w:val="16"/>
        <w:szCs w:val="16"/>
      </w:rPr>
      <w:t>Projektarbeit</w:t>
    </w:r>
    <w:r w:rsidR="00EE262E" w:rsidRPr="00EC48D3">
      <w:rPr>
        <w:rFonts w:ascii="Arial" w:hAnsi="Arial"/>
        <w:color w:val="808080"/>
        <w:sz w:val="16"/>
        <w:szCs w:val="16"/>
      </w:rPr>
      <w:tab/>
    </w:r>
    <w:r w:rsidR="00EE262E" w:rsidRPr="00EC48D3">
      <w:rPr>
        <w:rFonts w:ascii="Arial" w:hAnsi="Arial"/>
        <w:color w:val="808080"/>
        <w:sz w:val="16"/>
        <w:szCs w:val="16"/>
      </w:rPr>
      <w:tab/>
      <w:t xml:space="preserve">Seite 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instrText xml:space="preserve"> PAGE </w:instrTex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separate"/>
    </w:r>
    <w:r w:rsidR="007C634F">
      <w:rPr>
        <w:rStyle w:val="Seitenzahl"/>
        <w:rFonts w:ascii="Arial" w:hAnsi="Arial" w:cs="Arial"/>
        <w:noProof/>
        <w:color w:val="808080"/>
        <w:sz w:val="16"/>
        <w:szCs w:val="16"/>
      </w:rPr>
      <w:t>1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end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t>/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instrText xml:space="preserve"> NUMPAGES </w:instrTex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separate"/>
    </w:r>
    <w:r w:rsidR="007C634F">
      <w:rPr>
        <w:rStyle w:val="Seitenzahl"/>
        <w:rFonts w:ascii="Arial" w:hAnsi="Arial" w:cs="Arial"/>
        <w:noProof/>
        <w:color w:val="808080"/>
        <w:sz w:val="16"/>
        <w:szCs w:val="16"/>
      </w:rPr>
      <w:t>1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FE" w:rsidRDefault="008D13FE">
      <w:r>
        <w:separator/>
      </w:r>
    </w:p>
  </w:footnote>
  <w:footnote w:type="continuationSeparator" w:id="0">
    <w:p w:rsidR="008D13FE" w:rsidRDefault="008D1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62E" w:rsidRPr="00733692" w:rsidRDefault="00831A5E" w:rsidP="00733692">
    <w:pPr>
      <w:pStyle w:val="Kopfzeile"/>
    </w:pPr>
    <w:r>
      <w:rPr>
        <w:noProof/>
        <w:sz w:val="14"/>
        <w:lang w:eastAsia="de-CH"/>
      </w:rPr>
      <w:drawing>
        <wp:anchor distT="0" distB="0" distL="114300" distR="114300" simplePos="0" relativeHeight="251659776" behindDoc="0" locked="0" layoutInCell="1" allowOverlap="1" wp14:anchorId="5C0214D0" wp14:editId="56E56499">
          <wp:simplePos x="0" y="0"/>
          <wp:positionH relativeFrom="rightMargin">
            <wp:posOffset>-232410</wp:posOffset>
          </wp:positionH>
          <wp:positionV relativeFrom="topMargin">
            <wp:posOffset>373380</wp:posOffset>
          </wp:positionV>
          <wp:extent cx="630000" cy="770400"/>
          <wp:effectExtent l="0" t="0" r="0" b="0"/>
          <wp:wrapNone/>
          <wp:docPr id="48" name="Grafik 48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30000" cy="770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3EC"/>
    <w:multiLevelType w:val="hybridMultilevel"/>
    <w:tmpl w:val="E5C08358"/>
    <w:lvl w:ilvl="0" w:tplc="44B2E91E">
      <w:numFmt w:val="bullet"/>
      <w:lvlText w:val="-"/>
      <w:lvlJc w:val="left"/>
      <w:pPr>
        <w:ind w:left="720" w:hanging="360"/>
      </w:pPr>
      <w:rPr>
        <w:rFonts w:ascii="Titillium" w:eastAsia="Times New Roman" w:hAnsi="Titillium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76A8"/>
    <w:multiLevelType w:val="hybridMultilevel"/>
    <w:tmpl w:val="BB88DB78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B504A"/>
    <w:multiLevelType w:val="hybridMultilevel"/>
    <w:tmpl w:val="31C6D22C"/>
    <w:lvl w:ilvl="0" w:tplc="EF60D3E2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4407F55"/>
    <w:multiLevelType w:val="hybridMultilevel"/>
    <w:tmpl w:val="8B6E7D8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50D79"/>
    <w:multiLevelType w:val="hybridMultilevel"/>
    <w:tmpl w:val="F738BECC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82D1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01A4425"/>
    <w:multiLevelType w:val="hybridMultilevel"/>
    <w:tmpl w:val="678A976A"/>
    <w:lvl w:ilvl="0" w:tplc="1D746B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396819"/>
    <w:multiLevelType w:val="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5073C4"/>
    <w:multiLevelType w:val="hybridMultilevel"/>
    <w:tmpl w:val="E170236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D3478A"/>
    <w:multiLevelType w:val="hybridMultilevel"/>
    <w:tmpl w:val="742C5984"/>
    <w:lvl w:ilvl="0" w:tplc="DDC0BF74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3D9D710A"/>
    <w:multiLevelType w:val="hybridMultilevel"/>
    <w:tmpl w:val="5E8CB00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80A5F"/>
    <w:multiLevelType w:val="hybridMultilevel"/>
    <w:tmpl w:val="1D0E19EE"/>
    <w:lvl w:ilvl="0" w:tplc="9724E75A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446927EC"/>
    <w:multiLevelType w:val="hybridMultilevel"/>
    <w:tmpl w:val="7C7C3D04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AA76E7"/>
    <w:multiLevelType w:val="hybridMultilevel"/>
    <w:tmpl w:val="A046070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312629"/>
    <w:multiLevelType w:val="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DD5981"/>
    <w:multiLevelType w:val="hybridMultilevel"/>
    <w:tmpl w:val="CB9245A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965110"/>
    <w:multiLevelType w:val="hybridMultilevel"/>
    <w:tmpl w:val="24949754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A7D68"/>
    <w:multiLevelType w:val="hybridMultilevel"/>
    <w:tmpl w:val="809A037A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E7C60"/>
    <w:multiLevelType w:val="hybridMultilevel"/>
    <w:tmpl w:val="977E6366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71637"/>
    <w:multiLevelType w:val="hybridMultilevel"/>
    <w:tmpl w:val="BB88DB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93F70"/>
    <w:multiLevelType w:val="hybridMultilevel"/>
    <w:tmpl w:val="D46A640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968BC"/>
    <w:multiLevelType w:val="hybridMultilevel"/>
    <w:tmpl w:val="8872EB7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19"/>
  </w:num>
  <w:num w:numId="6">
    <w:abstractNumId w:val="1"/>
  </w:num>
  <w:num w:numId="7">
    <w:abstractNumId w:val="17"/>
  </w:num>
  <w:num w:numId="8">
    <w:abstractNumId w:val="18"/>
  </w:num>
  <w:num w:numId="9">
    <w:abstractNumId w:val="4"/>
  </w:num>
  <w:num w:numId="10">
    <w:abstractNumId w:val="16"/>
  </w:num>
  <w:num w:numId="11">
    <w:abstractNumId w:val="3"/>
  </w:num>
  <w:num w:numId="12">
    <w:abstractNumId w:val="10"/>
  </w:num>
  <w:num w:numId="13">
    <w:abstractNumId w:val="20"/>
  </w:num>
  <w:num w:numId="14">
    <w:abstractNumId w:val="21"/>
  </w:num>
  <w:num w:numId="15">
    <w:abstractNumId w:val="15"/>
  </w:num>
  <w:num w:numId="16">
    <w:abstractNumId w:val="7"/>
  </w:num>
  <w:num w:numId="17">
    <w:abstractNumId w:val="13"/>
  </w:num>
  <w:num w:numId="18">
    <w:abstractNumId w:val="14"/>
  </w:num>
  <w:num w:numId="19">
    <w:abstractNumId w:val="8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A4"/>
    <w:rsid w:val="0001087E"/>
    <w:rsid w:val="00031FBB"/>
    <w:rsid w:val="00040C56"/>
    <w:rsid w:val="00056BBA"/>
    <w:rsid w:val="000A3144"/>
    <w:rsid w:val="000B5F74"/>
    <w:rsid w:val="000C6175"/>
    <w:rsid w:val="000C6289"/>
    <w:rsid w:val="000E4025"/>
    <w:rsid w:val="000F5142"/>
    <w:rsid w:val="00106371"/>
    <w:rsid w:val="001232F0"/>
    <w:rsid w:val="00141D4D"/>
    <w:rsid w:val="001501EF"/>
    <w:rsid w:val="00166A93"/>
    <w:rsid w:val="00166C7E"/>
    <w:rsid w:val="001A6E06"/>
    <w:rsid w:val="001B64D1"/>
    <w:rsid w:val="001B74C2"/>
    <w:rsid w:val="001B76AB"/>
    <w:rsid w:val="001C7CF3"/>
    <w:rsid w:val="001D7AFD"/>
    <w:rsid w:val="00203B3A"/>
    <w:rsid w:val="0020715C"/>
    <w:rsid w:val="00231BAE"/>
    <w:rsid w:val="00237B42"/>
    <w:rsid w:val="00244376"/>
    <w:rsid w:val="00247103"/>
    <w:rsid w:val="00254314"/>
    <w:rsid w:val="00264ED1"/>
    <w:rsid w:val="00267D53"/>
    <w:rsid w:val="00277C97"/>
    <w:rsid w:val="00292D5E"/>
    <w:rsid w:val="002A2577"/>
    <w:rsid w:val="002A3CC6"/>
    <w:rsid w:val="002F6416"/>
    <w:rsid w:val="00307FA5"/>
    <w:rsid w:val="00317A31"/>
    <w:rsid w:val="00327726"/>
    <w:rsid w:val="0033036E"/>
    <w:rsid w:val="00331436"/>
    <w:rsid w:val="00336EB9"/>
    <w:rsid w:val="00365DDA"/>
    <w:rsid w:val="00381300"/>
    <w:rsid w:val="003A48C0"/>
    <w:rsid w:val="003C3DCB"/>
    <w:rsid w:val="003C66D6"/>
    <w:rsid w:val="003D53C3"/>
    <w:rsid w:val="004360F9"/>
    <w:rsid w:val="00446E1C"/>
    <w:rsid w:val="00471048"/>
    <w:rsid w:val="00474DF8"/>
    <w:rsid w:val="004935FA"/>
    <w:rsid w:val="00497732"/>
    <w:rsid w:val="004A3D3D"/>
    <w:rsid w:val="004B1F24"/>
    <w:rsid w:val="004D707D"/>
    <w:rsid w:val="004F6240"/>
    <w:rsid w:val="00506670"/>
    <w:rsid w:val="00513252"/>
    <w:rsid w:val="00513504"/>
    <w:rsid w:val="005369E6"/>
    <w:rsid w:val="00547FC2"/>
    <w:rsid w:val="00570725"/>
    <w:rsid w:val="005933C7"/>
    <w:rsid w:val="005B784E"/>
    <w:rsid w:val="005C0D4B"/>
    <w:rsid w:val="005C456A"/>
    <w:rsid w:val="005C4C08"/>
    <w:rsid w:val="005C5D5F"/>
    <w:rsid w:val="005E04C6"/>
    <w:rsid w:val="005E3468"/>
    <w:rsid w:val="005E54CA"/>
    <w:rsid w:val="005E6795"/>
    <w:rsid w:val="005F731D"/>
    <w:rsid w:val="0061599F"/>
    <w:rsid w:val="00616277"/>
    <w:rsid w:val="006165F6"/>
    <w:rsid w:val="006260D8"/>
    <w:rsid w:val="00666888"/>
    <w:rsid w:val="00673E15"/>
    <w:rsid w:val="006746AC"/>
    <w:rsid w:val="006868D2"/>
    <w:rsid w:val="006A329E"/>
    <w:rsid w:val="006B21B1"/>
    <w:rsid w:val="006C0576"/>
    <w:rsid w:val="006C1487"/>
    <w:rsid w:val="006D1C4F"/>
    <w:rsid w:val="00720359"/>
    <w:rsid w:val="00733692"/>
    <w:rsid w:val="00735E9C"/>
    <w:rsid w:val="0078668C"/>
    <w:rsid w:val="007A36BD"/>
    <w:rsid w:val="007B1F7C"/>
    <w:rsid w:val="007C6093"/>
    <w:rsid w:val="007C634F"/>
    <w:rsid w:val="007E0432"/>
    <w:rsid w:val="007F66D1"/>
    <w:rsid w:val="008046C5"/>
    <w:rsid w:val="00822A86"/>
    <w:rsid w:val="00831A5E"/>
    <w:rsid w:val="0084620A"/>
    <w:rsid w:val="00857F84"/>
    <w:rsid w:val="0086776C"/>
    <w:rsid w:val="008767D5"/>
    <w:rsid w:val="008774BF"/>
    <w:rsid w:val="00886293"/>
    <w:rsid w:val="00892CAF"/>
    <w:rsid w:val="008A4EBA"/>
    <w:rsid w:val="008A4F8B"/>
    <w:rsid w:val="008C004A"/>
    <w:rsid w:val="008D13FE"/>
    <w:rsid w:val="008D3EE6"/>
    <w:rsid w:val="00902251"/>
    <w:rsid w:val="0090408B"/>
    <w:rsid w:val="00911BCB"/>
    <w:rsid w:val="00914108"/>
    <w:rsid w:val="00914BB2"/>
    <w:rsid w:val="00917524"/>
    <w:rsid w:val="009565D0"/>
    <w:rsid w:val="0095761C"/>
    <w:rsid w:val="009646E1"/>
    <w:rsid w:val="00965AB1"/>
    <w:rsid w:val="00974E1A"/>
    <w:rsid w:val="0099512F"/>
    <w:rsid w:val="00996AB7"/>
    <w:rsid w:val="009B3D13"/>
    <w:rsid w:val="009D6605"/>
    <w:rsid w:val="009E1CA6"/>
    <w:rsid w:val="009F263F"/>
    <w:rsid w:val="00A377A2"/>
    <w:rsid w:val="00A560A4"/>
    <w:rsid w:val="00A626EC"/>
    <w:rsid w:val="00A63367"/>
    <w:rsid w:val="00A722DB"/>
    <w:rsid w:val="00A93ACC"/>
    <w:rsid w:val="00A9568D"/>
    <w:rsid w:val="00A963DD"/>
    <w:rsid w:val="00AA041C"/>
    <w:rsid w:val="00AA117D"/>
    <w:rsid w:val="00AA5348"/>
    <w:rsid w:val="00AC2CFD"/>
    <w:rsid w:val="00AE378D"/>
    <w:rsid w:val="00AF5682"/>
    <w:rsid w:val="00B12F8F"/>
    <w:rsid w:val="00B166D5"/>
    <w:rsid w:val="00B24FCA"/>
    <w:rsid w:val="00B43396"/>
    <w:rsid w:val="00B55349"/>
    <w:rsid w:val="00B87F37"/>
    <w:rsid w:val="00B91532"/>
    <w:rsid w:val="00B92E41"/>
    <w:rsid w:val="00B9713A"/>
    <w:rsid w:val="00BA7BE8"/>
    <w:rsid w:val="00BB58AE"/>
    <w:rsid w:val="00BC530E"/>
    <w:rsid w:val="00BC6496"/>
    <w:rsid w:val="00BD0EBB"/>
    <w:rsid w:val="00BD1BEF"/>
    <w:rsid w:val="00BE137A"/>
    <w:rsid w:val="00BF3D2A"/>
    <w:rsid w:val="00C00D97"/>
    <w:rsid w:val="00C01D19"/>
    <w:rsid w:val="00C205AE"/>
    <w:rsid w:val="00C24048"/>
    <w:rsid w:val="00C27212"/>
    <w:rsid w:val="00C32D86"/>
    <w:rsid w:val="00C44F17"/>
    <w:rsid w:val="00C469ED"/>
    <w:rsid w:val="00C67BDA"/>
    <w:rsid w:val="00C93028"/>
    <w:rsid w:val="00C95659"/>
    <w:rsid w:val="00CA2F1E"/>
    <w:rsid w:val="00CC16A7"/>
    <w:rsid w:val="00CD7A24"/>
    <w:rsid w:val="00CF6AF2"/>
    <w:rsid w:val="00D134B6"/>
    <w:rsid w:val="00D2297F"/>
    <w:rsid w:val="00D3284A"/>
    <w:rsid w:val="00D53735"/>
    <w:rsid w:val="00D57838"/>
    <w:rsid w:val="00D76EC4"/>
    <w:rsid w:val="00D76F1F"/>
    <w:rsid w:val="00DA2D4E"/>
    <w:rsid w:val="00DC2C1D"/>
    <w:rsid w:val="00DE4F99"/>
    <w:rsid w:val="00DF6584"/>
    <w:rsid w:val="00E04E8A"/>
    <w:rsid w:val="00E07852"/>
    <w:rsid w:val="00E2386D"/>
    <w:rsid w:val="00E247F0"/>
    <w:rsid w:val="00E24DCB"/>
    <w:rsid w:val="00E24F81"/>
    <w:rsid w:val="00E24FCD"/>
    <w:rsid w:val="00E32007"/>
    <w:rsid w:val="00E35A7F"/>
    <w:rsid w:val="00E52883"/>
    <w:rsid w:val="00E56400"/>
    <w:rsid w:val="00E72141"/>
    <w:rsid w:val="00E83394"/>
    <w:rsid w:val="00E903F5"/>
    <w:rsid w:val="00EC48D3"/>
    <w:rsid w:val="00ED09EF"/>
    <w:rsid w:val="00EE0563"/>
    <w:rsid w:val="00EE1DE2"/>
    <w:rsid w:val="00EE262E"/>
    <w:rsid w:val="00EF1461"/>
    <w:rsid w:val="00F274B4"/>
    <w:rsid w:val="00F463F4"/>
    <w:rsid w:val="00F55404"/>
    <w:rsid w:val="00F622A3"/>
    <w:rsid w:val="00F95194"/>
    <w:rsid w:val="00FB31F6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385201F-A3C2-4EFC-B9DF-F341F66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933C7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i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right" w:pos="0"/>
        <w:tab w:val="right" w:pos="284"/>
      </w:tabs>
      <w:spacing w:before="120"/>
      <w:ind w:left="862" w:hanging="862"/>
      <w:outlineLvl w:val="3"/>
    </w:pPr>
    <w:rPr>
      <w:bCs/>
      <w:i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aliases w:val="Fusszeile"/>
    <w:basedOn w:val="Standard"/>
    <w:link w:val="FuzeileZchn"/>
    <w:uiPriority w:val="99"/>
    <w:qFormat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Besucht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framePr w:hSpace="141" w:wrap="around" w:vAnchor="text" w:hAnchor="margin" w:y="14"/>
      <w:tabs>
        <w:tab w:val="left" w:pos="4572"/>
      </w:tabs>
      <w:ind w:left="360"/>
    </w:pPr>
  </w:style>
  <w:style w:type="paragraph" w:styleId="Sprechblasentext">
    <w:name w:val="Balloon Text"/>
    <w:basedOn w:val="Standard"/>
    <w:semiHidden/>
    <w:rsid w:val="00365DDA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166A9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bcLinksbndig">
    <w:name w:val="Bbc Linksbündig"/>
    <w:basedOn w:val="NormaleTabelle"/>
    <w:uiPriority w:val="99"/>
    <w:rsid w:val="00BA7BE8"/>
    <w:rPr>
      <w:rFonts w:ascii="Calibri" w:eastAsia="Calibri" w:hAnsi="Calibri"/>
      <w:sz w:val="22"/>
      <w:szCs w:val="22"/>
      <w:lang w:eastAsia="en-US"/>
    </w:rPr>
    <w:tblPr>
      <w:tblBorders>
        <w:insideH w:val="dotted" w:sz="4" w:space="0" w:color="auto"/>
      </w:tblBorders>
    </w:tblPr>
    <w:tblStylePr w:type="firstCol">
      <w:rPr>
        <w:rFonts w:ascii="Cambria" w:hAnsi="Cambria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character" w:customStyle="1" w:styleId="FuzeileZchn">
    <w:name w:val="Fußzeile Zchn"/>
    <w:aliases w:val="Fusszeile Zchn"/>
    <w:link w:val="Fuzeile"/>
    <w:uiPriority w:val="99"/>
    <w:rsid w:val="00733692"/>
    <w:rPr>
      <w:rFonts w:ascii="Verdana" w:hAnsi="Verdana"/>
      <w:lang w:eastAsia="de-DE"/>
    </w:rPr>
  </w:style>
  <w:style w:type="paragraph" w:styleId="StandardWeb">
    <w:name w:val="Normal (Web)"/>
    <w:basedOn w:val="Standard"/>
    <w:uiPriority w:val="99"/>
    <w:unhideWhenUsed/>
    <w:rsid w:val="00B9713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B9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C45C8-8B65-4239-9C93-CD069893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Management Summary</vt:lpstr>
    </vt:vector>
  </TitlesOfParts>
  <Company>Ascom Hasler AG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Summary</dc:title>
  <dc:subject/>
  <dc:creator>fiechterseb</dc:creator>
  <cp:keywords/>
  <cp:lastModifiedBy>Hugi Sven</cp:lastModifiedBy>
  <cp:revision>15</cp:revision>
  <cp:lastPrinted>2009-03-12T06:58:00Z</cp:lastPrinted>
  <dcterms:created xsi:type="dcterms:W3CDTF">2015-02-10T16:14:00Z</dcterms:created>
  <dcterms:modified xsi:type="dcterms:W3CDTF">2019-04-26T10:34:00Z</dcterms:modified>
</cp:coreProperties>
</file>