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F10A13" w:rsidRDefault="001F554B" w:rsidP="00F10A13">
      <w:pPr>
        <w:spacing w:line="360" w:lineRule="auto"/>
        <w:jc w:val="both"/>
        <w:rPr>
          <w:rFonts w:ascii="Arial" w:hAnsi="Arial" w:cs="Arial"/>
          <w:b/>
          <w:noProof/>
          <w:lang w:val="es-ES_tradnl" w:eastAsia="es-ES"/>
        </w:rPr>
      </w:pPr>
    </w:p>
    <w:p w14:paraId="38AF1009" w14:textId="0751429C" w:rsidR="001F554B" w:rsidRPr="00F10A13" w:rsidRDefault="001F554B" w:rsidP="00F10A13">
      <w:pPr>
        <w:spacing w:line="360" w:lineRule="auto"/>
        <w:jc w:val="both"/>
        <w:rPr>
          <w:rFonts w:ascii="Arial" w:hAnsi="Arial" w:cs="Arial"/>
          <w:b/>
          <w:noProof/>
          <w:lang w:val="es-ES_tradnl" w:eastAsia="es-ES"/>
        </w:rPr>
      </w:pPr>
    </w:p>
    <w:p w14:paraId="233F8067" w14:textId="45DC1241" w:rsidR="001F554B" w:rsidRPr="00F10A13" w:rsidRDefault="001F554B" w:rsidP="00F10A13">
      <w:pPr>
        <w:spacing w:after="0" w:line="240" w:lineRule="auto"/>
        <w:jc w:val="both"/>
        <w:rPr>
          <w:rFonts w:ascii="Arial" w:hAnsi="Arial" w:cs="Arial"/>
          <w:b/>
          <w:noProof/>
          <w:lang w:val="es-ES_tradnl" w:eastAsia="es-ES"/>
        </w:rPr>
      </w:pPr>
      <w:r w:rsidRPr="00F10A13">
        <w:rPr>
          <w:rFonts w:ascii="Arial" w:hAnsi="Arial" w:cs="Arial"/>
          <w:b/>
          <w:noProof/>
          <w:lang w:val="es-ES_tradnl" w:eastAsia="es-ES"/>
        </w:rPr>
        <w:t xml:space="preserve">TECNOLOGÍAS DE LA INFORMACIÓN </w:t>
      </w:r>
    </w:p>
    <w:p w14:paraId="2E2EF253" w14:textId="42BA8752" w:rsidR="006C6428" w:rsidRPr="00F10A13" w:rsidRDefault="00565811" w:rsidP="00F10A13">
      <w:pPr>
        <w:spacing w:after="0" w:line="240" w:lineRule="auto"/>
        <w:jc w:val="both"/>
        <w:rPr>
          <w:rFonts w:ascii="Arial" w:hAnsi="Arial" w:cs="Arial"/>
          <w:b/>
          <w:kern w:val="24"/>
          <w:lang w:val="es-ES_tradnl"/>
        </w:rPr>
      </w:pPr>
      <w:r w:rsidRPr="00F10A13">
        <w:rPr>
          <w:rFonts w:ascii="Arial" w:hAnsi="Arial" w:cs="Arial"/>
          <w:b/>
          <w:kern w:val="24"/>
          <w:lang w:val="es-ES_tradnl"/>
        </w:rPr>
        <w:t>Desarrollo de Sistemas Informáticos</w:t>
      </w:r>
    </w:p>
    <w:p w14:paraId="150903A7" w14:textId="7BBA300A" w:rsidR="001F554B" w:rsidRPr="00F10A13" w:rsidRDefault="001F554B" w:rsidP="00F10A13">
      <w:pPr>
        <w:spacing w:after="0" w:line="240" w:lineRule="auto"/>
        <w:jc w:val="both"/>
        <w:rPr>
          <w:rFonts w:ascii="Arial" w:hAnsi="Arial" w:cs="Arial"/>
          <w:bCs/>
          <w:color w:val="009640"/>
          <w:kern w:val="24"/>
          <w:lang w:val="es-ES_tradnl"/>
        </w:rPr>
      </w:pPr>
    </w:p>
    <w:p w14:paraId="15DDC861" w14:textId="04C11ECE" w:rsidR="001F554B" w:rsidRPr="00F10A13" w:rsidRDefault="001F554B" w:rsidP="00F10A13">
      <w:pPr>
        <w:spacing w:line="360" w:lineRule="auto"/>
        <w:jc w:val="both"/>
        <w:rPr>
          <w:rFonts w:ascii="Arial" w:hAnsi="Arial" w:cs="Arial"/>
          <w:bCs/>
          <w:color w:val="808080" w:themeColor="background1" w:themeShade="80"/>
          <w:kern w:val="24"/>
          <w:lang w:val="es-ES_tradnl"/>
        </w:rPr>
      </w:pPr>
    </w:p>
    <w:p w14:paraId="7FC789EB" w14:textId="6981D59D" w:rsidR="006C6428" w:rsidRPr="00F10A13" w:rsidRDefault="006C6428" w:rsidP="00F10A13">
      <w:pPr>
        <w:spacing w:line="360" w:lineRule="auto"/>
        <w:jc w:val="both"/>
        <w:rPr>
          <w:rFonts w:ascii="Arial" w:hAnsi="Arial" w:cs="Arial"/>
          <w:bCs/>
          <w:color w:val="808080" w:themeColor="background1" w:themeShade="80"/>
          <w:kern w:val="24"/>
          <w:lang w:val="es-ES_tradnl"/>
        </w:rPr>
      </w:pPr>
    </w:p>
    <w:p w14:paraId="34ECD249" w14:textId="1254B351" w:rsidR="006C6428" w:rsidRPr="00F10A13" w:rsidRDefault="006C6428" w:rsidP="00F10A13">
      <w:pPr>
        <w:spacing w:line="360" w:lineRule="auto"/>
        <w:jc w:val="both"/>
        <w:rPr>
          <w:rFonts w:ascii="Arial" w:hAnsi="Arial" w:cs="Arial"/>
          <w:bCs/>
          <w:color w:val="808080" w:themeColor="background1" w:themeShade="80"/>
          <w:kern w:val="24"/>
          <w:lang w:val="es-ES_tradnl"/>
        </w:rPr>
      </w:pPr>
      <w:r w:rsidRPr="00F10A13">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5B27510C" w14:textId="77777777" w:rsidR="00F10A13" w:rsidRPr="00F10A13" w:rsidRDefault="00F10A13" w:rsidP="00F10A13">
      <w:pPr>
        <w:spacing w:line="360" w:lineRule="auto"/>
        <w:jc w:val="both"/>
        <w:rPr>
          <w:rFonts w:ascii="Arial" w:hAnsi="Arial" w:cs="Arial"/>
          <w:b/>
          <w:bCs/>
          <w:kern w:val="24"/>
          <w:lang w:val="es-ES_tradnl"/>
        </w:rPr>
      </w:pPr>
    </w:p>
    <w:p w14:paraId="612F82BB" w14:textId="076212F8" w:rsidR="001F554B" w:rsidRPr="00F10A13" w:rsidRDefault="001F554B" w:rsidP="00F10A13">
      <w:pPr>
        <w:spacing w:line="360" w:lineRule="auto"/>
        <w:jc w:val="both"/>
        <w:rPr>
          <w:rFonts w:ascii="Arial" w:hAnsi="Arial" w:cs="Arial"/>
          <w:b/>
          <w:bCs/>
          <w:kern w:val="24"/>
          <w:lang w:val="es-ES_tradnl"/>
        </w:rPr>
      </w:pPr>
      <w:r w:rsidRPr="00F10A13">
        <w:rPr>
          <w:rFonts w:ascii="Arial" w:hAnsi="Arial" w:cs="Arial"/>
          <w:b/>
          <w:bCs/>
          <w:kern w:val="24"/>
          <w:lang w:val="es-ES_tradnl"/>
        </w:rPr>
        <w:t>Profesor:</w:t>
      </w:r>
      <w:r w:rsidRPr="00F10A13">
        <w:rPr>
          <w:rFonts w:ascii="Arial" w:hAnsi="Arial" w:cs="Arial"/>
          <w:b/>
          <w:bCs/>
          <w:kern w:val="24"/>
          <w:lang w:val="es-ES_tradnl"/>
        </w:rPr>
        <w:tab/>
      </w:r>
      <w:r w:rsidRPr="00F10A13">
        <w:rPr>
          <w:rFonts w:ascii="Arial" w:hAnsi="Arial" w:cs="Arial"/>
          <w:b/>
          <w:bCs/>
          <w:kern w:val="24"/>
          <w:lang w:val="es-ES_tradnl"/>
        </w:rPr>
        <w:tab/>
      </w:r>
    </w:p>
    <w:p w14:paraId="1DD47045" w14:textId="281A4EA0" w:rsidR="0013491E" w:rsidRPr="00F10A13" w:rsidRDefault="0013491E" w:rsidP="00F10A13">
      <w:pPr>
        <w:jc w:val="both"/>
        <w:rPr>
          <w:rFonts w:ascii="Arial" w:hAnsi="Arial" w:cs="Arial"/>
        </w:rPr>
      </w:pPr>
      <w:r w:rsidRPr="00F10A13">
        <w:rPr>
          <w:rFonts w:ascii="Arial" w:hAnsi="Arial" w:cs="Arial"/>
        </w:rPr>
        <w:t>Ing.</w:t>
      </w:r>
      <w:r w:rsidR="0031772A" w:rsidRPr="00F10A13">
        <w:rPr>
          <w:rFonts w:ascii="Arial" w:hAnsi="Arial" w:cs="Arial"/>
        </w:rPr>
        <w:t xml:space="preserve">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F10A13" w14:paraId="66D8E0A6" w14:textId="77777777" w:rsidTr="00AB1338">
        <w:trPr>
          <w:trHeight w:val="169"/>
        </w:trPr>
        <w:tc>
          <w:tcPr>
            <w:tcW w:w="5850" w:type="dxa"/>
            <w:shd w:val="clear" w:color="auto" w:fill="00B050"/>
          </w:tcPr>
          <w:p w14:paraId="4C2852D6"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Semestre</w:t>
            </w:r>
          </w:p>
        </w:tc>
      </w:tr>
      <w:tr w:rsidR="00AB1338" w:rsidRPr="00F10A13" w14:paraId="14CDAE33" w14:textId="77777777" w:rsidTr="00AB1338">
        <w:trPr>
          <w:trHeight w:val="533"/>
        </w:trPr>
        <w:tc>
          <w:tcPr>
            <w:tcW w:w="5850" w:type="dxa"/>
            <w:vAlign w:val="center"/>
          </w:tcPr>
          <w:p w14:paraId="292F259C" w14:textId="77777777" w:rsidR="00AB1338" w:rsidRPr="00F10A13" w:rsidRDefault="00AB1338" w:rsidP="0002790B">
            <w:pPr>
              <w:pStyle w:val="Prrafodelista"/>
              <w:numPr>
                <w:ilvl w:val="0"/>
                <w:numId w:val="1"/>
              </w:numPr>
              <w:spacing w:line="360" w:lineRule="auto"/>
              <w:jc w:val="both"/>
              <w:rPr>
                <w:rFonts w:ascii="Arial" w:hAnsi="Arial" w:cs="Arial"/>
                <w:b/>
                <w:bCs/>
                <w:i/>
                <w:iCs/>
                <w:color w:val="000000" w:themeColor="text1"/>
                <w:kern w:val="24"/>
                <w:lang w:val="es-ES_tradnl"/>
              </w:rPr>
            </w:pPr>
            <w:r w:rsidRPr="00F10A13">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F10A13" w:rsidRDefault="00565811" w:rsidP="00F10A13">
            <w:pPr>
              <w:spacing w:line="360" w:lineRule="auto"/>
              <w:jc w:val="both"/>
              <w:rPr>
                <w:rFonts w:ascii="Arial" w:hAnsi="Arial" w:cs="Arial"/>
                <w:bCs/>
                <w:i/>
                <w:iCs/>
                <w:color w:val="000000" w:themeColor="text1"/>
                <w:kern w:val="24"/>
                <w:lang w:val="es-ES_tradnl"/>
              </w:rPr>
            </w:pPr>
            <w:r w:rsidRPr="00F10A13">
              <w:rPr>
                <w:rFonts w:ascii="Arial" w:hAnsi="Arial" w:cs="Arial"/>
                <w:bCs/>
                <w:i/>
                <w:iCs/>
                <w:color w:val="000000" w:themeColor="text1"/>
                <w:kern w:val="24"/>
                <w:lang w:val="es-ES_tradnl"/>
              </w:rPr>
              <w:t>Quinto</w:t>
            </w:r>
          </w:p>
        </w:tc>
      </w:tr>
    </w:tbl>
    <w:p w14:paraId="76B72C34" w14:textId="77777777" w:rsidR="001F554B" w:rsidRPr="00F10A13" w:rsidRDefault="001F554B" w:rsidP="00F10A13">
      <w:pPr>
        <w:spacing w:line="360" w:lineRule="auto"/>
        <w:jc w:val="both"/>
        <w:rPr>
          <w:rFonts w:ascii="Arial" w:hAnsi="Arial" w:cs="Arial"/>
          <w:noProof/>
          <w:lang w:val="es-ES_tradnl" w:eastAsia="es-EC"/>
        </w:rPr>
      </w:pPr>
    </w:p>
    <w:p w14:paraId="589A6719" w14:textId="77777777" w:rsidR="001F554B" w:rsidRPr="00F10A13" w:rsidRDefault="001F554B" w:rsidP="00F10A13">
      <w:pPr>
        <w:spacing w:line="360" w:lineRule="auto"/>
        <w:jc w:val="both"/>
        <w:rPr>
          <w:rFonts w:ascii="Arial" w:hAnsi="Arial" w:cs="Arial"/>
          <w:noProof/>
          <w:lang w:val="es-ES_tradnl" w:eastAsia="es-EC"/>
        </w:rPr>
      </w:pPr>
    </w:p>
    <w:p w14:paraId="31A09559" w14:textId="1B1A1313" w:rsidR="00AB1338" w:rsidRPr="00F10A13" w:rsidRDefault="00AB1338" w:rsidP="00F10A13">
      <w:pPr>
        <w:jc w:val="both"/>
        <w:rPr>
          <w:rFonts w:ascii="Arial" w:hAnsi="Arial" w:cs="Arial"/>
          <w:b/>
          <w:bCs/>
        </w:rPr>
      </w:pPr>
      <w:r w:rsidRPr="00F10A13">
        <w:rPr>
          <w:rFonts w:ascii="Arial" w:hAnsi="Arial" w:cs="Arial"/>
          <w:b/>
          <w:bCs/>
        </w:rPr>
        <w:t>NOMBRES</w:t>
      </w:r>
      <w:r w:rsidR="006645FA" w:rsidRPr="00F10A13">
        <w:rPr>
          <w:rFonts w:ascii="Arial" w:hAnsi="Arial" w:cs="Arial"/>
          <w:b/>
          <w:bCs/>
        </w:rPr>
        <w:t xml:space="preserve"> Y APELLIDOS</w:t>
      </w:r>
      <w:r w:rsidRPr="00F10A13">
        <w:rPr>
          <w:rFonts w:ascii="Arial" w:hAnsi="Arial" w:cs="Arial"/>
          <w:b/>
          <w:bCs/>
        </w:rPr>
        <w:t xml:space="preserve">: </w:t>
      </w:r>
      <w:r w:rsidR="00CE68FA">
        <w:rPr>
          <w:rFonts w:ascii="Arial" w:hAnsi="Arial" w:cs="Arial"/>
          <w:b/>
          <w:bCs/>
        </w:rPr>
        <w:t>DIEGO ANDRES VILLAGOMEZ PICO</w:t>
      </w:r>
      <w:r w:rsidR="0031772A" w:rsidRPr="00F10A13">
        <w:rPr>
          <w:rFonts w:ascii="Arial" w:hAnsi="Arial" w:cs="Arial"/>
          <w:b/>
          <w:bCs/>
        </w:rPr>
        <w:t>.</w:t>
      </w:r>
    </w:p>
    <w:p w14:paraId="788E415C" w14:textId="77777777" w:rsidR="00AB1338" w:rsidRPr="00F10A13" w:rsidRDefault="00AB1338" w:rsidP="00F10A13">
      <w:pPr>
        <w:ind w:left="720" w:firstLine="720"/>
        <w:jc w:val="both"/>
        <w:rPr>
          <w:rFonts w:ascii="Arial" w:hAnsi="Arial" w:cs="Arial"/>
        </w:rPr>
      </w:pPr>
    </w:p>
    <w:p w14:paraId="174A7D92" w14:textId="15C2F903" w:rsidR="00AB1338" w:rsidRPr="00F10A13" w:rsidRDefault="00AB1338" w:rsidP="00F10A13">
      <w:pPr>
        <w:jc w:val="both"/>
        <w:rPr>
          <w:rFonts w:ascii="Arial" w:hAnsi="Arial" w:cs="Arial"/>
          <w:b/>
          <w:bCs/>
        </w:rPr>
      </w:pPr>
      <w:r w:rsidRPr="00F10A13">
        <w:rPr>
          <w:rFonts w:ascii="Arial" w:hAnsi="Arial" w:cs="Arial"/>
          <w:b/>
          <w:bCs/>
        </w:rPr>
        <w:t>PARALELO:</w:t>
      </w:r>
      <w:r w:rsidR="0031772A" w:rsidRPr="00F10A13">
        <w:rPr>
          <w:rFonts w:ascii="Arial" w:hAnsi="Arial" w:cs="Arial"/>
          <w:b/>
          <w:bCs/>
        </w:rPr>
        <w:t xml:space="preserve"> “A”</w:t>
      </w:r>
    </w:p>
    <w:p w14:paraId="1FBFF68C" w14:textId="2F2A0C9F" w:rsidR="00AB1338" w:rsidRPr="00F10A13" w:rsidRDefault="00AB1338" w:rsidP="00F10A13">
      <w:pPr>
        <w:jc w:val="both"/>
        <w:rPr>
          <w:rFonts w:ascii="Arial" w:hAnsi="Arial" w:cs="Arial"/>
        </w:rPr>
      </w:pPr>
      <w:r w:rsidRPr="00F10A13">
        <w:rPr>
          <w:rFonts w:ascii="Arial" w:hAnsi="Arial" w:cs="Arial"/>
        </w:rPr>
        <w:tab/>
      </w:r>
      <w:r w:rsidRPr="00F10A13">
        <w:rPr>
          <w:rFonts w:ascii="Arial" w:hAnsi="Arial" w:cs="Arial"/>
        </w:rPr>
        <w:tab/>
      </w:r>
    </w:p>
    <w:p w14:paraId="2BA495AF" w14:textId="7B11960D" w:rsidR="00AB1338" w:rsidRPr="00F10A13" w:rsidRDefault="00AB1338" w:rsidP="00F10A13">
      <w:pPr>
        <w:jc w:val="both"/>
        <w:rPr>
          <w:rFonts w:ascii="Arial" w:hAnsi="Arial" w:cs="Arial"/>
          <w:b/>
          <w:bCs/>
        </w:rPr>
      </w:pPr>
      <w:r w:rsidRPr="00F10A13">
        <w:rPr>
          <w:rFonts w:ascii="Arial" w:hAnsi="Arial" w:cs="Arial"/>
          <w:b/>
          <w:bCs/>
        </w:rPr>
        <w:t>SEMESTRE:</w:t>
      </w:r>
      <w:r w:rsidR="0031772A" w:rsidRPr="00F10A13">
        <w:rPr>
          <w:rFonts w:ascii="Arial" w:hAnsi="Arial" w:cs="Arial"/>
          <w:b/>
          <w:bCs/>
        </w:rPr>
        <w:t xml:space="preserve"> Quinto</w:t>
      </w:r>
    </w:p>
    <w:p w14:paraId="06A6C231" w14:textId="77777777" w:rsidR="00AB1338" w:rsidRPr="00F10A13" w:rsidRDefault="00AB1338" w:rsidP="00F10A13">
      <w:pPr>
        <w:ind w:left="720" w:firstLine="720"/>
        <w:jc w:val="both"/>
        <w:rPr>
          <w:rFonts w:ascii="Arial" w:hAnsi="Arial" w:cs="Arial"/>
        </w:rPr>
      </w:pPr>
    </w:p>
    <w:p w14:paraId="72983BC5" w14:textId="2B6F5BC6" w:rsidR="00AB1338" w:rsidRPr="00F10A13" w:rsidRDefault="00AB1338" w:rsidP="00F10A13">
      <w:pPr>
        <w:jc w:val="both"/>
        <w:rPr>
          <w:rFonts w:ascii="Arial" w:hAnsi="Arial" w:cs="Arial"/>
          <w:b/>
          <w:bCs/>
        </w:rPr>
      </w:pPr>
      <w:r w:rsidRPr="00F10A13">
        <w:rPr>
          <w:rFonts w:ascii="Arial" w:hAnsi="Arial" w:cs="Arial"/>
          <w:b/>
          <w:bCs/>
        </w:rPr>
        <w:t>ACTIVIDAD:</w:t>
      </w:r>
      <w:r w:rsidR="0031772A" w:rsidRPr="00F10A13">
        <w:rPr>
          <w:rFonts w:ascii="Arial" w:hAnsi="Arial" w:cs="Arial"/>
          <w:b/>
          <w:bCs/>
        </w:rPr>
        <w:t xml:space="preserve"> </w:t>
      </w:r>
      <w:r w:rsidR="0035487B" w:rsidRPr="0035487B">
        <w:rPr>
          <w:rFonts w:ascii="Arial" w:hAnsi="Arial" w:cs="Arial"/>
          <w:b/>
          <w:bCs/>
        </w:rPr>
        <w:t>Desarrollo de una Librería de Componentes UI (Design System)</w:t>
      </w:r>
    </w:p>
    <w:p w14:paraId="36721F32" w14:textId="6BDF7A56" w:rsidR="001F554B" w:rsidRPr="00F10A13" w:rsidRDefault="00AB1338" w:rsidP="00F10A13">
      <w:pPr>
        <w:spacing w:line="360" w:lineRule="auto"/>
        <w:jc w:val="both"/>
        <w:rPr>
          <w:rFonts w:ascii="Arial" w:hAnsi="Arial" w:cs="Arial"/>
          <w:noProof/>
          <w:lang w:val="es-ES_tradnl" w:eastAsia="es-EC"/>
        </w:rPr>
      </w:pPr>
      <w:r w:rsidRPr="00F10A13">
        <w:rPr>
          <w:rFonts w:ascii="Arial" w:hAnsi="Arial" w:cs="Arial"/>
          <w:noProof/>
          <w:lang w:val="es-ES_tradnl" w:eastAsia="es-EC"/>
        </w:rPr>
        <w:tab/>
      </w:r>
      <w:r w:rsidRPr="00F10A13">
        <w:rPr>
          <w:rFonts w:ascii="Arial" w:hAnsi="Arial" w:cs="Arial"/>
          <w:noProof/>
          <w:lang w:val="es-ES_tradnl" w:eastAsia="es-EC"/>
        </w:rPr>
        <w:tab/>
      </w:r>
    </w:p>
    <w:p w14:paraId="53239755" w14:textId="06BDED79" w:rsidR="001F554B" w:rsidRPr="00F10A13" w:rsidRDefault="001F554B" w:rsidP="00F10A13">
      <w:pPr>
        <w:spacing w:line="360" w:lineRule="auto"/>
        <w:jc w:val="both"/>
        <w:rPr>
          <w:rFonts w:ascii="Arial" w:hAnsi="Arial" w:cs="Arial"/>
          <w:noProof/>
          <w:lang w:val="es-ES_tradnl" w:eastAsia="es-EC"/>
        </w:rPr>
      </w:pPr>
    </w:p>
    <w:p w14:paraId="32E534E6" w14:textId="6BD57689" w:rsidR="001F554B" w:rsidRPr="00F10A13" w:rsidRDefault="00AB1338" w:rsidP="00F10A13">
      <w:pPr>
        <w:tabs>
          <w:tab w:val="left" w:pos="3780"/>
        </w:tabs>
        <w:spacing w:line="360" w:lineRule="auto"/>
        <w:jc w:val="both"/>
        <w:rPr>
          <w:rFonts w:ascii="Arial" w:hAnsi="Arial" w:cs="Arial"/>
          <w:b/>
          <w:color w:val="808080" w:themeColor="background1" w:themeShade="80"/>
          <w:kern w:val="24"/>
          <w:lang w:val="es-ES_tradnl"/>
        </w:rPr>
      </w:pPr>
      <w:r w:rsidRPr="00F10A13">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F10A13" w:rsidRDefault="005D256E" w:rsidP="00F10A13">
      <w:pPr>
        <w:spacing w:line="360" w:lineRule="auto"/>
        <w:jc w:val="both"/>
        <w:rPr>
          <w:rFonts w:ascii="Arial" w:hAnsi="Arial" w:cs="Arial"/>
          <w:b/>
          <w:color w:val="000000" w:themeColor="text1"/>
          <w:kern w:val="24"/>
          <w:lang w:val="es-ES_tradnl"/>
        </w:rPr>
      </w:pPr>
    </w:p>
    <w:p w14:paraId="612B174E" w14:textId="4BEDE8E5" w:rsidR="003D2C2A" w:rsidRPr="00F10A13" w:rsidRDefault="001F554B" w:rsidP="007D3489">
      <w:pPr>
        <w:jc w:val="center"/>
        <w:rPr>
          <w:rFonts w:ascii="Arial" w:hAnsi="Arial" w:cs="Arial"/>
          <w:b/>
          <w:kern w:val="24"/>
          <w:lang w:val="es-ES_tradnl"/>
        </w:rPr>
      </w:pPr>
      <w:r w:rsidRPr="00F10A13">
        <w:rPr>
          <w:rFonts w:ascii="Arial" w:hAnsi="Arial" w:cs="Arial"/>
          <w:b/>
          <w:kern w:val="24"/>
          <w:lang w:val="es-ES_tradnl"/>
        </w:rPr>
        <w:t>PER</w:t>
      </w:r>
      <w:r w:rsidR="00AF6612" w:rsidRPr="00F10A13">
        <w:rPr>
          <w:rFonts w:ascii="Arial" w:hAnsi="Arial" w:cs="Arial"/>
          <w:b/>
          <w:kern w:val="24"/>
          <w:lang w:val="es-ES_tradnl"/>
        </w:rPr>
        <w:t>I</w:t>
      </w:r>
      <w:r w:rsidRPr="00F10A13">
        <w:rPr>
          <w:rFonts w:ascii="Arial" w:hAnsi="Arial" w:cs="Arial"/>
          <w:b/>
          <w:kern w:val="24"/>
          <w:lang w:val="es-ES_tradnl"/>
        </w:rPr>
        <w:t xml:space="preserve">ODO </w:t>
      </w:r>
      <w:r w:rsidR="007D3489">
        <w:rPr>
          <w:rFonts w:ascii="Arial" w:hAnsi="Arial" w:cs="Arial"/>
          <w:b/>
          <w:kern w:val="24"/>
          <w:lang w:val="es-ES_tradnl"/>
        </w:rPr>
        <w:t>ABRIL</w:t>
      </w:r>
      <w:r w:rsidR="00F913A1" w:rsidRPr="00F10A13">
        <w:rPr>
          <w:rFonts w:ascii="Arial" w:hAnsi="Arial" w:cs="Arial"/>
          <w:b/>
          <w:kern w:val="24"/>
          <w:lang w:val="es-ES_tradnl"/>
        </w:rPr>
        <w:t xml:space="preserve"> </w:t>
      </w:r>
      <w:r w:rsidRPr="00F10A13">
        <w:rPr>
          <w:rFonts w:ascii="Arial" w:hAnsi="Arial" w:cs="Arial"/>
          <w:b/>
          <w:kern w:val="24"/>
          <w:lang w:val="es-ES_tradnl"/>
        </w:rPr>
        <w:t>-</w:t>
      </w:r>
      <w:r w:rsidR="00F913A1" w:rsidRPr="00F10A13">
        <w:rPr>
          <w:rFonts w:ascii="Arial" w:hAnsi="Arial" w:cs="Arial"/>
          <w:b/>
          <w:kern w:val="24"/>
          <w:lang w:val="es-ES_tradnl"/>
        </w:rPr>
        <w:t xml:space="preserve"> </w:t>
      </w:r>
      <w:r w:rsidR="007D3489">
        <w:rPr>
          <w:rFonts w:ascii="Arial" w:hAnsi="Arial" w:cs="Arial"/>
          <w:b/>
          <w:kern w:val="24"/>
          <w:lang w:val="es-ES_tradnl"/>
        </w:rPr>
        <w:t>AGOSTO</w:t>
      </w:r>
      <w:r w:rsidRPr="00F10A13">
        <w:rPr>
          <w:rFonts w:ascii="Arial" w:hAnsi="Arial" w:cs="Arial"/>
          <w:b/>
          <w:kern w:val="24"/>
          <w:lang w:val="es-ES_tradnl"/>
        </w:rPr>
        <w:t xml:space="preserve"> 202</w:t>
      </w:r>
      <w:r w:rsidR="00F913A1" w:rsidRPr="00F10A13">
        <w:rPr>
          <w:rFonts w:ascii="Arial" w:hAnsi="Arial" w:cs="Arial"/>
          <w:b/>
          <w:kern w:val="24"/>
          <w:lang w:val="es-ES_tradnl"/>
        </w:rPr>
        <w:t>6</w:t>
      </w:r>
    </w:p>
    <w:p w14:paraId="494D1AAB" w14:textId="548DEB81" w:rsidR="00D21BA4" w:rsidRPr="00F10A13" w:rsidRDefault="00D21BA4" w:rsidP="00F10A13">
      <w:pPr>
        <w:jc w:val="both"/>
        <w:rPr>
          <w:rFonts w:ascii="Arial" w:hAnsi="Arial" w:cs="Arial"/>
        </w:rPr>
      </w:pPr>
      <w:r w:rsidRPr="00F10A13">
        <w:rPr>
          <w:rFonts w:ascii="Arial" w:hAnsi="Arial" w:cs="Arial"/>
        </w:rPr>
        <w:br w:type="page"/>
      </w:r>
    </w:p>
    <w:p w14:paraId="6390A0CF" w14:textId="77777777" w:rsidR="003D2C2A" w:rsidRPr="00F10A13" w:rsidRDefault="003D2C2A" w:rsidP="00F10A13">
      <w:pPr>
        <w:jc w:val="both"/>
        <w:rPr>
          <w:rFonts w:ascii="Arial" w:hAnsi="Arial" w:cs="Arial"/>
        </w:rPr>
        <w:sectPr w:rsidR="003D2C2A" w:rsidRPr="00F10A13"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749B8FCD" w:rsidR="00D21BA4" w:rsidRPr="00F10A13" w:rsidRDefault="00D21BA4" w:rsidP="00F10A13">
      <w:pPr>
        <w:jc w:val="both"/>
        <w:rPr>
          <w:rFonts w:ascii="Arial" w:hAnsi="Arial" w:cs="Arial"/>
          <w:b/>
        </w:rPr>
      </w:pPr>
      <w:r w:rsidRPr="00F10A13">
        <w:rPr>
          <w:rFonts w:ascii="Arial" w:hAnsi="Arial" w:cs="Arial"/>
          <w:b/>
          <w:noProof/>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0A13">
        <w:rPr>
          <w:rFonts w:ascii="Arial" w:hAnsi="Arial" w:cs="Arial"/>
          <w:b/>
        </w:rPr>
        <w:t xml:space="preserve">Actividades a desarrollar en la Unidad </w:t>
      </w:r>
      <w:r w:rsidR="00CE68FA">
        <w:rPr>
          <w:rFonts w:ascii="Arial" w:hAnsi="Arial" w:cs="Arial"/>
          <w:b/>
        </w:rPr>
        <w:t>3</w:t>
      </w:r>
    </w:p>
    <w:p w14:paraId="0379EC3B" w14:textId="0EC420F6" w:rsidR="000666D8" w:rsidRDefault="000666D8" w:rsidP="000666D8">
      <w:pPr>
        <w:widowControl w:val="0"/>
        <w:pBdr>
          <w:top w:val="nil"/>
          <w:left w:val="nil"/>
          <w:bottom w:val="nil"/>
          <w:right w:val="nil"/>
          <w:between w:val="nil"/>
        </w:pBdr>
        <w:spacing w:after="0" w:line="276" w:lineRule="auto"/>
        <w:jc w:val="both"/>
        <w:rPr>
          <w:rFonts w:ascii="Arial" w:hAnsi="Arial" w:cs="Arial"/>
          <w:b/>
          <w:bCs/>
          <w:lang w:eastAsia="es-EC"/>
        </w:rPr>
      </w:pPr>
      <w:r w:rsidRPr="000666D8">
        <w:rPr>
          <w:rFonts w:ascii="Arial" w:hAnsi="Arial" w:cs="Arial"/>
          <w:b/>
          <w:bCs/>
          <w:lang w:eastAsia="es-EC"/>
        </w:rPr>
        <w:t>Actividad # 5: Desarrollo de una Librería de Componentes UI (Design</w:t>
      </w:r>
      <w:r w:rsidR="00CE68FA">
        <w:rPr>
          <w:rFonts w:ascii="Arial" w:hAnsi="Arial" w:cs="Arial"/>
          <w:b/>
          <w:bCs/>
          <w:lang w:eastAsia="es-EC"/>
        </w:rPr>
        <w:t xml:space="preserve"> </w:t>
      </w:r>
      <w:r w:rsidRPr="000666D8">
        <w:rPr>
          <w:rFonts w:ascii="Arial" w:hAnsi="Arial" w:cs="Arial"/>
          <w:b/>
          <w:bCs/>
          <w:lang w:eastAsia="es-EC"/>
        </w:rPr>
        <w:t>System)</w:t>
      </w:r>
    </w:p>
    <w:p w14:paraId="7691E905" w14:textId="77777777" w:rsidR="000666D8" w:rsidRDefault="000666D8" w:rsidP="000666D8">
      <w:pPr>
        <w:widowControl w:val="0"/>
        <w:pBdr>
          <w:top w:val="nil"/>
          <w:left w:val="nil"/>
          <w:bottom w:val="nil"/>
          <w:right w:val="nil"/>
          <w:between w:val="nil"/>
        </w:pBdr>
        <w:spacing w:after="0" w:line="276" w:lineRule="auto"/>
        <w:jc w:val="both"/>
        <w:rPr>
          <w:rFonts w:ascii="Arial" w:hAnsi="Arial" w:cs="Arial"/>
          <w:b/>
          <w:bCs/>
          <w:lang w:eastAsia="es-EC"/>
        </w:rPr>
      </w:pPr>
    </w:p>
    <w:p w14:paraId="7AA1A7C8" w14:textId="776847A8" w:rsidR="00F10A13" w:rsidRPr="00F10A13" w:rsidRDefault="00F10A13" w:rsidP="000666D8">
      <w:pPr>
        <w:widowControl w:val="0"/>
        <w:pBdr>
          <w:top w:val="nil"/>
          <w:left w:val="nil"/>
          <w:bottom w:val="nil"/>
          <w:right w:val="nil"/>
          <w:between w:val="nil"/>
        </w:pBdr>
        <w:spacing w:after="0" w:line="276" w:lineRule="auto"/>
        <w:jc w:val="both"/>
        <w:rPr>
          <w:rFonts w:ascii="Arial" w:hAnsi="Arial" w:cs="Arial"/>
          <w:b/>
          <w:bCs/>
          <w:lang w:eastAsia="es-EC"/>
        </w:rPr>
      </w:pPr>
      <w:r w:rsidRPr="00F10A13">
        <w:rPr>
          <w:rFonts w:ascii="Arial" w:hAnsi="Arial" w:cs="Arial"/>
          <w:b/>
          <w:bCs/>
          <w:lang w:eastAsia="es-EC"/>
        </w:rPr>
        <w:t>Objetivo de la tarea</w:t>
      </w:r>
    </w:p>
    <w:p w14:paraId="5572B93F"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Diseñar y desarrollar una biblioteca de componentes de interfaz de usuario (UI</w:t>
      </w:r>
    </w:p>
    <w:p w14:paraId="2D39880B"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Kit) reutilizables utilizando CSS3 puro, aplicando el modelo de cajas, selectores</w:t>
      </w:r>
    </w:p>
    <w:p w14:paraId="1324E5E4"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avanzados y variables, para establecer la línea gráfica del sistema de gestión</w:t>
      </w:r>
    </w:p>
    <w:p w14:paraId="6C63ACF0" w14:textId="472FCFFB" w:rsidR="00F10A13"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de incidentes.</w:t>
      </w:r>
    </w:p>
    <w:p w14:paraId="104A9E1D" w14:textId="77777777" w:rsidR="000666D8" w:rsidRPr="00F10A13" w:rsidRDefault="000666D8" w:rsidP="000666D8">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5909C407" w14:textId="77777777" w:rsidR="00F10A13" w:rsidRPr="00F10A13" w:rsidRDefault="00F10A13" w:rsidP="00F10A13">
      <w:pPr>
        <w:widowControl w:val="0"/>
        <w:pBdr>
          <w:top w:val="nil"/>
          <w:left w:val="nil"/>
          <w:bottom w:val="nil"/>
          <w:right w:val="nil"/>
          <w:between w:val="nil"/>
        </w:pBdr>
        <w:spacing w:after="0" w:line="276" w:lineRule="auto"/>
        <w:jc w:val="both"/>
        <w:rPr>
          <w:rFonts w:ascii="Arial" w:hAnsi="Arial" w:cs="Arial"/>
          <w:b/>
          <w:bCs/>
          <w:lang w:eastAsia="es-EC"/>
        </w:rPr>
      </w:pPr>
      <w:r w:rsidRPr="00F10A13">
        <w:rPr>
          <w:rFonts w:ascii="Arial" w:hAnsi="Arial" w:cs="Arial"/>
          <w:b/>
          <w:bCs/>
          <w:lang w:eastAsia="es-EC"/>
        </w:rPr>
        <w:t>Descripción de la Actividad</w:t>
      </w:r>
    </w:p>
    <w:p w14:paraId="50708351"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Antes de aplicar estilos a todas las páginas del Help Desk, el estudiante debe</w:t>
      </w:r>
    </w:p>
    <w:p w14:paraId="076AA760"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construir las "piezas fundamentales" del sistema. Deberá crear un archivo</w:t>
      </w:r>
    </w:p>
    <w:p w14:paraId="21A3C566"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HTML de demostración que muestre una colección organizada de</w:t>
      </w:r>
    </w:p>
    <w:p w14:paraId="22D8A463"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componentes visuales (botones, tarjetas, campos de texto, alertas) estilizados</w:t>
      </w:r>
    </w:p>
    <w:p w14:paraId="6C2724A2" w14:textId="77777777" w:rsidR="000666D8" w:rsidRP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con CSS avanzado. Estos componentes formarán el "Design System" oficial del</w:t>
      </w:r>
    </w:p>
    <w:p w14:paraId="67857A23" w14:textId="1E2E216D" w:rsidR="000666D8" w:rsidRDefault="000666D8"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r w:rsidRPr="000666D8">
        <w:rPr>
          <w:rFonts w:ascii="Arial" w:hAnsi="Arial" w:cs="Arial"/>
          <w:lang w:eastAsia="es-EC"/>
        </w:rPr>
        <w:t>proyecto.</w:t>
      </w:r>
    </w:p>
    <w:p w14:paraId="6AC51AFA" w14:textId="77777777" w:rsidR="002160C3" w:rsidRDefault="002160C3" w:rsidP="000666D8">
      <w:pPr>
        <w:pStyle w:val="Prrafodelista"/>
        <w:widowControl w:val="0"/>
        <w:pBdr>
          <w:top w:val="nil"/>
          <w:left w:val="nil"/>
          <w:bottom w:val="nil"/>
          <w:right w:val="nil"/>
          <w:between w:val="nil"/>
        </w:pBdr>
        <w:spacing w:after="0" w:line="276" w:lineRule="auto"/>
        <w:ind w:left="284"/>
        <w:jc w:val="both"/>
        <w:rPr>
          <w:rFonts w:ascii="Arial" w:hAnsi="Arial" w:cs="Arial"/>
          <w:lang w:eastAsia="es-EC"/>
        </w:rPr>
      </w:pPr>
    </w:p>
    <w:p w14:paraId="27302C7B" w14:textId="77777777" w:rsidR="0022775E" w:rsidRDefault="002160C3" w:rsidP="0022775E">
      <w:pPr>
        <w:jc w:val="both"/>
        <w:rPr>
          <w:rFonts w:ascii="Arial" w:eastAsiaTheme="majorEastAsia" w:hAnsi="Arial" w:cs="Arial"/>
          <w:b/>
          <w:bCs/>
          <w:sz w:val="28"/>
          <w:szCs w:val="28"/>
        </w:rPr>
      </w:pPr>
      <w:r w:rsidRPr="002160C3">
        <w:rPr>
          <w:rFonts w:ascii="Arial" w:eastAsiaTheme="majorEastAsia" w:hAnsi="Arial" w:cs="Arial"/>
          <w:b/>
          <w:bCs/>
          <w:sz w:val="28"/>
          <w:szCs w:val="28"/>
        </w:rPr>
        <w:t>DESARROLLO DE UNA LIBRERÍA DE COMPONENTES UI (DESIGN SYSTEM)</w:t>
      </w:r>
    </w:p>
    <w:p w14:paraId="1C919E3D" w14:textId="19704090" w:rsidR="0022775E" w:rsidRPr="00CE68FA" w:rsidRDefault="00F10A13" w:rsidP="00CE68FA">
      <w:pPr>
        <w:jc w:val="both"/>
        <w:rPr>
          <w:rFonts w:ascii="Arial" w:hAnsi="Arial" w:cs="Arial"/>
          <w:b/>
          <w:bCs/>
        </w:rPr>
      </w:pPr>
      <w:r w:rsidRPr="00CE68FA">
        <w:rPr>
          <w:rFonts w:ascii="Arial" w:hAnsi="Arial" w:cs="Arial"/>
          <w:b/>
          <w:bCs/>
        </w:rPr>
        <w:t>Introducción</w:t>
      </w:r>
    </w:p>
    <w:p w14:paraId="3248B877" w14:textId="77CA0512" w:rsidR="00CE68FA" w:rsidRPr="00CE68FA" w:rsidRDefault="00CE68FA" w:rsidP="00CE68FA">
      <w:pPr>
        <w:jc w:val="both"/>
        <w:rPr>
          <w:rFonts w:ascii="Arial" w:hAnsi="Arial" w:cs="Arial"/>
        </w:rPr>
      </w:pPr>
      <w:r w:rsidRPr="00CE68FA">
        <w:rPr>
          <w:rFonts w:ascii="Arial" w:hAnsi="Arial" w:cs="Arial"/>
        </w:rPr>
        <w:t>En la presente actividad se desarrolló una Librería de Componentes de Interfaz de Usuario (UI Kit) para un Sistema de Gestión de Incidentes (Help Desk), utilizando únicamente HTML5 y CSS3, conforme a los lineamientos establecidos en la Unidad 3 de la asignatura Desarrollo de Sistemas Informáticos.</w:t>
      </w:r>
    </w:p>
    <w:p w14:paraId="726DD9C2" w14:textId="1059DB0E" w:rsidR="00CE68FA" w:rsidRPr="00CE68FA" w:rsidRDefault="00CE68FA" w:rsidP="00CE68FA">
      <w:pPr>
        <w:jc w:val="both"/>
        <w:rPr>
          <w:rFonts w:ascii="Arial" w:hAnsi="Arial" w:cs="Arial"/>
        </w:rPr>
      </w:pPr>
      <w:r w:rsidRPr="00CE68FA">
        <w:rPr>
          <w:rFonts w:ascii="Arial" w:hAnsi="Arial" w:cs="Arial"/>
        </w:rPr>
        <w:t>El propósito de este trabajo fue establecer una línea gráfica uniforme mediante la creación de componentes reutilizables, facilitando el mantenimiento, la escalabilidad y la consistencia visual de las diferentes páginas del sistema.</w:t>
      </w:r>
    </w:p>
    <w:p w14:paraId="0CB5DC3F" w14:textId="0AD59FC6" w:rsidR="00CE68FA" w:rsidRPr="00CE68FA" w:rsidRDefault="00CE68FA" w:rsidP="00CE68FA">
      <w:pPr>
        <w:jc w:val="both"/>
        <w:rPr>
          <w:rFonts w:ascii="Arial" w:hAnsi="Arial" w:cs="Arial"/>
        </w:rPr>
      </w:pPr>
      <w:r w:rsidRPr="00CE68FA">
        <w:rPr>
          <w:rFonts w:ascii="Arial" w:hAnsi="Arial" w:cs="Arial"/>
        </w:rPr>
        <w:t>Para ello se implementaron variables CSS, el modelo de cajas (box-sizing), componentes como botones, tarjetas (Cards), formularios, tablas, badges y alertas, además de efectos visuales, transiciones, animaciones y un diseño adaptable (Responsive Design), garantizando una adecuada experiencia de usuario en diferentes dispositivos.</w:t>
      </w:r>
    </w:p>
    <w:p w14:paraId="724F78C4" w14:textId="77777777" w:rsidR="00C734C7" w:rsidRDefault="00CE68FA" w:rsidP="00C734C7">
      <w:pPr>
        <w:jc w:val="both"/>
        <w:rPr>
          <w:rFonts w:ascii="Arial" w:hAnsi="Arial" w:cs="Arial"/>
        </w:rPr>
      </w:pPr>
      <w:r w:rsidRPr="00CE68FA">
        <w:rPr>
          <w:rFonts w:ascii="Arial" w:hAnsi="Arial" w:cs="Arial"/>
        </w:rPr>
        <w:t>El resultado obtenido constituye un Design System organizado y reutilizable que servirá como base para el desarrollo del resto de páginas del proyecto Help Desk.</w:t>
      </w:r>
    </w:p>
    <w:p w14:paraId="0DE06925" w14:textId="77777777" w:rsidR="00C734C7" w:rsidRDefault="00CE68FA" w:rsidP="00C734C7">
      <w:pPr>
        <w:jc w:val="both"/>
        <w:rPr>
          <w:rFonts w:ascii="Arial" w:hAnsi="Arial" w:cs="Arial"/>
          <w:b/>
          <w:bCs/>
        </w:rPr>
      </w:pPr>
      <w:r w:rsidRPr="00CE68FA">
        <w:rPr>
          <w:rFonts w:ascii="Arial" w:hAnsi="Arial" w:cs="Arial"/>
          <w:b/>
          <w:bCs/>
        </w:rPr>
        <w:t>2.1 Objetivo General</w:t>
      </w:r>
    </w:p>
    <w:p w14:paraId="49A40ACC" w14:textId="36FFC975" w:rsidR="00CE68FA" w:rsidRPr="00C734C7" w:rsidRDefault="00CE68FA" w:rsidP="00C734C7">
      <w:pPr>
        <w:jc w:val="both"/>
        <w:rPr>
          <w:rFonts w:ascii="Arial" w:hAnsi="Arial" w:cs="Arial"/>
          <w:b/>
          <w:bCs/>
        </w:rPr>
      </w:pPr>
      <w:r w:rsidRPr="00CE68FA">
        <w:rPr>
          <w:rFonts w:ascii="Arial" w:hAnsi="Arial" w:cs="Arial"/>
        </w:rPr>
        <w:t>Diseñar e implementar una librería de componentes visuales (UI Kit) utilizando HTML5 y CSS3, aplicando variables CSS, el modelo de cajas y componentes reutilizables para establecer una línea gráfica uniforme en el Sistema de Gestión de Incidentes.</w:t>
      </w:r>
    </w:p>
    <w:p w14:paraId="4CAB501B" w14:textId="77777777" w:rsidR="00CE68FA" w:rsidRPr="00CE68FA" w:rsidRDefault="00CE68FA" w:rsidP="00CE68FA">
      <w:pPr>
        <w:pStyle w:val="Ttulo2"/>
        <w:ind w:left="360"/>
        <w:jc w:val="both"/>
        <w:rPr>
          <w:rFonts w:ascii="Arial" w:eastAsiaTheme="minorHAnsi" w:hAnsi="Arial" w:cs="Arial"/>
          <w:b/>
          <w:bCs/>
          <w:color w:val="auto"/>
          <w:sz w:val="22"/>
          <w:szCs w:val="22"/>
        </w:rPr>
      </w:pPr>
      <w:r w:rsidRPr="00CE68FA">
        <w:rPr>
          <w:rFonts w:ascii="Arial" w:eastAsiaTheme="minorHAnsi" w:hAnsi="Arial" w:cs="Arial"/>
          <w:b/>
          <w:bCs/>
          <w:color w:val="auto"/>
          <w:sz w:val="22"/>
          <w:szCs w:val="22"/>
        </w:rPr>
        <w:lastRenderedPageBreak/>
        <w:t>2.2 Objetivos Específicos</w:t>
      </w:r>
    </w:p>
    <w:p w14:paraId="632D0AA0" w14:textId="77777777" w:rsidR="00CE68FA" w:rsidRPr="00CE68FA" w:rsidRDefault="00CE68FA" w:rsidP="0002790B">
      <w:pPr>
        <w:pStyle w:val="Ttulo2"/>
        <w:numPr>
          <w:ilvl w:val="0"/>
          <w:numId w:val="2"/>
        </w:numPr>
        <w:jc w:val="both"/>
        <w:rPr>
          <w:rFonts w:ascii="Arial" w:eastAsiaTheme="minorHAnsi" w:hAnsi="Arial" w:cs="Arial"/>
          <w:color w:val="auto"/>
          <w:sz w:val="22"/>
          <w:szCs w:val="22"/>
        </w:rPr>
      </w:pPr>
      <w:r w:rsidRPr="00CE68FA">
        <w:rPr>
          <w:rFonts w:ascii="Arial" w:eastAsiaTheme="minorHAnsi" w:hAnsi="Arial" w:cs="Arial"/>
          <w:color w:val="auto"/>
          <w:sz w:val="22"/>
          <w:szCs w:val="22"/>
        </w:rPr>
        <w:t>Definir una paleta de colores corporativa mediante variables CSS para facilitar la reutilización de estilos.</w:t>
      </w:r>
    </w:p>
    <w:p w14:paraId="51FD8EC4" w14:textId="77777777" w:rsidR="00CE68FA" w:rsidRPr="00CE68FA" w:rsidRDefault="00CE68FA" w:rsidP="0002790B">
      <w:pPr>
        <w:pStyle w:val="Ttulo2"/>
        <w:numPr>
          <w:ilvl w:val="0"/>
          <w:numId w:val="2"/>
        </w:numPr>
        <w:jc w:val="both"/>
        <w:rPr>
          <w:rFonts w:ascii="Arial" w:eastAsiaTheme="minorHAnsi" w:hAnsi="Arial" w:cs="Arial"/>
          <w:color w:val="auto"/>
          <w:sz w:val="22"/>
          <w:szCs w:val="22"/>
        </w:rPr>
      </w:pPr>
      <w:r w:rsidRPr="00CE68FA">
        <w:rPr>
          <w:rFonts w:ascii="Arial" w:eastAsiaTheme="minorHAnsi" w:hAnsi="Arial" w:cs="Arial"/>
          <w:color w:val="auto"/>
          <w:sz w:val="22"/>
          <w:szCs w:val="22"/>
        </w:rPr>
        <w:t>Implementar componentes gráficos reutilizables como botones, formularios, tarjetas, alertas y tablas.</w:t>
      </w:r>
    </w:p>
    <w:p w14:paraId="075ACB99" w14:textId="77777777" w:rsidR="00CE68FA" w:rsidRPr="00CE68FA" w:rsidRDefault="00CE68FA" w:rsidP="0002790B">
      <w:pPr>
        <w:pStyle w:val="Ttulo2"/>
        <w:numPr>
          <w:ilvl w:val="0"/>
          <w:numId w:val="2"/>
        </w:numPr>
        <w:jc w:val="both"/>
        <w:rPr>
          <w:rFonts w:ascii="Arial" w:eastAsiaTheme="minorHAnsi" w:hAnsi="Arial" w:cs="Arial"/>
          <w:color w:val="auto"/>
          <w:sz w:val="22"/>
          <w:szCs w:val="22"/>
        </w:rPr>
      </w:pPr>
      <w:r w:rsidRPr="00CE68FA">
        <w:rPr>
          <w:rFonts w:ascii="Arial" w:eastAsiaTheme="minorHAnsi" w:hAnsi="Arial" w:cs="Arial"/>
          <w:color w:val="auto"/>
          <w:sz w:val="22"/>
          <w:szCs w:val="22"/>
        </w:rPr>
        <w:t>Aplicar principios de diseño adaptable (Responsive Design) para garantizar la correcta visualización en diferentes dispositivos.</w:t>
      </w:r>
    </w:p>
    <w:p w14:paraId="4141709E" w14:textId="77777777" w:rsidR="00CE68FA" w:rsidRPr="00CE68FA" w:rsidRDefault="00CE68FA" w:rsidP="0002790B">
      <w:pPr>
        <w:pStyle w:val="Ttulo2"/>
        <w:numPr>
          <w:ilvl w:val="0"/>
          <w:numId w:val="2"/>
        </w:numPr>
        <w:jc w:val="both"/>
        <w:rPr>
          <w:rFonts w:ascii="Arial" w:eastAsiaTheme="minorHAnsi" w:hAnsi="Arial" w:cs="Arial"/>
          <w:color w:val="auto"/>
          <w:sz w:val="22"/>
          <w:szCs w:val="22"/>
        </w:rPr>
      </w:pPr>
      <w:r w:rsidRPr="00CE68FA">
        <w:rPr>
          <w:rFonts w:ascii="Arial" w:eastAsiaTheme="minorHAnsi" w:hAnsi="Arial" w:cs="Arial"/>
          <w:color w:val="auto"/>
          <w:sz w:val="22"/>
          <w:szCs w:val="22"/>
        </w:rPr>
        <w:t>Organizar el código CSS de manera modular y reutilizable para facilitar el mantenimiento del proyecto.</w:t>
      </w:r>
    </w:p>
    <w:p w14:paraId="21EEFEAB" w14:textId="068A348B" w:rsidR="002160C3" w:rsidRPr="00CE68FA" w:rsidRDefault="00CE68FA" w:rsidP="0002790B">
      <w:pPr>
        <w:pStyle w:val="Ttulo2"/>
        <w:numPr>
          <w:ilvl w:val="0"/>
          <w:numId w:val="2"/>
        </w:numPr>
        <w:jc w:val="both"/>
        <w:rPr>
          <w:rFonts w:ascii="Arial" w:hAnsi="Arial" w:cs="Arial"/>
          <w:color w:val="auto"/>
        </w:rPr>
      </w:pPr>
      <w:r w:rsidRPr="00CE68FA">
        <w:rPr>
          <w:rFonts w:ascii="Arial" w:eastAsiaTheme="minorHAnsi" w:hAnsi="Arial" w:cs="Arial"/>
          <w:color w:val="auto"/>
          <w:sz w:val="22"/>
          <w:szCs w:val="22"/>
        </w:rPr>
        <w:t>Implementar una página de demostración (Index.html) que permita visualizar todos los componentes desarrollados.</w:t>
      </w:r>
    </w:p>
    <w:p w14:paraId="022FC223" w14:textId="10DBDCC9" w:rsidR="00CE68FA" w:rsidRPr="00CE68FA" w:rsidRDefault="00CE68FA" w:rsidP="00CE68FA">
      <w:pPr>
        <w:pStyle w:val="Ttulo1"/>
        <w:jc w:val="both"/>
        <w:rPr>
          <w:rFonts w:ascii="Arial" w:hAnsi="Arial" w:cs="Arial"/>
          <w:b/>
          <w:bCs/>
          <w:color w:val="auto"/>
          <w:sz w:val="24"/>
          <w:szCs w:val="24"/>
        </w:rPr>
      </w:pPr>
      <w:r w:rsidRPr="00CE68FA">
        <w:rPr>
          <w:rFonts w:ascii="Arial" w:hAnsi="Arial" w:cs="Arial"/>
          <w:b/>
          <w:bCs/>
          <w:color w:val="auto"/>
          <w:sz w:val="24"/>
          <w:szCs w:val="24"/>
        </w:rPr>
        <w:t>3. Desarrollo de la Actividad</w:t>
      </w:r>
    </w:p>
    <w:p w14:paraId="7D375A21"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3.1 Configuración del Design System</w:t>
      </w:r>
    </w:p>
    <w:p w14:paraId="4F89A4A4" w14:textId="310A879A" w:rsidR="00CE68FA" w:rsidRPr="00CE68FA" w:rsidRDefault="00CE68FA" w:rsidP="00CE68FA">
      <w:pPr>
        <w:pStyle w:val="NormalWeb"/>
        <w:jc w:val="both"/>
        <w:rPr>
          <w:rFonts w:ascii="Arial" w:hAnsi="Arial" w:cs="Arial"/>
        </w:rPr>
      </w:pPr>
      <w:r w:rsidRPr="00CE68FA">
        <w:rPr>
          <w:rFonts w:ascii="Arial" w:hAnsi="Arial" w:cs="Arial"/>
        </w:rPr>
        <w:t>Como punto de partida se diseñó una librería de componentes visuales UI Kit que servirá como base gráfica para todas las páginas del Sistema de Gestión de Incidentes Help Desk. Para ello se estableció una identidad visual uniforme mediante la definición de una paleta de colores corporativa, tipografía, tamaños de bordes, sombras y efectos de transición.</w:t>
      </w:r>
    </w:p>
    <w:p w14:paraId="6E7E13B2" w14:textId="4BC82F07" w:rsidR="00CE68FA" w:rsidRPr="00CE68FA" w:rsidRDefault="00CE68FA" w:rsidP="00CE68FA">
      <w:pPr>
        <w:pStyle w:val="NormalWeb"/>
        <w:jc w:val="both"/>
        <w:rPr>
          <w:rFonts w:ascii="Arial" w:hAnsi="Arial" w:cs="Arial"/>
        </w:rPr>
      </w:pPr>
      <w:r w:rsidRPr="00CE68FA">
        <w:rPr>
          <w:rFonts w:ascii="Arial" w:hAnsi="Arial" w:cs="Arial"/>
        </w:rPr>
        <w:t xml:space="preserve">Con el objetivo de facilitar el mantenimiento del proyecto, se utilizaron variables CSS </w:t>
      </w:r>
      <w:r w:rsidRPr="00CE68FA">
        <w:rPr>
          <w:rStyle w:val="CdigoHTML"/>
          <w:rFonts w:ascii="Arial" w:hAnsi="Arial" w:cs="Arial"/>
          <w:sz w:val="24"/>
          <w:szCs w:val="24"/>
        </w:rPr>
        <w:t>:root</w:t>
      </w:r>
      <w:r w:rsidRPr="00CE68FA">
        <w:rPr>
          <w:rFonts w:ascii="Arial" w:hAnsi="Arial" w:cs="Arial"/>
        </w:rPr>
        <w:t>, permitiendo centralizar la configuración de colores, radios de borde, sombras y demás propiedades reutilizables. Esta metodología hace posible modificar la apariencia general del sistema desde un único lugar, mejorando la organización y reduciendo la duplicidad de código.</w:t>
      </w:r>
    </w:p>
    <w:p w14:paraId="5EC1965B" w14:textId="5CA1A576" w:rsidR="00CE68FA" w:rsidRPr="00CE68FA" w:rsidRDefault="00CE68FA" w:rsidP="00CE68FA">
      <w:pPr>
        <w:pStyle w:val="NormalWeb"/>
        <w:jc w:val="both"/>
        <w:rPr>
          <w:rFonts w:ascii="Arial" w:hAnsi="Arial" w:cs="Arial"/>
        </w:rPr>
      </w:pPr>
      <w:r w:rsidRPr="00CE68FA">
        <w:rPr>
          <w:rFonts w:ascii="Arial" w:hAnsi="Arial" w:cs="Arial"/>
        </w:rPr>
        <w:t xml:space="preserve">Asimismo, se aplicó la regla </w:t>
      </w:r>
      <w:r w:rsidRPr="00CE68FA">
        <w:rPr>
          <w:rStyle w:val="CdigoHTML"/>
          <w:rFonts w:ascii="Arial" w:hAnsi="Arial" w:cs="Arial"/>
          <w:sz w:val="24"/>
          <w:szCs w:val="24"/>
        </w:rPr>
        <w:t>box-sizing: border-box</w:t>
      </w:r>
      <w:r w:rsidRPr="00CE68FA">
        <w:rPr>
          <w:rFonts w:ascii="Arial" w:hAnsi="Arial" w:cs="Arial"/>
        </w:rPr>
        <w:t xml:space="preserve"> a todos los elementos de la interfaz, garantizando un comportamiento uniforme del modelo de cajas y facilitando la distribución de los componentes en cada sección del sitio web.</w:t>
      </w:r>
    </w:p>
    <w:p w14:paraId="43B20BFB"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3.2 Desarrollo de Componentes Reutilizables</w:t>
      </w:r>
    </w:p>
    <w:p w14:paraId="20827DBE" w14:textId="77777777" w:rsidR="00CE68FA" w:rsidRPr="00CE68FA" w:rsidRDefault="00CE68FA" w:rsidP="00CE68FA">
      <w:pPr>
        <w:pStyle w:val="NormalWeb"/>
        <w:jc w:val="both"/>
        <w:rPr>
          <w:rFonts w:ascii="Arial" w:hAnsi="Arial" w:cs="Arial"/>
        </w:rPr>
      </w:pPr>
      <w:r w:rsidRPr="00CE68FA">
        <w:rPr>
          <w:rFonts w:ascii="Arial" w:hAnsi="Arial" w:cs="Arial"/>
        </w:rPr>
        <w:t>Una vez definida la configuración general del sistema, se desarrollaron los principales componentes visuales que conforman la interfaz del proyecto.</w:t>
      </w:r>
    </w:p>
    <w:p w14:paraId="491EA888" w14:textId="77777777" w:rsidR="00CE68FA" w:rsidRPr="00CE68FA" w:rsidRDefault="00CE68FA" w:rsidP="00CE68FA">
      <w:pPr>
        <w:pStyle w:val="NormalWeb"/>
        <w:jc w:val="both"/>
        <w:rPr>
          <w:rFonts w:ascii="Arial" w:hAnsi="Arial" w:cs="Arial"/>
        </w:rPr>
      </w:pPr>
      <w:r w:rsidRPr="00CE68FA">
        <w:rPr>
          <w:rFonts w:ascii="Arial" w:hAnsi="Arial" w:cs="Arial"/>
        </w:rPr>
        <w:t xml:space="preserve">Se implementaron diferentes estilos de botones destinados a representar las acciones más comunes del sistema, tales como registrar, consultar, actualizar y eliminar información. Cada botón incorpora estados de interacción mediante los pseudo selectores </w:t>
      </w:r>
      <w:r w:rsidRPr="00CE68FA">
        <w:rPr>
          <w:rStyle w:val="CdigoHTML"/>
          <w:rFonts w:ascii="Arial" w:hAnsi="Arial" w:cs="Arial"/>
          <w:sz w:val="24"/>
          <w:szCs w:val="24"/>
        </w:rPr>
        <w:t>:hover</w:t>
      </w:r>
      <w:r w:rsidRPr="00CE68FA">
        <w:rPr>
          <w:rFonts w:ascii="Arial" w:hAnsi="Arial" w:cs="Arial"/>
        </w:rPr>
        <w:t xml:space="preserve">, </w:t>
      </w:r>
      <w:r w:rsidRPr="00CE68FA">
        <w:rPr>
          <w:rStyle w:val="CdigoHTML"/>
          <w:rFonts w:ascii="Arial" w:hAnsi="Arial" w:cs="Arial"/>
          <w:sz w:val="24"/>
          <w:szCs w:val="24"/>
        </w:rPr>
        <w:t>:focus</w:t>
      </w:r>
      <w:r w:rsidRPr="00CE68FA">
        <w:rPr>
          <w:rFonts w:ascii="Arial" w:hAnsi="Arial" w:cs="Arial"/>
        </w:rPr>
        <w:t xml:space="preserve"> y </w:t>
      </w:r>
      <w:r w:rsidRPr="00CE68FA">
        <w:rPr>
          <w:rStyle w:val="CdigoHTML"/>
          <w:rFonts w:ascii="Arial" w:hAnsi="Arial" w:cs="Arial"/>
          <w:sz w:val="24"/>
          <w:szCs w:val="24"/>
        </w:rPr>
        <w:t>:active</w:t>
      </w:r>
      <w:r w:rsidRPr="00CE68FA">
        <w:rPr>
          <w:rFonts w:ascii="Arial" w:hAnsi="Arial" w:cs="Arial"/>
        </w:rPr>
        <w:t>, proporcionando una experiencia de usuario más intuitiva y mejorando la accesibilidad de la aplicación.</w:t>
      </w:r>
    </w:p>
    <w:p w14:paraId="38344053" w14:textId="1082F849" w:rsidR="00CE68FA" w:rsidRPr="00CE68FA" w:rsidRDefault="00CE68FA" w:rsidP="00CE68FA">
      <w:pPr>
        <w:pStyle w:val="NormalWeb"/>
        <w:jc w:val="both"/>
        <w:rPr>
          <w:rFonts w:ascii="Arial" w:hAnsi="Arial" w:cs="Arial"/>
        </w:rPr>
      </w:pPr>
      <w:r w:rsidRPr="00CE68FA">
        <w:rPr>
          <w:rFonts w:ascii="Arial" w:hAnsi="Arial" w:cs="Arial"/>
        </w:rPr>
        <w:t>De igual manera, se diseñaron tarjetas Cards para organizar y presentar la información de manera clara y estructurada. Estas tarjetas incluyen bordes redondeados, sombras suaves y animaciones de elevación al interactuar con el cursor, generando una apariencia moderna y profesional.</w:t>
      </w:r>
    </w:p>
    <w:p w14:paraId="26C9BA9B" w14:textId="0EEF7585" w:rsidR="00CE68FA" w:rsidRPr="00CE68FA" w:rsidRDefault="00CE68FA" w:rsidP="00CE68FA">
      <w:pPr>
        <w:pStyle w:val="NormalWeb"/>
        <w:jc w:val="both"/>
        <w:rPr>
          <w:rFonts w:ascii="Arial" w:hAnsi="Arial" w:cs="Arial"/>
        </w:rPr>
      </w:pPr>
      <w:r w:rsidRPr="00CE68FA">
        <w:rPr>
          <w:rFonts w:ascii="Arial" w:hAnsi="Arial" w:cs="Arial"/>
        </w:rPr>
        <w:lastRenderedPageBreak/>
        <w:t>También se desarrollaron componentes de alertas y etiquetas Badges que permiten identificar visualmente el estado y la prioridad de cada incidente registrado dentro del sistema. Se definieron estilos diferenciados para mensajes de éxito, advertencia, información y error, facilitando la interpretación rápida de los diferentes eventos por parte del usuario.</w:t>
      </w:r>
    </w:p>
    <w:p w14:paraId="24088BED"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3.3 Diseño de Formularios</w:t>
      </w:r>
    </w:p>
    <w:p w14:paraId="76ECBEBD" w14:textId="77777777" w:rsidR="00CE68FA" w:rsidRPr="00CE68FA" w:rsidRDefault="00CE68FA" w:rsidP="00CE68FA">
      <w:pPr>
        <w:pStyle w:val="NormalWeb"/>
        <w:jc w:val="both"/>
        <w:rPr>
          <w:rFonts w:ascii="Arial" w:hAnsi="Arial" w:cs="Arial"/>
        </w:rPr>
      </w:pPr>
      <w:r w:rsidRPr="00CE68FA">
        <w:rPr>
          <w:rFonts w:ascii="Arial" w:hAnsi="Arial" w:cs="Arial"/>
        </w:rPr>
        <w:t>Como parte del Design System se implementó un conjunto de componentes orientados al registro de información.</w:t>
      </w:r>
    </w:p>
    <w:p w14:paraId="735E48FA" w14:textId="77777777" w:rsidR="00CE68FA" w:rsidRPr="00CE68FA" w:rsidRDefault="00CE68FA" w:rsidP="00CE68FA">
      <w:pPr>
        <w:pStyle w:val="NormalWeb"/>
        <w:jc w:val="both"/>
        <w:rPr>
          <w:rFonts w:ascii="Arial" w:hAnsi="Arial" w:cs="Arial"/>
        </w:rPr>
      </w:pPr>
      <w:r w:rsidRPr="00CE68FA">
        <w:rPr>
          <w:rFonts w:ascii="Arial" w:hAnsi="Arial" w:cs="Arial"/>
        </w:rPr>
        <w:t xml:space="preserve">Los campos de entrada de datos fueron diseñados utilizando bordes redondeados, espacios internos adecuados y efectos visuales durante la interacción del usuario. Además, se incorporaron estilos específicos para controles de tipo </w:t>
      </w:r>
      <w:r w:rsidRPr="00CE68FA">
        <w:rPr>
          <w:rStyle w:val="CdigoHTML"/>
          <w:rFonts w:ascii="Arial" w:hAnsi="Arial" w:cs="Arial"/>
          <w:sz w:val="24"/>
          <w:szCs w:val="24"/>
        </w:rPr>
        <w:t>input</w:t>
      </w:r>
      <w:r w:rsidRPr="00CE68FA">
        <w:rPr>
          <w:rFonts w:ascii="Arial" w:hAnsi="Arial" w:cs="Arial"/>
        </w:rPr>
        <w:t xml:space="preserve">, </w:t>
      </w:r>
      <w:r w:rsidRPr="00CE68FA">
        <w:rPr>
          <w:rStyle w:val="CdigoHTML"/>
          <w:rFonts w:ascii="Arial" w:hAnsi="Arial" w:cs="Arial"/>
          <w:sz w:val="24"/>
          <w:szCs w:val="24"/>
        </w:rPr>
        <w:t>select</w:t>
      </w:r>
      <w:r w:rsidRPr="00CE68FA">
        <w:rPr>
          <w:rFonts w:ascii="Arial" w:hAnsi="Arial" w:cs="Arial"/>
        </w:rPr>
        <w:t xml:space="preserve"> y </w:t>
      </w:r>
      <w:r w:rsidRPr="00CE68FA">
        <w:rPr>
          <w:rStyle w:val="CdigoHTML"/>
          <w:rFonts w:ascii="Arial" w:hAnsi="Arial" w:cs="Arial"/>
          <w:sz w:val="24"/>
          <w:szCs w:val="24"/>
        </w:rPr>
        <w:t>textarea</w:t>
      </w:r>
      <w:r w:rsidRPr="00CE68FA">
        <w:rPr>
          <w:rFonts w:ascii="Arial" w:hAnsi="Arial" w:cs="Arial"/>
        </w:rPr>
        <w:t>, manteniendo una apariencia uniforme en todo el sistema.</w:t>
      </w:r>
    </w:p>
    <w:p w14:paraId="5E19AA84" w14:textId="4EE3F7DE" w:rsidR="00CE68FA" w:rsidRPr="00CE68FA" w:rsidRDefault="00CE68FA" w:rsidP="00CE68FA">
      <w:pPr>
        <w:pStyle w:val="NormalWeb"/>
        <w:jc w:val="both"/>
        <w:rPr>
          <w:rFonts w:ascii="Arial" w:hAnsi="Arial" w:cs="Arial"/>
        </w:rPr>
      </w:pPr>
      <w:r w:rsidRPr="00CE68FA">
        <w:rPr>
          <w:rFonts w:ascii="Arial" w:hAnsi="Arial" w:cs="Arial"/>
        </w:rPr>
        <w:t xml:space="preserve">Durante la edición de los formularios se aplicaron estados de enfoque </w:t>
      </w:r>
      <w:r w:rsidRPr="00CE68FA">
        <w:rPr>
          <w:rStyle w:val="CdigoHTML"/>
          <w:rFonts w:ascii="Arial" w:hAnsi="Arial" w:cs="Arial"/>
          <w:sz w:val="24"/>
          <w:szCs w:val="24"/>
        </w:rPr>
        <w:t>:focus</w:t>
      </w:r>
      <w:r w:rsidRPr="00CE68FA">
        <w:rPr>
          <w:rFonts w:ascii="Arial" w:hAnsi="Arial" w:cs="Arial"/>
        </w:rPr>
        <w:t xml:space="preserve"> mediante cambios de color y sombras, permitiendo al usuario identificar fácilmente el campo que se encuentra activo. Igualmente, se añadieron estilos para campos válidos, advertencias y errores, con el propósito de mejorar la experiencia de interacción y proporcionar una retroalimentación visual clara.</w:t>
      </w:r>
    </w:p>
    <w:p w14:paraId="19AF7EB2"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3.4 Organización de la Página de Demostración</w:t>
      </w:r>
    </w:p>
    <w:p w14:paraId="7C9C3CFD" w14:textId="77777777" w:rsidR="00CE68FA" w:rsidRPr="00CE68FA" w:rsidRDefault="00CE68FA" w:rsidP="00CE68FA">
      <w:pPr>
        <w:pStyle w:val="NormalWeb"/>
        <w:jc w:val="both"/>
        <w:rPr>
          <w:rFonts w:ascii="Arial" w:hAnsi="Arial" w:cs="Arial"/>
        </w:rPr>
      </w:pPr>
      <w:r w:rsidRPr="00CE68FA">
        <w:rPr>
          <w:rFonts w:ascii="Arial" w:hAnsi="Arial" w:cs="Arial"/>
        </w:rPr>
        <w:t xml:space="preserve">Con el propósito de validar el funcionamiento del Design System, se desarrolló un archivo </w:t>
      </w:r>
      <w:r w:rsidRPr="00CE68FA">
        <w:rPr>
          <w:rStyle w:val="CdigoHTML"/>
          <w:rFonts w:ascii="Arial" w:hAnsi="Arial" w:cs="Arial"/>
          <w:sz w:val="24"/>
          <w:szCs w:val="24"/>
        </w:rPr>
        <w:t>Index.html</w:t>
      </w:r>
      <w:r w:rsidRPr="00CE68FA">
        <w:rPr>
          <w:rFonts w:ascii="Arial" w:hAnsi="Arial" w:cs="Arial"/>
        </w:rPr>
        <w:t xml:space="preserve"> que actúa como una página demostrativa de todos los componentes implementados.</w:t>
      </w:r>
    </w:p>
    <w:p w14:paraId="10DCBD4F" w14:textId="77777777" w:rsidR="00CE68FA" w:rsidRPr="00CE68FA" w:rsidRDefault="00CE68FA" w:rsidP="00CE68FA">
      <w:pPr>
        <w:pStyle w:val="NormalWeb"/>
        <w:jc w:val="both"/>
        <w:rPr>
          <w:rFonts w:ascii="Arial" w:hAnsi="Arial" w:cs="Arial"/>
        </w:rPr>
      </w:pPr>
      <w:r w:rsidRPr="00CE68FA">
        <w:rPr>
          <w:rFonts w:ascii="Arial" w:hAnsi="Arial" w:cs="Arial"/>
        </w:rPr>
        <w:t>En esta página se incorporaron un encabezado principal, un menú de navegación, tarjetas informativas, indicadores estadísticos, botones de acción, formularios, alertas, etiquetas de prioridad y una tabla de ejemplo para la visualización de tickets.</w:t>
      </w:r>
    </w:p>
    <w:p w14:paraId="50A08804" w14:textId="5DBFFEA5" w:rsidR="00CE68FA" w:rsidRPr="00CE68FA" w:rsidRDefault="00CE68FA" w:rsidP="00CE68FA">
      <w:pPr>
        <w:pStyle w:val="NormalWeb"/>
        <w:jc w:val="both"/>
        <w:rPr>
          <w:rFonts w:ascii="Arial" w:hAnsi="Arial" w:cs="Arial"/>
        </w:rPr>
      </w:pPr>
      <w:r w:rsidRPr="00CE68FA">
        <w:rPr>
          <w:rFonts w:ascii="Arial" w:hAnsi="Arial" w:cs="Arial"/>
        </w:rPr>
        <w:t>Esta organización permite verificar el correcto funcionamiento de todos los estilos desarrollados y constituye una referencia visual para la implementación posterior del resto de páginas del sistema, manteniendo una identidad gráfica consistente.</w:t>
      </w:r>
    </w:p>
    <w:p w14:paraId="398EEFAC"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3.5 Diseño Responsive</w:t>
      </w:r>
    </w:p>
    <w:p w14:paraId="3B8D7ABE" w14:textId="77777777" w:rsidR="00CE68FA" w:rsidRPr="00CE68FA" w:rsidRDefault="00CE68FA" w:rsidP="00CE68FA">
      <w:pPr>
        <w:pStyle w:val="NormalWeb"/>
        <w:jc w:val="both"/>
        <w:rPr>
          <w:rFonts w:ascii="Arial" w:hAnsi="Arial" w:cs="Arial"/>
        </w:rPr>
      </w:pPr>
      <w:r w:rsidRPr="00CE68FA">
        <w:rPr>
          <w:rFonts w:ascii="Arial" w:hAnsi="Arial" w:cs="Arial"/>
        </w:rPr>
        <w:t>Considerando que los sistemas web actuales deben adaptarse a diferentes dispositivos, se implementó un diseño adaptable (Responsive Design) utilizando consultas de medios (Media Queries).</w:t>
      </w:r>
    </w:p>
    <w:p w14:paraId="3DAA9C05" w14:textId="77777777" w:rsidR="00CE68FA" w:rsidRPr="00CE68FA" w:rsidRDefault="00CE68FA" w:rsidP="00CE68FA">
      <w:pPr>
        <w:pStyle w:val="NormalWeb"/>
        <w:jc w:val="both"/>
        <w:rPr>
          <w:rFonts w:ascii="Arial" w:hAnsi="Arial" w:cs="Arial"/>
        </w:rPr>
      </w:pPr>
      <w:r w:rsidRPr="00CE68FA">
        <w:rPr>
          <w:rFonts w:ascii="Arial" w:hAnsi="Arial" w:cs="Arial"/>
        </w:rPr>
        <w:t xml:space="preserve">Se establecieron diferentes puntos de ruptura para optimizar la visualización en computadoras, tabletas y teléfonos móviles. Durante estos cambios se reorganizan automáticamente las tarjetas, los formularios, las tablas y los </w:t>
      </w:r>
      <w:r w:rsidRPr="00CE68FA">
        <w:rPr>
          <w:rFonts w:ascii="Arial" w:hAnsi="Arial" w:cs="Arial"/>
        </w:rPr>
        <w:lastRenderedPageBreak/>
        <w:t>botones, garantizando una correcta distribución del contenido sin afectar la funcionalidad del sistema.</w:t>
      </w:r>
    </w:p>
    <w:p w14:paraId="39F5584C" w14:textId="6B17FA99" w:rsidR="00CE68FA" w:rsidRPr="00CE68FA" w:rsidRDefault="00CE68FA" w:rsidP="00CE68FA">
      <w:pPr>
        <w:pStyle w:val="NormalWeb"/>
        <w:jc w:val="both"/>
        <w:rPr>
          <w:rFonts w:ascii="Arial" w:hAnsi="Arial" w:cs="Arial"/>
        </w:rPr>
      </w:pPr>
      <w:r w:rsidRPr="00CE68FA">
        <w:rPr>
          <w:rFonts w:ascii="Arial" w:hAnsi="Arial" w:cs="Arial"/>
        </w:rPr>
        <w:t>De esta manera, el Design System desarrollado mantiene una presentación uniforme y una adecuada experiencia de usuario independientemente del tamaño de la pantalla utilizada.</w:t>
      </w:r>
    </w:p>
    <w:p w14:paraId="144923FE"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3.6 Organización y Reutilización del Código</w:t>
      </w:r>
    </w:p>
    <w:p w14:paraId="54F68C95" w14:textId="77777777" w:rsidR="00CE68FA" w:rsidRPr="00CE68FA" w:rsidRDefault="00CE68FA" w:rsidP="00CE68FA">
      <w:pPr>
        <w:pStyle w:val="NormalWeb"/>
        <w:jc w:val="both"/>
        <w:rPr>
          <w:rFonts w:ascii="Arial" w:hAnsi="Arial" w:cs="Arial"/>
        </w:rPr>
      </w:pPr>
      <w:r w:rsidRPr="00CE68FA">
        <w:rPr>
          <w:rFonts w:ascii="Arial" w:hAnsi="Arial" w:cs="Arial"/>
        </w:rPr>
        <w:t>Uno de los objetivos principales durante el desarrollo fue mantener un código limpio, organizado y fácilmente reutilizable.</w:t>
      </w:r>
    </w:p>
    <w:p w14:paraId="117C0AA5" w14:textId="77777777" w:rsidR="00CE68FA" w:rsidRPr="00CE68FA" w:rsidRDefault="00CE68FA" w:rsidP="00CE68FA">
      <w:pPr>
        <w:pStyle w:val="NormalWeb"/>
        <w:jc w:val="both"/>
        <w:rPr>
          <w:rFonts w:ascii="Arial" w:hAnsi="Arial" w:cs="Arial"/>
        </w:rPr>
      </w:pPr>
      <w:r w:rsidRPr="00CE68FA">
        <w:rPr>
          <w:rFonts w:ascii="Arial" w:hAnsi="Arial" w:cs="Arial"/>
        </w:rPr>
        <w:t>Para ello, la hoja de estilos se estructuró en bloques independientes correspondientes a cada componente del sistema, tales como variables globales, configuración general, encabezado, navegación, tarjetas, botones, formularios, tablas, alertas, badges, utilidades y diseño responsive.</w:t>
      </w:r>
    </w:p>
    <w:p w14:paraId="5EB11F9A" w14:textId="50DFEB3D" w:rsidR="00CE68FA" w:rsidRDefault="00CE68FA" w:rsidP="00CE68FA">
      <w:pPr>
        <w:pStyle w:val="NormalWeb"/>
        <w:jc w:val="both"/>
        <w:rPr>
          <w:rFonts w:ascii="Arial" w:hAnsi="Arial" w:cs="Arial"/>
        </w:rPr>
      </w:pPr>
      <w:r w:rsidRPr="00CE68FA">
        <w:rPr>
          <w:rFonts w:ascii="Arial" w:hAnsi="Arial" w:cs="Arial"/>
        </w:rPr>
        <w:t>Esta organización facilita futuras modificaciones y permite reutilizar los mismos componentes en las páginas de Reportes, Tickets y demás módulos del proyecto, asegurando la consistencia visual del sistema y simplificando las tareas de mantenimiento y actualización.</w:t>
      </w:r>
    </w:p>
    <w:p w14:paraId="42B024D6" w14:textId="77777777" w:rsidR="00CE68FA" w:rsidRPr="00CE68FA" w:rsidRDefault="00CE68FA" w:rsidP="00CE68FA">
      <w:pPr>
        <w:pStyle w:val="Ttulo1"/>
        <w:jc w:val="both"/>
        <w:rPr>
          <w:rFonts w:ascii="Arial" w:hAnsi="Arial" w:cs="Arial"/>
          <w:b/>
          <w:bCs/>
          <w:color w:val="auto"/>
          <w:sz w:val="24"/>
          <w:szCs w:val="24"/>
        </w:rPr>
      </w:pPr>
      <w:r w:rsidRPr="00CE68FA">
        <w:rPr>
          <w:rFonts w:ascii="Arial" w:hAnsi="Arial" w:cs="Arial"/>
          <w:b/>
          <w:bCs/>
          <w:color w:val="auto"/>
          <w:sz w:val="24"/>
          <w:szCs w:val="24"/>
        </w:rPr>
        <w:t>4. Evidencias del Desarrollo</w:t>
      </w:r>
    </w:p>
    <w:p w14:paraId="67341470" w14:textId="537F6415" w:rsidR="00CE68FA" w:rsidRPr="00CE68FA" w:rsidRDefault="00CE68FA" w:rsidP="00CE68FA">
      <w:pPr>
        <w:pStyle w:val="NormalWeb"/>
        <w:jc w:val="both"/>
        <w:rPr>
          <w:rFonts w:ascii="Arial" w:hAnsi="Arial" w:cs="Arial"/>
        </w:rPr>
      </w:pPr>
      <w:r w:rsidRPr="00CE68FA">
        <w:rPr>
          <w:rFonts w:ascii="Arial" w:hAnsi="Arial" w:cs="Arial"/>
        </w:rPr>
        <w:t>Con el propósito de verificar el correcto funcionamiento de la librería de componentes desarrollada para el Sistema de Gestión de Incidentes Help Desk, se presentan las evidencias correspondientes a la implementación del Design System. Las capturas muestran los principales componentes visuales desarrollados utilizando HTML5 y CSS3, los cuales servirán como base gráfica para el resto del proyecto.</w:t>
      </w:r>
    </w:p>
    <w:p w14:paraId="5400FFB4"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4.1 Página Principal del Design System</w:t>
      </w:r>
    </w:p>
    <w:p w14:paraId="455E6F43" w14:textId="77777777" w:rsidR="00CE68FA" w:rsidRPr="00CE68FA" w:rsidRDefault="00CE68FA" w:rsidP="00CE68FA">
      <w:pPr>
        <w:pStyle w:val="NormalWeb"/>
        <w:jc w:val="both"/>
        <w:rPr>
          <w:rFonts w:ascii="Arial" w:hAnsi="Arial" w:cs="Arial"/>
        </w:rPr>
      </w:pPr>
      <w:r w:rsidRPr="00CE68FA">
        <w:rPr>
          <w:rFonts w:ascii="Arial" w:hAnsi="Arial" w:cs="Arial"/>
        </w:rPr>
        <w:t xml:space="preserve">La Figura 1 presenta la vista general del archivo </w:t>
      </w:r>
      <w:r w:rsidRPr="00CE68FA">
        <w:rPr>
          <w:rStyle w:val="Textoennegrita"/>
          <w:rFonts w:ascii="Arial" w:hAnsi="Arial" w:cs="Arial"/>
          <w:b w:val="0"/>
          <w:bCs w:val="0"/>
        </w:rPr>
        <w:t>Index.html</w:t>
      </w:r>
      <w:r w:rsidRPr="00CE68FA">
        <w:rPr>
          <w:rFonts w:ascii="Arial" w:hAnsi="Arial" w:cs="Arial"/>
        </w:rPr>
        <w:t>, el cual fue diseñado como una página de demostración del Design System. En esta interfaz se puede observar el encabezado principal, el menú de navegación y la estructura general del sistema, manteniendo una identidad visual uniforme mediante el uso de colores corporativos, tipografía consistente y una distribución organizada de los elementos.</w:t>
      </w:r>
    </w:p>
    <w:p w14:paraId="10939659" w14:textId="77777777" w:rsidR="00C734C7" w:rsidRDefault="00C734C7" w:rsidP="00CE68FA">
      <w:pPr>
        <w:pStyle w:val="NormalWeb"/>
        <w:jc w:val="both"/>
        <w:rPr>
          <w:rStyle w:val="Textoennegrita"/>
          <w:rFonts w:ascii="Arial" w:hAnsi="Arial" w:cs="Arial"/>
        </w:rPr>
      </w:pPr>
    </w:p>
    <w:p w14:paraId="34342645" w14:textId="77777777" w:rsidR="00C734C7" w:rsidRDefault="00C734C7" w:rsidP="00CE68FA">
      <w:pPr>
        <w:pStyle w:val="NormalWeb"/>
        <w:jc w:val="both"/>
        <w:rPr>
          <w:rStyle w:val="Textoennegrita"/>
          <w:rFonts w:ascii="Arial" w:hAnsi="Arial" w:cs="Arial"/>
        </w:rPr>
      </w:pPr>
    </w:p>
    <w:p w14:paraId="38AAF3C0" w14:textId="77777777" w:rsidR="00C734C7" w:rsidRDefault="00C734C7" w:rsidP="00CE68FA">
      <w:pPr>
        <w:pStyle w:val="NormalWeb"/>
        <w:jc w:val="both"/>
        <w:rPr>
          <w:rStyle w:val="Textoennegrita"/>
          <w:rFonts w:ascii="Arial" w:hAnsi="Arial" w:cs="Arial"/>
        </w:rPr>
      </w:pPr>
    </w:p>
    <w:p w14:paraId="2611D0D3" w14:textId="77777777" w:rsidR="00C734C7" w:rsidRDefault="00C734C7" w:rsidP="00CE68FA">
      <w:pPr>
        <w:pStyle w:val="NormalWeb"/>
        <w:jc w:val="both"/>
        <w:rPr>
          <w:rStyle w:val="Textoennegrita"/>
          <w:rFonts w:ascii="Arial" w:hAnsi="Arial" w:cs="Arial"/>
        </w:rPr>
      </w:pPr>
    </w:p>
    <w:p w14:paraId="52DF3322" w14:textId="1155DD27" w:rsidR="00CE68FA" w:rsidRPr="00CE68FA" w:rsidRDefault="00CE68FA" w:rsidP="00CE68FA">
      <w:pPr>
        <w:pStyle w:val="NormalWeb"/>
        <w:jc w:val="both"/>
        <w:rPr>
          <w:rFonts w:ascii="Arial" w:hAnsi="Arial" w:cs="Arial"/>
        </w:rPr>
      </w:pPr>
      <w:r w:rsidRPr="00CE68FA">
        <w:rPr>
          <w:rStyle w:val="Textoennegrita"/>
          <w:rFonts w:ascii="Arial" w:hAnsi="Arial" w:cs="Arial"/>
        </w:rPr>
        <w:lastRenderedPageBreak/>
        <w:t>Figura 1. Página principal del Design System.</w:t>
      </w:r>
    </w:p>
    <w:p w14:paraId="014B7FE6" w14:textId="4ACE281B" w:rsidR="00CE68FA" w:rsidRPr="00CE68FA" w:rsidRDefault="00CE68FA" w:rsidP="00CE68FA">
      <w:pPr>
        <w:jc w:val="both"/>
        <w:rPr>
          <w:rFonts w:ascii="Arial" w:hAnsi="Arial" w:cs="Arial"/>
          <w:sz w:val="24"/>
          <w:szCs w:val="24"/>
        </w:rPr>
      </w:pPr>
      <w:r w:rsidRPr="00CE68FA">
        <w:rPr>
          <w:rFonts w:ascii="Arial" w:hAnsi="Arial" w:cs="Arial"/>
          <w:sz w:val="24"/>
          <w:szCs w:val="24"/>
        </w:rPr>
        <w:drawing>
          <wp:inline distT="0" distB="0" distL="0" distR="0" wp14:anchorId="61E55F69" wp14:editId="1136B234">
            <wp:extent cx="5400040" cy="2243797"/>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7897" cy="2247061"/>
                    </a:xfrm>
                    <a:prstGeom prst="rect">
                      <a:avLst/>
                    </a:prstGeom>
                  </pic:spPr>
                </pic:pic>
              </a:graphicData>
            </a:graphic>
          </wp:inline>
        </w:drawing>
      </w:r>
    </w:p>
    <w:p w14:paraId="4876548D" w14:textId="6E06164A" w:rsidR="00CE68FA" w:rsidRPr="00C734C7" w:rsidRDefault="00CE68FA" w:rsidP="00CE68FA">
      <w:pPr>
        <w:pStyle w:val="Ttulo2"/>
        <w:jc w:val="both"/>
        <w:rPr>
          <w:rFonts w:ascii="Arial" w:hAnsi="Arial" w:cs="Arial"/>
          <w:b/>
          <w:bCs/>
          <w:color w:val="auto"/>
          <w:sz w:val="24"/>
          <w:szCs w:val="24"/>
        </w:rPr>
      </w:pPr>
      <w:r w:rsidRPr="00C734C7">
        <w:rPr>
          <w:rFonts w:ascii="Arial" w:hAnsi="Arial" w:cs="Arial"/>
          <w:b/>
          <w:bCs/>
          <w:color w:val="auto"/>
          <w:sz w:val="24"/>
          <w:szCs w:val="24"/>
        </w:rPr>
        <w:t>4.2 Componentes de Tarjetas</w:t>
      </w:r>
      <w:r w:rsidRPr="00C734C7">
        <w:rPr>
          <w:rFonts w:ascii="Arial" w:hAnsi="Arial" w:cs="Arial"/>
          <w:b/>
          <w:bCs/>
          <w:color w:val="auto"/>
          <w:sz w:val="24"/>
          <w:szCs w:val="24"/>
        </w:rPr>
        <w:t xml:space="preserve">, </w:t>
      </w:r>
      <w:r w:rsidRPr="00C734C7">
        <w:rPr>
          <w:rFonts w:ascii="Arial" w:hAnsi="Arial" w:cs="Arial"/>
          <w:b/>
          <w:bCs/>
          <w:color w:val="auto"/>
          <w:sz w:val="24"/>
          <w:szCs w:val="24"/>
        </w:rPr>
        <w:t>Cards</w:t>
      </w:r>
    </w:p>
    <w:p w14:paraId="7E966F53" w14:textId="77777777" w:rsidR="00CE68FA" w:rsidRPr="00CE68FA" w:rsidRDefault="00CE68FA" w:rsidP="00CE68FA">
      <w:pPr>
        <w:pStyle w:val="NormalWeb"/>
        <w:jc w:val="both"/>
        <w:rPr>
          <w:rFonts w:ascii="Arial" w:hAnsi="Arial" w:cs="Arial"/>
        </w:rPr>
      </w:pPr>
      <w:r w:rsidRPr="00CE68FA">
        <w:rPr>
          <w:rFonts w:ascii="Arial" w:hAnsi="Arial" w:cs="Arial"/>
        </w:rPr>
        <w:t>En la Figura 2 se muestran las tarjetas implementadas para organizar la información del sistema. Cada componente incorpora bordes redondeados, sombras, efectos de elevación y colores diferenciados que permiten mejorar la presentación visual de la información y facilitar su interpretación por parte del usuario.</w:t>
      </w:r>
    </w:p>
    <w:p w14:paraId="6C39C11B"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t>Figura 2. Componentes tipo Card implementados en el sistema.</w:t>
      </w:r>
    </w:p>
    <w:p w14:paraId="1010958D" w14:textId="2DF0553A" w:rsidR="00CE68FA" w:rsidRPr="00CE68FA" w:rsidRDefault="00CE68FA" w:rsidP="00CE68FA">
      <w:pPr>
        <w:jc w:val="both"/>
        <w:rPr>
          <w:rFonts w:ascii="Arial" w:hAnsi="Arial" w:cs="Arial"/>
          <w:sz w:val="24"/>
          <w:szCs w:val="24"/>
        </w:rPr>
      </w:pPr>
      <w:r w:rsidRPr="00CE68FA">
        <w:rPr>
          <w:rFonts w:ascii="Arial" w:hAnsi="Arial" w:cs="Arial"/>
          <w:sz w:val="24"/>
          <w:szCs w:val="24"/>
        </w:rPr>
        <w:drawing>
          <wp:inline distT="0" distB="0" distL="0" distR="0" wp14:anchorId="780269CF" wp14:editId="04DAE9E2">
            <wp:extent cx="5400040" cy="2405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5967" cy="2408215"/>
                    </a:xfrm>
                    <a:prstGeom prst="rect">
                      <a:avLst/>
                    </a:prstGeom>
                  </pic:spPr>
                </pic:pic>
              </a:graphicData>
            </a:graphic>
          </wp:inline>
        </w:drawing>
      </w:r>
    </w:p>
    <w:p w14:paraId="67460821" w14:textId="77777777" w:rsidR="00CE68FA" w:rsidRPr="00CE68FA" w:rsidRDefault="00CE68FA" w:rsidP="00CE68FA">
      <w:pPr>
        <w:pStyle w:val="Ttulo2"/>
        <w:jc w:val="both"/>
        <w:rPr>
          <w:rFonts w:ascii="Arial" w:hAnsi="Arial" w:cs="Arial"/>
          <w:b/>
          <w:bCs/>
          <w:color w:val="auto"/>
          <w:sz w:val="24"/>
          <w:szCs w:val="24"/>
        </w:rPr>
      </w:pPr>
      <w:r w:rsidRPr="00CE68FA">
        <w:rPr>
          <w:rFonts w:ascii="Arial" w:hAnsi="Arial" w:cs="Arial"/>
          <w:b/>
          <w:bCs/>
          <w:color w:val="auto"/>
          <w:sz w:val="24"/>
          <w:szCs w:val="24"/>
        </w:rPr>
        <w:t>4.3 Componentes de Botones</w:t>
      </w:r>
    </w:p>
    <w:p w14:paraId="04B2C5E4" w14:textId="6331FDE9" w:rsidR="00CE68FA" w:rsidRDefault="00CE68FA" w:rsidP="00CE68FA">
      <w:pPr>
        <w:pStyle w:val="NormalWeb"/>
        <w:jc w:val="both"/>
        <w:rPr>
          <w:rFonts w:ascii="Arial" w:hAnsi="Arial" w:cs="Arial"/>
        </w:rPr>
      </w:pPr>
      <w:r w:rsidRPr="00CE68FA">
        <w:rPr>
          <w:rFonts w:ascii="Arial" w:hAnsi="Arial" w:cs="Arial"/>
        </w:rPr>
        <w:t xml:space="preserve">La Figura 3 presenta los diferentes estilos de botones desarrollados dentro del Design System. Se implementaron botones para acciones principales, secundarias, de éxito, advertencia y peligro, incorporando efectos visuales mediante los pseudo selectores </w:t>
      </w:r>
      <w:r w:rsidRPr="00CE68FA">
        <w:rPr>
          <w:rStyle w:val="CdigoHTML"/>
          <w:rFonts w:ascii="Arial" w:hAnsi="Arial" w:cs="Arial"/>
          <w:sz w:val="24"/>
          <w:szCs w:val="24"/>
        </w:rPr>
        <w:t>:hover</w:t>
      </w:r>
      <w:r w:rsidRPr="00CE68FA">
        <w:rPr>
          <w:rFonts w:ascii="Arial" w:hAnsi="Arial" w:cs="Arial"/>
        </w:rPr>
        <w:t xml:space="preserve">, </w:t>
      </w:r>
      <w:r w:rsidRPr="00CE68FA">
        <w:rPr>
          <w:rStyle w:val="CdigoHTML"/>
          <w:rFonts w:ascii="Arial" w:hAnsi="Arial" w:cs="Arial"/>
          <w:sz w:val="24"/>
          <w:szCs w:val="24"/>
        </w:rPr>
        <w:t>:focus</w:t>
      </w:r>
      <w:r w:rsidRPr="00CE68FA">
        <w:rPr>
          <w:rFonts w:ascii="Arial" w:hAnsi="Arial" w:cs="Arial"/>
        </w:rPr>
        <w:t xml:space="preserve"> y </w:t>
      </w:r>
      <w:r w:rsidRPr="00CE68FA">
        <w:rPr>
          <w:rStyle w:val="CdigoHTML"/>
          <w:rFonts w:ascii="Arial" w:hAnsi="Arial" w:cs="Arial"/>
          <w:sz w:val="24"/>
          <w:szCs w:val="24"/>
        </w:rPr>
        <w:t>:active</w:t>
      </w:r>
      <w:r w:rsidRPr="00CE68FA">
        <w:rPr>
          <w:rFonts w:ascii="Arial" w:hAnsi="Arial" w:cs="Arial"/>
        </w:rPr>
        <w:t>, proporcionando una experiencia de usuario más dinámica.</w:t>
      </w:r>
    </w:p>
    <w:p w14:paraId="0FE6B415" w14:textId="20973457" w:rsidR="00C734C7" w:rsidRDefault="00C734C7" w:rsidP="00CE68FA">
      <w:pPr>
        <w:pStyle w:val="NormalWeb"/>
        <w:jc w:val="both"/>
        <w:rPr>
          <w:rFonts w:ascii="Arial" w:hAnsi="Arial" w:cs="Arial"/>
        </w:rPr>
      </w:pPr>
    </w:p>
    <w:p w14:paraId="595E5E85"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lastRenderedPageBreak/>
        <w:t>Figura 3. Botones reutilizables del sistema.</w:t>
      </w:r>
    </w:p>
    <w:p w14:paraId="145CF1FB" w14:textId="7E535D93" w:rsidR="00CE68FA" w:rsidRPr="00CE68FA" w:rsidRDefault="00C734C7" w:rsidP="00CE68FA">
      <w:pPr>
        <w:pStyle w:val="NormalWeb"/>
        <w:jc w:val="both"/>
        <w:rPr>
          <w:rFonts w:ascii="Arial" w:hAnsi="Arial" w:cs="Arial"/>
        </w:rPr>
      </w:pPr>
      <w:r w:rsidRPr="00C734C7">
        <w:rPr>
          <w:rFonts w:ascii="Arial" w:hAnsi="Arial" w:cs="Arial"/>
        </w:rPr>
        <w:drawing>
          <wp:inline distT="0" distB="0" distL="0" distR="0" wp14:anchorId="5F39C01E" wp14:editId="5B693543">
            <wp:extent cx="5400040" cy="19132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913255"/>
                    </a:xfrm>
                    <a:prstGeom prst="rect">
                      <a:avLst/>
                    </a:prstGeom>
                  </pic:spPr>
                </pic:pic>
              </a:graphicData>
            </a:graphic>
          </wp:inline>
        </w:drawing>
      </w:r>
    </w:p>
    <w:p w14:paraId="4CBBDF9B" w14:textId="568BD62D" w:rsidR="00CE68FA" w:rsidRPr="00CE68FA" w:rsidRDefault="00CE68FA" w:rsidP="00CE68FA">
      <w:pPr>
        <w:jc w:val="both"/>
        <w:rPr>
          <w:rFonts w:ascii="Arial" w:hAnsi="Arial" w:cs="Arial"/>
          <w:sz w:val="24"/>
          <w:szCs w:val="24"/>
        </w:rPr>
      </w:pPr>
    </w:p>
    <w:p w14:paraId="5E7E2AB4" w14:textId="77777777" w:rsidR="00CE68FA" w:rsidRPr="00C734C7" w:rsidRDefault="00CE68FA" w:rsidP="00CE68FA">
      <w:pPr>
        <w:pStyle w:val="Ttulo2"/>
        <w:jc w:val="both"/>
        <w:rPr>
          <w:rFonts w:ascii="Arial" w:hAnsi="Arial" w:cs="Arial"/>
          <w:b/>
          <w:bCs/>
          <w:color w:val="auto"/>
          <w:sz w:val="24"/>
          <w:szCs w:val="24"/>
        </w:rPr>
      </w:pPr>
      <w:r w:rsidRPr="00C734C7">
        <w:rPr>
          <w:rFonts w:ascii="Arial" w:hAnsi="Arial" w:cs="Arial"/>
          <w:b/>
          <w:bCs/>
          <w:color w:val="auto"/>
          <w:sz w:val="24"/>
          <w:szCs w:val="24"/>
        </w:rPr>
        <w:t>4.4 Alertas y Badges</w:t>
      </w:r>
    </w:p>
    <w:p w14:paraId="29391CB9" w14:textId="77777777" w:rsidR="00CE68FA" w:rsidRPr="00CE68FA" w:rsidRDefault="00CE68FA" w:rsidP="00CE68FA">
      <w:pPr>
        <w:pStyle w:val="NormalWeb"/>
        <w:jc w:val="both"/>
        <w:rPr>
          <w:rFonts w:ascii="Arial" w:hAnsi="Arial" w:cs="Arial"/>
        </w:rPr>
      </w:pPr>
      <w:r w:rsidRPr="00CE68FA">
        <w:rPr>
          <w:rFonts w:ascii="Arial" w:hAnsi="Arial" w:cs="Arial"/>
        </w:rPr>
        <w:t>La Figura 4 evidencia la implementación de alertas y etiquetas (Badges) utilizadas para representar el estado y la prioridad de los incidentes registrados dentro del sistema. Estos componentes permiten comunicar información relevante de forma rápida mediante el uso de diferentes colores y estilos visuales.</w:t>
      </w:r>
    </w:p>
    <w:p w14:paraId="0F0FBD2D"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t>Figura 4. Componentes de alertas y badges.</w:t>
      </w:r>
    </w:p>
    <w:p w14:paraId="4A511207" w14:textId="3A44BEDE" w:rsidR="00CE68FA" w:rsidRPr="00CE68FA" w:rsidRDefault="00C734C7" w:rsidP="00CE68FA">
      <w:pPr>
        <w:jc w:val="both"/>
        <w:rPr>
          <w:rFonts w:ascii="Arial" w:hAnsi="Arial" w:cs="Arial"/>
          <w:sz w:val="24"/>
          <w:szCs w:val="24"/>
        </w:rPr>
      </w:pPr>
      <w:r w:rsidRPr="00C734C7">
        <w:rPr>
          <w:rFonts w:ascii="Arial" w:hAnsi="Arial" w:cs="Arial"/>
          <w:sz w:val="24"/>
          <w:szCs w:val="24"/>
        </w:rPr>
        <w:drawing>
          <wp:inline distT="0" distB="0" distL="0" distR="0" wp14:anchorId="7A5B26E2" wp14:editId="67332356">
            <wp:extent cx="5400040" cy="2819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19400"/>
                    </a:xfrm>
                    <a:prstGeom prst="rect">
                      <a:avLst/>
                    </a:prstGeom>
                  </pic:spPr>
                </pic:pic>
              </a:graphicData>
            </a:graphic>
          </wp:inline>
        </w:drawing>
      </w:r>
    </w:p>
    <w:p w14:paraId="232D81C4" w14:textId="77777777" w:rsidR="00CE68FA" w:rsidRPr="00C734C7" w:rsidRDefault="00CE68FA" w:rsidP="00CE68FA">
      <w:pPr>
        <w:pStyle w:val="Ttulo2"/>
        <w:jc w:val="both"/>
        <w:rPr>
          <w:rFonts w:ascii="Arial" w:hAnsi="Arial" w:cs="Arial"/>
          <w:b/>
          <w:bCs/>
          <w:color w:val="auto"/>
          <w:sz w:val="24"/>
          <w:szCs w:val="24"/>
        </w:rPr>
      </w:pPr>
      <w:r w:rsidRPr="00C734C7">
        <w:rPr>
          <w:rFonts w:ascii="Arial" w:hAnsi="Arial" w:cs="Arial"/>
          <w:b/>
          <w:bCs/>
          <w:color w:val="auto"/>
          <w:sz w:val="24"/>
          <w:szCs w:val="24"/>
        </w:rPr>
        <w:t>4.5 Formulario de Registro</w:t>
      </w:r>
    </w:p>
    <w:p w14:paraId="23D81346" w14:textId="77777777" w:rsidR="00CE68FA" w:rsidRPr="00CE68FA" w:rsidRDefault="00CE68FA" w:rsidP="00CE68FA">
      <w:pPr>
        <w:pStyle w:val="NormalWeb"/>
        <w:jc w:val="both"/>
        <w:rPr>
          <w:rFonts w:ascii="Arial" w:hAnsi="Arial" w:cs="Arial"/>
        </w:rPr>
      </w:pPr>
      <w:r w:rsidRPr="00CE68FA">
        <w:rPr>
          <w:rFonts w:ascii="Arial" w:hAnsi="Arial" w:cs="Arial"/>
        </w:rPr>
        <w:t>En la Figura 5 se observa el formulario diseñado para el registro de incidencias. Los campos de entrada fueron estilizados utilizando bordes redondeados, sombras, efectos de enfoque y una distribución adaptable, garantizando una interacción más intuitiva para el usuario.</w:t>
      </w:r>
    </w:p>
    <w:p w14:paraId="33681A74"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lastRenderedPageBreak/>
        <w:t>Figura 5. Formulario de demostración del Design System.</w:t>
      </w:r>
    </w:p>
    <w:p w14:paraId="0FA7AA51" w14:textId="36B8F981" w:rsidR="00CE68FA" w:rsidRPr="00CE68FA" w:rsidRDefault="00C734C7" w:rsidP="00CE68FA">
      <w:pPr>
        <w:jc w:val="both"/>
        <w:rPr>
          <w:rFonts w:ascii="Arial" w:hAnsi="Arial" w:cs="Arial"/>
          <w:sz w:val="24"/>
          <w:szCs w:val="24"/>
        </w:rPr>
      </w:pPr>
      <w:r w:rsidRPr="00C734C7">
        <w:rPr>
          <w:rFonts w:ascii="Arial" w:hAnsi="Arial" w:cs="Arial"/>
          <w:sz w:val="24"/>
          <w:szCs w:val="24"/>
        </w:rPr>
        <w:drawing>
          <wp:inline distT="0" distB="0" distL="0" distR="0" wp14:anchorId="7148A0ED" wp14:editId="0006A9E5">
            <wp:extent cx="5400040" cy="279971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799715"/>
                    </a:xfrm>
                    <a:prstGeom prst="rect">
                      <a:avLst/>
                    </a:prstGeom>
                  </pic:spPr>
                </pic:pic>
              </a:graphicData>
            </a:graphic>
          </wp:inline>
        </w:drawing>
      </w:r>
    </w:p>
    <w:p w14:paraId="2E3D9A07" w14:textId="77777777" w:rsidR="00CE68FA" w:rsidRPr="00C734C7" w:rsidRDefault="00CE68FA" w:rsidP="00CE68FA">
      <w:pPr>
        <w:pStyle w:val="Ttulo2"/>
        <w:jc w:val="both"/>
        <w:rPr>
          <w:rFonts w:ascii="Arial" w:hAnsi="Arial" w:cs="Arial"/>
          <w:b/>
          <w:bCs/>
          <w:color w:val="auto"/>
          <w:sz w:val="24"/>
          <w:szCs w:val="24"/>
        </w:rPr>
      </w:pPr>
      <w:r w:rsidRPr="00C734C7">
        <w:rPr>
          <w:rFonts w:ascii="Arial" w:hAnsi="Arial" w:cs="Arial"/>
          <w:b/>
          <w:bCs/>
          <w:color w:val="auto"/>
          <w:sz w:val="24"/>
          <w:szCs w:val="24"/>
        </w:rPr>
        <w:t>4.6 Tabla de Tickets</w:t>
      </w:r>
    </w:p>
    <w:p w14:paraId="0C4AC5A7" w14:textId="77777777" w:rsidR="00CE68FA" w:rsidRPr="00CE68FA" w:rsidRDefault="00CE68FA" w:rsidP="00CE68FA">
      <w:pPr>
        <w:pStyle w:val="NormalWeb"/>
        <w:jc w:val="both"/>
        <w:rPr>
          <w:rFonts w:ascii="Arial" w:hAnsi="Arial" w:cs="Arial"/>
        </w:rPr>
      </w:pPr>
      <w:r w:rsidRPr="00CE68FA">
        <w:rPr>
          <w:rFonts w:ascii="Arial" w:hAnsi="Arial" w:cs="Arial"/>
        </w:rPr>
        <w:t>La Figura 6 presenta el componente de tabla desarrollado para visualizar la información correspondiente a los tickets registrados. Se incorporaron encabezados diferenciados, alternancia de colores en las filas, efectos al posicionar el cursor y etiquetas de prioridad para facilitar la lectura de los datos.</w:t>
      </w:r>
    </w:p>
    <w:p w14:paraId="2B8D599B"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t>Figura 6. Tabla de tickets implementada en el sistema.</w:t>
      </w:r>
    </w:p>
    <w:p w14:paraId="44EFB2D3" w14:textId="2D76300D" w:rsidR="00CE68FA" w:rsidRPr="00CE68FA" w:rsidRDefault="00C734C7" w:rsidP="00CE68FA">
      <w:pPr>
        <w:jc w:val="both"/>
        <w:rPr>
          <w:rFonts w:ascii="Arial" w:hAnsi="Arial" w:cs="Arial"/>
          <w:sz w:val="24"/>
          <w:szCs w:val="24"/>
        </w:rPr>
      </w:pPr>
      <w:r w:rsidRPr="00C734C7">
        <w:rPr>
          <w:rFonts w:ascii="Arial" w:hAnsi="Arial" w:cs="Arial"/>
          <w:sz w:val="24"/>
          <w:szCs w:val="24"/>
        </w:rPr>
        <w:drawing>
          <wp:inline distT="0" distB="0" distL="0" distR="0" wp14:anchorId="2A1E1ED1" wp14:editId="3FF3B2C5">
            <wp:extent cx="5400040" cy="232156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321560"/>
                    </a:xfrm>
                    <a:prstGeom prst="rect">
                      <a:avLst/>
                    </a:prstGeom>
                  </pic:spPr>
                </pic:pic>
              </a:graphicData>
            </a:graphic>
          </wp:inline>
        </w:drawing>
      </w:r>
    </w:p>
    <w:p w14:paraId="3AAC1275" w14:textId="77777777" w:rsidR="00CE68FA" w:rsidRPr="00C734C7" w:rsidRDefault="00CE68FA" w:rsidP="00CE68FA">
      <w:pPr>
        <w:pStyle w:val="Ttulo2"/>
        <w:jc w:val="both"/>
        <w:rPr>
          <w:rFonts w:ascii="Arial" w:hAnsi="Arial" w:cs="Arial"/>
          <w:b/>
          <w:bCs/>
          <w:color w:val="auto"/>
          <w:sz w:val="24"/>
          <w:szCs w:val="24"/>
        </w:rPr>
      </w:pPr>
      <w:r w:rsidRPr="00C734C7">
        <w:rPr>
          <w:rFonts w:ascii="Arial" w:hAnsi="Arial" w:cs="Arial"/>
          <w:b/>
          <w:bCs/>
          <w:color w:val="auto"/>
          <w:sz w:val="24"/>
          <w:szCs w:val="24"/>
        </w:rPr>
        <w:t>4.7 Diseño Responsive</w:t>
      </w:r>
    </w:p>
    <w:p w14:paraId="764CE91E" w14:textId="77777777" w:rsidR="00CE68FA" w:rsidRPr="00CE68FA" w:rsidRDefault="00CE68FA" w:rsidP="00CE68FA">
      <w:pPr>
        <w:pStyle w:val="NormalWeb"/>
        <w:jc w:val="both"/>
        <w:rPr>
          <w:rFonts w:ascii="Arial" w:hAnsi="Arial" w:cs="Arial"/>
        </w:rPr>
      </w:pPr>
      <w:r w:rsidRPr="00CE68FA">
        <w:rPr>
          <w:rFonts w:ascii="Arial" w:hAnsi="Arial" w:cs="Arial"/>
        </w:rPr>
        <w:t>Finalmente, la Figura 7 evidencia el comportamiento adaptable del Design System al modificar el tamaño de la ventana del navegador. Los componentes reorganizan automáticamente su distribución para mantener una correcta visualización tanto en computadoras como en tabletas y dispositivos móviles.</w:t>
      </w:r>
    </w:p>
    <w:p w14:paraId="7F982333" w14:textId="77777777" w:rsidR="00CE68FA" w:rsidRPr="00CE68FA" w:rsidRDefault="00CE68FA" w:rsidP="00CE68FA">
      <w:pPr>
        <w:pStyle w:val="NormalWeb"/>
        <w:jc w:val="both"/>
        <w:rPr>
          <w:rFonts w:ascii="Arial" w:hAnsi="Arial" w:cs="Arial"/>
        </w:rPr>
      </w:pPr>
      <w:r w:rsidRPr="00CE68FA">
        <w:rPr>
          <w:rStyle w:val="Textoennegrita"/>
          <w:rFonts w:ascii="Arial" w:hAnsi="Arial" w:cs="Arial"/>
        </w:rPr>
        <w:lastRenderedPageBreak/>
        <w:t>Figura 7. Visualización responsive del sistema.</w:t>
      </w:r>
    </w:p>
    <w:p w14:paraId="0A8B4CBF" w14:textId="23B56C74" w:rsidR="00CE68FA" w:rsidRPr="00CE68FA" w:rsidRDefault="00C734C7" w:rsidP="00CE68FA">
      <w:pPr>
        <w:pStyle w:val="NormalWeb"/>
        <w:jc w:val="both"/>
        <w:rPr>
          <w:rFonts w:ascii="Arial" w:hAnsi="Arial" w:cs="Arial"/>
        </w:rPr>
      </w:pPr>
      <w:r w:rsidRPr="00C734C7">
        <w:rPr>
          <w:rFonts w:ascii="Arial" w:hAnsi="Arial" w:cs="Arial"/>
        </w:rPr>
        <w:drawing>
          <wp:inline distT="0" distB="0" distL="0" distR="0" wp14:anchorId="020E6481" wp14:editId="6D61FBF9">
            <wp:extent cx="5400040" cy="28619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61945"/>
                    </a:xfrm>
                    <a:prstGeom prst="rect">
                      <a:avLst/>
                    </a:prstGeom>
                  </pic:spPr>
                </pic:pic>
              </a:graphicData>
            </a:graphic>
          </wp:inline>
        </w:drawing>
      </w:r>
    </w:p>
    <w:p w14:paraId="39507547" w14:textId="1484F636" w:rsidR="00CE68FA" w:rsidRDefault="00C734C7" w:rsidP="00CE68FA">
      <w:pPr>
        <w:pStyle w:val="NormalWeb"/>
        <w:jc w:val="both"/>
        <w:rPr>
          <w:rFonts w:ascii="Arial" w:hAnsi="Arial" w:cs="Arial"/>
        </w:rPr>
      </w:pPr>
      <w:r w:rsidRPr="00C734C7">
        <w:rPr>
          <w:rFonts w:ascii="Arial" w:hAnsi="Arial" w:cs="Arial"/>
        </w:rPr>
        <w:drawing>
          <wp:inline distT="0" distB="0" distL="0" distR="0" wp14:anchorId="797EDF9B" wp14:editId="2BDB9A61">
            <wp:extent cx="5400040" cy="28422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42260"/>
                    </a:xfrm>
                    <a:prstGeom prst="rect">
                      <a:avLst/>
                    </a:prstGeom>
                  </pic:spPr>
                </pic:pic>
              </a:graphicData>
            </a:graphic>
          </wp:inline>
        </w:drawing>
      </w:r>
    </w:p>
    <w:p w14:paraId="3A9B0123" w14:textId="77777777" w:rsidR="00C734C7" w:rsidRPr="00C734C7" w:rsidRDefault="00C734C7" w:rsidP="00C734C7">
      <w:pPr>
        <w:pStyle w:val="Ttulo1"/>
        <w:rPr>
          <w:rFonts w:ascii="Arial" w:hAnsi="Arial" w:cs="Arial"/>
          <w:b/>
          <w:bCs/>
          <w:color w:val="auto"/>
          <w:sz w:val="24"/>
          <w:szCs w:val="24"/>
        </w:rPr>
      </w:pPr>
      <w:r w:rsidRPr="00C734C7">
        <w:rPr>
          <w:rFonts w:ascii="Arial" w:hAnsi="Arial" w:cs="Arial"/>
          <w:b/>
          <w:bCs/>
          <w:color w:val="auto"/>
          <w:sz w:val="24"/>
          <w:szCs w:val="24"/>
        </w:rPr>
        <w:t>5. Repositorio del Proyecto</w:t>
      </w:r>
    </w:p>
    <w:p w14:paraId="678770AE" w14:textId="77777777" w:rsidR="00C734C7" w:rsidRPr="00C734C7" w:rsidRDefault="00C734C7" w:rsidP="00C734C7">
      <w:pPr>
        <w:pStyle w:val="NormalWeb"/>
        <w:rPr>
          <w:rFonts w:ascii="Arial" w:hAnsi="Arial" w:cs="Arial"/>
        </w:rPr>
      </w:pPr>
      <w:r w:rsidRPr="00C734C7">
        <w:rPr>
          <w:rFonts w:ascii="Arial" w:hAnsi="Arial" w:cs="Arial"/>
        </w:rPr>
        <w:t>Como parte del desarrollo de la actividad se utilizó Git como sistema de control de versiones para gestionar el código fuente del proyecto y registrar el avance de las modificaciones realizadas durante la implementación del Design System.</w:t>
      </w:r>
    </w:p>
    <w:p w14:paraId="51FAC2AA" w14:textId="77777777" w:rsidR="00C734C7" w:rsidRPr="00C734C7" w:rsidRDefault="00C734C7" w:rsidP="00C734C7">
      <w:pPr>
        <w:pStyle w:val="NormalWeb"/>
        <w:rPr>
          <w:rFonts w:ascii="Arial" w:hAnsi="Arial" w:cs="Arial"/>
        </w:rPr>
      </w:pPr>
      <w:r w:rsidRPr="00C734C7">
        <w:rPr>
          <w:rFonts w:ascii="Arial" w:hAnsi="Arial" w:cs="Arial"/>
        </w:rPr>
        <w:t xml:space="preserve">Siguiendo las indicaciones establecidas en la guía de la actividad, se creó una rama específica denominada </w:t>
      </w:r>
      <w:r w:rsidRPr="00C734C7">
        <w:rPr>
          <w:rStyle w:val="Textoennegrita"/>
          <w:rFonts w:ascii="Arial" w:hAnsi="Arial" w:cs="Arial"/>
        </w:rPr>
        <w:t>feature/ui-kit</w:t>
      </w:r>
      <w:r w:rsidRPr="00C734C7">
        <w:rPr>
          <w:rFonts w:ascii="Arial" w:hAnsi="Arial" w:cs="Arial"/>
        </w:rPr>
        <w:t>, en la cual se desarrollaron los componentes visuales reutilizables del sistema. Posteriormente, los archivos correspondientes fueron integrados al proyecto mediante el proceso de fusión hacia la rama de desarrollo.</w:t>
      </w:r>
    </w:p>
    <w:p w14:paraId="1B58BC0E" w14:textId="77777777" w:rsidR="00C734C7" w:rsidRPr="00C734C7" w:rsidRDefault="00C734C7" w:rsidP="00C734C7">
      <w:pPr>
        <w:pStyle w:val="NormalWeb"/>
        <w:rPr>
          <w:rFonts w:ascii="Arial" w:hAnsi="Arial" w:cs="Arial"/>
        </w:rPr>
      </w:pPr>
      <w:r w:rsidRPr="00C734C7">
        <w:rPr>
          <w:rStyle w:val="Textoennegrita"/>
          <w:rFonts w:ascii="Arial" w:hAnsi="Arial" w:cs="Arial"/>
        </w:rPr>
        <w:lastRenderedPageBreak/>
        <w:t>Enlace del repositorio GitHub:</w:t>
      </w:r>
    </w:p>
    <w:p w14:paraId="1A7D9E69" w14:textId="1E7F2A08" w:rsidR="00B060FF" w:rsidRDefault="00B060FF" w:rsidP="00B060FF">
      <w:pPr>
        <w:pStyle w:val="NormalWeb"/>
        <w:jc w:val="both"/>
        <w:rPr>
          <w:rFonts w:ascii="Arial" w:hAnsi="Arial" w:cs="Arial"/>
          <w:lang w:val="en-US"/>
        </w:rPr>
      </w:pPr>
      <w:hyperlink r:id="rId22" w:history="1">
        <w:r w:rsidRPr="00B060FF">
          <w:rPr>
            <w:rStyle w:val="Hipervnculo"/>
            <w:rFonts w:ascii="Arial" w:hAnsi="Arial" w:cs="Arial"/>
            <w:lang w:val="es-ES"/>
          </w:rPr>
          <w:t>https://github.com/Extronaz/SistemaGestionTecnica.git</w:t>
        </w:r>
      </w:hyperlink>
    </w:p>
    <w:p w14:paraId="0F7C496E" w14:textId="291C854F" w:rsidR="00EA303F" w:rsidRDefault="00EA303F" w:rsidP="00B060FF">
      <w:pPr>
        <w:pStyle w:val="NormalWeb"/>
        <w:jc w:val="both"/>
        <w:rPr>
          <w:rStyle w:val="Textoennegrita"/>
          <w:rFonts w:ascii="Arial" w:hAnsi="Arial" w:cs="Arial"/>
        </w:rPr>
      </w:pPr>
      <w:r w:rsidRPr="00C734C7">
        <w:rPr>
          <w:rStyle w:val="Textoennegrita"/>
          <w:rFonts w:ascii="Arial" w:hAnsi="Arial" w:cs="Arial"/>
        </w:rPr>
        <w:t>Enlace</w:t>
      </w:r>
      <w:r>
        <w:rPr>
          <w:rStyle w:val="Textoennegrita"/>
          <w:rFonts w:ascii="Arial" w:hAnsi="Arial" w:cs="Arial"/>
        </w:rPr>
        <w:t xml:space="preserve"> documentos del drive:</w:t>
      </w:r>
    </w:p>
    <w:p w14:paraId="4632FAF2" w14:textId="1AAAF4BB" w:rsidR="00EA303F" w:rsidRDefault="00EA303F" w:rsidP="00B060FF">
      <w:pPr>
        <w:pStyle w:val="NormalWeb"/>
        <w:jc w:val="both"/>
        <w:rPr>
          <w:rFonts w:ascii="Arial" w:hAnsi="Arial" w:cs="Arial"/>
          <w:lang w:val="es-ES"/>
        </w:rPr>
      </w:pPr>
      <w:hyperlink r:id="rId23" w:history="1">
        <w:r w:rsidRPr="001E470D">
          <w:rPr>
            <w:rStyle w:val="Hipervnculo"/>
            <w:rFonts w:ascii="Arial" w:hAnsi="Arial" w:cs="Arial"/>
            <w:lang w:val="es-ES"/>
          </w:rPr>
          <w:t>https://drive.google.com/drive/folders/1v89H-GIDntSX9wFgFe_DfNp2zZ8Euagw?usp=sharing</w:t>
        </w:r>
      </w:hyperlink>
    </w:p>
    <w:p w14:paraId="1AD513F1" w14:textId="77777777" w:rsidR="00B060FF" w:rsidRPr="00C734C7" w:rsidRDefault="00B060FF" w:rsidP="00B060FF">
      <w:pPr>
        <w:pStyle w:val="NormalWeb"/>
        <w:jc w:val="both"/>
        <w:rPr>
          <w:rFonts w:ascii="Arial" w:hAnsi="Arial" w:cs="Arial"/>
          <w:b/>
          <w:bCs/>
        </w:rPr>
      </w:pPr>
      <w:r w:rsidRPr="00C734C7">
        <w:rPr>
          <w:rFonts w:ascii="Arial" w:hAnsi="Arial" w:cs="Arial"/>
          <w:b/>
          <w:bCs/>
        </w:rPr>
        <w:t>EVIDENCIAS DE CREACION DE LA RAMA “</w:t>
      </w:r>
      <w:r w:rsidRPr="00C734C7">
        <w:rPr>
          <w:rStyle w:val="Textoennegrita"/>
          <w:rFonts w:ascii="Arial" w:hAnsi="Arial" w:cs="Arial"/>
        </w:rPr>
        <w:t>feature/ui-kit</w:t>
      </w:r>
      <w:r w:rsidRPr="00C734C7">
        <w:rPr>
          <w:rFonts w:ascii="Arial" w:hAnsi="Arial" w:cs="Arial"/>
          <w:b/>
          <w:bCs/>
        </w:rPr>
        <w:t xml:space="preserve">” </w:t>
      </w:r>
    </w:p>
    <w:p w14:paraId="63F15FCC" w14:textId="5E1A7E83" w:rsidR="00C734C7" w:rsidRDefault="00B31FCD" w:rsidP="00F406F1">
      <w:pPr>
        <w:pStyle w:val="NormalWeb"/>
        <w:jc w:val="center"/>
        <w:rPr>
          <w:rFonts w:ascii="Arial" w:hAnsi="Arial" w:cs="Arial"/>
        </w:rPr>
      </w:pPr>
      <w:r w:rsidRPr="00B31FCD">
        <w:rPr>
          <w:rFonts w:ascii="Arial" w:hAnsi="Arial" w:cs="Arial"/>
        </w:rPr>
        <w:drawing>
          <wp:inline distT="0" distB="0" distL="0" distR="0" wp14:anchorId="39744986" wp14:editId="4F2BD75A">
            <wp:extent cx="5400040" cy="30899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089910"/>
                    </a:xfrm>
                    <a:prstGeom prst="rect">
                      <a:avLst/>
                    </a:prstGeom>
                  </pic:spPr>
                </pic:pic>
              </a:graphicData>
            </a:graphic>
          </wp:inline>
        </w:drawing>
      </w:r>
    </w:p>
    <w:p w14:paraId="392F645F" w14:textId="77777777" w:rsidR="00B060FF" w:rsidRPr="00B060FF" w:rsidRDefault="00B060FF" w:rsidP="00B060FF">
      <w:pPr>
        <w:pStyle w:val="Ttulo1"/>
        <w:jc w:val="both"/>
        <w:rPr>
          <w:rFonts w:ascii="Arial" w:hAnsi="Arial" w:cs="Arial"/>
          <w:b/>
          <w:bCs/>
          <w:color w:val="auto"/>
          <w:sz w:val="24"/>
          <w:szCs w:val="24"/>
        </w:rPr>
      </w:pPr>
      <w:r w:rsidRPr="00B060FF">
        <w:rPr>
          <w:rFonts w:ascii="Arial" w:hAnsi="Arial" w:cs="Arial"/>
          <w:b/>
          <w:bCs/>
          <w:color w:val="auto"/>
          <w:sz w:val="24"/>
          <w:szCs w:val="24"/>
        </w:rPr>
        <w:t>6. Conclusiones</w:t>
      </w:r>
    </w:p>
    <w:p w14:paraId="6A2A6FF8" w14:textId="77777777" w:rsidR="00B060FF" w:rsidRPr="00B060FF" w:rsidRDefault="00B060FF" w:rsidP="0002790B">
      <w:pPr>
        <w:pStyle w:val="NormalWeb"/>
        <w:numPr>
          <w:ilvl w:val="0"/>
          <w:numId w:val="4"/>
        </w:numPr>
        <w:jc w:val="both"/>
        <w:rPr>
          <w:rFonts w:ascii="Arial" w:hAnsi="Arial" w:cs="Arial"/>
        </w:rPr>
      </w:pPr>
      <w:r w:rsidRPr="00B060FF">
        <w:rPr>
          <w:rFonts w:ascii="Arial" w:hAnsi="Arial" w:cs="Arial"/>
        </w:rPr>
        <w:t>El desarrollo de la librería de componentes permitió establecer una identidad visual uniforme para el Sistema de Gestión de Incidentes, facilitando la reutilización de estilos y mejorando la organización de la interfaz gráfica.</w:t>
      </w:r>
    </w:p>
    <w:p w14:paraId="791666AA" w14:textId="77777777" w:rsidR="00B060FF" w:rsidRPr="00B060FF" w:rsidRDefault="00B060FF" w:rsidP="0002790B">
      <w:pPr>
        <w:pStyle w:val="NormalWeb"/>
        <w:numPr>
          <w:ilvl w:val="0"/>
          <w:numId w:val="4"/>
        </w:numPr>
        <w:jc w:val="both"/>
        <w:rPr>
          <w:rFonts w:ascii="Arial" w:hAnsi="Arial" w:cs="Arial"/>
        </w:rPr>
      </w:pPr>
      <w:r w:rsidRPr="00B060FF">
        <w:rPr>
          <w:rFonts w:ascii="Arial" w:hAnsi="Arial" w:cs="Arial"/>
        </w:rPr>
        <w:t>La utilización de variables CSS permitió centralizar la configuración de colores, tipografía, sombras y otros elementos visuales, simplificando el mantenimiento del código y reduciendo la duplicidad de estilos.</w:t>
      </w:r>
    </w:p>
    <w:p w14:paraId="6B6D8556" w14:textId="77777777" w:rsidR="00B060FF" w:rsidRPr="00B060FF" w:rsidRDefault="00B060FF" w:rsidP="0002790B">
      <w:pPr>
        <w:pStyle w:val="NormalWeb"/>
        <w:numPr>
          <w:ilvl w:val="0"/>
          <w:numId w:val="4"/>
        </w:numPr>
        <w:jc w:val="both"/>
        <w:rPr>
          <w:rFonts w:ascii="Arial" w:hAnsi="Arial" w:cs="Arial"/>
        </w:rPr>
      </w:pPr>
      <w:r w:rsidRPr="00B060FF">
        <w:rPr>
          <w:rFonts w:ascii="Arial" w:hAnsi="Arial" w:cs="Arial"/>
        </w:rPr>
        <w:t>La implementación de componentes reutilizables como botones, tarjetas, formularios, tablas, alertas y badges contribuyó a mejorar la experiencia del usuario, proporcionando una interfaz moderna, organizada y de fácil interpretación.</w:t>
      </w:r>
    </w:p>
    <w:p w14:paraId="63A11E90" w14:textId="77777777" w:rsidR="00B060FF" w:rsidRPr="00B060FF" w:rsidRDefault="00B060FF" w:rsidP="0002790B">
      <w:pPr>
        <w:pStyle w:val="NormalWeb"/>
        <w:numPr>
          <w:ilvl w:val="0"/>
          <w:numId w:val="4"/>
        </w:numPr>
        <w:jc w:val="both"/>
        <w:rPr>
          <w:rFonts w:ascii="Arial" w:hAnsi="Arial" w:cs="Arial"/>
        </w:rPr>
      </w:pPr>
      <w:r w:rsidRPr="00B060FF">
        <w:rPr>
          <w:rFonts w:ascii="Arial" w:hAnsi="Arial" w:cs="Arial"/>
        </w:rPr>
        <w:t>La aplicación del modelo de cajas (</w:t>
      </w:r>
      <w:r w:rsidRPr="00B060FF">
        <w:rPr>
          <w:rStyle w:val="CdigoHTML"/>
          <w:rFonts w:ascii="Arial" w:hAnsi="Arial" w:cs="Arial"/>
          <w:sz w:val="24"/>
          <w:szCs w:val="24"/>
        </w:rPr>
        <w:t>box-sizing: border-box</w:t>
      </w:r>
      <w:r w:rsidRPr="00B060FF">
        <w:rPr>
          <w:rFonts w:ascii="Arial" w:hAnsi="Arial" w:cs="Arial"/>
        </w:rPr>
        <w:t>), junto con técnicas de diseño responsive mediante Media Queries, permitió que la interfaz se adapte correctamente a diferentes resoluciones y dispositivos, garantizando una adecuada visualización del contenido.</w:t>
      </w:r>
    </w:p>
    <w:p w14:paraId="371E70ED" w14:textId="77777777" w:rsidR="00B060FF" w:rsidRPr="00B060FF" w:rsidRDefault="00B060FF" w:rsidP="0002790B">
      <w:pPr>
        <w:pStyle w:val="NormalWeb"/>
        <w:numPr>
          <w:ilvl w:val="0"/>
          <w:numId w:val="4"/>
        </w:numPr>
        <w:jc w:val="both"/>
        <w:rPr>
          <w:rFonts w:ascii="Arial" w:hAnsi="Arial" w:cs="Arial"/>
        </w:rPr>
      </w:pPr>
      <w:r w:rsidRPr="00B060FF">
        <w:rPr>
          <w:rFonts w:ascii="Arial" w:hAnsi="Arial" w:cs="Arial"/>
        </w:rPr>
        <w:t xml:space="preserve">El uso de un Design System constituye una estrategia que facilita el desarrollo de futuras páginas del proyecto, ya que todos los componentes </w:t>
      </w:r>
      <w:r w:rsidRPr="00B060FF">
        <w:rPr>
          <w:rFonts w:ascii="Arial" w:hAnsi="Arial" w:cs="Arial"/>
        </w:rPr>
        <w:lastRenderedPageBreak/>
        <w:t>visuales mantienen una estructura consistente y pueden reutilizarse sin necesidad de volver a diseñarlos, optimizando el tiempo de desarrollo y mantenimiento del sistema.</w:t>
      </w:r>
    </w:p>
    <w:p w14:paraId="5D1205E0" w14:textId="77777777" w:rsidR="00C734C7" w:rsidRPr="00B060FF" w:rsidRDefault="00C734C7" w:rsidP="00B060FF">
      <w:pPr>
        <w:pStyle w:val="Ttulo1"/>
        <w:jc w:val="both"/>
        <w:rPr>
          <w:rFonts w:ascii="Arial" w:hAnsi="Arial" w:cs="Arial"/>
          <w:b/>
          <w:bCs/>
          <w:color w:val="auto"/>
          <w:sz w:val="24"/>
          <w:szCs w:val="24"/>
        </w:rPr>
      </w:pPr>
      <w:r w:rsidRPr="00B060FF">
        <w:rPr>
          <w:rFonts w:ascii="Arial" w:hAnsi="Arial" w:cs="Arial"/>
          <w:b/>
          <w:bCs/>
          <w:color w:val="auto"/>
          <w:sz w:val="24"/>
          <w:szCs w:val="24"/>
        </w:rPr>
        <w:t>7. Recomendaciones</w:t>
      </w:r>
    </w:p>
    <w:p w14:paraId="17785910" w14:textId="77777777" w:rsidR="00C734C7" w:rsidRPr="00B060FF" w:rsidRDefault="00C734C7" w:rsidP="0002790B">
      <w:pPr>
        <w:pStyle w:val="NormalWeb"/>
        <w:numPr>
          <w:ilvl w:val="0"/>
          <w:numId w:val="3"/>
        </w:numPr>
        <w:jc w:val="both"/>
        <w:rPr>
          <w:rFonts w:ascii="Arial" w:hAnsi="Arial" w:cs="Arial"/>
        </w:rPr>
      </w:pPr>
      <w:r w:rsidRPr="00B060FF">
        <w:rPr>
          <w:rFonts w:ascii="Arial" w:hAnsi="Arial" w:cs="Arial"/>
        </w:rPr>
        <w:t>Mantener organizada la hoja de estilos mediante la separación de componentes y el uso de comentarios, con el fin de facilitar futuras actualizaciones del sistema.</w:t>
      </w:r>
    </w:p>
    <w:p w14:paraId="7EFD89DC" w14:textId="77777777" w:rsidR="00C734C7" w:rsidRPr="00B060FF" w:rsidRDefault="00C734C7" w:rsidP="0002790B">
      <w:pPr>
        <w:pStyle w:val="NormalWeb"/>
        <w:numPr>
          <w:ilvl w:val="0"/>
          <w:numId w:val="3"/>
        </w:numPr>
        <w:jc w:val="both"/>
        <w:rPr>
          <w:rFonts w:ascii="Arial" w:hAnsi="Arial" w:cs="Arial"/>
        </w:rPr>
      </w:pPr>
      <w:r w:rsidRPr="00B060FF">
        <w:rPr>
          <w:rFonts w:ascii="Arial" w:hAnsi="Arial" w:cs="Arial"/>
        </w:rPr>
        <w:t>Continuar utilizando las variables CSS para administrar la identidad visual del proyecto, evitando la definición repetitiva de colores y propiedades dentro del código.</w:t>
      </w:r>
    </w:p>
    <w:p w14:paraId="5F9EAEF6" w14:textId="77777777" w:rsidR="00C734C7" w:rsidRPr="00B060FF" w:rsidRDefault="00C734C7" w:rsidP="0002790B">
      <w:pPr>
        <w:pStyle w:val="NormalWeb"/>
        <w:numPr>
          <w:ilvl w:val="0"/>
          <w:numId w:val="3"/>
        </w:numPr>
        <w:jc w:val="both"/>
        <w:rPr>
          <w:rFonts w:ascii="Arial" w:hAnsi="Arial" w:cs="Arial"/>
        </w:rPr>
      </w:pPr>
      <w:r w:rsidRPr="00B060FF">
        <w:rPr>
          <w:rFonts w:ascii="Arial" w:hAnsi="Arial" w:cs="Arial"/>
        </w:rPr>
        <w:t>Implementar criterios de accesibilidad web, como un adecuado contraste de colores, indicadores visibles de enfoque y etiquetas descriptivas en los formularios, para mejorar la experiencia de todos los usuarios.</w:t>
      </w:r>
    </w:p>
    <w:p w14:paraId="65AAFEE3" w14:textId="77777777" w:rsidR="00C734C7" w:rsidRPr="00B060FF" w:rsidRDefault="00C734C7" w:rsidP="0002790B">
      <w:pPr>
        <w:pStyle w:val="NormalWeb"/>
        <w:numPr>
          <w:ilvl w:val="0"/>
          <w:numId w:val="3"/>
        </w:numPr>
        <w:jc w:val="both"/>
        <w:rPr>
          <w:rFonts w:ascii="Arial" w:hAnsi="Arial" w:cs="Arial"/>
        </w:rPr>
      </w:pPr>
      <w:r w:rsidRPr="00B060FF">
        <w:rPr>
          <w:rFonts w:ascii="Arial" w:hAnsi="Arial" w:cs="Arial"/>
        </w:rPr>
        <w:t>Extender la aplicación del Design System a las páginas restantes del proyecto, garantizando uniformidad visual en los módulos de registro de reportes, administración de tickets y futuras funcionalidades del sistema.</w:t>
      </w:r>
    </w:p>
    <w:p w14:paraId="6C013D67" w14:textId="4BCFE5C5" w:rsidR="00C734C7" w:rsidRDefault="00C734C7" w:rsidP="0002790B">
      <w:pPr>
        <w:pStyle w:val="NormalWeb"/>
        <w:numPr>
          <w:ilvl w:val="0"/>
          <w:numId w:val="3"/>
        </w:numPr>
        <w:jc w:val="both"/>
        <w:rPr>
          <w:rFonts w:ascii="Arial" w:hAnsi="Arial" w:cs="Arial"/>
        </w:rPr>
      </w:pPr>
      <w:r w:rsidRPr="00B060FF">
        <w:rPr>
          <w:rFonts w:ascii="Arial" w:hAnsi="Arial" w:cs="Arial"/>
        </w:rPr>
        <w:t>Incorporar progresivamente nuevas funcionalidades mediante JavaScript y otras tecnologías web, manteniendo la estructura del Design System como base para conservar la consistencia gráfica y facilitar la escalabilidad del proyecto.</w:t>
      </w:r>
    </w:p>
    <w:p w14:paraId="6DA4ED5F" w14:textId="77777777" w:rsidR="00B060FF" w:rsidRPr="00B060FF" w:rsidRDefault="00B060FF" w:rsidP="00B060FF">
      <w:pPr>
        <w:pStyle w:val="Ttulo1"/>
        <w:rPr>
          <w:rFonts w:ascii="Arial" w:hAnsi="Arial" w:cs="Arial"/>
          <w:b/>
          <w:bCs/>
          <w:color w:val="auto"/>
          <w:sz w:val="24"/>
          <w:szCs w:val="24"/>
          <w:lang w:val="en-US"/>
        </w:rPr>
      </w:pPr>
      <w:r w:rsidRPr="00B060FF">
        <w:rPr>
          <w:rFonts w:ascii="Arial" w:hAnsi="Arial" w:cs="Arial"/>
          <w:b/>
          <w:bCs/>
          <w:color w:val="auto"/>
          <w:sz w:val="24"/>
          <w:szCs w:val="24"/>
          <w:lang w:val="en-US"/>
        </w:rPr>
        <w:t>Bibliografía</w:t>
      </w:r>
    </w:p>
    <w:p w14:paraId="6B33570F"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Duckett, J. (2021). </w:t>
      </w:r>
      <w:r w:rsidRPr="00B060FF">
        <w:rPr>
          <w:rStyle w:val="nfasis"/>
          <w:rFonts w:ascii="Arial" w:hAnsi="Arial" w:cs="Arial"/>
          <w:lang w:val="en-US"/>
        </w:rPr>
        <w:t>HTML and CSS: Design and Build Websites</w:t>
      </w:r>
      <w:r w:rsidRPr="00B060FF">
        <w:rPr>
          <w:rFonts w:ascii="Arial" w:hAnsi="Arial" w:cs="Arial"/>
          <w:lang w:val="en-US"/>
        </w:rPr>
        <w:t>. John Wiley &amp; Sons.</w:t>
      </w:r>
    </w:p>
    <w:p w14:paraId="2B9FDCE7"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Mozilla Developer Network. (2025). </w:t>
      </w:r>
      <w:r w:rsidRPr="00B060FF">
        <w:rPr>
          <w:rStyle w:val="nfasis"/>
          <w:rFonts w:ascii="Arial" w:hAnsi="Arial" w:cs="Arial"/>
          <w:lang w:val="en-US"/>
        </w:rPr>
        <w:t>CSS: Cascading Style Sheets</w:t>
      </w:r>
      <w:r w:rsidRPr="00B060FF">
        <w:rPr>
          <w:rFonts w:ascii="Arial" w:hAnsi="Arial" w:cs="Arial"/>
          <w:lang w:val="en-US"/>
        </w:rPr>
        <w:t xml:space="preserve">. </w:t>
      </w:r>
      <w:hyperlink r:id="rId25" w:history="1">
        <w:r w:rsidRPr="00B060FF">
          <w:rPr>
            <w:rStyle w:val="Hipervnculo"/>
            <w:rFonts w:ascii="Arial" w:hAnsi="Arial" w:cs="Arial"/>
            <w:lang w:val="en-US"/>
          </w:rPr>
          <w:t>https://developer.mozilla.org/es/docs/Web/CSS</w:t>
        </w:r>
      </w:hyperlink>
    </w:p>
    <w:p w14:paraId="2EEA4689"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Mozilla Developer Network. (2025). </w:t>
      </w:r>
      <w:r w:rsidRPr="00B060FF">
        <w:rPr>
          <w:rStyle w:val="nfasis"/>
          <w:rFonts w:ascii="Arial" w:hAnsi="Arial" w:cs="Arial"/>
          <w:lang w:val="en-US"/>
        </w:rPr>
        <w:t>HTML: HyperText Markup Language</w:t>
      </w:r>
      <w:r w:rsidRPr="00B060FF">
        <w:rPr>
          <w:rFonts w:ascii="Arial" w:hAnsi="Arial" w:cs="Arial"/>
          <w:lang w:val="en-US"/>
        </w:rPr>
        <w:t xml:space="preserve">. </w:t>
      </w:r>
      <w:hyperlink r:id="rId26" w:history="1">
        <w:r w:rsidRPr="00B060FF">
          <w:rPr>
            <w:rStyle w:val="Hipervnculo"/>
            <w:rFonts w:ascii="Arial" w:hAnsi="Arial" w:cs="Arial"/>
            <w:lang w:val="en-US"/>
          </w:rPr>
          <w:t>https://developer.mozilla.org/es/docs/Web/HTML</w:t>
        </w:r>
      </w:hyperlink>
    </w:p>
    <w:p w14:paraId="6CA0CD95"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W3C. (2023). </w:t>
      </w:r>
      <w:r w:rsidRPr="00B060FF">
        <w:rPr>
          <w:rStyle w:val="nfasis"/>
          <w:rFonts w:ascii="Arial" w:hAnsi="Arial" w:cs="Arial"/>
          <w:lang w:val="en-US"/>
        </w:rPr>
        <w:t>CSS Snapshot 2023</w:t>
      </w:r>
      <w:r w:rsidRPr="00B060FF">
        <w:rPr>
          <w:rFonts w:ascii="Arial" w:hAnsi="Arial" w:cs="Arial"/>
          <w:lang w:val="en-US"/>
        </w:rPr>
        <w:t xml:space="preserve">. World Wide Web Consortium. </w:t>
      </w:r>
      <w:hyperlink r:id="rId27" w:history="1">
        <w:r w:rsidRPr="00B060FF">
          <w:rPr>
            <w:rStyle w:val="Hipervnculo"/>
            <w:rFonts w:ascii="Arial" w:hAnsi="Arial" w:cs="Arial"/>
            <w:lang w:val="en-US"/>
          </w:rPr>
          <w:t>https://www.w3.org/TR/css/</w:t>
        </w:r>
      </w:hyperlink>
    </w:p>
    <w:p w14:paraId="6FFBC8D5"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W3C. (2021). </w:t>
      </w:r>
      <w:r w:rsidRPr="00B060FF">
        <w:rPr>
          <w:rStyle w:val="nfasis"/>
          <w:rFonts w:ascii="Arial" w:hAnsi="Arial" w:cs="Arial"/>
          <w:lang w:val="en-US"/>
        </w:rPr>
        <w:t>HTML Living Standard</w:t>
      </w:r>
      <w:r w:rsidRPr="00B060FF">
        <w:rPr>
          <w:rFonts w:ascii="Arial" w:hAnsi="Arial" w:cs="Arial"/>
          <w:lang w:val="en-US"/>
        </w:rPr>
        <w:t xml:space="preserve">. World Wide Web Consortium. </w:t>
      </w:r>
      <w:hyperlink r:id="rId28" w:history="1">
        <w:r w:rsidRPr="00B060FF">
          <w:rPr>
            <w:rStyle w:val="Hipervnculo"/>
            <w:rFonts w:ascii="Arial" w:hAnsi="Arial" w:cs="Arial"/>
            <w:lang w:val="en-US"/>
          </w:rPr>
          <w:t>https://html.spec.whatwg.org/</w:t>
        </w:r>
      </w:hyperlink>
    </w:p>
    <w:p w14:paraId="29548F63"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Coyier, C. (2024). </w:t>
      </w:r>
      <w:r w:rsidRPr="00B060FF">
        <w:rPr>
          <w:rStyle w:val="nfasis"/>
          <w:rFonts w:ascii="Arial" w:hAnsi="Arial" w:cs="Arial"/>
          <w:lang w:val="en-US"/>
        </w:rPr>
        <w:t>CSS-Tricks</w:t>
      </w:r>
      <w:r w:rsidRPr="00B060FF">
        <w:rPr>
          <w:rFonts w:ascii="Arial" w:hAnsi="Arial" w:cs="Arial"/>
          <w:lang w:val="en-US"/>
        </w:rPr>
        <w:t xml:space="preserve">. </w:t>
      </w:r>
      <w:hyperlink r:id="rId29" w:history="1">
        <w:r w:rsidRPr="00B060FF">
          <w:rPr>
            <w:rStyle w:val="Hipervnculo"/>
            <w:rFonts w:ascii="Arial" w:hAnsi="Arial" w:cs="Arial"/>
            <w:lang w:val="en-US"/>
          </w:rPr>
          <w:t>https://css-tricks.com/</w:t>
        </w:r>
      </w:hyperlink>
    </w:p>
    <w:p w14:paraId="2C0D941F"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Frain, B. (2022). </w:t>
      </w:r>
      <w:r w:rsidRPr="00B060FF">
        <w:rPr>
          <w:rStyle w:val="nfasis"/>
          <w:rFonts w:ascii="Arial" w:hAnsi="Arial" w:cs="Arial"/>
          <w:lang w:val="en-US"/>
        </w:rPr>
        <w:t>Responsive Web Design with HTML5 and CSS</w:t>
      </w:r>
      <w:r w:rsidRPr="00B060FF">
        <w:rPr>
          <w:rFonts w:ascii="Arial" w:hAnsi="Arial" w:cs="Arial"/>
          <w:lang w:val="en-US"/>
        </w:rPr>
        <w:t xml:space="preserve"> (4th ed.). Packt Publishing.</w:t>
      </w:r>
    </w:p>
    <w:p w14:paraId="1FF823DC" w14:textId="77777777" w:rsidR="00B060FF" w:rsidRPr="00B060FF" w:rsidRDefault="00B060FF" w:rsidP="0002790B">
      <w:pPr>
        <w:pStyle w:val="NormalWeb"/>
        <w:numPr>
          <w:ilvl w:val="0"/>
          <w:numId w:val="5"/>
        </w:numPr>
        <w:rPr>
          <w:rFonts w:ascii="Arial" w:hAnsi="Arial" w:cs="Arial"/>
          <w:lang w:val="en-US"/>
        </w:rPr>
      </w:pPr>
      <w:r w:rsidRPr="00B060FF">
        <w:rPr>
          <w:rFonts w:ascii="Arial" w:hAnsi="Arial" w:cs="Arial"/>
          <w:lang w:val="en-US"/>
        </w:rPr>
        <w:t xml:space="preserve">Marcotte, E. (2014). </w:t>
      </w:r>
      <w:r w:rsidRPr="00B060FF">
        <w:rPr>
          <w:rStyle w:val="nfasis"/>
          <w:rFonts w:ascii="Arial" w:hAnsi="Arial" w:cs="Arial"/>
          <w:lang w:val="en-US"/>
        </w:rPr>
        <w:t>Responsive Web Design</w:t>
      </w:r>
      <w:r w:rsidRPr="00B060FF">
        <w:rPr>
          <w:rFonts w:ascii="Arial" w:hAnsi="Arial" w:cs="Arial"/>
          <w:lang w:val="en-US"/>
        </w:rPr>
        <w:t xml:space="preserve"> (2nd ed.). A Book Apart.</w:t>
      </w:r>
    </w:p>
    <w:p w14:paraId="0D84640D" w14:textId="77777777" w:rsidR="00B060FF" w:rsidRPr="00B060FF" w:rsidRDefault="00B060FF" w:rsidP="0002790B">
      <w:pPr>
        <w:pStyle w:val="NormalWeb"/>
        <w:numPr>
          <w:ilvl w:val="0"/>
          <w:numId w:val="5"/>
        </w:numPr>
        <w:rPr>
          <w:rFonts w:ascii="Arial" w:hAnsi="Arial" w:cs="Arial"/>
        </w:rPr>
      </w:pPr>
      <w:r w:rsidRPr="00B060FF">
        <w:rPr>
          <w:rFonts w:ascii="Arial" w:hAnsi="Arial" w:cs="Arial"/>
          <w:lang w:val="en-US"/>
        </w:rPr>
        <w:t xml:space="preserve">World Wide Web Consortium. (2023). </w:t>
      </w:r>
      <w:r w:rsidRPr="00B060FF">
        <w:rPr>
          <w:rStyle w:val="nfasis"/>
          <w:rFonts w:ascii="Arial" w:hAnsi="Arial" w:cs="Arial"/>
          <w:lang w:val="en-US"/>
        </w:rPr>
        <w:t>Web Content Accessibility Guidelines (WCAG) 2.2</w:t>
      </w:r>
      <w:r w:rsidRPr="00B060FF">
        <w:rPr>
          <w:rFonts w:ascii="Arial" w:hAnsi="Arial" w:cs="Arial"/>
          <w:lang w:val="en-US"/>
        </w:rPr>
        <w:t xml:space="preserve">. </w:t>
      </w:r>
      <w:hyperlink r:id="rId30" w:history="1">
        <w:r w:rsidRPr="00B060FF">
          <w:rPr>
            <w:rStyle w:val="Hipervnculo"/>
            <w:rFonts w:ascii="Arial" w:hAnsi="Arial" w:cs="Arial"/>
          </w:rPr>
          <w:t>https://www.w3.org/TR/WCAG22/</w:t>
        </w:r>
      </w:hyperlink>
    </w:p>
    <w:p w14:paraId="01AE83D2" w14:textId="77777777" w:rsidR="00B060FF" w:rsidRPr="00B060FF" w:rsidRDefault="00B060FF" w:rsidP="00B060FF">
      <w:pPr>
        <w:pStyle w:val="NormalWeb"/>
        <w:jc w:val="both"/>
        <w:rPr>
          <w:rFonts w:ascii="Arial" w:hAnsi="Arial" w:cs="Arial"/>
        </w:rPr>
      </w:pPr>
    </w:p>
    <w:p w14:paraId="2E3C8C35" w14:textId="77777777" w:rsidR="00C734C7" w:rsidRPr="00C734C7" w:rsidRDefault="00C734C7" w:rsidP="00CE68FA">
      <w:pPr>
        <w:pStyle w:val="NormalWeb"/>
        <w:jc w:val="both"/>
        <w:rPr>
          <w:rFonts w:ascii="Arial" w:hAnsi="Arial" w:cs="Arial"/>
        </w:rPr>
      </w:pPr>
    </w:p>
    <w:sectPr w:rsidR="00C734C7" w:rsidRPr="00C734C7" w:rsidSect="003D2C2A">
      <w:headerReference w:type="first" r:id="rId3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1DF60" w14:textId="77777777" w:rsidR="0002790B" w:rsidRDefault="0002790B" w:rsidP="001F554B">
      <w:pPr>
        <w:spacing w:after="0" w:line="240" w:lineRule="auto"/>
      </w:pPr>
      <w:r>
        <w:separator/>
      </w:r>
    </w:p>
  </w:endnote>
  <w:endnote w:type="continuationSeparator" w:id="0">
    <w:p w14:paraId="2061F190" w14:textId="77777777" w:rsidR="0002790B" w:rsidRDefault="0002790B"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8C5D6" w14:textId="77777777" w:rsidR="0002790B" w:rsidRDefault="0002790B" w:rsidP="001F554B">
      <w:pPr>
        <w:spacing w:after="0" w:line="240" w:lineRule="auto"/>
      </w:pPr>
      <w:r>
        <w:separator/>
      </w:r>
    </w:p>
  </w:footnote>
  <w:footnote w:type="continuationSeparator" w:id="0">
    <w:p w14:paraId="727E80A7" w14:textId="77777777" w:rsidR="0002790B" w:rsidRDefault="0002790B"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D7E17"/>
    <w:multiLevelType w:val="hybridMultilevel"/>
    <w:tmpl w:val="1310B33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656118AA"/>
    <w:multiLevelType w:val="multilevel"/>
    <w:tmpl w:val="ADBA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3" w15:restartNumberingAfterBreak="0">
    <w:nsid w:val="7A0C7208"/>
    <w:multiLevelType w:val="multilevel"/>
    <w:tmpl w:val="E4DA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1B12BE"/>
    <w:multiLevelType w:val="hybridMultilevel"/>
    <w:tmpl w:val="ADF662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n-U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2790B"/>
    <w:rsid w:val="00030185"/>
    <w:rsid w:val="0003635B"/>
    <w:rsid w:val="00037451"/>
    <w:rsid w:val="0003780B"/>
    <w:rsid w:val="00051E40"/>
    <w:rsid w:val="00056DD9"/>
    <w:rsid w:val="0006007D"/>
    <w:rsid w:val="000666D8"/>
    <w:rsid w:val="000732D9"/>
    <w:rsid w:val="000733F4"/>
    <w:rsid w:val="00075ECC"/>
    <w:rsid w:val="00085842"/>
    <w:rsid w:val="00085DE9"/>
    <w:rsid w:val="000A4378"/>
    <w:rsid w:val="000A44EE"/>
    <w:rsid w:val="000C0CA9"/>
    <w:rsid w:val="000C1F0C"/>
    <w:rsid w:val="00101258"/>
    <w:rsid w:val="00112B2E"/>
    <w:rsid w:val="00114761"/>
    <w:rsid w:val="00122D74"/>
    <w:rsid w:val="0013491E"/>
    <w:rsid w:val="00143D79"/>
    <w:rsid w:val="0015394D"/>
    <w:rsid w:val="001754D7"/>
    <w:rsid w:val="00182E24"/>
    <w:rsid w:val="001A6B7F"/>
    <w:rsid w:val="001A764D"/>
    <w:rsid w:val="001C1D29"/>
    <w:rsid w:val="001D26DD"/>
    <w:rsid w:val="001D3570"/>
    <w:rsid w:val="001F554B"/>
    <w:rsid w:val="00203F5E"/>
    <w:rsid w:val="002069AD"/>
    <w:rsid w:val="00206E6D"/>
    <w:rsid w:val="00212E2E"/>
    <w:rsid w:val="002160C3"/>
    <w:rsid w:val="00220805"/>
    <w:rsid w:val="00221153"/>
    <w:rsid w:val="0022775E"/>
    <w:rsid w:val="00232503"/>
    <w:rsid w:val="002344F4"/>
    <w:rsid w:val="00263C59"/>
    <w:rsid w:val="002A5695"/>
    <w:rsid w:val="002B4EF7"/>
    <w:rsid w:val="002C5942"/>
    <w:rsid w:val="002E3428"/>
    <w:rsid w:val="002E6A0B"/>
    <w:rsid w:val="0030639D"/>
    <w:rsid w:val="00315889"/>
    <w:rsid w:val="0031772A"/>
    <w:rsid w:val="0033034B"/>
    <w:rsid w:val="00332DF4"/>
    <w:rsid w:val="0033417B"/>
    <w:rsid w:val="003437E3"/>
    <w:rsid w:val="00343CF1"/>
    <w:rsid w:val="0035487B"/>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4123C"/>
    <w:rsid w:val="00452268"/>
    <w:rsid w:val="00454BF8"/>
    <w:rsid w:val="00456277"/>
    <w:rsid w:val="004750F2"/>
    <w:rsid w:val="00477100"/>
    <w:rsid w:val="004922FB"/>
    <w:rsid w:val="004950CF"/>
    <w:rsid w:val="0049719E"/>
    <w:rsid w:val="004B0A5F"/>
    <w:rsid w:val="004B597D"/>
    <w:rsid w:val="004B5E11"/>
    <w:rsid w:val="004B7EEC"/>
    <w:rsid w:val="004E6DBE"/>
    <w:rsid w:val="004F54E4"/>
    <w:rsid w:val="0051125A"/>
    <w:rsid w:val="005406C9"/>
    <w:rsid w:val="00565811"/>
    <w:rsid w:val="0057390A"/>
    <w:rsid w:val="0057515A"/>
    <w:rsid w:val="005821C8"/>
    <w:rsid w:val="0058445E"/>
    <w:rsid w:val="0059248D"/>
    <w:rsid w:val="005A177E"/>
    <w:rsid w:val="005B4E6D"/>
    <w:rsid w:val="005D256E"/>
    <w:rsid w:val="005D25C9"/>
    <w:rsid w:val="005F1B5E"/>
    <w:rsid w:val="005F56F0"/>
    <w:rsid w:val="00605A63"/>
    <w:rsid w:val="0061124D"/>
    <w:rsid w:val="00612C75"/>
    <w:rsid w:val="006226BA"/>
    <w:rsid w:val="00626A9F"/>
    <w:rsid w:val="006343CA"/>
    <w:rsid w:val="00644311"/>
    <w:rsid w:val="00653C1B"/>
    <w:rsid w:val="0065752B"/>
    <w:rsid w:val="006645FA"/>
    <w:rsid w:val="00667DB7"/>
    <w:rsid w:val="006A1B8B"/>
    <w:rsid w:val="006B0A46"/>
    <w:rsid w:val="006C610D"/>
    <w:rsid w:val="006C6428"/>
    <w:rsid w:val="006E2CB7"/>
    <w:rsid w:val="006E58A9"/>
    <w:rsid w:val="00707505"/>
    <w:rsid w:val="0070763B"/>
    <w:rsid w:val="00720115"/>
    <w:rsid w:val="00721D34"/>
    <w:rsid w:val="007231DB"/>
    <w:rsid w:val="00747220"/>
    <w:rsid w:val="0075378A"/>
    <w:rsid w:val="007537DB"/>
    <w:rsid w:val="00763605"/>
    <w:rsid w:val="007921A6"/>
    <w:rsid w:val="007A20F0"/>
    <w:rsid w:val="007D3489"/>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7454A"/>
    <w:rsid w:val="00886D0F"/>
    <w:rsid w:val="008A55B2"/>
    <w:rsid w:val="008B3FE5"/>
    <w:rsid w:val="008C1867"/>
    <w:rsid w:val="008C5501"/>
    <w:rsid w:val="008D0805"/>
    <w:rsid w:val="008E4BE6"/>
    <w:rsid w:val="008F2712"/>
    <w:rsid w:val="00912DFA"/>
    <w:rsid w:val="009206D6"/>
    <w:rsid w:val="0092117B"/>
    <w:rsid w:val="009231EE"/>
    <w:rsid w:val="00932910"/>
    <w:rsid w:val="00936EC1"/>
    <w:rsid w:val="009408C8"/>
    <w:rsid w:val="009662CE"/>
    <w:rsid w:val="009915AF"/>
    <w:rsid w:val="00994C74"/>
    <w:rsid w:val="009B0CBF"/>
    <w:rsid w:val="009B0D86"/>
    <w:rsid w:val="009C5F1E"/>
    <w:rsid w:val="009F123E"/>
    <w:rsid w:val="009F7E33"/>
    <w:rsid w:val="00A04CDD"/>
    <w:rsid w:val="00A72B92"/>
    <w:rsid w:val="00A75A61"/>
    <w:rsid w:val="00A83B01"/>
    <w:rsid w:val="00AA4577"/>
    <w:rsid w:val="00AB1338"/>
    <w:rsid w:val="00AC1766"/>
    <w:rsid w:val="00AC1FBE"/>
    <w:rsid w:val="00AD72AF"/>
    <w:rsid w:val="00AF119B"/>
    <w:rsid w:val="00AF6612"/>
    <w:rsid w:val="00B060FF"/>
    <w:rsid w:val="00B13259"/>
    <w:rsid w:val="00B16C39"/>
    <w:rsid w:val="00B31FCD"/>
    <w:rsid w:val="00B3690F"/>
    <w:rsid w:val="00B46A90"/>
    <w:rsid w:val="00B47958"/>
    <w:rsid w:val="00B93563"/>
    <w:rsid w:val="00BA4E5E"/>
    <w:rsid w:val="00BB6559"/>
    <w:rsid w:val="00BC0FD5"/>
    <w:rsid w:val="00BC4377"/>
    <w:rsid w:val="00BD09DC"/>
    <w:rsid w:val="00BD4389"/>
    <w:rsid w:val="00BF704D"/>
    <w:rsid w:val="00C03E51"/>
    <w:rsid w:val="00C03FF2"/>
    <w:rsid w:val="00C0713A"/>
    <w:rsid w:val="00C2581E"/>
    <w:rsid w:val="00C3253D"/>
    <w:rsid w:val="00C40D10"/>
    <w:rsid w:val="00C416C2"/>
    <w:rsid w:val="00C4206A"/>
    <w:rsid w:val="00C574E1"/>
    <w:rsid w:val="00C61340"/>
    <w:rsid w:val="00C64B84"/>
    <w:rsid w:val="00C734C7"/>
    <w:rsid w:val="00CA6357"/>
    <w:rsid w:val="00CE03DC"/>
    <w:rsid w:val="00CE14D7"/>
    <w:rsid w:val="00CE54D7"/>
    <w:rsid w:val="00CE68FA"/>
    <w:rsid w:val="00CF46C9"/>
    <w:rsid w:val="00D03BEA"/>
    <w:rsid w:val="00D04273"/>
    <w:rsid w:val="00D0798B"/>
    <w:rsid w:val="00D16604"/>
    <w:rsid w:val="00D21BA4"/>
    <w:rsid w:val="00D2529A"/>
    <w:rsid w:val="00D303E0"/>
    <w:rsid w:val="00D43FFB"/>
    <w:rsid w:val="00D65044"/>
    <w:rsid w:val="00D838FE"/>
    <w:rsid w:val="00D8531F"/>
    <w:rsid w:val="00D85C50"/>
    <w:rsid w:val="00D930D1"/>
    <w:rsid w:val="00DA113D"/>
    <w:rsid w:val="00DA67C0"/>
    <w:rsid w:val="00DE1319"/>
    <w:rsid w:val="00E00DE2"/>
    <w:rsid w:val="00E12ADF"/>
    <w:rsid w:val="00E16537"/>
    <w:rsid w:val="00E21B5F"/>
    <w:rsid w:val="00E404E9"/>
    <w:rsid w:val="00E547D3"/>
    <w:rsid w:val="00E567E8"/>
    <w:rsid w:val="00E656EA"/>
    <w:rsid w:val="00E65C45"/>
    <w:rsid w:val="00E859D0"/>
    <w:rsid w:val="00E9144C"/>
    <w:rsid w:val="00E93457"/>
    <w:rsid w:val="00E95393"/>
    <w:rsid w:val="00EA303F"/>
    <w:rsid w:val="00EA4C4A"/>
    <w:rsid w:val="00EB3F05"/>
    <w:rsid w:val="00F10A13"/>
    <w:rsid w:val="00F2035A"/>
    <w:rsid w:val="00F320DC"/>
    <w:rsid w:val="00F406F1"/>
    <w:rsid w:val="00F503B6"/>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z1qcye">
    <w:name w:val="z1qcye"/>
    <w:basedOn w:val="Normal"/>
    <w:rsid w:val="00C574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286pc">
    <w:name w:val="t286pc"/>
    <w:basedOn w:val="Fuentedeprrafopredeter"/>
    <w:rsid w:val="00C574E1"/>
  </w:style>
  <w:style w:type="character" w:styleId="CdigoHTML">
    <w:name w:val="HTML Code"/>
    <w:basedOn w:val="Fuentedeprrafopredeter"/>
    <w:uiPriority w:val="99"/>
    <w:semiHidden/>
    <w:unhideWhenUsed/>
    <w:rsid w:val="00626A9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07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8958">
      <w:bodyDiv w:val="1"/>
      <w:marLeft w:val="0"/>
      <w:marRight w:val="0"/>
      <w:marTop w:val="0"/>
      <w:marBottom w:val="0"/>
      <w:divBdr>
        <w:top w:val="none" w:sz="0" w:space="0" w:color="auto"/>
        <w:left w:val="none" w:sz="0" w:space="0" w:color="auto"/>
        <w:bottom w:val="none" w:sz="0" w:space="0" w:color="auto"/>
        <w:right w:val="none" w:sz="0" w:space="0" w:color="auto"/>
      </w:divBdr>
    </w:div>
    <w:div w:id="284967916">
      <w:bodyDiv w:val="1"/>
      <w:marLeft w:val="0"/>
      <w:marRight w:val="0"/>
      <w:marTop w:val="0"/>
      <w:marBottom w:val="0"/>
      <w:divBdr>
        <w:top w:val="none" w:sz="0" w:space="0" w:color="auto"/>
        <w:left w:val="none" w:sz="0" w:space="0" w:color="auto"/>
        <w:bottom w:val="none" w:sz="0" w:space="0" w:color="auto"/>
        <w:right w:val="none" w:sz="0" w:space="0" w:color="auto"/>
      </w:divBdr>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664434717">
      <w:bodyDiv w:val="1"/>
      <w:marLeft w:val="0"/>
      <w:marRight w:val="0"/>
      <w:marTop w:val="0"/>
      <w:marBottom w:val="0"/>
      <w:divBdr>
        <w:top w:val="none" w:sz="0" w:space="0" w:color="auto"/>
        <w:left w:val="none" w:sz="0" w:space="0" w:color="auto"/>
        <w:bottom w:val="none" w:sz="0" w:space="0" w:color="auto"/>
        <w:right w:val="none" w:sz="0" w:space="0" w:color="auto"/>
      </w:divBdr>
    </w:div>
    <w:div w:id="670716669">
      <w:bodyDiv w:val="1"/>
      <w:marLeft w:val="0"/>
      <w:marRight w:val="0"/>
      <w:marTop w:val="0"/>
      <w:marBottom w:val="0"/>
      <w:divBdr>
        <w:top w:val="none" w:sz="0" w:space="0" w:color="auto"/>
        <w:left w:val="none" w:sz="0" w:space="0" w:color="auto"/>
        <w:bottom w:val="none" w:sz="0" w:space="0" w:color="auto"/>
        <w:right w:val="none" w:sz="0" w:space="0" w:color="auto"/>
      </w:divBdr>
      <w:divsChild>
        <w:div w:id="429854935">
          <w:marLeft w:val="0"/>
          <w:marRight w:val="0"/>
          <w:marTop w:val="180"/>
          <w:marBottom w:val="240"/>
          <w:divBdr>
            <w:top w:val="none" w:sz="0" w:space="0" w:color="auto"/>
            <w:left w:val="none" w:sz="0" w:space="0" w:color="auto"/>
            <w:bottom w:val="none" w:sz="0" w:space="0" w:color="auto"/>
            <w:right w:val="none" w:sz="0" w:space="0" w:color="auto"/>
          </w:divBdr>
        </w:div>
      </w:divsChild>
    </w:div>
    <w:div w:id="692533106">
      <w:bodyDiv w:val="1"/>
      <w:marLeft w:val="0"/>
      <w:marRight w:val="0"/>
      <w:marTop w:val="0"/>
      <w:marBottom w:val="0"/>
      <w:divBdr>
        <w:top w:val="none" w:sz="0" w:space="0" w:color="auto"/>
        <w:left w:val="none" w:sz="0" w:space="0" w:color="auto"/>
        <w:bottom w:val="none" w:sz="0" w:space="0" w:color="auto"/>
        <w:right w:val="none" w:sz="0" w:space="0" w:color="auto"/>
      </w:divBdr>
    </w:div>
    <w:div w:id="697196414">
      <w:bodyDiv w:val="1"/>
      <w:marLeft w:val="0"/>
      <w:marRight w:val="0"/>
      <w:marTop w:val="0"/>
      <w:marBottom w:val="0"/>
      <w:divBdr>
        <w:top w:val="none" w:sz="0" w:space="0" w:color="auto"/>
        <w:left w:val="none" w:sz="0" w:space="0" w:color="auto"/>
        <w:bottom w:val="none" w:sz="0" w:space="0" w:color="auto"/>
        <w:right w:val="none" w:sz="0" w:space="0" w:color="auto"/>
      </w:divBdr>
    </w:div>
    <w:div w:id="700595095">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821314487">
      <w:bodyDiv w:val="1"/>
      <w:marLeft w:val="0"/>
      <w:marRight w:val="0"/>
      <w:marTop w:val="0"/>
      <w:marBottom w:val="0"/>
      <w:divBdr>
        <w:top w:val="none" w:sz="0" w:space="0" w:color="auto"/>
        <w:left w:val="none" w:sz="0" w:space="0" w:color="auto"/>
        <w:bottom w:val="none" w:sz="0" w:space="0" w:color="auto"/>
        <w:right w:val="none" w:sz="0" w:space="0" w:color="auto"/>
      </w:divBdr>
    </w:div>
    <w:div w:id="920677003">
      <w:bodyDiv w:val="1"/>
      <w:marLeft w:val="0"/>
      <w:marRight w:val="0"/>
      <w:marTop w:val="0"/>
      <w:marBottom w:val="0"/>
      <w:divBdr>
        <w:top w:val="none" w:sz="0" w:space="0" w:color="auto"/>
        <w:left w:val="none" w:sz="0" w:space="0" w:color="auto"/>
        <w:bottom w:val="none" w:sz="0" w:space="0" w:color="auto"/>
        <w:right w:val="none" w:sz="0" w:space="0" w:color="auto"/>
      </w:divBdr>
    </w:div>
    <w:div w:id="962538429">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364819309">
      <w:bodyDiv w:val="1"/>
      <w:marLeft w:val="0"/>
      <w:marRight w:val="0"/>
      <w:marTop w:val="0"/>
      <w:marBottom w:val="0"/>
      <w:divBdr>
        <w:top w:val="none" w:sz="0" w:space="0" w:color="auto"/>
        <w:left w:val="none" w:sz="0" w:space="0" w:color="auto"/>
        <w:bottom w:val="none" w:sz="0" w:space="0" w:color="auto"/>
        <w:right w:val="none" w:sz="0" w:space="0" w:color="auto"/>
      </w:divBdr>
    </w:div>
    <w:div w:id="1750273754">
      <w:bodyDiv w:val="1"/>
      <w:marLeft w:val="0"/>
      <w:marRight w:val="0"/>
      <w:marTop w:val="0"/>
      <w:marBottom w:val="0"/>
      <w:divBdr>
        <w:top w:val="none" w:sz="0" w:space="0" w:color="auto"/>
        <w:left w:val="none" w:sz="0" w:space="0" w:color="auto"/>
        <w:bottom w:val="none" w:sz="0" w:space="0" w:color="auto"/>
        <w:right w:val="none" w:sz="0" w:space="0" w:color="auto"/>
      </w:divBdr>
    </w:div>
    <w:div w:id="1892884422">
      <w:bodyDiv w:val="1"/>
      <w:marLeft w:val="0"/>
      <w:marRight w:val="0"/>
      <w:marTop w:val="0"/>
      <w:marBottom w:val="0"/>
      <w:divBdr>
        <w:top w:val="none" w:sz="0" w:space="0" w:color="auto"/>
        <w:left w:val="none" w:sz="0" w:space="0" w:color="auto"/>
        <w:bottom w:val="none" w:sz="0" w:space="0" w:color="auto"/>
        <w:right w:val="none" w:sz="0" w:space="0" w:color="auto"/>
      </w:divBdr>
    </w:div>
    <w:div w:id="206421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mozilla.org/es/docs/Web/HTM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developer.mozilla.org/es/docs/Web/CS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ss-trick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rive.google.com/drive/folders/1v89H-GIDntSX9wFgFe_DfNp2zZ8Euagw?usp=sharing" TargetMode="External"/><Relationship Id="rId28" Type="http://schemas.openxmlformats.org/officeDocument/2006/relationships/hyperlink" Target="https://html.spec.whatwg.org/"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github.com/Extronaz/SistemaGestionTecnica.git" TargetMode="External"/><Relationship Id="rId27" Type="http://schemas.openxmlformats.org/officeDocument/2006/relationships/hyperlink" Target="https://www.w3.org/TR/css/" TargetMode="External"/><Relationship Id="rId30" Type="http://schemas.openxmlformats.org/officeDocument/2006/relationships/hyperlink" Target="https://www.w3.org/TR/WCAG22/"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3650</TotalTime>
  <Pages>11</Pages>
  <Words>2466</Words>
  <Characters>13568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Mauro Pomagualli</cp:lastModifiedBy>
  <cp:revision>146</cp:revision>
  <cp:lastPrinted>2023-09-29T20:24:00Z</cp:lastPrinted>
  <dcterms:created xsi:type="dcterms:W3CDTF">2022-05-04T22:15:00Z</dcterms:created>
  <dcterms:modified xsi:type="dcterms:W3CDTF">2026-07-09T00:12:00Z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