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6F74" w14:textId="77777777" w:rsidR="00F77E0C" w:rsidRPr="00F222BA" w:rsidRDefault="00000000">
      <w:pPr>
        <w:pBdr>
          <w:top w:val="single" w:sz="4" w:space="0" w:color="000000"/>
          <w:left w:val="single" w:sz="4" w:space="0" w:color="000000"/>
          <w:bottom w:val="single" w:sz="4" w:space="0" w:color="000000"/>
          <w:right w:val="single" w:sz="4" w:space="0" w:color="000000"/>
        </w:pBdr>
        <w:spacing w:after="211"/>
        <w:ind w:right="30"/>
        <w:jc w:val="center"/>
        <w:rPr>
          <w:rFonts w:ascii="Times New Roman" w:hAnsi="Times New Roman" w:cs="Times New Roman"/>
        </w:rPr>
      </w:pPr>
      <w:r w:rsidRPr="00F222BA">
        <w:rPr>
          <w:rFonts w:ascii="Times New Roman" w:eastAsia="Cambria" w:hAnsi="Times New Roman" w:cs="Times New Roman"/>
          <w:b/>
        </w:rPr>
        <w:t xml:space="preserve">CONTRAT DE CESSION ET D'ÉDITION D'ŒUVRE MUSICALE </w:t>
      </w:r>
      <w:r w:rsidRPr="00F222BA">
        <w:rPr>
          <w:rFonts w:ascii="Times New Roman" w:eastAsia="Cambria" w:hAnsi="Times New Roman" w:cs="Times New Roman"/>
          <w:sz w:val="18"/>
        </w:rPr>
        <w:t xml:space="preserve"> </w:t>
      </w:r>
    </w:p>
    <w:p w14:paraId="78758C21" w14:textId="77777777" w:rsidR="00F77E0C" w:rsidRPr="00F222BA" w:rsidRDefault="00000000">
      <w:pPr>
        <w:spacing w:after="280" w:line="265" w:lineRule="auto"/>
        <w:ind w:left="12" w:hanging="10"/>
        <w:rPr>
          <w:rFonts w:ascii="Times New Roman" w:eastAsia="Cambria" w:hAnsi="Times New Roman" w:cs="Times New Roman"/>
          <w:sz w:val="18"/>
        </w:rPr>
      </w:pPr>
      <w:r w:rsidRPr="00F222BA">
        <w:rPr>
          <w:rFonts w:ascii="Times New Roman" w:eastAsia="Cambria" w:hAnsi="Times New Roman" w:cs="Times New Roman"/>
          <w:b/>
          <w:sz w:val="18"/>
          <w:u w:val="single" w:color="000000"/>
        </w:rPr>
        <w:t>ENTRE :</w:t>
      </w:r>
      <w:r w:rsidRPr="00F222BA">
        <w:rPr>
          <w:rFonts w:ascii="Times New Roman" w:eastAsia="Cambria" w:hAnsi="Times New Roman" w:cs="Times New Roman"/>
          <w:b/>
          <w:sz w:val="18"/>
        </w:rPr>
        <w:t xml:space="preserve">  </w:t>
      </w:r>
      <w:r w:rsidRPr="00F222BA">
        <w:rPr>
          <w:rFonts w:ascii="Times New Roman" w:eastAsia="Cambria" w:hAnsi="Times New Roman" w:cs="Times New Roman"/>
          <w:sz w:val="18"/>
        </w:rPr>
        <w:t xml:space="preserve"> </w:t>
      </w:r>
    </w:p>
    <w:p w14:paraId="508DC9C5" w14:textId="77777777" w:rsidR="005B15D3" w:rsidRDefault="00000000">
      <w:pPr>
        <w:spacing w:after="0" w:line="265" w:lineRule="auto"/>
        <w:ind w:left="12" w:hanging="10"/>
        <w:rPr>
          <w:rFonts w:ascii="Times New Roman" w:eastAsia="Cambria" w:hAnsi="Times New Roman" w:cs="Times New Roman"/>
          <w:color w:val="FF0000"/>
          <w:sz w:val="18"/>
        </w:rPr>
      </w:pPr>
      <w:r>
        <w:rPr>
          <w:rFonts w:ascii="Times New Roman" w:eastAsia="Cambria" w:hAnsi="Times New Roman" w:cs="Times New Roman"/>
          <w:color w:val="FF0000"/>
          <w:sz w:val="18"/>
        </w:rPr>
        <w:t xml:space="preserve">En qualité d'Auteur  </w:t>
      </w:r>
      <w:r>
        <w:rPr>
          <w:rFonts w:ascii="Times New Roman" w:eastAsia="Cambria" w:hAnsi="Times New Roman" w:cs="Times New Roman"/>
          <w:b/>
          <w:color w:val="FF0000"/>
          <w:sz w:val="18"/>
        </w:rPr>
        <w:t>SISSOKO</w:t>
      </w:r>
      <w:r>
        <w:rPr>
          <w:rFonts w:ascii="Times New Roman" w:eastAsia="Cambria" w:hAnsi="Times New Roman" w:cs="Times New Roman"/>
          <w:color w:val="FF0000"/>
          <w:sz w:val="18"/>
        </w:rPr>
        <w:t xml:space="preserve"> </w:t>
      </w:r>
      <w:r>
        <w:rPr>
          <w:rFonts w:ascii="Times New Roman" w:eastAsia="Cambria" w:hAnsi="Times New Roman" w:cs="Times New Roman"/>
          <w:b/>
          <w:color w:val="FF0000"/>
          <w:sz w:val="18"/>
        </w:rPr>
        <w:t>Moussa dit SAAMOU</w:t>
      </w:r>
      <w:r>
        <w:rPr>
          <w:rFonts w:ascii="Times New Roman" w:eastAsia="Cambria" w:hAnsi="Times New Roman" w:cs="Times New Roman"/>
          <w:color w:val="FF0000"/>
          <w:sz w:val="18"/>
        </w:rPr>
        <w:br/>
        <w:t xml:space="preserve">Demeurant au 43 Avenue Du Président Wilson 931001 Montreuil </w:t>
      </w:r>
      <w:r>
        <w:rPr>
          <w:rFonts w:ascii="Times New Roman" w:eastAsia="Cambria" w:hAnsi="Times New Roman" w:cs="Times New Roman"/>
          <w:color w:val="FF0000"/>
          <w:sz w:val="18"/>
        </w:rPr>
        <w:br/>
        <w:t>Email : moussa.prosissoko@gmail.com</w:t>
      </w:r>
      <w:r>
        <w:rPr>
          <w:rFonts w:ascii="Times New Roman" w:eastAsia="Cambria" w:hAnsi="Times New Roman" w:cs="Times New Roman"/>
          <w:color w:val="FF0000"/>
          <w:sz w:val="18"/>
        </w:rPr>
        <w:br/>
      </w:r>
      <w:r>
        <w:rPr>
          <w:rFonts w:ascii="Times New Roman" w:eastAsia="Cambria" w:hAnsi="Times New Roman" w:cs="Times New Roman"/>
          <w:color w:val="FF0000"/>
          <w:sz w:val="18"/>
        </w:rPr>
        <w:br/>
        <w:t>Et,</w:t>
      </w:r>
      <w:r>
        <w:rPr>
          <w:rFonts w:ascii="Times New Roman" w:eastAsia="Cambria" w:hAnsi="Times New Roman" w:cs="Times New Roman"/>
          <w:color w:val="FF0000"/>
          <w:sz w:val="18"/>
        </w:rPr>
        <w:br/>
      </w:r>
      <w:r>
        <w:rPr>
          <w:rFonts w:ascii="Times New Roman" w:eastAsia="Cambria" w:hAnsi="Times New Roman" w:cs="Times New Roman"/>
          <w:color w:val="FF0000"/>
          <w:sz w:val="18"/>
        </w:rPr>
        <w:br/>
        <w:t xml:space="preserve">En qualité de Compositeur  </w:t>
      </w:r>
      <w:r>
        <w:rPr>
          <w:rFonts w:ascii="Times New Roman" w:eastAsia="Cambria" w:hAnsi="Times New Roman" w:cs="Times New Roman"/>
          <w:b/>
          <w:color w:val="FF0000"/>
          <w:sz w:val="18"/>
        </w:rPr>
        <w:t>KHOURY-RODRIGUEZ</w:t>
      </w:r>
      <w:r>
        <w:rPr>
          <w:rFonts w:ascii="Times New Roman" w:eastAsia="Cambria" w:hAnsi="Times New Roman" w:cs="Times New Roman"/>
          <w:color w:val="FF0000"/>
          <w:sz w:val="18"/>
        </w:rPr>
        <w:t xml:space="preserve"> </w:t>
      </w:r>
      <w:r>
        <w:rPr>
          <w:rFonts w:ascii="Times New Roman" w:eastAsia="Cambria" w:hAnsi="Times New Roman" w:cs="Times New Roman"/>
          <w:b/>
          <w:color w:val="FF0000"/>
          <w:sz w:val="18"/>
        </w:rPr>
        <w:t>Andy dit ELIYEL</w:t>
      </w:r>
      <w:r>
        <w:rPr>
          <w:rFonts w:ascii="Times New Roman" w:eastAsia="Cambria" w:hAnsi="Times New Roman" w:cs="Times New Roman"/>
          <w:color w:val="FF0000"/>
          <w:sz w:val="18"/>
        </w:rPr>
        <w:br/>
        <w:t xml:space="preserve">Demeurant au 2 Allée de l’Eglise 93340 Le Raincy </w:t>
      </w:r>
      <w:r>
        <w:rPr>
          <w:rFonts w:ascii="Times New Roman" w:eastAsia="Cambria" w:hAnsi="Times New Roman" w:cs="Times New Roman"/>
          <w:color w:val="FF0000"/>
          <w:sz w:val="18"/>
        </w:rPr>
        <w:br/>
        <w:t>Email : khouryandy@gmail.com</w:t>
      </w:r>
      <w:r>
        <w:rPr>
          <w:rFonts w:ascii="Times New Roman" w:eastAsia="Cambria" w:hAnsi="Times New Roman" w:cs="Times New Roman"/>
          <w:color w:val="FF0000"/>
          <w:sz w:val="18"/>
        </w:rPr>
        <w:br/>
      </w:r>
      <w:r>
        <w:rPr>
          <w:rFonts w:ascii="Times New Roman" w:eastAsia="Cambria" w:hAnsi="Times New Roman" w:cs="Times New Roman"/>
          <w:color w:val="FF0000"/>
          <w:sz w:val="18"/>
        </w:rPr>
        <w:br/>
        <w:t>Et,</w:t>
      </w:r>
      <w:r>
        <w:rPr>
          <w:rFonts w:ascii="Times New Roman" w:eastAsia="Cambria" w:hAnsi="Times New Roman" w:cs="Times New Roman"/>
          <w:color w:val="FF0000"/>
          <w:sz w:val="18"/>
        </w:rPr>
        <w:br/>
      </w:r>
      <w:r>
        <w:rPr>
          <w:rFonts w:ascii="Times New Roman" w:eastAsia="Cambria" w:hAnsi="Times New Roman" w:cs="Times New Roman"/>
          <w:color w:val="FF0000"/>
          <w:sz w:val="18"/>
        </w:rPr>
        <w:br/>
        <w:t xml:space="preserve">En qualité de Compositeur  </w:t>
      </w:r>
      <w:r>
        <w:rPr>
          <w:rFonts w:ascii="Times New Roman" w:eastAsia="Cambria" w:hAnsi="Times New Roman" w:cs="Times New Roman"/>
          <w:b/>
          <w:color w:val="FF0000"/>
          <w:sz w:val="18"/>
        </w:rPr>
        <w:t>EMAM</w:t>
      </w:r>
      <w:r>
        <w:rPr>
          <w:rFonts w:ascii="Times New Roman" w:eastAsia="Cambria" w:hAnsi="Times New Roman" w:cs="Times New Roman"/>
          <w:color w:val="FF0000"/>
          <w:sz w:val="18"/>
        </w:rPr>
        <w:t xml:space="preserve"> </w:t>
      </w:r>
      <w:r>
        <w:rPr>
          <w:rFonts w:ascii="Times New Roman" w:eastAsia="Cambria" w:hAnsi="Times New Roman" w:cs="Times New Roman"/>
          <w:b/>
          <w:color w:val="FF0000"/>
          <w:sz w:val="18"/>
        </w:rPr>
        <w:t>Bahi dit SOKOL</w:t>
      </w:r>
      <w:r>
        <w:rPr>
          <w:rFonts w:ascii="Times New Roman" w:eastAsia="Cambria" w:hAnsi="Times New Roman" w:cs="Times New Roman"/>
          <w:color w:val="FF0000"/>
          <w:sz w:val="18"/>
        </w:rPr>
        <w:br/>
        <w:t xml:space="preserve">Demeurant au  res Château des Perriers 93370 Montfermeil </w:t>
      </w:r>
      <w:r>
        <w:rPr>
          <w:rFonts w:ascii="Times New Roman" w:eastAsia="Cambria" w:hAnsi="Times New Roman" w:cs="Times New Roman"/>
          <w:color w:val="FF0000"/>
          <w:sz w:val="18"/>
        </w:rPr>
        <w:br/>
        <w:t>Email : sokol.prodz@gmail.com</w:t>
      </w:r>
      <w:r>
        <w:rPr>
          <w:rFonts w:ascii="Times New Roman" w:eastAsia="Cambria" w:hAnsi="Times New Roman" w:cs="Times New Roman"/>
          <w:color w:val="FF0000"/>
          <w:sz w:val="18"/>
        </w:rPr>
        <w:br/>
      </w:r>
      <w:r>
        <w:rPr>
          <w:rFonts w:ascii="Times New Roman" w:eastAsia="Cambria" w:hAnsi="Times New Roman" w:cs="Times New Roman"/>
          <w:color w:val="FF0000"/>
          <w:sz w:val="18"/>
        </w:rPr>
        <w:br/>
        <w:t>Et,</w:t>
      </w:r>
      <w:r>
        <w:rPr>
          <w:rFonts w:ascii="Times New Roman" w:eastAsia="Cambria" w:hAnsi="Times New Roman" w:cs="Times New Roman"/>
          <w:color w:val="FF0000"/>
          <w:sz w:val="18"/>
        </w:rPr>
        <w:br/>
      </w:r>
      <w:r>
        <w:rPr>
          <w:rFonts w:ascii="Times New Roman" w:eastAsia="Cambria" w:hAnsi="Times New Roman" w:cs="Times New Roman"/>
          <w:color w:val="FF0000"/>
          <w:sz w:val="18"/>
        </w:rPr>
        <w:br/>
        <w:t xml:space="preserve">En qualité de Compositeur  </w:t>
      </w:r>
      <w:r>
        <w:rPr>
          <w:rFonts w:ascii="Times New Roman" w:eastAsia="Cambria" w:hAnsi="Times New Roman" w:cs="Times New Roman"/>
          <w:b/>
          <w:color w:val="FF0000"/>
          <w:sz w:val="18"/>
        </w:rPr>
        <w:t>MEZREB</w:t>
      </w:r>
      <w:r>
        <w:rPr>
          <w:rFonts w:ascii="Times New Roman" w:eastAsia="Cambria" w:hAnsi="Times New Roman" w:cs="Times New Roman"/>
          <w:color w:val="FF0000"/>
          <w:sz w:val="18"/>
        </w:rPr>
        <w:t xml:space="preserve"> </w:t>
      </w:r>
      <w:r>
        <w:rPr>
          <w:rFonts w:ascii="Times New Roman" w:eastAsia="Cambria" w:hAnsi="Times New Roman" w:cs="Times New Roman"/>
          <w:b/>
          <w:color w:val="FF0000"/>
          <w:sz w:val="18"/>
        </w:rPr>
        <w:t>Sofiane dit DARKBRASS</w:t>
      </w:r>
      <w:r>
        <w:rPr>
          <w:rFonts w:ascii="Times New Roman" w:eastAsia="Cambria" w:hAnsi="Times New Roman" w:cs="Times New Roman"/>
          <w:color w:val="FF0000"/>
          <w:sz w:val="18"/>
        </w:rPr>
        <w:br/>
        <w:t xml:space="preserve">Demeurant au 3 rue Fulton 75013 Paris </w:t>
      </w:r>
      <w:r>
        <w:rPr>
          <w:rFonts w:ascii="Times New Roman" w:eastAsia="Cambria" w:hAnsi="Times New Roman" w:cs="Times New Roman"/>
          <w:color w:val="FF0000"/>
          <w:sz w:val="18"/>
        </w:rPr>
        <w:br/>
        <w:t>Email : darkbrasspro@gmail.com</w:t>
      </w:r>
    </w:p>
    <w:p w14:paraId="6A82671A" w14:textId="77777777" w:rsidR="000D3292" w:rsidRPr="00F222BA" w:rsidRDefault="00000000" w:rsidP="000D3292">
      <w:pPr>
        <w:spacing w:after="280" w:line="265" w:lineRule="auto"/>
        <w:ind w:left="12" w:hanging="10"/>
        <w:jc w:val="right"/>
        <w:rPr>
          <w:rFonts w:ascii="Times New Roman" w:eastAsia="Cambria" w:hAnsi="Times New Roman" w:cs="Times New Roman"/>
          <w:b/>
          <w:color w:val="auto"/>
          <w:sz w:val="18"/>
        </w:rPr>
      </w:pPr>
      <w:r w:rsidRPr="00F222BA">
        <w:rPr>
          <w:rFonts w:ascii="Times New Roman" w:eastAsia="Cambria" w:hAnsi="Times New Roman" w:cs="Times New Roman"/>
          <w:color w:val="auto"/>
          <w:sz w:val="18"/>
        </w:rPr>
        <w:t>Ci-après dénommé(e)(s) ensemble ou séparément</w:t>
      </w:r>
      <w:r w:rsidRPr="00F222BA">
        <w:rPr>
          <w:rFonts w:ascii="Times New Roman" w:eastAsia="Cambria" w:hAnsi="Times New Roman" w:cs="Times New Roman"/>
          <w:b/>
          <w:color w:val="auto"/>
          <w:sz w:val="18"/>
        </w:rPr>
        <w:t xml:space="preserve"> « AUTEUR », </w:t>
      </w:r>
    </w:p>
    <w:p w14:paraId="27BA36CD" w14:textId="77777777" w:rsidR="00F77E0C" w:rsidRPr="00F222BA" w:rsidRDefault="00113AB4" w:rsidP="000D3292">
      <w:pPr>
        <w:spacing w:after="280" w:line="265" w:lineRule="auto"/>
        <w:ind w:left="12" w:hanging="10"/>
        <w:rPr>
          <w:rFonts w:ascii="Times New Roman" w:hAnsi="Times New Roman" w:cs="Times New Roman"/>
          <w:b/>
          <w:bCs/>
          <w:color w:val="auto"/>
          <w:u w:val="single"/>
        </w:rPr>
      </w:pPr>
      <w:r w:rsidRPr="00F222BA">
        <w:rPr>
          <w:rFonts w:ascii="Times New Roman" w:eastAsia="Cambria" w:hAnsi="Times New Roman" w:cs="Times New Roman"/>
          <w:b/>
          <w:bCs/>
          <w:color w:val="auto"/>
          <w:sz w:val="18"/>
          <w:u w:val="single"/>
        </w:rPr>
        <w:t xml:space="preserve">ET :  </w:t>
      </w:r>
    </w:p>
    <w:p w14:paraId="2DD50E98" w14:textId="77777777" w:rsidR="005B15D3" w:rsidRDefault="00000000">
      <w:pPr>
        <w:spacing w:after="1"/>
        <w:rPr>
          <w:rFonts w:ascii="Times New Roman" w:hAnsi="Times New Roman" w:cs="Times New Roman"/>
          <w:sz w:val="18"/>
          <w:szCs w:val="18"/>
        </w:rPr>
      </w:pPr>
      <w:r>
        <w:rPr>
          <w:rFonts w:ascii="Times New Roman" w:hAnsi="Times New Roman" w:cs="Times New Roman"/>
          <w:b/>
          <w:color w:val="FF0000"/>
          <w:sz w:val="18"/>
          <w:szCs w:val="18"/>
        </w:rPr>
        <w:t>TH RECORDS</w:t>
      </w:r>
      <w:r>
        <w:rPr>
          <w:rFonts w:ascii="Times New Roman" w:hAnsi="Times New Roman" w:cs="Times New Roman"/>
          <w:color w:val="FF0000"/>
          <w:sz w:val="18"/>
          <w:szCs w:val="18"/>
        </w:rPr>
        <w:t xml:space="preserve"> </w:t>
      </w:r>
      <w:r>
        <w:rPr>
          <w:rFonts w:ascii="Times New Roman" w:hAnsi="Times New Roman" w:cs="Times New Roman"/>
          <w:b/>
          <w:color w:val="FF0000"/>
          <w:sz w:val="18"/>
          <w:szCs w:val="18"/>
        </w:rPr>
        <w:t>SAS</w:t>
      </w:r>
      <w:r>
        <w:rPr>
          <w:rFonts w:ascii="Times New Roman" w:hAnsi="Times New Roman" w:cs="Times New Roman"/>
          <w:color w:val="FF0000"/>
          <w:sz w:val="18"/>
          <w:szCs w:val="18"/>
        </w:rPr>
        <w:t xml:space="preserve">, au capital social de 1 000,00 € euros Immatriculée au Registre du Commerce et des Sociétés de Paris sous le N° 921 728 556. Dont le siège social est situé au 1 Impasse Petin 75019 Paris </w:t>
      </w:r>
      <w:r>
        <w:rPr>
          <w:rFonts w:ascii="Times New Roman" w:hAnsi="Times New Roman" w:cs="Times New Roman"/>
          <w:color w:val="FF0000"/>
          <w:sz w:val="18"/>
          <w:szCs w:val="18"/>
        </w:rPr>
        <w:br/>
        <w:t>Représenté par  Mamadou Niakate dûment habilité</w:t>
      </w:r>
      <w:r>
        <w:rPr>
          <w:rFonts w:ascii="Times New Roman" w:hAnsi="Times New Roman" w:cs="Times New Roman"/>
          <w:color w:val="FF0000"/>
          <w:sz w:val="18"/>
          <w:szCs w:val="18"/>
        </w:rPr>
        <w:br/>
        <w:t>Email : moussa.prosissoko@gmail.com</w:t>
      </w:r>
      <w:r>
        <w:rPr>
          <w:rFonts w:ascii="Times New Roman" w:hAnsi="Times New Roman" w:cs="Times New Roman"/>
          <w:color w:val="FF0000"/>
          <w:sz w:val="18"/>
          <w:szCs w:val="18"/>
        </w:rPr>
        <w:br/>
      </w:r>
      <w:r>
        <w:rPr>
          <w:rFonts w:ascii="Times New Roman" w:hAnsi="Times New Roman" w:cs="Times New Roman"/>
          <w:color w:val="FF0000"/>
          <w:sz w:val="18"/>
          <w:szCs w:val="18"/>
        </w:rPr>
        <w:br/>
        <w:t>Et,</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b/>
          <w:color w:val="FF0000"/>
          <w:sz w:val="18"/>
          <w:szCs w:val="18"/>
        </w:rPr>
        <w:t>BELLUM PUBLISHING</w:t>
      </w:r>
      <w:r>
        <w:rPr>
          <w:rFonts w:ascii="Times New Roman" w:hAnsi="Times New Roman" w:cs="Times New Roman"/>
          <w:color w:val="FF0000"/>
          <w:sz w:val="18"/>
          <w:szCs w:val="18"/>
        </w:rPr>
        <w:t xml:space="preserve"> </w:t>
      </w:r>
      <w:r>
        <w:rPr>
          <w:rFonts w:ascii="Times New Roman" w:hAnsi="Times New Roman" w:cs="Times New Roman"/>
          <w:b/>
          <w:color w:val="FF0000"/>
          <w:sz w:val="18"/>
          <w:szCs w:val="18"/>
        </w:rPr>
        <w:t>EURL</w:t>
      </w:r>
      <w:r>
        <w:rPr>
          <w:rFonts w:ascii="Times New Roman" w:hAnsi="Times New Roman" w:cs="Times New Roman"/>
          <w:color w:val="FF0000"/>
          <w:sz w:val="18"/>
          <w:szCs w:val="18"/>
        </w:rPr>
        <w:t>, au capital social de 1000 euros. Immatriculée au Registre du Commerce et des Sociétés de Nanterre sous le N° 853 105 048. Dont le siège social est situé au 77 Allée Georges Askinazi 92100 Boulogne Billancourt . Représenté par  Antoine Basse dûment habilité</w:t>
      </w:r>
      <w:r>
        <w:rPr>
          <w:rFonts w:ascii="Times New Roman" w:hAnsi="Times New Roman" w:cs="Times New Roman"/>
          <w:color w:val="FF0000"/>
          <w:sz w:val="18"/>
          <w:szCs w:val="18"/>
        </w:rPr>
        <w:br/>
        <w:t>Email : bellum.prod@gmail.com</w:t>
      </w:r>
      <w:r>
        <w:rPr>
          <w:rFonts w:ascii="Times New Roman" w:hAnsi="Times New Roman" w:cs="Times New Roman"/>
          <w:color w:val="FF0000"/>
          <w:sz w:val="18"/>
          <w:szCs w:val="18"/>
        </w:rPr>
        <w:br/>
      </w:r>
      <w:r>
        <w:rPr>
          <w:rFonts w:ascii="Times New Roman" w:hAnsi="Times New Roman" w:cs="Times New Roman"/>
          <w:color w:val="FF0000"/>
          <w:sz w:val="18"/>
          <w:szCs w:val="18"/>
        </w:rPr>
        <w:br/>
        <w:t>Et,</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b/>
          <w:color w:val="FF0000"/>
          <w:sz w:val="18"/>
          <w:szCs w:val="18"/>
        </w:rPr>
        <w:t>LONGUE VIE PUBLISHING</w:t>
      </w:r>
      <w:r>
        <w:rPr>
          <w:rFonts w:ascii="Times New Roman" w:hAnsi="Times New Roman" w:cs="Times New Roman"/>
          <w:color w:val="FF0000"/>
          <w:sz w:val="18"/>
          <w:szCs w:val="18"/>
        </w:rPr>
        <w:t xml:space="preserve"> </w:t>
      </w:r>
      <w:r>
        <w:rPr>
          <w:rFonts w:ascii="Times New Roman" w:hAnsi="Times New Roman" w:cs="Times New Roman"/>
          <w:b/>
          <w:color w:val="FF0000"/>
          <w:sz w:val="18"/>
          <w:szCs w:val="18"/>
        </w:rPr>
        <w:t>SAS</w:t>
      </w:r>
      <w:r>
        <w:rPr>
          <w:rFonts w:ascii="Times New Roman" w:hAnsi="Times New Roman" w:cs="Times New Roman"/>
          <w:color w:val="FF0000"/>
          <w:sz w:val="18"/>
          <w:szCs w:val="18"/>
        </w:rPr>
        <w:t xml:space="preserve">, au capital social de 100 € euros Immatriculée au Registre du Commerce et des Sociétés de Paris sous le N° 940571730. Dont le siège social est situé au 61 Rue De Lyon 75012 Paris </w:t>
      </w:r>
      <w:r>
        <w:rPr>
          <w:rFonts w:ascii="Times New Roman" w:hAnsi="Times New Roman" w:cs="Times New Roman"/>
          <w:color w:val="FF0000"/>
          <w:sz w:val="18"/>
          <w:szCs w:val="18"/>
        </w:rPr>
        <w:br/>
        <w:t>Représenté par  Landry Wilson Sourou AGONHOUMEY dûment habilité</w:t>
      </w:r>
      <w:r>
        <w:rPr>
          <w:rFonts w:ascii="Times New Roman" w:hAnsi="Times New Roman" w:cs="Times New Roman"/>
          <w:color w:val="FF0000"/>
          <w:sz w:val="18"/>
          <w:szCs w:val="18"/>
        </w:rPr>
        <w:br/>
        <w:t>Email : landry@longuevie.co</w:t>
      </w:r>
      <w:r>
        <w:rPr>
          <w:rFonts w:ascii="Times New Roman" w:hAnsi="Times New Roman" w:cs="Times New Roman"/>
          <w:color w:val="FF0000"/>
          <w:sz w:val="18"/>
          <w:szCs w:val="18"/>
        </w:rPr>
        <w:br/>
      </w:r>
      <w:r>
        <w:rPr>
          <w:rFonts w:ascii="Times New Roman" w:hAnsi="Times New Roman" w:cs="Times New Roman"/>
          <w:color w:val="FF0000"/>
          <w:sz w:val="18"/>
          <w:szCs w:val="18"/>
        </w:rPr>
        <w:br/>
        <w:t>Et,</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b/>
          <w:color w:val="FF0000"/>
          <w:sz w:val="18"/>
          <w:szCs w:val="18"/>
        </w:rPr>
        <w:t>LE PACTE PUBLISHING</w:t>
      </w:r>
      <w:r>
        <w:rPr>
          <w:rFonts w:ascii="Times New Roman" w:hAnsi="Times New Roman" w:cs="Times New Roman"/>
          <w:color w:val="FF0000"/>
          <w:sz w:val="18"/>
          <w:szCs w:val="18"/>
        </w:rPr>
        <w:t xml:space="preserve"> </w:t>
      </w:r>
      <w:r>
        <w:rPr>
          <w:rFonts w:ascii="Times New Roman" w:hAnsi="Times New Roman" w:cs="Times New Roman"/>
          <w:b/>
          <w:color w:val="FF0000"/>
          <w:sz w:val="18"/>
          <w:szCs w:val="18"/>
        </w:rPr>
        <w:t>SAS</w:t>
      </w:r>
      <w:r>
        <w:rPr>
          <w:rFonts w:ascii="Times New Roman" w:hAnsi="Times New Roman" w:cs="Times New Roman"/>
          <w:color w:val="FF0000"/>
          <w:sz w:val="18"/>
          <w:szCs w:val="18"/>
        </w:rPr>
        <w:t xml:space="preserve">, au capital social de 1000 € euros Immatriculée au Registre du Commerce et des Sociétés de Paris sous le N° 944404086. Dont le siège social est situé au 59 Rue De Ponthieu 75008 Paris </w:t>
      </w:r>
      <w:r>
        <w:rPr>
          <w:rFonts w:ascii="Times New Roman" w:hAnsi="Times New Roman" w:cs="Times New Roman"/>
          <w:color w:val="FF0000"/>
          <w:sz w:val="18"/>
          <w:szCs w:val="18"/>
        </w:rPr>
        <w:br/>
        <w:t>Représenté par  Andy KHOURY-RODRIGUEZ dûment habilité</w:t>
      </w:r>
      <w:r>
        <w:rPr>
          <w:rFonts w:ascii="Times New Roman" w:hAnsi="Times New Roman" w:cs="Times New Roman"/>
          <w:color w:val="FF0000"/>
          <w:sz w:val="18"/>
          <w:szCs w:val="18"/>
        </w:rPr>
        <w:br/>
        <w:t>Email : khouryandy@gmail.com</w:t>
      </w:r>
      <w:r>
        <w:rPr>
          <w:rFonts w:ascii="Times New Roman" w:hAnsi="Times New Roman" w:cs="Times New Roman"/>
          <w:color w:val="FF0000"/>
          <w:sz w:val="18"/>
          <w:szCs w:val="18"/>
        </w:rPr>
        <w:br/>
      </w:r>
      <w:r>
        <w:rPr>
          <w:rFonts w:ascii="Times New Roman" w:hAnsi="Times New Roman" w:cs="Times New Roman"/>
          <w:color w:val="FF0000"/>
          <w:sz w:val="18"/>
          <w:szCs w:val="18"/>
        </w:rPr>
        <w:br/>
        <w:t>Et,</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b/>
          <w:color w:val="FF0000"/>
          <w:sz w:val="18"/>
          <w:szCs w:val="18"/>
        </w:rPr>
        <w:t>WARNER CHAPELL MUSIC FRANCE</w:t>
      </w:r>
      <w:r>
        <w:rPr>
          <w:rFonts w:ascii="Times New Roman" w:hAnsi="Times New Roman" w:cs="Times New Roman"/>
          <w:color w:val="FF0000"/>
          <w:sz w:val="18"/>
          <w:szCs w:val="18"/>
        </w:rPr>
        <w:t xml:space="preserve"> </w:t>
      </w:r>
      <w:r>
        <w:rPr>
          <w:rFonts w:ascii="Times New Roman" w:hAnsi="Times New Roman" w:cs="Times New Roman"/>
          <w:b/>
          <w:color w:val="FF0000"/>
          <w:sz w:val="18"/>
          <w:szCs w:val="18"/>
        </w:rPr>
        <w:t>SAS</w:t>
      </w:r>
      <w:r>
        <w:rPr>
          <w:rFonts w:ascii="Times New Roman" w:hAnsi="Times New Roman" w:cs="Times New Roman"/>
          <w:color w:val="FF0000"/>
          <w:sz w:val="18"/>
          <w:szCs w:val="18"/>
        </w:rPr>
        <w:t xml:space="preserve">, au capital social de 3 051 152 euros euros Immatriculée au Registre du Commerce et des Sociétés de Paris sous le N° 334 416 070. Dont le siège social est situé au  Rue Félix Lemoine 44300 Nantes </w:t>
      </w:r>
      <w:r>
        <w:rPr>
          <w:rFonts w:ascii="Times New Roman" w:hAnsi="Times New Roman" w:cs="Times New Roman"/>
          <w:color w:val="FF0000"/>
          <w:sz w:val="18"/>
          <w:szCs w:val="18"/>
        </w:rPr>
        <w:br/>
        <w:t>Représenté par  Régis Reynaud dûment habilité</w:t>
      </w:r>
      <w:r>
        <w:rPr>
          <w:rFonts w:ascii="Times New Roman" w:hAnsi="Times New Roman" w:cs="Times New Roman"/>
          <w:color w:val="FF0000"/>
          <w:sz w:val="18"/>
          <w:szCs w:val="18"/>
        </w:rPr>
        <w:br/>
        <w:t>Email : alexia.guerin@warnerchappell.com</w:t>
      </w:r>
    </w:p>
    <w:p w14:paraId="619DB8EE" w14:textId="77777777" w:rsidR="00F77E0C" w:rsidRPr="00F222BA" w:rsidRDefault="00000000" w:rsidP="000D3292">
      <w:pPr>
        <w:spacing w:after="235" w:line="256" w:lineRule="auto"/>
        <w:ind w:left="10" w:right="15" w:hanging="8"/>
        <w:jc w:val="right"/>
        <w:rPr>
          <w:rFonts w:ascii="Times New Roman" w:hAnsi="Times New Roman" w:cs="Times New Roman"/>
        </w:rPr>
      </w:pPr>
      <w:r w:rsidRPr="00F222BA">
        <w:rPr>
          <w:rFonts w:ascii="Times New Roman" w:eastAsia="Cambria" w:hAnsi="Times New Roman" w:cs="Times New Roman"/>
          <w:sz w:val="18"/>
        </w:rPr>
        <w:t>Ci-après dénommé(e)(s) ensemble</w:t>
      </w:r>
      <w:r w:rsidRPr="00F222BA">
        <w:rPr>
          <w:rFonts w:ascii="Times New Roman" w:eastAsia="Cambria" w:hAnsi="Times New Roman" w:cs="Times New Roman"/>
          <w:b/>
          <w:sz w:val="18"/>
        </w:rPr>
        <w:t xml:space="preserve"> « ÉDITEUR », </w:t>
      </w:r>
    </w:p>
    <w:p w14:paraId="7ACC68E2" w14:textId="77777777" w:rsidR="00F77E0C" w:rsidRPr="00F222BA" w:rsidRDefault="00000000">
      <w:pPr>
        <w:spacing w:after="163" w:line="265" w:lineRule="auto"/>
        <w:ind w:left="12" w:hanging="10"/>
        <w:rPr>
          <w:rFonts w:ascii="Times New Roman" w:hAnsi="Times New Roman" w:cs="Times New Roman"/>
        </w:rPr>
      </w:pPr>
      <w:r w:rsidRPr="00F222BA">
        <w:rPr>
          <w:rFonts w:ascii="Times New Roman" w:eastAsia="Cambria" w:hAnsi="Times New Roman" w:cs="Times New Roman"/>
          <w:b/>
          <w:sz w:val="18"/>
        </w:rPr>
        <w:t xml:space="preserve"> </w:t>
      </w:r>
      <w:r w:rsidRPr="00F222BA">
        <w:rPr>
          <w:rFonts w:ascii="Times New Roman" w:eastAsia="Cambria" w:hAnsi="Times New Roman" w:cs="Times New Roman"/>
          <w:b/>
          <w:sz w:val="18"/>
          <w:u w:val="single" w:color="000000"/>
        </w:rPr>
        <w:t>IL EST CONVENU CE QUI SUIT :</w:t>
      </w:r>
      <w:r w:rsidRPr="00F222BA">
        <w:rPr>
          <w:rFonts w:ascii="Times New Roman" w:eastAsia="Cambria" w:hAnsi="Times New Roman" w:cs="Times New Roman"/>
          <w:b/>
          <w:sz w:val="18"/>
        </w:rPr>
        <w:t xml:space="preserve">  </w:t>
      </w:r>
      <w:r w:rsidRPr="00F222BA">
        <w:rPr>
          <w:rFonts w:ascii="Times New Roman" w:eastAsia="Cambria" w:hAnsi="Times New Roman" w:cs="Times New Roman"/>
          <w:sz w:val="18"/>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0EE0B1EC" w14:textId="77777777" w:rsidR="00113AB4" w:rsidRPr="00F222BA" w:rsidRDefault="00000000" w:rsidP="00113AB4">
      <w:pPr>
        <w:pStyle w:val="Titre1"/>
        <w:spacing w:after="323"/>
        <w:rPr>
          <w:rFonts w:ascii="Times New Roman" w:hAnsi="Times New Roman" w:cs="Times New Roman"/>
          <w:u w:val="none"/>
        </w:rPr>
      </w:pPr>
      <w:r w:rsidRPr="00F222BA">
        <w:rPr>
          <w:rFonts w:ascii="Times New Roman" w:hAnsi="Times New Roman" w:cs="Times New Roman"/>
        </w:rPr>
        <w:lastRenderedPageBreak/>
        <w:t>ARTICLE 1 – OB</w:t>
      </w:r>
      <w:r w:rsidR="008715D7" w:rsidRPr="00F222BA">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14:paraId="5D165C1C" w14:textId="77777777" w:rsidR="00F77E0C" w:rsidRPr="00F222BA" w:rsidRDefault="00000000" w:rsidP="00113AB4">
      <w:pPr>
        <w:keepNext/>
        <w:keepLines/>
        <w:spacing w:after="56"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droits de propriété littéraire et artistique dont dispose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sur la chanson suivante :   </w:t>
      </w:r>
    </w:p>
    <w:p w14:paraId="3DD892E9" w14:textId="77777777" w:rsidR="00593769" w:rsidRPr="00F222BA" w:rsidRDefault="00593769" w:rsidP="00593769">
      <w:pPr>
        <w:spacing w:after="0"/>
        <w:ind w:left="11" w:right="24" w:hanging="11"/>
        <w:jc w:val="center"/>
        <w:outlineLvl w:val="1"/>
        <w:rPr>
          <w:rFonts w:ascii="Times New Roman" w:eastAsia="Times New Roman" w:hAnsi="Times New Roman" w:cs="Times New Roman"/>
          <w:b/>
          <w:i/>
          <w:color w:val="FF0000"/>
          <w:kern w:val="0"/>
          <w:sz w:val="18"/>
          <w:szCs w:val="18"/>
          <w:u w:color="000000"/>
          <w14:ligatures w14:val="none"/>
        </w:rPr>
      </w:pPr>
      <w:r w:rsidRPr="00F222BA">
        <w:rPr>
          <w:rFonts w:ascii="Times New Roman" w:eastAsia="Times New Roman" w:hAnsi="Times New Roman" w:cs="Times New Roman"/>
          <w:b/>
          <w:i/>
          <w:color w:val="FF0000"/>
          <w:kern w:val="0"/>
          <w:sz w:val="18"/>
          <w:szCs w:val="18"/>
          <w:u w:val="single" w:color="000000"/>
          <w14:ligatures w14:val="none"/>
        </w:rPr>
        <w:t>Titre :</w:t>
      </w:r>
      <w:r w:rsidRPr="00F222BA">
        <w:rPr>
          <w:rFonts w:ascii="Times New Roman" w:eastAsia="Times New Roman" w:hAnsi="Times New Roman" w:cs="Times New Roman"/>
          <w:b/>
          <w:i/>
          <w:color w:val="FF0000"/>
          <w:kern w:val="0"/>
          <w:sz w:val="18"/>
          <w:szCs w:val="18"/>
          <w:u w:color="000000"/>
          <w14:ligatures w14:val="none"/>
        </w:rPr>
        <w:t xml:space="preserve"> </w:t>
      </w:r>
      <w:r w:rsidR="00913B78" w:rsidRPr="00F222BA">
        <w:rPr>
          <w:rFonts w:ascii="Times New Roman" w:eastAsia="Times New Roman" w:hAnsi="Times New Roman" w:cs="Times New Roman"/>
          <w:b/>
          <w:i/>
          <w:color w:val="FF0000"/>
          <w:kern w:val="0"/>
          <w:sz w:val="18"/>
          <w:szCs w:val="18"/>
          <w:u w:color="000000"/>
          <w14:ligatures w14:val="none"/>
        </w:rPr>
        <w:t>CLOUT</w:t>
      </w:r>
      <w:r w:rsidRPr="00F222BA">
        <w:rPr>
          <w:rFonts w:ascii="Times New Roman" w:eastAsia="Times New Roman" w:hAnsi="Times New Roman" w:cs="Times New Roman"/>
          <w:b/>
          <w:i/>
          <w:color w:val="FF0000"/>
          <w:kern w:val="0"/>
          <w:sz w:val="18"/>
          <w:szCs w:val="18"/>
          <w:u w:color="000000"/>
          <w14:ligatures w14:val="none"/>
        </w:rPr>
        <w:t xml:space="preserve"> </w:t>
      </w:r>
    </w:p>
    <w:p w14:paraId="3888CE56" w14:textId="77777777" w:rsidR="00593769" w:rsidRPr="00F222BA" w:rsidRDefault="00593769" w:rsidP="00593769">
      <w:pPr>
        <w:spacing w:after="0" w:line="270" w:lineRule="auto"/>
        <w:ind w:left="11" w:right="43" w:hanging="11"/>
        <w:jc w:val="center"/>
        <w:rPr>
          <w:rFonts w:ascii="Times New Roman" w:eastAsia="Times New Roman" w:hAnsi="Times New Roman" w:cs="Times New Roman"/>
          <w:kern w:val="0"/>
          <w:sz w:val="18"/>
          <w:szCs w:val="18"/>
          <w14:ligatures w14:val="none"/>
        </w:rPr>
      </w:pPr>
      <w:r>
        <w:rPr>
          <w:rFonts w:ascii="Times New Roman" w:eastAsia="Cambria" w:hAnsi="Times New Roman" w:cs="Times New Roman"/>
          <w:b/>
          <w:i/>
          <w:color w:val="FF0000"/>
          <w:kern w:val="0"/>
          <w:sz w:val="18"/>
          <w:szCs w:val="18"/>
          <w:u w:val="single" w:color="FF0000"/>
          <w14:ligatures w14:val="none"/>
        </w:rPr>
        <w:t>Paroles : SAAMOU</w:t>
      </w:r>
    </w:p>
    <w:p w14:paraId="73607CF9" w14:textId="77777777" w:rsidR="00805042" w:rsidRPr="00F222BA" w:rsidRDefault="00593769" w:rsidP="00805042">
      <w:pPr>
        <w:spacing w:after="46" w:line="270" w:lineRule="auto"/>
        <w:ind w:left="11" w:right="52" w:hanging="11"/>
        <w:jc w:val="center"/>
        <w:rPr>
          <w:rFonts w:ascii="Times New Roman" w:eastAsia="Cambria" w:hAnsi="Times New Roman" w:cs="Times New Roman"/>
          <w:i/>
          <w:color w:val="FF0000"/>
          <w:kern w:val="0"/>
          <w:sz w:val="18"/>
          <w:szCs w:val="18"/>
          <w14:ligatures w14:val="none"/>
        </w:rPr>
      </w:pPr>
      <w:r>
        <w:rPr>
          <w:rFonts w:ascii="Times New Roman" w:eastAsia="Cambria" w:hAnsi="Times New Roman" w:cs="Times New Roman"/>
          <w:b/>
          <w:i/>
          <w:color w:val="FF0000"/>
          <w:kern w:val="0"/>
          <w:sz w:val="18"/>
          <w:szCs w:val="18"/>
          <w:u w:val="single" w:color="FF0000"/>
          <w14:ligatures w14:val="none"/>
        </w:rPr>
        <w:t>Musique : ELIYEL, SOKOL et DARKBRASS</w:t>
      </w:r>
    </w:p>
    <w:p w14:paraId="57A76473" w14:textId="77777777" w:rsidR="00593769" w:rsidRPr="00F222BA" w:rsidRDefault="00593769" w:rsidP="00805042">
      <w:pPr>
        <w:spacing w:after="46" w:line="270" w:lineRule="auto"/>
        <w:ind w:left="11" w:right="52" w:hanging="11"/>
        <w:jc w:val="center"/>
        <w:rPr>
          <w:rFonts w:ascii="Times New Roman" w:eastAsia="Times New Roman" w:hAnsi="Times New Roman" w:cs="Times New Roman"/>
          <w:b/>
          <w:i/>
          <w:color w:val="FF0000"/>
          <w:kern w:val="0"/>
          <w:sz w:val="18"/>
          <w:szCs w:val="18"/>
          <w:u w:val="single"/>
          <w14:ligatures w14:val="none"/>
        </w:rPr>
      </w:pPr>
      <w:r w:rsidRPr="00F222BA">
        <w:rPr>
          <w:rFonts w:ascii="Times New Roman" w:eastAsia="Cambria" w:hAnsi="Times New Roman" w:cs="Times New Roman"/>
          <w:b/>
          <w:i/>
          <w:color w:val="FF0000"/>
          <w:kern w:val="0"/>
          <w:sz w:val="18"/>
          <w:szCs w:val="18"/>
          <w:u w:val="single" w:color="FF0000"/>
          <w14:ligatures w14:val="none"/>
        </w:rPr>
        <w:t xml:space="preserve">Durée : </w:t>
      </w:r>
      <w:r w:rsidR="00913B78" w:rsidRPr="00F222BA">
        <w:rPr>
          <w:rFonts w:ascii="Times New Roman" w:eastAsia="Cambria" w:hAnsi="Times New Roman" w:cs="Times New Roman"/>
          <w:i/>
          <w:color w:val="FF0000"/>
          <w:kern w:val="0"/>
          <w:sz w:val="18"/>
          <w:szCs w:val="18"/>
          <w14:ligatures w14:val="none"/>
        </w:rPr>
        <w:t>2:15</w:t>
      </w:r>
    </w:p>
    <w:p w14:paraId="4BC583B1"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Ainsi que sur son titre, ci-après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sans préjudice des droits apportés par l’AUTEUR aux organismes de gestion des droits d’auteur et à l'exclusion du droit moral.   </w:t>
      </w:r>
    </w:p>
    <w:p w14:paraId="7359F710"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Conformément au droit à la paternité tel qu’exercé par l’AUTEUR,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sera publiée avec les crédits ci-dessus.   </w:t>
      </w:r>
    </w:p>
    <w:p w14:paraId="5D6811E1" w14:textId="77777777" w:rsidR="00F77E0C" w:rsidRPr="00F222BA" w:rsidRDefault="00000000">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14:paraId="7C82C252" w14:textId="77777777" w:rsidR="00F77E0C" w:rsidRPr="00F222BA" w:rsidRDefault="00000000">
      <w:pPr>
        <w:spacing w:after="159"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L’AUTEUR cède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le droit d’exploitation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en ce compris :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3F65BEF9" w14:textId="77777777" w:rsidR="00E71568" w:rsidRPr="00F222BA" w:rsidRDefault="00000000" w:rsidP="000D3292">
      <w:pPr>
        <w:keepLines/>
        <w:spacing w:after="0"/>
        <w:ind w:left="17" w:hanging="6"/>
        <w:rPr>
          <w:rFonts w:ascii="Times New Roman" w:eastAsia="Cambria" w:hAnsi="Times New Roman" w:cs="Times New Roman"/>
          <w:sz w:val="18"/>
        </w:rPr>
      </w:pPr>
      <w:r w:rsidRPr="00F222BA">
        <w:rPr>
          <w:rFonts w:ascii="Times New Roman" w:eastAsia="Cambria Math" w:hAnsi="Times New Roman"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eastAsia="Cambria" w:hAnsi="Times New Roman" w:cs="Times New Roman"/>
          <w:sz w:val="18"/>
        </w:rPr>
        <w:t xml:space="preserve"> </w:t>
      </w:r>
    </w:p>
    <w:p w14:paraId="3D5C219C" w14:textId="77777777" w:rsidR="00F77E0C" w:rsidRPr="00F222BA" w:rsidRDefault="00000000">
      <w:pPr>
        <w:spacing w:after="0" w:line="260" w:lineRule="auto"/>
        <w:ind w:left="19" w:hanging="8"/>
        <w:rPr>
          <w:rFonts w:ascii="Times New Roman" w:hAnsi="Times New Roman" w:cs="Times New Roman"/>
        </w:rPr>
      </w:pPr>
      <w:r w:rsidRPr="00F222BA">
        <w:rPr>
          <w:rFonts w:ascii="Times New Roman" w:eastAsia="Cambria" w:hAnsi="Times New Roman" w:cs="Times New Roman"/>
          <w:sz w:val="18"/>
        </w:rPr>
        <w:t xml:space="preserve"> </w:t>
      </w:r>
    </w:p>
    <w:p w14:paraId="12823EA2" w14:textId="77777777" w:rsidR="00E71568" w:rsidRPr="00F222BA" w:rsidRDefault="00000000" w:rsidP="000D3292">
      <w:pPr>
        <w:keepNext/>
        <w:spacing w:after="294" w:line="257" w:lineRule="auto"/>
        <w:ind w:left="17" w:right="6" w:hanging="6"/>
        <w:rPr>
          <w:rFonts w:ascii="Times New Roman" w:eastAsia="Cambria Math" w:hAnsi="Times New Roman" w:cs="Times New Roman"/>
          <w:sz w:val="18"/>
        </w:rPr>
      </w:pPr>
      <w:r w:rsidRPr="00F222BA">
        <w:rPr>
          <w:rFonts w:ascii="Times New Roman" w:eastAsia="Cambria Math" w:hAnsi="Times New Roman"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14:paraId="29A981FA" w14:textId="77777777" w:rsidR="00F77E0C" w:rsidRPr="00F222BA" w:rsidRDefault="00000000">
      <w:pPr>
        <w:spacing w:after="294" w:line="257" w:lineRule="auto"/>
        <w:ind w:left="17" w:right="7" w:hanging="8"/>
        <w:rPr>
          <w:rFonts w:ascii="Times New Roman" w:hAnsi="Times New Roman" w:cs="Times New Roman"/>
        </w:rPr>
      </w:pPr>
      <w:r w:rsidRPr="00F222BA">
        <w:rPr>
          <w:rFonts w:ascii="Times New Roman" w:eastAsia="Cambria Math" w:hAnsi="Times New Roman" w:cs="Times New Roman"/>
          <w:sz w:val="18"/>
        </w:rPr>
        <w:t xml:space="preserve">− le droit de traduire, adapter, arranger et transformer l’ŒUVRE dans les conditions </w:t>
      </w:r>
      <w:r w:rsidRPr="00F222BA">
        <w:rPr>
          <w:rFonts w:ascii="Times New Roman" w:eastAsia="Cambria" w:hAnsi="Times New Roman" w:cs="Times New Roman"/>
          <w:sz w:val="18"/>
        </w:rPr>
        <w:t xml:space="preserve">prévues à l’article 9.  </w:t>
      </w:r>
    </w:p>
    <w:p w14:paraId="66EC2557" w14:textId="77777777" w:rsidR="00F77E0C" w:rsidRPr="00F222BA" w:rsidRDefault="00000000" w:rsidP="000D3292">
      <w:pPr>
        <w:keepLines/>
        <w:spacing w:after="289" w:line="257" w:lineRule="auto"/>
        <w:ind w:left="6" w:right="17" w:hanging="6"/>
        <w:jc w:val="both"/>
        <w:rPr>
          <w:rFonts w:ascii="Times New Roman" w:hAnsi="Times New Roman" w:cs="Times New Roman"/>
        </w:rPr>
      </w:pPr>
      <w:r w:rsidRPr="00F222BA">
        <w:rPr>
          <w:rFonts w:ascii="Times New Roman" w:eastAsia="Cambria" w:hAnsi="Times New Roman" w:cs="Times New Roman"/>
          <w:sz w:val="18"/>
        </w:rPr>
        <w:t>La cession des droits précités est consentie pour permettre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réaliser la plus large exploitation possible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son intégralité ou par extraits, de toutes les manières possibles, à toutes fins, dans les territoires </w:t>
      </w:r>
      <w:r w:rsidR="00E71568" w:rsidRPr="00F222BA">
        <w:rPr>
          <w:rFonts w:ascii="Times New Roman" w:eastAsia="Cambria" w:hAnsi="Times New Roman" w:cs="Times New Roman"/>
          <w:sz w:val="18"/>
        </w:rPr>
        <w:t>ci-après</w:t>
      </w:r>
      <w:r w:rsidRPr="00F222BA">
        <w:rPr>
          <w:rFonts w:ascii="Times New Roman" w:eastAsia="Cambria" w:hAnsi="Times New Roman" w:cs="Times New Roman"/>
          <w:sz w:val="18"/>
        </w:rPr>
        <w:t xml:space="preserve"> définis.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dans quelque forme et version que ce soit, sous toutes marques et étiquettes, et encore d’incorporer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eastAsia="Cambria" w:hAnsi="Times New Roman" w:cs="Times New Roman"/>
          <w:sz w:val="18"/>
        </w:rPr>
        <w:t>vidéomusiques</w:t>
      </w:r>
      <w:proofErr w:type="spellEnd"/>
      <w:r w:rsidRPr="00F222BA">
        <w:rPr>
          <w:rFonts w:ascii="Times New Roman" w:eastAsia="Cambria" w:hAnsi="Times New Roman" w:cs="Times New Roman"/>
          <w:sz w:val="18"/>
        </w:rPr>
        <w:t xml:space="preserve">, spots publicitaires, etc.) ainsi que multimédia (karaoké, vidéo lyrics, logiciels, jeux vidéo, site Internet, etc.).   </w:t>
      </w:r>
    </w:p>
    <w:p w14:paraId="0C616C6D" w14:textId="77777777" w:rsidR="00F77E0C" w:rsidRPr="00F222BA" w:rsidRDefault="00000000" w:rsidP="00113AB4">
      <w:pPr>
        <w:keepNext/>
        <w:keepLines/>
        <w:spacing w:after="313" w:line="257" w:lineRule="auto"/>
        <w:ind w:left="6" w:right="17" w:hanging="6"/>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cède également d’ores et déjà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le droit d’exploiter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sous toutes les formes non prévisibles ou non prévues à la date du présent contrat ainsi que tous les droits qui seront reconnus et attribués aux </w:t>
      </w:r>
      <w:r w:rsidRPr="00F222BA">
        <w:rPr>
          <w:rFonts w:ascii="Times New Roman" w:eastAsia="Cambria" w:hAnsi="Times New Roman" w:cs="Times New Roman"/>
          <w:b/>
          <w:sz w:val="18"/>
        </w:rPr>
        <w:t>AUTEURS</w:t>
      </w:r>
      <w:r w:rsidRPr="00F222BA">
        <w:rPr>
          <w:rFonts w:ascii="Times New Roman" w:eastAsia="Cambria" w:hAnsi="Times New Roman"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14:paraId="108941B4" w14:textId="77777777" w:rsidR="00F77E0C" w:rsidRPr="00F222BA" w:rsidRDefault="00000000" w:rsidP="000D3292">
      <w:pPr>
        <w:keepNext/>
        <w:keepLines/>
        <w:spacing w:after="277" w:line="265" w:lineRule="auto"/>
        <w:ind w:left="12" w:hanging="10"/>
        <w:rPr>
          <w:rFonts w:ascii="Times New Roman" w:hAnsi="Times New Roman" w:cs="Times New Roman"/>
        </w:rPr>
      </w:pPr>
      <w:r w:rsidRPr="00F222BA">
        <w:rPr>
          <w:rFonts w:ascii="Times New Roman" w:eastAsia="Cambria" w:hAnsi="Times New Roman" w:cs="Times New Roman"/>
          <w:b/>
          <w:sz w:val="18"/>
          <w:u w:val="single" w:color="000000"/>
        </w:rPr>
        <w:t>ARTICLE 3 – ÉTENDUE GÉOGRAPHIQUE DE LA CESSION</w:t>
      </w:r>
      <w:r w:rsidRPr="00F222BA">
        <w:rPr>
          <w:rFonts w:ascii="Times New Roman" w:eastAsia="Cambria" w:hAnsi="Times New Roman" w:cs="Times New Roman"/>
          <w:b/>
          <w:sz w:val="18"/>
        </w:rPr>
        <w:t xml:space="preserve"> </w:t>
      </w:r>
      <w:r w:rsidRPr="00F222BA">
        <w:rPr>
          <w:rFonts w:ascii="Times New Roman" w:eastAsia="Cambria" w:hAnsi="Times New Roman" w:cs="Times New Roman"/>
          <w:sz w:val="18"/>
        </w:rPr>
        <w:t xml:space="preserve"> </w:t>
      </w:r>
    </w:p>
    <w:p w14:paraId="7CAA6164" w14:textId="77777777" w:rsidR="00113AB4" w:rsidRPr="00F222BA" w:rsidRDefault="00000000" w:rsidP="00113AB4">
      <w:pPr>
        <w:keepNext/>
        <w:keepLines/>
        <w:spacing w:after="289" w:line="256" w:lineRule="auto"/>
        <w:ind w:left="10" w:right="15" w:hanging="8"/>
        <w:jc w:val="both"/>
        <w:rPr>
          <w:rFonts w:ascii="Times New Roman" w:eastAsia="Cambria" w:hAnsi="Times New Roman" w:cs="Times New Roman"/>
          <w:sz w:val="18"/>
        </w:rPr>
      </w:pPr>
      <w:r w:rsidRPr="00F222BA">
        <w:rPr>
          <w:rFonts w:ascii="Times New Roman" w:eastAsia="Cambria" w:hAnsi="Times New Roman" w:cs="Times New Roman"/>
          <w:sz w:val="18"/>
        </w:rPr>
        <w:t xml:space="preserve">La présente </w:t>
      </w:r>
      <w:proofErr w:type="spellStart"/>
      <w:r w:rsidRPr="00F222BA">
        <w:rPr>
          <w:rFonts w:ascii="Times New Roman" w:eastAsia="Cambria" w:hAnsi="Times New Roman" w:cs="Times New Roman"/>
          <w:sz w:val="18"/>
        </w:rPr>
        <w:t>cession</w:t>
      </w:r>
      <w:proofErr w:type="spellEnd"/>
      <w:r w:rsidRPr="00F222BA">
        <w:rPr>
          <w:rFonts w:ascii="Times New Roman" w:eastAsia="Cambria" w:hAnsi="Times New Roman" w:cs="Times New Roman"/>
          <w:sz w:val="18"/>
        </w:rPr>
        <w:t xml:space="preserve"> est consentie pour le monde entier.   </w:t>
      </w:r>
    </w:p>
    <w:p w14:paraId="2F6732B7" w14:textId="77777777" w:rsidR="00F77E0C" w:rsidRPr="00F222BA" w:rsidRDefault="00000000" w:rsidP="000D3292">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14:paraId="251153D9" w14:textId="77777777" w:rsidR="00F77E0C" w:rsidRPr="00F222BA" w:rsidRDefault="00000000" w:rsidP="000D3292">
      <w:pPr>
        <w:spacing w:after="176" w:line="256" w:lineRule="auto"/>
        <w:ind w:left="10" w:right="15" w:hanging="8"/>
        <w:jc w:val="both"/>
        <w:rPr>
          <w:rFonts w:ascii="Times New Roman" w:hAnsi="Times New Roman" w:cs="Times New Roman"/>
        </w:rPr>
      </w:pPr>
      <w:r>
        <w:rPr>
          <w:rFonts w:ascii="Times New Roman" w:eastAsia="Cambria" w:hAnsi="Times New Roman" w:cs="Times New Roman"/>
          <w:sz w:val="18"/>
        </w:rPr>
        <w:t xml:space="preserve">La présente cession est consentie à compter du 08/03/2026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w:t>
      </w:r>
      <w:r>
        <w:rPr>
          <w:rFonts w:ascii="Times New Roman" w:eastAsia="Cambria" w:hAnsi="Times New Roman" w:cs="Times New Roman"/>
          <w:sz w:val="18"/>
        </w:rPr>
        <w:lastRenderedPageBreak/>
        <w:t xml:space="preserve">antérieure à la présente cession et non encore payées à l’AUTEUR . </w:t>
      </w:r>
      <w:proofErr w:type="gramStart"/>
      <w:r>
        <w:rPr>
          <w:rFonts w:ascii="Times New Roman" w:eastAsia="Cambria" w:hAnsi="Times New Roman" w:cs="Times New Roman"/>
          <w:sz w:val="18"/>
        </w:rPr>
        <w:t>l’AUTEUR</w:t>
      </w:r>
      <w:proofErr w:type="gramEnd"/>
      <w:r>
        <w:rPr>
          <w:rFonts w:ascii="Times New Roman" w:eastAsia="Cambria" w:hAnsi="Times New Roman" w:cs="Times New Roman"/>
          <w:sz w:val="18"/>
        </w:rPr>
        <w:t xml:space="preserve"> et versera à l’AUTEUR le cas échéant la quote-part lui revenant en application du présent contrat.   </w:t>
      </w:r>
    </w:p>
    <w:p w14:paraId="24CA7C9B" w14:textId="77777777" w:rsidR="00F77E0C" w:rsidRPr="00F222BA" w:rsidRDefault="00000000" w:rsidP="00113AB4">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14:paraId="071B18CF" w14:textId="77777777" w:rsidR="00A43C8F" w:rsidRPr="00F222BA" w:rsidRDefault="00A43C8F" w:rsidP="00A43C8F">
      <w:pPr>
        <w:keepNext/>
        <w:keepLines/>
        <w:spacing w:after="0" w:line="244" w:lineRule="auto"/>
        <w:ind w:left="24" w:right="14" w:hanging="8"/>
        <w:jc w:val="both"/>
        <w:rPr>
          <w:rFonts w:ascii="Times New Roman" w:eastAsia="Cambria" w:hAnsi="Times New Roman" w:cs="Times New Roman"/>
          <w:color w:val="70AD47" w:themeColor="accent6"/>
          <w:sz w:val="18"/>
        </w:rPr>
      </w:pPr>
      <w:r w:rsidRPr="00F222BA">
        <w:rPr>
          <w:rFonts w:ascii="Times New Roman" w:eastAsia="Cambria" w:hAnsi="Times New Roman" w:cs="Times New Roman"/>
          <w:sz w:val="18"/>
        </w:rPr>
        <w:t>L’AUTEUR garantit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garantit qu'il n'a pas </w:t>
      </w:r>
      <w:r w:rsidRPr="00F222BA">
        <w:rPr>
          <w:rFonts w:ascii="Times New Roman" w:eastAsia="Cambria" w:hAnsi="Times New Roman"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14:paraId="35937027" w14:textId="77777777" w:rsidR="00A43C8F" w:rsidRPr="00F222BA" w:rsidRDefault="00A43C8F" w:rsidP="00A43C8F">
      <w:pPr>
        <w:keepNext/>
        <w:keepLines/>
        <w:spacing w:after="0" w:line="244" w:lineRule="auto"/>
        <w:ind w:left="24" w:right="14" w:hanging="8"/>
        <w:jc w:val="both"/>
        <w:rPr>
          <w:rFonts w:ascii="Times New Roman" w:eastAsia="Cambria" w:hAnsi="Times New Roman" w:cs="Times New Roman"/>
          <w:sz w:val="18"/>
        </w:rPr>
      </w:pPr>
    </w:p>
    <w:p w14:paraId="74424F6C" w14:textId="77777777" w:rsidR="00F77E0C" w:rsidRPr="00F222BA" w:rsidRDefault="00000000" w:rsidP="00113AB4">
      <w:pPr>
        <w:keepNext/>
        <w:keepLines/>
        <w:spacing w:after="296" w:line="247" w:lineRule="auto"/>
        <w:ind w:left="23" w:right="11" w:hanging="6"/>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s’engage à indemniser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toutes dépenses qu’il aura exposées ou qu’il serait amené à devoir rembourser à un tiers en des circonstances couvertes par la garantie due par l’ </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14:paraId="2EEDD879" w14:textId="77777777" w:rsidR="00F77E0C" w:rsidRPr="00F222BA" w:rsidRDefault="00000000" w:rsidP="000D3292">
      <w:pPr>
        <w:keepNext/>
        <w:keepLines/>
        <w:spacing w:after="289" w:line="257" w:lineRule="auto"/>
        <w:ind w:left="6" w:right="17" w:hanging="6"/>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 xml:space="preserve">aura été partie pour la défense des droits qui lui sont présentement cédés.   </w:t>
      </w:r>
    </w:p>
    <w:p w14:paraId="759665B5"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14:paraId="25C8C319"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remet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sous une forme qui en permette l’exploitation selon les modalités prévues à l’article 2, à savoir :   </w:t>
      </w:r>
    </w:p>
    <w:p w14:paraId="21F150C1" w14:textId="77777777" w:rsidR="00F77E0C" w:rsidRPr="00F222BA" w:rsidRDefault="00000000">
      <w:pPr>
        <w:spacing w:after="289" w:line="256" w:lineRule="auto"/>
        <w:ind w:left="385"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un manuscrit avec paroles et musique ;  </w:t>
      </w:r>
    </w:p>
    <w:p w14:paraId="41B3B835" w14:textId="77777777" w:rsidR="00F77E0C" w:rsidRPr="00F222BA" w:rsidRDefault="00000000">
      <w:pPr>
        <w:spacing w:after="289" w:line="256" w:lineRule="auto"/>
        <w:ind w:left="737" w:right="15"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ou des fichiers informatiques contenant respectivement les paroles, un enregistrement sonore de la musique seule et un enregistrement de la chanson.  </w:t>
      </w:r>
    </w:p>
    <w:p w14:paraId="26AE96A8" w14:textId="77777777" w:rsidR="00F77E0C" w:rsidRPr="00F222BA" w:rsidRDefault="00000000">
      <w:pPr>
        <w:spacing w:after="296" w:line="247" w:lineRule="auto"/>
        <w:ind w:left="737" w:right="14" w:hanging="360"/>
        <w:jc w:val="both"/>
        <w:rPr>
          <w:rFonts w:ascii="Times New Roman" w:hAnsi="Times New Roman" w:cs="Times New Roman"/>
        </w:rPr>
      </w:pPr>
      <w:r w:rsidRPr="00F222BA">
        <w:rPr>
          <w:rFonts w:ascii="Times New Roman" w:eastAsia="Cambria" w:hAnsi="Times New Roman" w:cs="Times New Roman"/>
          <w:sz w:val="18"/>
        </w:rPr>
        <w:t>-</w:t>
      </w: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L’AUTEUR déclare ne pas avoir procédé ou fait procéder à la déclaration de l’ŒUVRE au répertoire d’un organisme de gestion des droits d’auteur antérieurement à la signature du présent contrat. </w:t>
      </w:r>
    </w:p>
    <w:p w14:paraId="12D676DD" w14:textId="77777777" w:rsidR="00F77E0C" w:rsidRPr="00F222BA" w:rsidRDefault="00000000" w:rsidP="00113AB4">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14:paraId="489AA8DE" w14:textId="77777777" w:rsidR="00F77E0C" w:rsidRPr="00F222BA" w:rsidRDefault="00000000" w:rsidP="00113AB4">
      <w:pPr>
        <w:keepNext/>
        <w:keepLines/>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sera publiée, au plus tard un an après la remise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après mise en demeure de procéder à ladite publication adressée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restée sans effet au terme d’un délai de trois mois.   </w:t>
      </w:r>
    </w:p>
    <w:p w14:paraId="704D2968"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Dans le cas où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souhaiterait apporter des modifications à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au cours de la préparation de la publication graphique ou sonore ou après, il s’engage à dédommager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des frais de toute natures occasionnés par ces modifications.   </w:t>
      </w:r>
    </w:p>
    <w:p w14:paraId="5B3A7609" w14:textId="77777777" w:rsidR="00F77E0C" w:rsidRPr="00F222BA" w:rsidRDefault="00CE5854">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bCs/>
          <w:sz w:val="18"/>
        </w:rPr>
        <w:t>AUTEUR</w:t>
      </w:r>
      <w:r w:rsidRPr="00F222BA">
        <w:rPr>
          <w:rFonts w:ascii="Times New Roman" w:eastAsia="Cambria" w:hAnsi="Times New Roman" w:cs="Times New Roman"/>
          <w:sz w:val="18"/>
        </w:rPr>
        <w:t xml:space="preserve"> à qui </w:t>
      </w:r>
      <w:r w:rsidR="00F63EFC" w:rsidRPr="00F222BA">
        <w:rPr>
          <w:rFonts w:ascii="Times New Roman" w:eastAsia="Cambria" w:hAnsi="Times New Roman" w:cs="Times New Roman"/>
          <w:sz w:val="18"/>
        </w:rPr>
        <w:t>sera</w:t>
      </w:r>
      <w:r w:rsidRPr="00F222BA">
        <w:rPr>
          <w:rFonts w:ascii="Times New Roman" w:eastAsia="Cambria" w:hAnsi="Times New Roman"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ne retournerait pas les épreuves dans le délai prévu,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confier aux frais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les épreuves à un correcteur de son choix et procéder au tirage.   </w:t>
      </w:r>
    </w:p>
    <w:p w14:paraId="6CCF2FD4" w14:textId="77777777" w:rsidR="00F77E0C" w:rsidRPr="00F222BA" w:rsidRDefault="00000000">
      <w:pPr>
        <w:spacing w:after="200"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En aucun cas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pourra être tenu responsable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des fautes qui seraient relevées dans les publications graphiques ou sonores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636ABBD1" w14:textId="77777777" w:rsidR="00F77E0C" w:rsidRPr="00F222BA" w:rsidRDefault="00000000">
      <w:pPr>
        <w:spacing w:after="3" w:line="243" w:lineRule="auto"/>
        <w:ind w:left="12" w:hanging="10"/>
        <w:rPr>
          <w:rFonts w:ascii="Times New Roman" w:hAnsi="Times New Roman" w:cs="Times New Roman"/>
        </w:rPr>
      </w:pPr>
      <w:r w:rsidRPr="00F222BA">
        <w:rPr>
          <w:rFonts w:ascii="Times New Roman" w:eastAsia="Cambria" w:hAnsi="Times New Roman"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14:paraId="10B43F09"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Passé un délai de 3 ans après la première publication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supprimer tout ou partie des exemplaires en stock à condition d’en garder un nombre suffisant pour satisfaire aux demandes éventuelles ou de pouvoir procéder par impression à la demande.   </w:t>
      </w:r>
    </w:p>
    <w:p w14:paraId="6DE2E447"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lastRenderedPageBreak/>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14:paraId="345C77D9" w14:textId="77777777" w:rsidR="00F77E0C" w:rsidRPr="00F222BA" w:rsidRDefault="00000000">
      <w:pPr>
        <w:numPr>
          <w:ilvl w:val="0"/>
          <w:numId w:val="1"/>
        </w:numPr>
        <w:spacing w:after="312"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met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disposition du public et des professionnels et assure sa diffusion commerciale par :  </w:t>
      </w:r>
    </w:p>
    <w:p w14:paraId="5A6E83A4" w14:textId="77777777" w:rsidR="00F77E0C" w:rsidRPr="00F222BA" w:rsidRDefault="00000000">
      <w:pPr>
        <w:numPr>
          <w:ilvl w:val="1"/>
          <w:numId w:val="1"/>
        </w:numPr>
        <w:spacing w:after="37"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Sa présentation dans des catalogues papiers ou numériques accessibles sur demande ou sur Internet, </w:t>
      </w:r>
    </w:p>
    <w:p w14:paraId="5CBD132D" w14:textId="77777777" w:rsidR="00F77E0C" w:rsidRPr="00F222BA" w:rsidRDefault="00000000">
      <w:pPr>
        <w:numPr>
          <w:ilvl w:val="1"/>
          <w:numId w:val="1"/>
        </w:numPr>
        <w:spacing w:after="30"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possibilité d'accéder à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sous forme graphique et/ou sonore, sur Internet ou dans des compilations ou recueils,  </w:t>
      </w:r>
    </w:p>
    <w:p w14:paraId="5C959510" w14:textId="77777777" w:rsidR="00F77E0C" w:rsidRPr="00F222BA" w:rsidRDefault="00000000">
      <w:pPr>
        <w:numPr>
          <w:ilvl w:val="1"/>
          <w:numId w:val="1"/>
        </w:numPr>
        <w:spacing w:after="34"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La commercialisation de la partition ou d’un exemplaire mécanique (vinyle, CD, Karaoké, DVD) et du texte à son siège social, dans ses filiales ou des magasins,  </w:t>
      </w:r>
    </w:p>
    <w:p w14:paraId="71848058" w14:textId="77777777" w:rsidR="00F77E0C" w:rsidRPr="00F222BA" w:rsidRDefault="00000000">
      <w:pPr>
        <w:numPr>
          <w:ilvl w:val="1"/>
          <w:numId w:val="1"/>
        </w:numPr>
        <w:spacing w:after="37"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Sa présentation dans au moins une base de données répertoriant les œuvres disponibles commercialement et, s’il dispose d’un tel outil, sur son site Internet,  </w:t>
      </w:r>
    </w:p>
    <w:p w14:paraId="033CA1A4" w14:textId="77777777" w:rsidR="00F77E0C" w:rsidRPr="00F222BA" w:rsidRDefault="00000000">
      <w:pPr>
        <w:numPr>
          <w:ilvl w:val="1"/>
          <w:numId w:val="1"/>
        </w:numPr>
        <w:spacing w:after="344"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La satisfaction dans les meilleurs délais de toute commande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4811B2D2" w14:textId="77777777" w:rsidR="00F77E0C" w:rsidRPr="00F222BA" w:rsidRDefault="00000000">
      <w:pPr>
        <w:numPr>
          <w:ilvl w:val="0"/>
          <w:numId w:val="1"/>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assure en parallèle l’exploitation permanente et suivie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notamment par :  </w:t>
      </w:r>
    </w:p>
    <w:p w14:paraId="6A05FC81" w14:textId="77777777" w:rsidR="00F77E0C" w:rsidRPr="00F222BA" w:rsidRDefault="00000000">
      <w:pPr>
        <w:numPr>
          <w:ilvl w:val="1"/>
          <w:numId w:val="1"/>
        </w:numPr>
        <w:spacing w:after="40"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proposition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des interprètes ou des orchestres ou des chorales, </w:t>
      </w:r>
    </w:p>
    <w:p w14:paraId="02B4C605" w14:textId="77777777" w:rsidR="00F77E0C" w:rsidRPr="00F222BA" w:rsidRDefault="00000000">
      <w:pPr>
        <w:numPr>
          <w:ilvl w:val="1"/>
          <w:numId w:val="1"/>
        </w:numPr>
        <w:spacing w:after="31"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création et la diffusion, par tous moyens, de playlists ou de compilations promotionnelles physiques ou numériques, incluant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6C1D6988" w14:textId="77777777" w:rsidR="00F77E0C" w:rsidRPr="00F222BA" w:rsidRDefault="00000000">
      <w:pPr>
        <w:numPr>
          <w:ilvl w:val="1"/>
          <w:numId w:val="1"/>
        </w:numPr>
        <w:spacing w:after="33"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recherche et l’incitation à des diffusions de l’</w:t>
      </w:r>
      <w:r w:rsidRPr="00F222BA">
        <w:rPr>
          <w:rFonts w:ascii="Times New Roman" w:eastAsia="Cambria" w:hAnsi="Times New Roman" w:cs="Times New Roman"/>
          <w:b/>
          <w:sz w:val="18"/>
        </w:rPr>
        <w:t xml:space="preserve">ŒUVRE </w:t>
      </w:r>
      <w:r w:rsidRPr="00F222BA">
        <w:rPr>
          <w:rFonts w:ascii="Times New Roman" w:eastAsia="Cambria" w:hAnsi="Times New Roman" w:cs="Times New Roman"/>
          <w:sz w:val="18"/>
        </w:rPr>
        <w:t xml:space="preserve">en concert ou sur des radios ou des chaînes de télévision,  </w:t>
      </w:r>
    </w:p>
    <w:p w14:paraId="3F667DB2" w14:textId="77777777" w:rsidR="00F77E0C" w:rsidRPr="00F222BA" w:rsidRDefault="00000000">
      <w:pPr>
        <w:numPr>
          <w:ilvl w:val="1"/>
          <w:numId w:val="1"/>
        </w:numPr>
        <w:spacing w:after="43"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La recherche et le placement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des œuvres audiovisuelles ou publicitaires ou multimédia,  </w:t>
      </w:r>
    </w:p>
    <w:p w14:paraId="59F0E6CF" w14:textId="77777777" w:rsidR="00F77E0C" w:rsidRPr="00F222BA" w:rsidRDefault="00000000">
      <w:pPr>
        <w:numPr>
          <w:ilvl w:val="1"/>
          <w:numId w:val="1"/>
        </w:numPr>
        <w:spacing w:after="43"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L’incitation à la création de versions dérivées ou à l’utilisation d’un sample,  </w:t>
      </w:r>
    </w:p>
    <w:p w14:paraId="09D3888A" w14:textId="77777777" w:rsidR="00F77E0C" w:rsidRPr="00F222BA" w:rsidRDefault="00000000">
      <w:pPr>
        <w:numPr>
          <w:ilvl w:val="1"/>
          <w:numId w:val="1"/>
        </w:numPr>
        <w:spacing w:after="43"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L’export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l’étranger ou la concession de la sous-édition,  </w:t>
      </w:r>
    </w:p>
    <w:p w14:paraId="1329DAD8" w14:textId="77777777" w:rsidR="00F77E0C" w:rsidRPr="00F222BA" w:rsidRDefault="00000000">
      <w:pPr>
        <w:numPr>
          <w:ilvl w:val="1"/>
          <w:numId w:val="1"/>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en merchandising,  </w:t>
      </w:r>
    </w:p>
    <w:p w14:paraId="47BD5999" w14:textId="77777777" w:rsidR="00F77E0C" w:rsidRPr="00F222BA" w:rsidRDefault="00000000">
      <w:pPr>
        <w:numPr>
          <w:ilvl w:val="1"/>
          <w:numId w:val="1"/>
        </w:numPr>
        <w:spacing w:after="289"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participation au financement de vidéoclips ou de documentaires ou de biopic ou de tournées ou de sites Internet dédiés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ou aux interprètes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46232736" w14:textId="77777777" w:rsidR="00F77E0C" w:rsidRPr="00F222BA" w:rsidRDefault="00000000">
      <w:pPr>
        <w:spacing w:after="338"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L’exploitation permanente et suivie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est satisfaite si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prouve qu'il a mis en œuvre, lui-même ou par l’intermédiaire d’un tiers autorisé à cet effet, au moins trois actions les mieux adaptées à la nature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parmi celles citées ci-dessus.   </w:t>
      </w:r>
    </w:p>
    <w:p w14:paraId="4DA41A48" w14:textId="77777777" w:rsidR="00F77E0C" w:rsidRPr="00F222BA" w:rsidRDefault="00000000">
      <w:pPr>
        <w:numPr>
          <w:ilvl w:val="0"/>
          <w:numId w:val="1"/>
        </w:numPr>
        <w:spacing w:after="341"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Au cinquième anniversaire de la signature du présent contrat puis tous les cinq ans ensuite,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solliciter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 examen des moyens mis en œuvre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 l’exploitation et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ainsi que des modalités de leur amélioration ou de leur réorientation vers d’autres modes exploitations et de diffusion ou d’autres partenaires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peut refuser cet examen.  </w:t>
      </w:r>
    </w:p>
    <w:p w14:paraId="2B9129EE" w14:textId="77777777" w:rsidR="00F77E0C" w:rsidRPr="00F222BA" w:rsidRDefault="00000000">
      <w:pPr>
        <w:numPr>
          <w:ilvl w:val="0"/>
          <w:numId w:val="1"/>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Passé un délai de cinq ans après la publication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puis au maximum une fois par période de 3 ans, si l’ </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sont en désaccord quant aux moyens mis en œuvre pour l’exploitation et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demander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7B0246E8"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par lettre recommandée avec demande d'avis de réception, indiquera à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14:paraId="21671C02" w14:textId="77777777" w:rsidR="00F77E0C" w:rsidRPr="00F222BA" w:rsidRDefault="00000000">
      <w:pPr>
        <w:spacing w:after="182"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A défaut de réponse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dans le délai de deux mois,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adresser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une lettre de relance par lettre recommandée avec demande d'avis de réception, lui donnant un nouveau délai de 30 jours pour indiquer à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les moyens qu’il mettra en œuvre dans les six mois suivant sa réponse pour mettre en place les conditions d'une amélioration de l’exploitation et de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0BAA3798"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A défaut de réponse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dans ce délai, ou d’absence de saisine de la commission de conciliation, le présent contrat pourra être résilié de plein droit sur notification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w:t>
      </w:r>
    </w:p>
    <w:p w14:paraId="1C2384E8" w14:textId="77777777" w:rsidR="00F77E0C" w:rsidRPr="00F222BA" w:rsidRDefault="00000000">
      <w:pPr>
        <w:spacing w:after="177"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Si, informé des moyens mis en œuvre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en est satisfait, la procédure prendra fin. S’il en demeure insatisfait,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saisir la commission de conciliation, ce dont il informera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En l’absence de saisine de la commission de conciliation dans un délai de trois mois,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sera réputé avoir renoncé à cette saisine et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sera plus tenu, au cours de la même période de trois ans, de répondre à d'autres réclamations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ayant le même objet.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19AE8516"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lastRenderedPageBreak/>
        <w:t>Si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w:t>
      </w:r>
    </w:p>
    <w:p w14:paraId="5734576F"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14:paraId="0E0B313E" w14:textId="77777777" w:rsidR="00A43C8F" w:rsidRPr="00F222BA" w:rsidRDefault="00000000">
      <w:pPr>
        <w:spacing w:after="296" w:line="247" w:lineRule="auto"/>
        <w:ind w:left="24" w:right="14" w:hanging="8"/>
        <w:jc w:val="both"/>
        <w:rPr>
          <w:rFonts w:ascii="Times New Roman" w:eastAsia="Cambria" w:hAnsi="Times New Roman" w:cs="Times New Roman"/>
          <w:sz w:val="18"/>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autoriser l’exploitation de versions dérivées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telles que des adaptations, des traductions ou des arrangements, dès lors qu’elles auront été préalablement agréées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au titre de son droit moral.  </w:t>
      </w:r>
    </w:p>
    <w:p w14:paraId="5E6CCAEC" w14:textId="77777777" w:rsidR="00A43C8F" w:rsidRPr="00F222BA" w:rsidRDefault="00A43C8F" w:rsidP="00A43C8F">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14:paraId="0EB1B0CE" w14:textId="77777777" w:rsidR="00F77E0C" w:rsidRPr="00F222BA" w:rsidRDefault="00A43C8F" w:rsidP="00A43C8F">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14:paraId="51D885FB" w14:textId="77777777" w:rsidR="00A43C8F" w:rsidRPr="00F222BA" w:rsidRDefault="00A43C8F" w:rsidP="00A43C8F">
      <w:pPr>
        <w:spacing w:after="0" w:line="244" w:lineRule="auto"/>
        <w:ind w:left="24" w:right="14" w:hanging="8"/>
        <w:rPr>
          <w:rFonts w:ascii="Times New Roman" w:hAnsi="Times New Roman" w:cs="Times New Roman"/>
          <w:color w:val="70AD47" w:themeColor="accent6"/>
          <w:sz w:val="18"/>
          <w:szCs w:val="18"/>
        </w:rPr>
      </w:pPr>
    </w:p>
    <w:p w14:paraId="7A98E265" w14:textId="77777777" w:rsidR="00F77E0C" w:rsidRPr="00F222BA" w:rsidRDefault="00000000">
      <w:pPr>
        <w:spacing w:after="383"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 xml:space="preserve">La part d’adaptateur, de traducteur ou d’arrangeur sur les recettes générées par l’exploitation des versions dérivées résultera :   </w:t>
      </w:r>
    </w:p>
    <w:p w14:paraId="56323254" w14:textId="77777777" w:rsidR="00F77E0C" w:rsidRPr="00F222BA" w:rsidRDefault="00000000">
      <w:pPr>
        <w:spacing w:after="369" w:line="256" w:lineRule="auto"/>
        <w:ind w:left="737" w:right="15"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soit des règles sociales (statuts et/ou règlement général notamment) des organismes de gestion des droits d’auteur dont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sont membres</w:t>
      </w:r>
      <w:r w:rsidR="00F63EFC" w:rsidRPr="00F222BA">
        <w:rPr>
          <w:rFonts w:ascii="Times New Roman" w:eastAsia="Cambria" w:hAnsi="Times New Roman" w:cs="Times New Roman"/>
          <w:sz w:val="18"/>
        </w:rPr>
        <w:t>.</w:t>
      </w:r>
      <w:r w:rsidRPr="00F222BA">
        <w:rPr>
          <w:rFonts w:ascii="Times New Roman" w:eastAsia="Cambria" w:hAnsi="Times New Roman" w:cs="Times New Roman"/>
          <w:sz w:val="18"/>
        </w:rPr>
        <w:t xml:space="preserve">  </w:t>
      </w:r>
    </w:p>
    <w:p w14:paraId="5EC1A13F" w14:textId="77777777" w:rsidR="00F77E0C" w:rsidRPr="00F222BA" w:rsidRDefault="00000000">
      <w:pPr>
        <w:spacing w:after="296" w:line="247" w:lineRule="auto"/>
        <w:ind w:left="737" w:right="14"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soit de la décision conjointe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ladite part s’imputant sur la rémunération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telle que prévue à l’article 12 ci-après.  </w:t>
      </w:r>
    </w:p>
    <w:p w14:paraId="4553DAD5" w14:textId="77777777" w:rsidR="00F77E0C" w:rsidRPr="00F222BA" w:rsidRDefault="00000000">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14:paraId="3CFEFB44"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Afin de favoriser et faciliter 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l'étranger,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conclure tout accord de sous édition en vertu duquel les redevances générées par la communication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dues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en application des stipulations de l’article 12 ci- après, elles pourront être réduites jusqu'à concurrence de 60 % (soixante pour cent) au profit desdits ayants droits nouveaux.   </w:t>
      </w:r>
    </w:p>
    <w:p w14:paraId="1CFA2A09"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14:paraId="442B55F0" w14:textId="77777777" w:rsidR="00F77E0C" w:rsidRPr="00F222BA" w:rsidRDefault="00000000">
      <w:pPr>
        <w:numPr>
          <w:ilvl w:val="0"/>
          <w:numId w:val="2"/>
        </w:numPr>
        <w:spacing w:after="289"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Certaines exploitations de l’</w:t>
      </w:r>
      <w:r w:rsidRPr="00F222BA">
        <w:rPr>
          <w:rFonts w:ascii="Times New Roman" w:eastAsia="Cambria" w:hAnsi="Times New Roman" w:cs="Times New Roman"/>
          <w:b/>
          <w:sz w:val="18"/>
        </w:rPr>
        <w:t xml:space="preserve">ŒUVRE </w:t>
      </w:r>
      <w:r w:rsidRPr="00F222BA">
        <w:rPr>
          <w:rFonts w:ascii="Times New Roman" w:eastAsia="Cambria" w:hAnsi="Times New Roman" w:cs="Times New Roman"/>
          <w:sz w:val="18"/>
        </w:rPr>
        <w:t>relevant de mécanismes légaux de gestion collective obligatoire des droits,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convient que :  </w:t>
      </w:r>
    </w:p>
    <w:p w14:paraId="4D8CBAA5" w14:textId="77777777" w:rsidR="00F77E0C" w:rsidRPr="00F222BA" w:rsidRDefault="00000000">
      <w:pPr>
        <w:numPr>
          <w:ilvl w:val="1"/>
          <w:numId w:val="2"/>
        </w:numPr>
        <w:spacing w:after="40"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Ces exploitations ne peuvent être ni autorisées, ni interdites, ni contrôlées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  </w:t>
      </w:r>
    </w:p>
    <w:p w14:paraId="2AE11958" w14:textId="77777777" w:rsidR="00F77E0C" w:rsidRPr="00F222BA" w:rsidRDefault="00000000">
      <w:pPr>
        <w:numPr>
          <w:ilvl w:val="1"/>
          <w:numId w:val="2"/>
        </w:numPr>
        <w:spacing w:after="2" w:line="247" w:lineRule="auto"/>
        <w:ind w:right="15" w:hanging="283"/>
        <w:jc w:val="both"/>
        <w:rPr>
          <w:rFonts w:ascii="Times New Roman" w:hAnsi="Times New Roman" w:cs="Times New Roman"/>
        </w:rPr>
      </w:pPr>
      <w:r w:rsidRPr="00F222BA">
        <w:rPr>
          <w:rFonts w:ascii="Times New Roman" w:eastAsia="Cambria" w:hAnsi="Times New Roman" w:cs="Times New Roman"/>
          <w:sz w:val="18"/>
        </w:rPr>
        <w:t>Les rémunérations qui en découlent pour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sont exclusivement celles prévues par les règles légales et/ou sociales (statuts et/ou règlement général notamment) de l’organisme en charge de la gestion de ces droits  </w:t>
      </w:r>
    </w:p>
    <w:p w14:paraId="189610CD" w14:textId="77777777" w:rsidR="00F77E0C" w:rsidRPr="00F222BA" w:rsidRDefault="00000000">
      <w:pPr>
        <w:spacing w:after="29" w:line="256" w:lineRule="auto"/>
        <w:ind w:left="603" w:right="15" w:hanging="8"/>
        <w:jc w:val="both"/>
        <w:rPr>
          <w:rFonts w:ascii="Times New Roman" w:hAnsi="Times New Roman" w:cs="Times New Roman"/>
        </w:rPr>
      </w:pPr>
      <w:r w:rsidRPr="00F222BA">
        <w:rPr>
          <w:rFonts w:ascii="Times New Roman" w:eastAsia="Cambria" w:hAnsi="Times New Roman" w:cs="Times New Roman"/>
          <w:sz w:val="18"/>
        </w:rPr>
        <w:t xml:space="preserve">;  </w:t>
      </w:r>
    </w:p>
    <w:p w14:paraId="500F350E" w14:textId="77777777" w:rsidR="00F77E0C" w:rsidRPr="00F222BA" w:rsidRDefault="00000000">
      <w:pPr>
        <w:numPr>
          <w:ilvl w:val="1"/>
          <w:numId w:val="2"/>
        </w:numPr>
        <w:spacing w:after="333"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peut ne pas être autorisé par lesdites règles sociales à encaisser la rémunération due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sera donc dans l’impossibilité d’en assurer le paiement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w:t>
      </w:r>
    </w:p>
    <w:p w14:paraId="727336D8" w14:textId="77777777" w:rsidR="00F77E0C" w:rsidRPr="00F222BA" w:rsidRDefault="00000000">
      <w:pPr>
        <w:numPr>
          <w:ilvl w:val="0"/>
          <w:numId w:val="2"/>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D’autres exploitations de l’ŒUVRE peuvent volontairement relever d’une gestion collective des droits.  </w:t>
      </w:r>
    </w:p>
    <w:p w14:paraId="490BF7BA"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S’il a adhéré à un organisme de gestion des droits d’auteur et selon l’étendue de l’apport qu’il lui a consenti à titre exclusif,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convient que, pendant toute la durée de son apport, :   </w:t>
      </w:r>
    </w:p>
    <w:p w14:paraId="6B2B6CC4" w14:textId="77777777" w:rsidR="00F77E0C" w:rsidRPr="00F222BA" w:rsidRDefault="00000000">
      <w:pPr>
        <w:numPr>
          <w:ilvl w:val="1"/>
          <w:numId w:val="2"/>
        </w:numPr>
        <w:spacing w:after="37" w:line="247" w:lineRule="auto"/>
        <w:ind w:right="15" w:hanging="283"/>
        <w:jc w:val="both"/>
        <w:rPr>
          <w:rFonts w:ascii="Times New Roman" w:hAnsi="Times New Roman" w:cs="Times New Roman"/>
        </w:rPr>
      </w:pPr>
      <w:r w:rsidRPr="00F222BA">
        <w:rPr>
          <w:rFonts w:ascii="Times New Roman" w:eastAsia="Cambria" w:hAnsi="Times New Roman" w:cs="Times New Roman"/>
          <w:sz w:val="18"/>
        </w:rPr>
        <w:t>Les actes d’exploitation couverts par l’apport ne peuvent être ni autorisés, ni interdits, ni contrôlés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  </w:t>
      </w:r>
    </w:p>
    <w:p w14:paraId="7BF87F01" w14:textId="77777777" w:rsidR="00F77E0C" w:rsidRPr="00F222BA" w:rsidRDefault="00000000">
      <w:pPr>
        <w:numPr>
          <w:ilvl w:val="1"/>
          <w:numId w:val="2"/>
        </w:numPr>
        <w:spacing w:after="33"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 xml:space="preserve">Les rémunérations qui en découlent pour lui sont exclusivement celles prévues par les règles sociales (statuts et/ou règlement général notamment) dudit organisme ; </w:t>
      </w:r>
    </w:p>
    <w:p w14:paraId="072D4779" w14:textId="77777777" w:rsidR="00F77E0C" w:rsidRPr="00F222BA" w:rsidRDefault="00000000">
      <w:pPr>
        <w:numPr>
          <w:ilvl w:val="1"/>
          <w:numId w:val="2"/>
        </w:numPr>
        <w:spacing w:after="97"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Tant en vertu du présent contrat que des règles sociales dudit organisme,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a droit de recevoir :  </w:t>
      </w:r>
    </w:p>
    <w:p w14:paraId="6F1B950B" w14:textId="77777777" w:rsidR="00F77E0C" w:rsidRPr="00F222BA" w:rsidRDefault="00000000">
      <w:pPr>
        <w:spacing w:after="69" w:line="256" w:lineRule="auto"/>
        <w:ind w:left="869" w:right="15" w:hanging="28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au minimum un tiers / 33,33 % de la totalité des redevances perçues par ledit organisme à l’occasion des communications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au public ;  </w:t>
      </w:r>
    </w:p>
    <w:p w14:paraId="1031A7A8" w14:textId="77777777" w:rsidR="00F77E0C" w:rsidRPr="00F222BA" w:rsidRDefault="00000000">
      <w:pPr>
        <w:spacing w:after="99" w:line="247" w:lineRule="auto"/>
        <w:ind w:left="869" w:right="14" w:hanging="28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50% (cinquante pour cent) de la totalité des redevances perçues par ledit organisme à l’occasion des reproductions mécaniques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en ce inclus le droit à rémunération pour copie privée sonore et audiovisuelle,   </w:t>
      </w:r>
    </w:p>
    <w:p w14:paraId="5BF997CB" w14:textId="77777777" w:rsidR="00F77E0C" w:rsidRPr="00F222BA" w:rsidRDefault="00000000">
      <w:pPr>
        <w:spacing w:after="24" w:line="256" w:lineRule="auto"/>
        <w:ind w:left="603"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ainsi que, le cas échéant, la totalité des autres redevances répartissables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ledit organisme.   </w:t>
      </w:r>
    </w:p>
    <w:p w14:paraId="114136B1" w14:textId="77777777" w:rsidR="00F77E0C" w:rsidRPr="00F222BA" w:rsidRDefault="00000000">
      <w:pPr>
        <w:numPr>
          <w:ilvl w:val="1"/>
          <w:numId w:val="2"/>
        </w:numPr>
        <w:spacing w:after="289"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 xml:space="preserve">Il percevra la rémunération qui lui est due en contrepartie des exploitations couvertes par l’apport, exclusivement par cet organisme.  </w:t>
      </w:r>
    </w:p>
    <w:p w14:paraId="0DDBE604" w14:textId="77777777" w:rsidR="00F77E0C" w:rsidRPr="00F222BA" w:rsidRDefault="00000000" w:rsidP="00CE5854">
      <w:pPr>
        <w:numPr>
          <w:ilvl w:val="0"/>
          <w:numId w:val="2"/>
        </w:numPr>
        <w:spacing w:after="0" w:line="247" w:lineRule="auto"/>
        <w:ind w:right="14" w:hanging="283"/>
        <w:jc w:val="both"/>
        <w:rPr>
          <w:rFonts w:ascii="Times New Roman" w:hAnsi="Times New Roman" w:cs="Times New Roman"/>
        </w:rPr>
      </w:pPr>
      <w:r w:rsidRPr="00F222BA">
        <w:rPr>
          <w:rFonts w:ascii="Times New Roman" w:eastAsia="Cambria" w:hAnsi="Times New Roman" w:cs="Times New Roman"/>
          <w:sz w:val="18"/>
        </w:rPr>
        <w:lastRenderedPageBreak/>
        <w:t>Au terme de l’apport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eastAsia="Cambria" w:hAnsi="Times New Roman" w:cs="Times New Roman"/>
          <w:sz w:val="18"/>
        </w:rPr>
        <w:t>cession</w:t>
      </w:r>
      <w:proofErr w:type="spellEnd"/>
      <w:r w:rsidRPr="00F222BA">
        <w:rPr>
          <w:rFonts w:ascii="Times New Roman" w:eastAsia="Cambria" w:hAnsi="Times New Roman" w:cs="Times New Roman"/>
          <w:sz w:val="18"/>
        </w:rPr>
        <w:t xml:space="preserv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à moins qu’il n’ait </w:t>
      </w:r>
      <w:r w:rsidR="007A4E51" w:rsidRPr="00F222BA">
        <w:rPr>
          <w:rFonts w:ascii="Times New Roman" w:eastAsia="Cambria" w:hAnsi="Times New Roman" w:cs="Times New Roman"/>
          <w:sz w:val="18"/>
        </w:rPr>
        <w:t>lui-même</w:t>
      </w:r>
      <w:r w:rsidRPr="00F222BA">
        <w:rPr>
          <w:rFonts w:ascii="Times New Roman" w:eastAsia="Cambria" w:hAnsi="Times New Roman"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non couvertes par l’apport, ainsi que la détermination des conditions y compris financières de ces exploitations, de l’encaissement et du paiement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des redevances payées par les exploitants.  </w:t>
      </w:r>
    </w:p>
    <w:p w14:paraId="4813E665" w14:textId="77777777" w:rsidR="00CE5854" w:rsidRPr="00F222BA" w:rsidRDefault="00CE5854" w:rsidP="00CE5854">
      <w:pPr>
        <w:spacing w:after="0" w:line="247" w:lineRule="auto"/>
        <w:ind w:left="292" w:right="14"/>
        <w:jc w:val="both"/>
        <w:rPr>
          <w:rFonts w:ascii="Times New Roman" w:hAnsi="Times New Roman" w:cs="Times New Roman"/>
        </w:rPr>
      </w:pPr>
    </w:p>
    <w:p w14:paraId="3E7A7A59" w14:textId="77777777" w:rsidR="00CE5854" w:rsidRPr="00F222BA" w:rsidRDefault="00000000">
      <w:pPr>
        <w:numPr>
          <w:ilvl w:val="0"/>
          <w:numId w:val="2"/>
        </w:numPr>
        <w:spacing w:after="4"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eastAsia="Cambria" w:hAnsi="Times New Roman" w:cs="Times New Roman"/>
          <w:b/>
          <w:sz w:val="18"/>
        </w:rPr>
        <w:t>AUTEURS</w:t>
      </w:r>
      <w:r w:rsidRPr="00F222BA">
        <w:rPr>
          <w:rFonts w:ascii="Times New Roman" w:eastAsia="Cambria" w:hAnsi="Times New Roman" w:cs="Times New Roman"/>
          <w:sz w:val="18"/>
        </w:rPr>
        <w:t xml:space="preserv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comme suit : </w:t>
      </w:r>
    </w:p>
    <w:p w14:paraId="7BB47102" w14:textId="77777777" w:rsidR="00CE5854" w:rsidRPr="00F222BA" w:rsidRDefault="00CE5854" w:rsidP="00CE5854">
      <w:pPr>
        <w:spacing w:after="4" w:line="256" w:lineRule="auto"/>
        <w:ind w:right="14"/>
        <w:jc w:val="both"/>
        <w:rPr>
          <w:rFonts w:ascii="Times New Roman" w:eastAsia="Cambria" w:hAnsi="Times New Roman" w:cs="Times New Roman"/>
          <w:sz w:val="18"/>
        </w:rPr>
      </w:pPr>
    </w:p>
    <w:p w14:paraId="54606145" w14:textId="77777777" w:rsidR="00CE5854" w:rsidRPr="00F222BA" w:rsidRDefault="00000000" w:rsidP="00A35E07">
      <w:pPr>
        <w:keepNext/>
        <w:spacing w:after="4" w:line="256" w:lineRule="auto"/>
        <w:ind w:right="14"/>
        <w:jc w:val="both"/>
        <w:rPr>
          <w:rFonts w:ascii="Times New Roman" w:eastAsia="Cambria" w:hAnsi="Times New Roman" w:cs="Times New Roman"/>
          <w:sz w:val="18"/>
        </w:rPr>
      </w:pPr>
      <w:r w:rsidRPr="00F222BA">
        <w:rPr>
          <w:rFonts w:ascii="Times New Roman" w:eastAsia="Cambria" w:hAnsi="Times New Roman" w:cs="Times New Roman"/>
          <w:sz w:val="18"/>
        </w:rPr>
        <w:t xml:space="preserve"> </w:t>
      </w:r>
      <w:r w:rsidRPr="00F222BA">
        <w:rPr>
          <w:rFonts w:ascii="Times New Roman" w:eastAsia="Cambria" w:hAnsi="Times New Roman" w:cs="Times New Roman"/>
          <w:b/>
          <w:sz w:val="18"/>
        </w:rPr>
        <w:t>5-</w:t>
      </w:r>
      <w:r w:rsidRPr="00F222BA">
        <w:rPr>
          <w:rFonts w:ascii="Times New Roman" w:eastAsia="Arial" w:hAnsi="Times New Roman" w:cs="Times New Roman"/>
          <w:b/>
          <w:sz w:val="18"/>
        </w:rPr>
        <w:t xml:space="preserve"> </w:t>
      </w:r>
      <w:r w:rsidRPr="00F222BA">
        <w:rPr>
          <w:rFonts w:ascii="Times New Roman" w:eastAsia="Cambria" w:hAnsi="Times New Roman" w:cs="Times New Roman"/>
          <w:sz w:val="18"/>
        </w:rPr>
        <w:t xml:space="preserve"> </w:t>
      </w:r>
    </w:p>
    <w:tbl>
      <w:tblPr>
        <w:tblW w:w="5000" w:type="pct"/>
        <w:tblLook w:val="04A0" w:firstRow="1" w:lastRow="0" w:firstColumn="1" w:lastColumn="0" w:noHBand="0" w:noVBand="1"/>
      </w:tblPr>
      <w:tblGrid>
        <w:gridCol w:w="4034"/>
        <w:gridCol w:w="1676"/>
        <w:gridCol w:w="1676"/>
        <w:gridCol w:w="1740"/>
      </w:tblGrid>
      <w:tr w:rsidR="005B15D3" w14:paraId="0824728B" w14:textId="77777777">
        <w:trPr>
          <w:cantSplit/>
        </w:trPr>
        <w:tc>
          <w:tcPr>
            <w:tcW w:w="0" w:type="dxa"/>
            <w:tcBorders>
              <w:top w:val="single" w:sz="4" w:space="0" w:color="auto"/>
              <w:left w:val="single" w:sz="4" w:space="0" w:color="auto"/>
              <w:bottom w:val="single" w:sz="4" w:space="0" w:color="auto"/>
              <w:right w:val="single" w:sz="4" w:space="0" w:color="auto"/>
            </w:tcBorders>
          </w:tcPr>
          <w:p w14:paraId="10808489" w14:textId="77777777" w:rsidR="005B15D3" w:rsidRDefault="005B15D3"/>
        </w:tc>
        <w:tc>
          <w:tcPr>
            <w:tcW w:w="1500" w:type="dxa"/>
            <w:tcBorders>
              <w:top w:val="single" w:sz="4" w:space="0" w:color="auto"/>
              <w:left w:val="single" w:sz="4" w:space="0" w:color="auto"/>
              <w:bottom w:val="single" w:sz="4" w:space="0" w:color="auto"/>
              <w:right w:val="single" w:sz="4" w:space="0" w:color="auto"/>
            </w:tcBorders>
          </w:tcPr>
          <w:p w14:paraId="2D6947E6" w14:textId="77777777" w:rsidR="005B15D3" w:rsidRDefault="00000000">
            <w:pPr>
              <w:jc w:val="center"/>
            </w:pPr>
            <w:r>
              <w:rPr>
                <w:rFonts w:ascii="Times New Roman" w:hAnsi="Times New Roman" w:cs="Times New Roman"/>
                <w:b/>
                <w:color w:val="FF0000"/>
                <w:sz w:val="18"/>
                <w:szCs w:val="18"/>
              </w:rPr>
              <w:t>Droits d'exécution publique</w:t>
            </w:r>
          </w:p>
        </w:tc>
        <w:tc>
          <w:tcPr>
            <w:tcW w:w="1500" w:type="dxa"/>
            <w:tcBorders>
              <w:top w:val="single" w:sz="4" w:space="0" w:color="auto"/>
              <w:left w:val="single" w:sz="4" w:space="0" w:color="auto"/>
              <w:bottom w:val="single" w:sz="4" w:space="0" w:color="auto"/>
              <w:right w:val="single" w:sz="4" w:space="0" w:color="auto"/>
            </w:tcBorders>
          </w:tcPr>
          <w:p w14:paraId="3AF80B03" w14:textId="77777777" w:rsidR="005B15D3" w:rsidRDefault="00000000">
            <w:pPr>
              <w:jc w:val="center"/>
            </w:pPr>
            <w:r>
              <w:rPr>
                <w:rFonts w:ascii="Times New Roman" w:hAnsi="Times New Roman" w:cs="Times New Roman"/>
                <w:b/>
                <w:color w:val="FF0000"/>
                <w:sz w:val="18"/>
                <w:szCs w:val="18"/>
              </w:rPr>
              <w:t>Droits radio mécaniques</w:t>
            </w:r>
          </w:p>
        </w:tc>
        <w:tc>
          <w:tcPr>
            <w:tcW w:w="1500" w:type="dxa"/>
            <w:tcBorders>
              <w:top w:val="single" w:sz="4" w:space="0" w:color="auto"/>
              <w:left w:val="single" w:sz="4" w:space="0" w:color="auto"/>
              <w:bottom w:val="single" w:sz="4" w:space="0" w:color="auto"/>
              <w:right w:val="single" w:sz="4" w:space="0" w:color="auto"/>
            </w:tcBorders>
          </w:tcPr>
          <w:p w14:paraId="58CB3E5E" w14:textId="77777777" w:rsidR="005B15D3" w:rsidRDefault="00000000">
            <w:pPr>
              <w:jc w:val="center"/>
            </w:pPr>
            <w:r>
              <w:rPr>
                <w:rFonts w:ascii="Times New Roman" w:hAnsi="Times New Roman" w:cs="Times New Roman"/>
                <w:b/>
                <w:color w:val="FF0000"/>
                <w:sz w:val="18"/>
                <w:szCs w:val="18"/>
              </w:rPr>
              <w:t>Droits phonographiques</w:t>
            </w:r>
          </w:p>
        </w:tc>
      </w:tr>
      <w:tr w:rsidR="005B15D3" w14:paraId="089F6093" w14:textId="77777777">
        <w:trPr>
          <w:cantSplit/>
        </w:trPr>
        <w:tc>
          <w:tcPr>
            <w:tcW w:w="0" w:type="auto"/>
            <w:tcBorders>
              <w:top w:val="single" w:sz="4" w:space="0" w:color="auto"/>
              <w:left w:val="single" w:sz="4" w:space="0" w:color="auto"/>
              <w:bottom w:val="single" w:sz="4" w:space="0" w:color="auto"/>
              <w:right w:val="single" w:sz="4" w:space="0" w:color="auto"/>
            </w:tcBorders>
            <w:noWrap/>
          </w:tcPr>
          <w:p w14:paraId="794B0287" w14:textId="77777777" w:rsidR="005B15D3" w:rsidRDefault="00000000">
            <w:r>
              <w:rPr>
                <w:rFonts w:ascii="Times New Roman" w:hAnsi="Times New Roman" w:cs="Times New Roman"/>
                <w:b/>
                <w:color w:val="FF0000"/>
                <w:sz w:val="18"/>
                <w:szCs w:val="18"/>
              </w:rPr>
              <w:t>SISSOKO Moussa dit SAAMOU</w:t>
            </w:r>
            <w:r>
              <w:rPr>
                <w:rFonts w:ascii="Times New Roman" w:hAnsi="Times New Roman" w:cs="Times New Roman"/>
                <w:color w:val="FF0000"/>
                <w:sz w:val="18"/>
                <w:szCs w:val="18"/>
              </w:rPr>
              <w:br/>
              <w:t>Auteur</w:t>
            </w:r>
          </w:p>
        </w:tc>
        <w:tc>
          <w:tcPr>
            <w:tcW w:w="1500" w:type="dxa"/>
            <w:tcBorders>
              <w:top w:val="single" w:sz="4" w:space="0" w:color="auto"/>
              <w:left w:val="single" w:sz="4" w:space="0" w:color="auto"/>
              <w:bottom w:val="single" w:sz="4" w:space="0" w:color="auto"/>
              <w:right w:val="single" w:sz="4" w:space="0" w:color="auto"/>
            </w:tcBorders>
          </w:tcPr>
          <w:p w14:paraId="4DACF28C" w14:textId="77777777" w:rsidR="005B15D3" w:rsidRDefault="00000000">
            <w:pPr>
              <w:jc w:val="center"/>
            </w:pPr>
            <w:r>
              <w:rPr>
                <w:rFonts w:ascii="Times New Roman" w:hAnsi="Times New Roman" w:cs="Times New Roman"/>
                <w:color w:val="FF0000"/>
                <w:sz w:val="18"/>
                <w:szCs w:val="18"/>
              </w:rPr>
              <w:t>50.00%</w:t>
            </w:r>
          </w:p>
        </w:tc>
        <w:tc>
          <w:tcPr>
            <w:tcW w:w="1500" w:type="dxa"/>
            <w:tcBorders>
              <w:top w:val="single" w:sz="4" w:space="0" w:color="auto"/>
              <w:left w:val="single" w:sz="4" w:space="0" w:color="auto"/>
              <w:bottom w:val="single" w:sz="4" w:space="0" w:color="auto"/>
              <w:right w:val="single" w:sz="4" w:space="0" w:color="auto"/>
            </w:tcBorders>
          </w:tcPr>
          <w:p w14:paraId="7EE1C849" w14:textId="77777777" w:rsidR="005B15D3" w:rsidRDefault="00000000">
            <w:pPr>
              <w:jc w:val="center"/>
            </w:pPr>
            <w:r>
              <w:rPr>
                <w:rFonts w:ascii="Times New Roman" w:hAnsi="Times New Roman" w:cs="Times New Roman"/>
                <w:color w:val="FF0000"/>
                <w:sz w:val="18"/>
                <w:szCs w:val="18"/>
              </w:rPr>
              <w:t>50.00%</w:t>
            </w:r>
          </w:p>
        </w:tc>
        <w:tc>
          <w:tcPr>
            <w:tcW w:w="1500" w:type="dxa"/>
            <w:tcBorders>
              <w:top w:val="single" w:sz="4" w:space="0" w:color="auto"/>
              <w:left w:val="single" w:sz="4" w:space="0" w:color="auto"/>
              <w:bottom w:val="single" w:sz="4" w:space="0" w:color="auto"/>
              <w:right w:val="single" w:sz="4" w:space="0" w:color="auto"/>
            </w:tcBorders>
          </w:tcPr>
          <w:p w14:paraId="36CD9A25" w14:textId="77777777" w:rsidR="005B15D3" w:rsidRDefault="00000000">
            <w:pPr>
              <w:jc w:val="center"/>
            </w:pPr>
            <w:r>
              <w:rPr>
                <w:rFonts w:ascii="Times New Roman" w:hAnsi="Times New Roman" w:cs="Times New Roman"/>
                <w:color w:val="FF0000"/>
                <w:sz w:val="18"/>
                <w:szCs w:val="18"/>
              </w:rPr>
              <w:t>50.00%</w:t>
            </w:r>
          </w:p>
        </w:tc>
      </w:tr>
      <w:tr w:rsidR="005B15D3" w14:paraId="09710B10" w14:textId="77777777">
        <w:trPr>
          <w:cantSplit/>
        </w:trPr>
        <w:tc>
          <w:tcPr>
            <w:tcW w:w="0" w:type="auto"/>
            <w:tcBorders>
              <w:top w:val="single" w:sz="4" w:space="0" w:color="auto"/>
              <w:left w:val="single" w:sz="4" w:space="0" w:color="auto"/>
              <w:bottom w:val="single" w:sz="4" w:space="0" w:color="auto"/>
              <w:right w:val="single" w:sz="4" w:space="0" w:color="auto"/>
            </w:tcBorders>
            <w:noWrap/>
          </w:tcPr>
          <w:p w14:paraId="6548A6CA" w14:textId="77777777" w:rsidR="005B15D3" w:rsidRDefault="00000000">
            <w:r>
              <w:rPr>
                <w:rFonts w:ascii="Times New Roman" w:hAnsi="Times New Roman" w:cs="Times New Roman"/>
                <w:b/>
                <w:color w:val="FF0000"/>
                <w:sz w:val="18"/>
                <w:szCs w:val="18"/>
              </w:rPr>
              <w:t>KHOURY-RODRIGUEZ Andy dit ELIYEL</w:t>
            </w:r>
            <w:r>
              <w:rPr>
                <w:rFonts w:ascii="Times New Roman" w:hAnsi="Times New Roman" w:cs="Times New Roman"/>
                <w:color w:val="FF0000"/>
                <w:sz w:val="18"/>
                <w:szCs w:val="18"/>
              </w:rPr>
              <w:br/>
              <w:t>Compositeur</w:t>
            </w:r>
          </w:p>
        </w:tc>
        <w:tc>
          <w:tcPr>
            <w:tcW w:w="1500" w:type="dxa"/>
            <w:tcBorders>
              <w:top w:val="single" w:sz="4" w:space="0" w:color="auto"/>
              <w:left w:val="single" w:sz="4" w:space="0" w:color="auto"/>
              <w:bottom w:val="single" w:sz="4" w:space="0" w:color="auto"/>
              <w:right w:val="single" w:sz="4" w:space="0" w:color="auto"/>
            </w:tcBorders>
          </w:tcPr>
          <w:p w14:paraId="2F3386D9" w14:textId="77777777" w:rsidR="005B15D3" w:rsidRDefault="00000000">
            <w:pPr>
              <w:jc w:val="center"/>
            </w:pPr>
            <w:r>
              <w:rPr>
                <w:rFonts w:ascii="Times New Roman" w:hAnsi="Times New Roman" w:cs="Times New Roman"/>
                <w:color w:val="FF0000"/>
                <w:sz w:val="18"/>
                <w:szCs w:val="18"/>
              </w:rPr>
              <w:t>16.667%</w:t>
            </w:r>
          </w:p>
        </w:tc>
        <w:tc>
          <w:tcPr>
            <w:tcW w:w="1500" w:type="dxa"/>
            <w:tcBorders>
              <w:top w:val="single" w:sz="4" w:space="0" w:color="auto"/>
              <w:left w:val="single" w:sz="4" w:space="0" w:color="auto"/>
              <w:bottom w:val="single" w:sz="4" w:space="0" w:color="auto"/>
              <w:right w:val="single" w:sz="4" w:space="0" w:color="auto"/>
            </w:tcBorders>
          </w:tcPr>
          <w:p w14:paraId="66C90926" w14:textId="77777777" w:rsidR="005B15D3" w:rsidRDefault="00000000">
            <w:pPr>
              <w:jc w:val="center"/>
            </w:pPr>
            <w:r>
              <w:rPr>
                <w:rFonts w:ascii="Times New Roman" w:hAnsi="Times New Roman" w:cs="Times New Roman"/>
                <w:color w:val="FF0000"/>
                <w:sz w:val="18"/>
                <w:szCs w:val="18"/>
              </w:rPr>
              <w:t>16.667%</w:t>
            </w:r>
          </w:p>
        </w:tc>
        <w:tc>
          <w:tcPr>
            <w:tcW w:w="1500" w:type="dxa"/>
            <w:tcBorders>
              <w:top w:val="single" w:sz="4" w:space="0" w:color="auto"/>
              <w:left w:val="single" w:sz="4" w:space="0" w:color="auto"/>
              <w:bottom w:val="single" w:sz="4" w:space="0" w:color="auto"/>
              <w:right w:val="single" w:sz="4" w:space="0" w:color="auto"/>
            </w:tcBorders>
          </w:tcPr>
          <w:p w14:paraId="4970DA3C" w14:textId="77777777" w:rsidR="005B15D3" w:rsidRDefault="00000000">
            <w:pPr>
              <w:jc w:val="center"/>
            </w:pPr>
            <w:r>
              <w:rPr>
                <w:rFonts w:ascii="Times New Roman" w:hAnsi="Times New Roman" w:cs="Times New Roman"/>
                <w:color w:val="FF0000"/>
                <w:sz w:val="18"/>
                <w:szCs w:val="18"/>
              </w:rPr>
              <w:t>16.667%</w:t>
            </w:r>
          </w:p>
        </w:tc>
      </w:tr>
      <w:tr w:rsidR="005B15D3" w14:paraId="6D768C20" w14:textId="77777777">
        <w:trPr>
          <w:cantSplit/>
        </w:trPr>
        <w:tc>
          <w:tcPr>
            <w:tcW w:w="0" w:type="auto"/>
            <w:tcBorders>
              <w:top w:val="single" w:sz="4" w:space="0" w:color="auto"/>
              <w:left w:val="single" w:sz="4" w:space="0" w:color="auto"/>
              <w:bottom w:val="single" w:sz="4" w:space="0" w:color="auto"/>
              <w:right w:val="single" w:sz="4" w:space="0" w:color="auto"/>
            </w:tcBorders>
            <w:noWrap/>
          </w:tcPr>
          <w:p w14:paraId="50C2216E" w14:textId="77777777" w:rsidR="005B15D3" w:rsidRDefault="00000000">
            <w:r>
              <w:rPr>
                <w:rFonts w:ascii="Times New Roman" w:hAnsi="Times New Roman" w:cs="Times New Roman"/>
                <w:b/>
                <w:color w:val="FF0000"/>
                <w:sz w:val="18"/>
                <w:szCs w:val="18"/>
              </w:rPr>
              <w:t>EMAM Bahi dit SOKOL</w:t>
            </w:r>
            <w:r>
              <w:rPr>
                <w:rFonts w:ascii="Times New Roman" w:hAnsi="Times New Roman" w:cs="Times New Roman"/>
                <w:color w:val="FF0000"/>
                <w:sz w:val="18"/>
                <w:szCs w:val="18"/>
              </w:rPr>
              <w:br/>
              <w:t>Compositeur</w:t>
            </w:r>
          </w:p>
        </w:tc>
        <w:tc>
          <w:tcPr>
            <w:tcW w:w="1500" w:type="dxa"/>
            <w:tcBorders>
              <w:top w:val="single" w:sz="4" w:space="0" w:color="auto"/>
              <w:left w:val="single" w:sz="4" w:space="0" w:color="auto"/>
              <w:bottom w:val="single" w:sz="4" w:space="0" w:color="auto"/>
              <w:right w:val="single" w:sz="4" w:space="0" w:color="auto"/>
            </w:tcBorders>
          </w:tcPr>
          <w:p w14:paraId="428950C7" w14:textId="77777777" w:rsidR="005B15D3" w:rsidRDefault="00000000">
            <w:pPr>
              <w:jc w:val="center"/>
            </w:pPr>
            <w:r>
              <w:rPr>
                <w:rFonts w:ascii="Times New Roman" w:hAnsi="Times New Roman" w:cs="Times New Roman"/>
                <w:color w:val="FF0000"/>
                <w:sz w:val="18"/>
                <w:szCs w:val="18"/>
              </w:rPr>
              <w:t>16.667%</w:t>
            </w:r>
          </w:p>
        </w:tc>
        <w:tc>
          <w:tcPr>
            <w:tcW w:w="1500" w:type="dxa"/>
            <w:tcBorders>
              <w:top w:val="single" w:sz="4" w:space="0" w:color="auto"/>
              <w:left w:val="single" w:sz="4" w:space="0" w:color="auto"/>
              <w:bottom w:val="single" w:sz="4" w:space="0" w:color="auto"/>
              <w:right w:val="single" w:sz="4" w:space="0" w:color="auto"/>
            </w:tcBorders>
          </w:tcPr>
          <w:p w14:paraId="28ECB7A3" w14:textId="77777777" w:rsidR="005B15D3" w:rsidRDefault="00000000">
            <w:pPr>
              <w:jc w:val="center"/>
            </w:pPr>
            <w:r>
              <w:rPr>
                <w:rFonts w:ascii="Times New Roman" w:hAnsi="Times New Roman" w:cs="Times New Roman"/>
                <w:color w:val="FF0000"/>
                <w:sz w:val="18"/>
                <w:szCs w:val="18"/>
              </w:rPr>
              <w:t>16.667%</w:t>
            </w:r>
          </w:p>
        </w:tc>
        <w:tc>
          <w:tcPr>
            <w:tcW w:w="1500" w:type="dxa"/>
            <w:tcBorders>
              <w:top w:val="single" w:sz="4" w:space="0" w:color="auto"/>
              <w:left w:val="single" w:sz="4" w:space="0" w:color="auto"/>
              <w:bottom w:val="single" w:sz="4" w:space="0" w:color="auto"/>
              <w:right w:val="single" w:sz="4" w:space="0" w:color="auto"/>
            </w:tcBorders>
          </w:tcPr>
          <w:p w14:paraId="1C4DBDC9" w14:textId="77777777" w:rsidR="005B15D3" w:rsidRDefault="00000000">
            <w:pPr>
              <w:jc w:val="center"/>
            </w:pPr>
            <w:r>
              <w:rPr>
                <w:rFonts w:ascii="Times New Roman" w:hAnsi="Times New Roman" w:cs="Times New Roman"/>
                <w:color w:val="FF0000"/>
                <w:sz w:val="18"/>
                <w:szCs w:val="18"/>
              </w:rPr>
              <w:t>16.667%</w:t>
            </w:r>
          </w:p>
        </w:tc>
      </w:tr>
      <w:tr w:rsidR="005B15D3" w14:paraId="1D040834" w14:textId="77777777">
        <w:trPr>
          <w:cantSplit/>
        </w:trPr>
        <w:tc>
          <w:tcPr>
            <w:tcW w:w="0" w:type="auto"/>
            <w:tcBorders>
              <w:top w:val="single" w:sz="4" w:space="0" w:color="auto"/>
              <w:left w:val="single" w:sz="4" w:space="0" w:color="auto"/>
              <w:bottom w:val="single" w:sz="4" w:space="0" w:color="auto"/>
              <w:right w:val="single" w:sz="4" w:space="0" w:color="auto"/>
            </w:tcBorders>
            <w:noWrap/>
          </w:tcPr>
          <w:p w14:paraId="77EAAC18" w14:textId="77777777" w:rsidR="005B15D3" w:rsidRDefault="00000000">
            <w:r>
              <w:rPr>
                <w:rFonts w:ascii="Times New Roman" w:hAnsi="Times New Roman" w:cs="Times New Roman"/>
                <w:b/>
                <w:color w:val="FF0000"/>
                <w:sz w:val="18"/>
                <w:szCs w:val="18"/>
              </w:rPr>
              <w:t>MEZREB Sofiane dit DARKBRASS</w:t>
            </w:r>
            <w:r>
              <w:rPr>
                <w:rFonts w:ascii="Times New Roman" w:hAnsi="Times New Roman" w:cs="Times New Roman"/>
                <w:color w:val="FF0000"/>
                <w:sz w:val="18"/>
                <w:szCs w:val="18"/>
              </w:rPr>
              <w:br/>
              <w:t>Compositeur</w:t>
            </w:r>
          </w:p>
        </w:tc>
        <w:tc>
          <w:tcPr>
            <w:tcW w:w="1500" w:type="dxa"/>
            <w:tcBorders>
              <w:top w:val="single" w:sz="4" w:space="0" w:color="auto"/>
              <w:left w:val="single" w:sz="4" w:space="0" w:color="auto"/>
              <w:bottom w:val="single" w:sz="4" w:space="0" w:color="auto"/>
              <w:right w:val="single" w:sz="4" w:space="0" w:color="auto"/>
            </w:tcBorders>
          </w:tcPr>
          <w:p w14:paraId="00D91A52" w14:textId="77777777" w:rsidR="005B15D3" w:rsidRDefault="00000000">
            <w:pPr>
              <w:jc w:val="center"/>
            </w:pPr>
            <w:r>
              <w:rPr>
                <w:rFonts w:ascii="Times New Roman" w:hAnsi="Times New Roman" w:cs="Times New Roman"/>
                <w:color w:val="FF0000"/>
                <w:sz w:val="18"/>
                <w:szCs w:val="18"/>
              </w:rPr>
              <w:t>16.666%</w:t>
            </w:r>
          </w:p>
        </w:tc>
        <w:tc>
          <w:tcPr>
            <w:tcW w:w="1500" w:type="dxa"/>
            <w:tcBorders>
              <w:top w:val="single" w:sz="4" w:space="0" w:color="auto"/>
              <w:left w:val="single" w:sz="4" w:space="0" w:color="auto"/>
              <w:bottom w:val="single" w:sz="4" w:space="0" w:color="auto"/>
              <w:right w:val="single" w:sz="4" w:space="0" w:color="auto"/>
            </w:tcBorders>
          </w:tcPr>
          <w:p w14:paraId="23D36A2C" w14:textId="77777777" w:rsidR="005B15D3" w:rsidRDefault="00000000">
            <w:pPr>
              <w:jc w:val="center"/>
            </w:pPr>
            <w:r>
              <w:rPr>
                <w:rFonts w:ascii="Times New Roman" w:hAnsi="Times New Roman" w:cs="Times New Roman"/>
                <w:color w:val="FF0000"/>
                <w:sz w:val="18"/>
                <w:szCs w:val="18"/>
              </w:rPr>
              <w:t>16.666%</w:t>
            </w:r>
          </w:p>
        </w:tc>
        <w:tc>
          <w:tcPr>
            <w:tcW w:w="1500" w:type="dxa"/>
            <w:tcBorders>
              <w:top w:val="single" w:sz="4" w:space="0" w:color="auto"/>
              <w:left w:val="single" w:sz="4" w:space="0" w:color="auto"/>
              <w:bottom w:val="single" w:sz="4" w:space="0" w:color="auto"/>
              <w:right w:val="single" w:sz="4" w:space="0" w:color="auto"/>
            </w:tcBorders>
          </w:tcPr>
          <w:p w14:paraId="009CDE2D" w14:textId="77777777" w:rsidR="005B15D3" w:rsidRDefault="00000000">
            <w:pPr>
              <w:jc w:val="center"/>
            </w:pPr>
            <w:r>
              <w:rPr>
                <w:rFonts w:ascii="Times New Roman" w:hAnsi="Times New Roman" w:cs="Times New Roman"/>
                <w:color w:val="FF0000"/>
                <w:sz w:val="18"/>
                <w:szCs w:val="18"/>
              </w:rPr>
              <w:t>16.666%</w:t>
            </w:r>
          </w:p>
        </w:tc>
      </w:tr>
      <w:tr w:rsidR="005B15D3" w14:paraId="4307907A" w14:textId="77777777">
        <w:trPr>
          <w:cantSplit/>
        </w:trPr>
        <w:tc>
          <w:tcPr>
            <w:tcW w:w="0" w:type="dxa"/>
            <w:tcBorders>
              <w:top w:val="single" w:sz="4" w:space="0" w:color="auto"/>
              <w:left w:val="single" w:sz="4" w:space="0" w:color="auto"/>
              <w:bottom w:val="single" w:sz="4" w:space="0" w:color="auto"/>
              <w:right w:val="single" w:sz="4" w:space="0" w:color="auto"/>
            </w:tcBorders>
          </w:tcPr>
          <w:p w14:paraId="3EBB764A" w14:textId="77777777" w:rsidR="005B15D3" w:rsidRDefault="00000000">
            <w:r>
              <w:rPr>
                <w:rFonts w:ascii="Times New Roman" w:hAnsi="Times New Roman" w:cs="Times New Roman"/>
                <w:b/>
                <w:color w:val="FF0000"/>
                <w:sz w:val="18"/>
                <w:szCs w:val="18"/>
              </w:rPr>
              <w:t>TOTAL</w:t>
            </w:r>
          </w:p>
        </w:tc>
        <w:tc>
          <w:tcPr>
            <w:tcW w:w="1500" w:type="dxa"/>
            <w:tcBorders>
              <w:top w:val="single" w:sz="4" w:space="0" w:color="auto"/>
              <w:left w:val="single" w:sz="4" w:space="0" w:color="auto"/>
              <w:bottom w:val="single" w:sz="4" w:space="0" w:color="auto"/>
              <w:right w:val="single" w:sz="4" w:space="0" w:color="auto"/>
            </w:tcBorders>
          </w:tcPr>
          <w:p w14:paraId="38B5D5D7" w14:textId="77777777" w:rsidR="005B15D3" w:rsidRDefault="00000000">
            <w:pPr>
              <w:jc w:val="center"/>
            </w:pPr>
            <w:r>
              <w:rPr>
                <w:rFonts w:ascii="Times New Roman" w:hAnsi="Times New Roman" w:cs="Times New Roman"/>
                <w:b/>
                <w:color w:val="FF0000"/>
                <w:sz w:val="18"/>
                <w:szCs w:val="18"/>
              </w:rPr>
              <w:t>100,00%</w:t>
            </w:r>
          </w:p>
        </w:tc>
        <w:tc>
          <w:tcPr>
            <w:tcW w:w="1500" w:type="dxa"/>
            <w:tcBorders>
              <w:top w:val="single" w:sz="4" w:space="0" w:color="auto"/>
              <w:left w:val="single" w:sz="4" w:space="0" w:color="auto"/>
              <w:bottom w:val="single" w:sz="4" w:space="0" w:color="auto"/>
              <w:right w:val="single" w:sz="4" w:space="0" w:color="auto"/>
            </w:tcBorders>
          </w:tcPr>
          <w:p w14:paraId="32D97498" w14:textId="77777777" w:rsidR="005B15D3" w:rsidRDefault="00000000">
            <w:pPr>
              <w:jc w:val="center"/>
            </w:pPr>
            <w:r>
              <w:rPr>
                <w:rFonts w:ascii="Times New Roman" w:hAnsi="Times New Roman" w:cs="Times New Roman"/>
                <w:b/>
                <w:color w:val="FF0000"/>
                <w:sz w:val="18"/>
                <w:szCs w:val="18"/>
              </w:rPr>
              <w:t>100,00%</w:t>
            </w:r>
          </w:p>
        </w:tc>
        <w:tc>
          <w:tcPr>
            <w:tcW w:w="1500" w:type="dxa"/>
            <w:tcBorders>
              <w:top w:val="single" w:sz="4" w:space="0" w:color="auto"/>
              <w:left w:val="single" w:sz="4" w:space="0" w:color="auto"/>
              <w:bottom w:val="single" w:sz="4" w:space="0" w:color="auto"/>
              <w:right w:val="single" w:sz="4" w:space="0" w:color="auto"/>
            </w:tcBorders>
          </w:tcPr>
          <w:p w14:paraId="5B5ABCBD" w14:textId="77777777" w:rsidR="005B15D3" w:rsidRDefault="00000000">
            <w:pPr>
              <w:jc w:val="center"/>
            </w:pPr>
            <w:r>
              <w:rPr>
                <w:rFonts w:ascii="Times New Roman" w:hAnsi="Times New Roman" w:cs="Times New Roman"/>
                <w:b/>
                <w:color w:val="FF0000"/>
                <w:sz w:val="18"/>
                <w:szCs w:val="18"/>
              </w:rPr>
              <w:t>100,00%</w:t>
            </w:r>
          </w:p>
        </w:tc>
      </w:tr>
    </w:tbl>
    <w:p w14:paraId="143E6ECA" w14:textId="77777777" w:rsidR="00205946" w:rsidRPr="00F222BA" w:rsidRDefault="00205946" w:rsidP="00205946">
      <w:pPr>
        <w:keepNext/>
        <w:spacing w:after="4" w:line="256" w:lineRule="auto"/>
        <w:ind w:left="284" w:right="14"/>
        <w:jc w:val="both"/>
        <w:rPr>
          <w:rFonts w:ascii="Times New Roman" w:eastAsia="Cambria" w:hAnsi="Times New Roman" w:cs="Times New Roman"/>
          <w:color w:val="FF0000"/>
          <w:sz w:val="18"/>
          <w:szCs w:val="18"/>
        </w:rPr>
      </w:pPr>
      <w:r w:rsidRPr="00F222BA">
        <w:rPr>
          <w:rFonts w:ascii="Times New Roman" w:eastAsia="Cambria" w:hAnsi="Times New Roman" w:cs="Times New Roman"/>
          <w:color w:val="EE0000"/>
          <w:sz w:val="18"/>
          <w:szCs w:val="18"/>
        </w:rPr>
        <w:t>Il est ici précisé que l'ŒUVRE est coéditée avec d'une part, TH RECORDS, BELLUM PUBLISHING, LONGUE VIE PUBLISHING, LE PACTE PUBLISHING, et WARNER CHAPELL MUSIC FRANCE, et d'autre part CUBEATZ MUSIC GMBH (GEMA), qui en contrôlent respectivement 91,67% et 8,33%.</w:t>
      </w:r>
      <w:r w:rsidRPr="00F222BA">
        <w:rPr>
          <w:rFonts w:ascii="Times New Roman" w:eastAsia="Cambria" w:hAnsi="Times New Roman" w:cs="Times New Roman"/>
          <w:color w:val="EE0000"/>
          <w:sz w:val="18"/>
          <w:szCs w:val="18"/>
        </w:rPr>
        <w:br/>
        <w:t>Dans ce contexte, tous les pourcentages stipulés au présent contrat s'entendent au prorata de la part contrôlée par l'EDITEUR, soit 91,67% de l'ŒUVRE.</w:t>
      </w:r>
    </w:p>
    <w:p w14:paraId="3A2D0663" w14:textId="77777777" w:rsidR="00205946" w:rsidRPr="00F222BA" w:rsidRDefault="00205946" w:rsidP="00205946">
      <w:pPr>
        <w:spacing w:after="3"/>
        <w:ind w:left="284" w:right="27"/>
        <w:rPr>
          <w:rFonts w:ascii="Times New Roman" w:eastAsia="Cambria" w:hAnsi="Times New Roman" w:cs="Times New Roman"/>
          <w:color w:val="EE0000"/>
          <w:sz w:val="18"/>
          <w:szCs w:val="18"/>
        </w:rPr>
      </w:pPr>
      <w:r w:rsidRPr="00F222BA">
        <w:rPr>
          <w:rFonts w:ascii="Times New Roman" w:eastAsia="Cambria" w:hAnsi="Times New Roman" w:cs="Times New Roman"/>
          <w:color w:val="EE0000"/>
          <w:sz w:val="18"/>
          <w:szCs w:val="18"/>
        </w:rPr>
        <w:t>CUBEATZ MUSIC GMBH est membre d'une autre société de gestion collective autre que la SACEM. Il n'est pas signataire du présent contrat mais de la lettre de répartition ci-après annexée.</w:t>
      </w:r>
    </w:p>
    <w:p w14:paraId="6C5AD6FC" w14:textId="77777777" w:rsidR="00A33396" w:rsidRPr="00F222BA" w:rsidRDefault="00A33396" w:rsidP="00205946">
      <w:pPr>
        <w:spacing w:after="3"/>
        <w:ind w:left="284" w:right="27"/>
        <w:rPr>
          <w:rFonts w:ascii="Times New Roman" w:hAnsi="Times New Roman" w:cs="Times New Roman"/>
          <w:color w:val="EE0000"/>
        </w:rPr>
      </w:pPr>
    </w:p>
    <w:p w14:paraId="73F66546"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14:paraId="4E9825A4"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b/>
          <w:sz w:val="18"/>
        </w:rPr>
        <w:t xml:space="preserve">1- </w:t>
      </w:r>
      <w:r w:rsidRPr="00F222BA">
        <w:rPr>
          <w:rFonts w:ascii="Times New Roman" w:eastAsia="Cambria" w:hAnsi="Times New Roman" w:cs="Times New Roman"/>
          <w:sz w:val="18"/>
        </w:rPr>
        <w:t>En contrepartie de la cession des droits précités,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recevra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une rémunération :  </w:t>
      </w:r>
    </w:p>
    <w:p w14:paraId="3DE8DE1E" w14:textId="77777777" w:rsidR="00F77E0C" w:rsidRPr="00F222BA" w:rsidRDefault="00000000">
      <w:pPr>
        <w:spacing w:after="213" w:line="247" w:lineRule="auto"/>
        <w:ind w:left="318" w:right="14" w:hanging="8"/>
        <w:jc w:val="both"/>
        <w:rPr>
          <w:rFonts w:ascii="Times New Roman" w:hAnsi="Times New Roman" w:cs="Times New Roman"/>
        </w:rPr>
      </w:pPr>
      <w:r w:rsidRPr="00F222BA">
        <w:rPr>
          <w:rFonts w:ascii="Times New Roman" w:eastAsia="Cambria" w:hAnsi="Times New Roman" w:cs="Times New Roman"/>
          <w:sz w:val="18"/>
        </w:rPr>
        <w:t>1°/ de 10 % (dix pour cent) du prix public de vente hors taxes des exemplaires graphiques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couplée à d’autres œuvres (albums, recueils, </w:t>
      </w:r>
      <w:proofErr w:type="spellStart"/>
      <w:r w:rsidRPr="00F222BA">
        <w:rPr>
          <w:rFonts w:ascii="Times New Roman" w:eastAsia="Cambria" w:hAnsi="Times New Roman" w:cs="Times New Roman"/>
          <w:sz w:val="18"/>
        </w:rPr>
        <w:t>songbooks</w:t>
      </w:r>
      <w:proofErr w:type="spellEnd"/>
      <w:r w:rsidRPr="00F222BA">
        <w:rPr>
          <w:rFonts w:ascii="Times New Roman" w:eastAsia="Cambria" w:hAnsi="Times New Roman" w:cs="Times New Roman"/>
          <w:sz w:val="18"/>
        </w:rPr>
        <w:t>, etc.), la rémunération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299E0110"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2°/ de 50 % (cinquante pour cent) sur les recettes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générées par toutes les exploitations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si l’exploitation considérée donne lieu au paiement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par l’organisme de gestion des droits d’auteur dont il est membre ;   </w:t>
      </w:r>
    </w:p>
    <w:p w14:paraId="2D9B8653"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si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la perçoit directement de l’organisme de gestion des droits d’auteur dont il est membre ;   </w:t>
      </w:r>
    </w:p>
    <w:p w14:paraId="427CEAE1"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4°/ de 50 % (cinquante pour cent) sur les recettes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à lui versées par un sous-éditeur, étant entendu que la rémunération définie au présent alinéa ne sera pas due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si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la perçoit directement de l’organisme de gestion des droits d’auteur dont il est membre ;   </w:t>
      </w:r>
    </w:p>
    <w:p w14:paraId="4D4B9394"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5°/ de 50 % (cinquante pour cent) des recettes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 les exploitations faites sous une forme, par un moyen et dans un but non mentionné au présent contrat, ni même prévisibles à la date de sa signature ;   </w:t>
      </w:r>
    </w:p>
    <w:p w14:paraId="6769666F" w14:textId="77777777" w:rsidR="00F77E0C" w:rsidRPr="00F222BA" w:rsidRDefault="00000000">
      <w:pPr>
        <w:spacing w:after="245" w:line="247" w:lineRule="auto"/>
        <w:ind w:left="318" w:right="14" w:hanging="8"/>
        <w:jc w:val="both"/>
        <w:rPr>
          <w:rFonts w:ascii="Times New Roman" w:hAnsi="Times New Roman" w:cs="Times New Roman"/>
        </w:rPr>
      </w:pPr>
      <w:r w:rsidRPr="00F222BA">
        <w:rPr>
          <w:rFonts w:ascii="Times New Roman" w:eastAsia="Cambria" w:hAnsi="Times New Roman"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518BB014" w14:textId="77777777" w:rsidR="00F77E0C" w:rsidRPr="00F222BA" w:rsidRDefault="00000000">
      <w:pPr>
        <w:numPr>
          <w:ilvl w:val="0"/>
          <w:numId w:val="3"/>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Les recettes s’entendent de la totalité des sommes hors taxes encaissées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w:t>
      </w:r>
    </w:p>
    <w:p w14:paraId="76EEBD7D" w14:textId="77777777" w:rsidR="00F77E0C" w:rsidRPr="00F222BA" w:rsidRDefault="00000000">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eastAsia="Cambria" w:hAnsi="Times New Roman" w:cs="Times New Roman"/>
          <w:sz w:val="18"/>
          <w:szCs w:val="18"/>
        </w:rPr>
        <w:lastRenderedPageBreak/>
        <w:t>La rémunération ici prévue sera répartie entre les AUTEURS de l’</w:t>
      </w:r>
      <w:r w:rsidRPr="00F222BA">
        <w:rPr>
          <w:rFonts w:ascii="Times New Roman" w:eastAsia="Cambria" w:hAnsi="Times New Roman" w:cs="Times New Roman"/>
          <w:b/>
          <w:sz w:val="18"/>
          <w:szCs w:val="18"/>
        </w:rPr>
        <w:t>ŒUVRE</w:t>
      </w:r>
      <w:r w:rsidRPr="00F222BA">
        <w:rPr>
          <w:rFonts w:ascii="Times New Roman" w:eastAsia="Cambria" w:hAnsi="Times New Roman" w:cs="Times New Roman"/>
          <w:sz w:val="18"/>
          <w:szCs w:val="18"/>
        </w:rPr>
        <w:t xml:space="preserve"> comme suit :  </w:t>
      </w:r>
    </w:p>
    <w:tbl>
      <w:tblPr>
        <w:tblW w:w="5000" w:type="pct"/>
        <w:tblLook w:val="04A0" w:firstRow="1" w:lastRow="0" w:firstColumn="1" w:lastColumn="0" w:noHBand="0" w:noVBand="1"/>
      </w:tblPr>
      <w:tblGrid>
        <w:gridCol w:w="3655"/>
        <w:gridCol w:w="911"/>
        <w:gridCol w:w="912"/>
        <w:gridCol w:w="912"/>
        <w:gridCol w:w="912"/>
        <w:gridCol w:w="912"/>
        <w:gridCol w:w="912"/>
      </w:tblGrid>
      <w:tr w:rsidR="005B15D3" w14:paraId="1E1EA3E6" w14:textId="77777777">
        <w:trPr>
          <w:cantSplit/>
        </w:trPr>
        <w:tc>
          <w:tcPr>
            <w:tcW w:w="0" w:type="dxa"/>
            <w:tcBorders>
              <w:top w:val="single" w:sz="4" w:space="0" w:color="auto"/>
              <w:left w:val="single" w:sz="4" w:space="0" w:color="auto"/>
              <w:bottom w:val="single" w:sz="4" w:space="0" w:color="auto"/>
              <w:right w:val="single" w:sz="4" w:space="0" w:color="auto"/>
            </w:tcBorders>
          </w:tcPr>
          <w:p w14:paraId="3FE85687" w14:textId="77777777" w:rsidR="005B15D3" w:rsidRDefault="005B15D3"/>
        </w:tc>
        <w:tc>
          <w:tcPr>
            <w:tcW w:w="900" w:type="dxa"/>
            <w:tcBorders>
              <w:top w:val="single" w:sz="4" w:space="0" w:color="auto"/>
              <w:left w:val="single" w:sz="4" w:space="0" w:color="auto"/>
              <w:bottom w:val="single" w:sz="4" w:space="0" w:color="auto"/>
              <w:right w:val="single" w:sz="4" w:space="0" w:color="auto"/>
            </w:tcBorders>
          </w:tcPr>
          <w:p w14:paraId="4F4C4518" w14:textId="77777777" w:rsidR="005B15D3" w:rsidRDefault="00000000">
            <w:pPr>
              <w:jc w:val="center"/>
            </w:pPr>
            <w:r>
              <w:rPr>
                <w:rFonts w:ascii="Times New Roman" w:hAnsi="Times New Roman" w:cs="Times New Roman"/>
                <w:b/>
                <w:color w:val="FF0000"/>
                <w:sz w:val="18"/>
                <w:szCs w:val="18"/>
              </w:rPr>
              <w:t>Art. 12-1-1°</w:t>
            </w:r>
          </w:p>
        </w:tc>
        <w:tc>
          <w:tcPr>
            <w:tcW w:w="900" w:type="dxa"/>
            <w:tcBorders>
              <w:top w:val="single" w:sz="4" w:space="0" w:color="auto"/>
              <w:left w:val="single" w:sz="4" w:space="0" w:color="auto"/>
              <w:bottom w:val="single" w:sz="4" w:space="0" w:color="auto"/>
              <w:right w:val="single" w:sz="4" w:space="0" w:color="auto"/>
            </w:tcBorders>
          </w:tcPr>
          <w:p w14:paraId="3C039192" w14:textId="77777777" w:rsidR="005B15D3" w:rsidRDefault="00000000">
            <w:pPr>
              <w:jc w:val="center"/>
            </w:pPr>
            <w:r>
              <w:rPr>
                <w:rFonts w:ascii="Times New Roman" w:hAnsi="Times New Roman" w:cs="Times New Roman"/>
                <w:b/>
                <w:color w:val="FF0000"/>
                <w:sz w:val="18"/>
                <w:szCs w:val="18"/>
              </w:rPr>
              <w:t>Art. 12-1-2°</w:t>
            </w:r>
          </w:p>
        </w:tc>
        <w:tc>
          <w:tcPr>
            <w:tcW w:w="900" w:type="dxa"/>
            <w:tcBorders>
              <w:top w:val="single" w:sz="4" w:space="0" w:color="auto"/>
              <w:left w:val="single" w:sz="4" w:space="0" w:color="auto"/>
              <w:bottom w:val="single" w:sz="4" w:space="0" w:color="auto"/>
              <w:right w:val="single" w:sz="4" w:space="0" w:color="auto"/>
            </w:tcBorders>
          </w:tcPr>
          <w:p w14:paraId="6FF45E6F" w14:textId="77777777" w:rsidR="005B15D3" w:rsidRDefault="00000000">
            <w:pPr>
              <w:jc w:val="center"/>
            </w:pPr>
            <w:r>
              <w:rPr>
                <w:rFonts w:ascii="Times New Roman" w:hAnsi="Times New Roman" w:cs="Times New Roman"/>
                <w:b/>
                <w:color w:val="FF0000"/>
                <w:sz w:val="18"/>
                <w:szCs w:val="18"/>
              </w:rPr>
              <w:t>Art. 12-1-3°</w:t>
            </w:r>
          </w:p>
        </w:tc>
        <w:tc>
          <w:tcPr>
            <w:tcW w:w="900" w:type="dxa"/>
            <w:tcBorders>
              <w:top w:val="single" w:sz="4" w:space="0" w:color="auto"/>
              <w:left w:val="single" w:sz="4" w:space="0" w:color="auto"/>
              <w:bottom w:val="single" w:sz="4" w:space="0" w:color="auto"/>
              <w:right w:val="single" w:sz="4" w:space="0" w:color="auto"/>
            </w:tcBorders>
          </w:tcPr>
          <w:p w14:paraId="0CD7C4B5" w14:textId="77777777" w:rsidR="005B15D3" w:rsidRDefault="00000000">
            <w:pPr>
              <w:jc w:val="center"/>
            </w:pPr>
            <w:r>
              <w:rPr>
                <w:rFonts w:ascii="Times New Roman" w:hAnsi="Times New Roman" w:cs="Times New Roman"/>
                <w:b/>
                <w:color w:val="FF0000"/>
                <w:sz w:val="18"/>
                <w:szCs w:val="18"/>
              </w:rPr>
              <w:t>Art. 12-1-4°</w:t>
            </w:r>
          </w:p>
        </w:tc>
        <w:tc>
          <w:tcPr>
            <w:tcW w:w="900" w:type="dxa"/>
            <w:tcBorders>
              <w:top w:val="single" w:sz="4" w:space="0" w:color="auto"/>
              <w:left w:val="single" w:sz="4" w:space="0" w:color="auto"/>
              <w:bottom w:val="single" w:sz="4" w:space="0" w:color="auto"/>
              <w:right w:val="single" w:sz="4" w:space="0" w:color="auto"/>
            </w:tcBorders>
          </w:tcPr>
          <w:p w14:paraId="4CA21B4F" w14:textId="77777777" w:rsidR="005B15D3" w:rsidRDefault="00000000">
            <w:pPr>
              <w:jc w:val="center"/>
            </w:pPr>
            <w:r>
              <w:rPr>
                <w:rFonts w:ascii="Times New Roman" w:hAnsi="Times New Roman" w:cs="Times New Roman"/>
                <w:b/>
                <w:color w:val="FF0000"/>
                <w:sz w:val="18"/>
                <w:szCs w:val="18"/>
              </w:rPr>
              <w:t>Art. 12-1-5°</w:t>
            </w:r>
          </w:p>
        </w:tc>
        <w:tc>
          <w:tcPr>
            <w:tcW w:w="900" w:type="dxa"/>
            <w:tcBorders>
              <w:top w:val="single" w:sz="4" w:space="0" w:color="auto"/>
              <w:left w:val="single" w:sz="4" w:space="0" w:color="auto"/>
              <w:bottom w:val="single" w:sz="4" w:space="0" w:color="auto"/>
              <w:right w:val="single" w:sz="4" w:space="0" w:color="auto"/>
            </w:tcBorders>
          </w:tcPr>
          <w:p w14:paraId="01FE9173" w14:textId="77777777" w:rsidR="005B15D3" w:rsidRDefault="00000000">
            <w:pPr>
              <w:jc w:val="center"/>
            </w:pPr>
            <w:r>
              <w:rPr>
                <w:rFonts w:ascii="Times New Roman" w:hAnsi="Times New Roman" w:cs="Times New Roman"/>
                <w:b/>
                <w:color w:val="FF0000"/>
                <w:sz w:val="18"/>
                <w:szCs w:val="18"/>
              </w:rPr>
              <w:t>Art. 12-1-6°</w:t>
            </w:r>
          </w:p>
        </w:tc>
      </w:tr>
      <w:tr w:rsidR="005B15D3" w14:paraId="68704B2E" w14:textId="77777777">
        <w:trPr>
          <w:cantSplit/>
        </w:trPr>
        <w:tc>
          <w:tcPr>
            <w:tcW w:w="0" w:type="auto"/>
            <w:tcBorders>
              <w:top w:val="single" w:sz="4" w:space="0" w:color="auto"/>
              <w:left w:val="single" w:sz="4" w:space="0" w:color="auto"/>
              <w:bottom w:val="single" w:sz="4" w:space="0" w:color="auto"/>
              <w:right w:val="single" w:sz="4" w:space="0" w:color="auto"/>
            </w:tcBorders>
            <w:noWrap/>
          </w:tcPr>
          <w:p w14:paraId="18826E19" w14:textId="77777777" w:rsidR="005B15D3" w:rsidRDefault="00000000">
            <w:r>
              <w:rPr>
                <w:rFonts w:ascii="Times New Roman" w:hAnsi="Times New Roman" w:cs="Times New Roman"/>
                <w:b/>
                <w:color w:val="FF0000"/>
                <w:sz w:val="18"/>
                <w:szCs w:val="18"/>
              </w:rPr>
              <w:t>SISSOKO Moussa dit SAAMOU</w:t>
            </w:r>
            <w:r>
              <w:rPr>
                <w:rFonts w:ascii="Times New Roman" w:hAnsi="Times New Roman" w:cs="Times New Roman"/>
                <w:color w:val="FF0000"/>
                <w:sz w:val="18"/>
                <w:szCs w:val="18"/>
              </w:rPr>
              <w:br/>
              <w:t>Auteur</w:t>
            </w:r>
          </w:p>
        </w:tc>
        <w:tc>
          <w:tcPr>
            <w:tcW w:w="900" w:type="dxa"/>
            <w:tcBorders>
              <w:top w:val="single" w:sz="4" w:space="0" w:color="auto"/>
              <w:left w:val="single" w:sz="4" w:space="0" w:color="auto"/>
              <w:bottom w:val="single" w:sz="4" w:space="0" w:color="auto"/>
              <w:right w:val="single" w:sz="4" w:space="0" w:color="auto"/>
            </w:tcBorders>
          </w:tcPr>
          <w:p w14:paraId="5EC680C2" w14:textId="77777777" w:rsidR="005B15D3" w:rsidRDefault="00000000">
            <w:pPr>
              <w:jc w:val="center"/>
            </w:pPr>
            <w:r>
              <w:rPr>
                <w:rFonts w:ascii="Times New Roman" w:hAnsi="Times New Roman" w:cs="Times New Roman"/>
                <w:color w:val="FF0000"/>
                <w:sz w:val="18"/>
                <w:szCs w:val="18"/>
              </w:rPr>
              <w:t>50.00%</w:t>
            </w:r>
          </w:p>
        </w:tc>
        <w:tc>
          <w:tcPr>
            <w:tcW w:w="900" w:type="dxa"/>
            <w:tcBorders>
              <w:top w:val="single" w:sz="4" w:space="0" w:color="auto"/>
              <w:left w:val="single" w:sz="4" w:space="0" w:color="auto"/>
              <w:bottom w:val="single" w:sz="4" w:space="0" w:color="auto"/>
              <w:right w:val="single" w:sz="4" w:space="0" w:color="auto"/>
            </w:tcBorders>
          </w:tcPr>
          <w:p w14:paraId="00467DDA" w14:textId="77777777" w:rsidR="005B15D3" w:rsidRDefault="00000000">
            <w:pPr>
              <w:jc w:val="center"/>
            </w:pPr>
            <w:r>
              <w:rPr>
                <w:rFonts w:ascii="Times New Roman" w:hAnsi="Times New Roman" w:cs="Times New Roman"/>
                <w:color w:val="FF0000"/>
                <w:sz w:val="18"/>
                <w:szCs w:val="18"/>
              </w:rPr>
              <w:t>50.00%</w:t>
            </w:r>
          </w:p>
        </w:tc>
        <w:tc>
          <w:tcPr>
            <w:tcW w:w="900" w:type="dxa"/>
            <w:tcBorders>
              <w:top w:val="single" w:sz="4" w:space="0" w:color="auto"/>
              <w:left w:val="single" w:sz="4" w:space="0" w:color="auto"/>
              <w:bottom w:val="single" w:sz="4" w:space="0" w:color="auto"/>
              <w:right w:val="single" w:sz="4" w:space="0" w:color="auto"/>
            </w:tcBorders>
          </w:tcPr>
          <w:p w14:paraId="2B56D2D6" w14:textId="77777777" w:rsidR="005B15D3" w:rsidRDefault="00000000">
            <w:pPr>
              <w:jc w:val="center"/>
            </w:pPr>
            <w:r>
              <w:rPr>
                <w:rFonts w:ascii="Times New Roman" w:hAnsi="Times New Roman" w:cs="Times New Roman"/>
                <w:color w:val="FF0000"/>
                <w:sz w:val="18"/>
                <w:szCs w:val="18"/>
              </w:rPr>
              <w:t>50.00%</w:t>
            </w:r>
          </w:p>
        </w:tc>
        <w:tc>
          <w:tcPr>
            <w:tcW w:w="900" w:type="dxa"/>
            <w:tcBorders>
              <w:top w:val="single" w:sz="4" w:space="0" w:color="auto"/>
              <w:left w:val="single" w:sz="4" w:space="0" w:color="auto"/>
              <w:bottom w:val="single" w:sz="4" w:space="0" w:color="auto"/>
              <w:right w:val="single" w:sz="4" w:space="0" w:color="auto"/>
            </w:tcBorders>
          </w:tcPr>
          <w:p w14:paraId="3CE32FE3" w14:textId="77777777" w:rsidR="005B15D3" w:rsidRDefault="00000000">
            <w:pPr>
              <w:jc w:val="center"/>
            </w:pPr>
            <w:r>
              <w:rPr>
                <w:rFonts w:ascii="Times New Roman" w:hAnsi="Times New Roman" w:cs="Times New Roman"/>
                <w:color w:val="FF0000"/>
                <w:sz w:val="18"/>
                <w:szCs w:val="18"/>
              </w:rPr>
              <w:t>50.00%</w:t>
            </w:r>
          </w:p>
        </w:tc>
        <w:tc>
          <w:tcPr>
            <w:tcW w:w="900" w:type="dxa"/>
            <w:tcBorders>
              <w:top w:val="single" w:sz="4" w:space="0" w:color="auto"/>
              <w:left w:val="single" w:sz="4" w:space="0" w:color="auto"/>
              <w:bottom w:val="single" w:sz="4" w:space="0" w:color="auto"/>
              <w:right w:val="single" w:sz="4" w:space="0" w:color="auto"/>
            </w:tcBorders>
          </w:tcPr>
          <w:p w14:paraId="72B0FF03" w14:textId="77777777" w:rsidR="005B15D3" w:rsidRDefault="00000000">
            <w:pPr>
              <w:jc w:val="center"/>
            </w:pPr>
            <w:r>
              <w:rPr>
                <w:rFonts w:ascii="Times New Roman" w:hAnsi="Times New Roman" w:cs="Times New Roman"/>
                <w:color w:val="FF0000"/>
                <w:sz w:val="18"/>
                <w:szCs w:val="18"/>
              </w:rPr>
              <w:t>50.00%</w:t>
            </w:r>
          </w:p>
        </w:tc>
        <w:tc>
          <w:tcPr>
            <w:tcW w:w="900" w:type="dxa"/>
            <w:tcBorders>
              <w:top w:val="single" w:sz="4" w:space="0" w:color="auto"/>
              <w:left w:val="single" w:sz="4" w:space="0" w:color="auto"/>
              <w:bottom w:val="single" w:sz="4" w:space="0" w:color="auto"/>
              <w:right w:val="single" w:sz="4" w:space="0" w:color="auto"/>
            </w:tcBorders>
          </w:tcPr>
          <w:p w14:paraId="0B341758" w14:textId="77777777" w:rsidR="005B15D3" w:rsidRDefault="00000000">
            <w:pPr>
              <w:jc w:val="center"/>
            </w:pPr>
            <w:r>
              <w:rPr>
                <w:rFonts w:ascii="Times New Roman" w:hAnsi="Times New Roman" w:cs="Times New Roman"/>
                <w:color w:val="FF0000"/>
                <w:sz w:val="18"/>
                <w:szCs w:val="18"/>
              </w:rPr>
              <w:t>50.00%</w:t>
            </w:r>
          </w:p>
        </w:tc>
      </w:tr>
      <w:tr w:rsidR="005B15D3" w14:paraId="02A7B3A0" w14:textId="77777777">
        <w:trPr>
          <w:cantSplit/>
        </w:trPr>
        <w:tc>
          <w:tcPr>
            <w:tcW w:w="0" w:type="auto"/>
            <w:tcBorders>
              <w:top w:val="single" w:sz="4" w:space="0" w:color="auto"/>
              <w:left w:val="single" w:sz="4" w:space="0" w:color="auto"/>
              <w:bottom w:val="single" w:sz="4" w:space="0" w:color="auto"/>
              <w:right w:val="single" w:sz="4" w:space="0" w:color="auto"/>
            </w:tcBorders>
            <w:noWrap/>
          </w:tcPr>
          <w:p w14:paraId="3701171A" w14:textId="77777777" w:rsidR="005B15D3" w:rsidRDefault="00000000">
            <w:r>
              <w:rPr>
                <w:rFonts w:ascii="Times New Roman" w:hAnsi="Times New Roman" w:cs="Times New Roman"/>
                <w:b/>
                <w:color w:val="FF0000"/>
                <w:sz w:val="18"/>
                <w:szCs w:val="18"/>
              </w:rPr>
              <w:t>KHOURY-RODRIGUEZ Andy dit ELIYEL</w:t>
            </w:r>
            <w:r>
              <w:rPr>
                <w:rFonts w:ascii="Times New Roman" w:hAnsi="Times New Roman" w:cs="Times New Roman"/>
                <w:color w:val="FF0000"/>
                <w:sz w:val="18"/>
                <w:szCs w:val="18"/>
              </w:rPr>
              <w:br/>
              <w:t>Compositeur</w:t>
            </w:r>
          </w:p>
        </w:tc>
        <w:tc>
          <w:tcPr>
            <w:tcW w:w="900" w:type="dxa"/>
            <w:tcBorders>
              <w:top w:val="single" w:sz="4" w:space="0" w:color="auto"/>
              <w:left w:val="single" w:sz="4" w:space="0" w:color="auto"/>
              <w:bottom w:val="single" w:sz="4" w:space="0" w:color="auto"/>
              <w:right w:val="single" w:sz="4" w:space="0" w:color="auto"/>
            </w:tcBorders>
          </w:tcPr>
          <w:p w14:paraId="3FE00FCB" w14:textId="77777777" w:rsidR="005B15D3" w:rsidRDefault="00000000">
            <w:pPr>
              <w:jc w:val="center"/>
            </w:pPr>
            <w:r>
              <w:rPr>
                <w:rFonts w:ascii="Times New Roman" w:hAnsi="Times New Roman" w:cs="Times New Roman"/>
                <w:color w:val="FF0000"/>
                <w:sz w:val="18"/>
                <w:szCs w:val="18"/>
              </w:rPr>
              <w:t>16.667%</w:t>
            </w:r>
          </w:p>
        </w:tc>
        <w:tc>
          <w:tcPr>
            <w:tcW w:w="900" w:type="dxa"/>
            <w:tcBorders>
              <w:top w:val="single" w:sz="4" w:space="0" w:color="auto"/>
              <w:left w:val="single" w:sz="4" w:space="0" w:color="auto"/>
              <w:bottom w:val="single" w:sz="4" w:space="0" w:color="auto"/>
              <w:right w:val="single" w:sz="4" w:space="0" w:color="auto"/>
            </w:tcBorders>
          </w:tcPr>
          <w:p w14:paraId="11CAC64D" w14:textId="77777777" w:rsidR="005B15D3" w:rsidRDefault="00000000">
            <w:pPr>
              <w:jc w:val="center"/>
            </w:pPr>
            <w:r>
              <w:rPr>
                <w:rFonts w:ascii="Times New Roman" w:hAnsi="Times New Roman" w:cs="Times New Roman"/>
                <w:color w:val="FF0000"/>
                <w:sz w:val="18"/>
                <w:szCs w:val="18"/>
              </w:rPr>
              <w:t>16.667%</w:t>
            </w:r>
          </w:p>
        </w:tc>
        <w:tc>
          <w:tcPr>
            <w:tcW w:w="900" w:type="dxa"/>
            <w:tcBorders>
              <w:top w:val="single" w:sz="4" w:space="0" w:color="auto"/>
              <w:left w:val="single" w:sz="4" w:space="0" w:color="auto"/>
              <w:bottom w:val="single" w:sz="4" w:space="0" w:color="auto"/>
              <w:right w:val="single" w:sz="4" w:space="0" w:color="auto"/>
            </w:tcBorders>
          </w:tcPr>
          <w:p w14:paraId="2B262C80" w14:textId="77777777" w:rsidR="005B15D3" w:rsidRDefault="00000000">
            <w:pPr>
              <w:jc w:val="center"/>
            </w:pPr>
            <w:r>
              <w:rPr>
                <w:rFonts w:ascii="Times New Roman" w:hAnsi="Times New Roman" w:cs="Times New Roman"/>
                <w:color w:val="FF0000"/>
                <w:sz w:val="18"/>
                <w:szCs w:val="18"/>
              </w:rPr>
              <w:t>16.667%</w:t>
            </w:r>
          </w:p>
        </w:tc>
        <w:tc>
          <w:tcPr>
            <w:tcW w:w="900" w:type="dxa"/>
            <w:tcBorders>
              <w:top w:val="single" w:sz="4" w:space="0" w:color="auto"/>
              <w:left w:val="single" w:sz="4" w:space="0" w:color="auto"/>
              <w:bottom w:val="single" w:sz="4" w:space="0" w:color="auto"/>
              <w:right w:val="single" w:sz="4" w:space="0" w:color="auto"/>
            </w:tcBorders>
          </w:tcPr>
          <w:p w14:paraId="7285EAA3" w14:textId="77777777" w:rsidR="005B15D3" w:rsidRDefault="00000000">
            <w:pPr>
              <w:jc w:val="center"/>
            </w:pPr>
            <w:r>
              <w:rPr>
                <w:rFonts w:ascii="Times New Roman" w:hAnsi="Times New Roman" w:cs="Times New Roman"/>
                <w:color w:val="FF0000"/>
                <w:sz w:val="18"/>
                <w:szCs w:val="18"/>
              </w:rPr>
              <w:t>16.667%</w:t>
            </w:r>
          </w:p>
        </w:tc>
        <w:tc>
          <w:tcPr>
            <w:tcW w:w="900" w:type="dxa"/>
            <w:tcBorders>
              <w:top w:val="single" w:sz="4" w:space="0" w:color="auto"/>
              <w:left w:val="single" w:sz="4" w:space="0" w:color="auto"/>
              <w:bottom w:val="single" w:sz="4" w:space="0" w:color="auto"/>
              <w:right w:val="single" w:sz="4" w:space="0" w:color="auto"/>
            </w:tcBorders>
          </w:tcPr>
          <w:p w14:paraId="16875BA4" w14:textId="77777777" w:rsidR="005B15D3" w:rsidRDefault="00000000">
            <w:pPr>
              <w:jc w:val="center"/>
            </w:pPr>
            <w:r>
              <w:rPr>
                <w:rFonts w:ascii="Times New Roman" w:hAnsi="Times New Roman" w:cs="Times New Roman"/>
                <w:color w:val="FF0000"/>
                <w:sz w:val="18"/>
                <w:szCs w:val="18"/>
              </w:rPr>
              <w:t>16.667%</w:t>
            </w:r>
          </w:p>
        </w:tc>
        <w:tc>
          <w:tcPr>
            <w:tcW w:w="900" w:type="dxa"/>
            <w:tcBorders>
              <w:top w:val="single" w:sz="4" w:space="0" w:color="auto"/>
              <w:left w:val="single" w:sz="4" w:space="0" w:color="auto"/>
              <w:bottom w:val="single" w:sz="4" w:space="0" w:color="auto"/>
              <w:right w:val="single" w:sz="4" w:space="0" w:color="auto"/>
            </w:tcBorders>
          </w:tcPr>
          <w:p w14:paraId="61D34FC2" w14:textId="77777777" w:rsidR="005B15D3" w:rsidRDefault="00000000">
            <w:pPr>
              <w:jc w:val="center"/>
            </w:pPr>
            <w:r>
              <w:rPr>
                <w:rFonts w:ascii="Times New Roman" w:hAnsi="Times New Roman" w:cs="Times New Roman"/>
                <w:color w:val="FF0000"/>
                <w:sz w:val="18"/>
                <w:szCs w:val="18"/>
              </w:rPr>
              <w:t>16.667%</w:t>
            </w:r>
          </w:p>
        </w:tc>
      </w:tr>
      <w:tr w:rsidR="005B15D3" w14:paraId="144A1B0F" w14:textId="77777777">
        <w:trPr>
          <w:cantSplit/>
        </w:trPr>
        <w:tc>
          <w:tcPr>
            <w:tcW w:w="0" w:type="auto"/>
            <w:tcBorders>
              <w:top w:val="single" w:sz="4" w:space="0" w:color="auto"/>
              <w:left w:val="single" w:sz="4" w:space="0" w:color="auto"/>
              <w:bottom w:val="single" w:sz="4" w:space="0" w:color="auto"/>
              <w:right w:val="single" w:sz="4" w:space="0" w:color="auto"/>
            </w:tcBorders>
            <w:noWrap/>
          </w:tcPr>
          <w:p w14:paraId="76A2B50C" w14:textId="77777777" w:rsidR="005B15D3" w:rsidRDefault="00000000">
            <w:r>
              <w:rPr>
                <w:rFonts w:ascii="Times New Roman" w:hAnsi="Times New Roman" w:cs="Times New Roman"/>
                <w:b/>
                <w:color w:val="FF0000"/>
                <w:sz w:val="18"/>
                <w:szCs w:val="18"/>
              </w:rPr>
              <w:t>EMAM Bahi dit SOKOL</w:t>
            </w:r>
            <w:r>
              <w:rPr>
                <w:rFonts w:ascii="Times New Roman" w:hAnsi="Times New Roman" w:cs="Times New Roman"/>
                <w:color w:val="FF0000"/>
                <w:sz w:val="18"/>
                <w:szCs w:val="18"/>
              </w:rPr>
              <w:br/>
              <w:t>Compositeur</w:t>
            </w:r>
          </w:p>
        </w:tc>
        <w:tc>
          <w:tcPr>
            <w:tcW w:w="900" w:type="dxa"/>
            <w:tcBorders>
              <w:top w:val="single" w:sz="4" w:space="0" w:color="auto"/>
              <w:left w:val="single" w:sz="4" w:space="0" w:color="auto"/>
              <w:bottom w:val="single" w:sz="4" w:space="0" w:color="auto"/>
              <w:right w:val="single" w:sz="4" w:space="0" w:color="auto"/>
            </w:tcBorders>
          </w:tcPr>
          <w:p w14:paraId="5B0888D8" w14:textId="77777777" w:rsidR="005B15D3" w:rsidRDefault="00000000">
            <w:pPr>
              <w:jc w:val="center"/>
            </w:pPr>
            <w:r>
              <w:rPr>
                <w:rFonts w:ascii="Times New Roman" w:hAnsi="Times New Roman" w:cs="Times New Roman"/>
                <w:color w:val="FF0000"/>
                <w:sz w:val="18"/>
                <w:szCs w:val="18"/>
              </w:rPr>
              <w:t>16.667%</w:t>
            </w:r>
          </w:p>
        </w:tc>
        <w:tc>
          <w:tcPr>
            <w:tcW w:w="900" w:type="dxa"/>
            <w:tcBorders>
              <w:top w:val="single" w:sz="4" w:space="0" w:color="auto"/>
              <w:left w:val="single" w:sz="4" w:space="0" w:color="auto"/>
              <w:bottom w:val="single" w:sz="4" w:space="0" w:color="auto"/>
              <w:right w:val="single" w:sz="4" w:space="0" w:color="auto"/>
            </w:tcBorders>
          </w:tcPr>
          <w:p w14:paraId="71769E35" w14:textId="77777777" w:rsidR="005B15D3" w:rsidRDefault="00000000">
            <w:pPr>
              <w:jc w:val="center"/>
            </w:pPr>
            <w:r>
              <w:rPr>
                <w:rFonts w:ascii="Times New Roman" w:hAnsi="Times New Roman" w:cs="Times New Roman"/>
                <w:color w:val="FF0000"/>
                <w:sz w:val="18"/>
                <w:szCs w:val="18"/>
              </w:rPr>
              <w:t>16.667%</w:t>
            </w:r>
          </w:p>
        </w:tc>
        <w:tc>
          <w:tcPr>
            <w:tcW w:w="900" w:type="dxa"/>
            <w:tcBorders>
              <w:top w:val="single" w:sz="4" w:space="0" w:color="auto"/>
              <w:left w:val="single" w:sz="4" w:space="0" w:color="auto"/>
              <w:bottom w:val="single" w:sz="4" w:space="0" w:color="auto"/>
              <w:right w:val="single" w:sz="4" w:space="0" w:color="auto"/>
            </w:tcBorders>
          </w:tcPr>
          <w:p w14:paraId="6EA04BFD" w14:textId="77777777" w:rsidR="005B15D3" w:rsidRDefault="00000000">
            <w:pPr>
              <w:jc w:val="center"/>
            </w:pPr>
            <w:r>
              <w:rPr>
                <w:rFonts w:ascii="Times New Roman" w:hAnsi="Times New Roman" w:cs="Times New Roman"/>
                <w:color w:val="FF0000"/>
                <w:sz w:val="18"/>
                <w:szCs w:val="18"/>
              </w:rPr>
              <w:t>16.667%</w:t>
            </w:r>
          </w:p>
        </w:tc>
        <w:tc>
          <w:tcPr>
            <w:tcW w:w="900" w:type="dxa"/>
            <w:tcBorders>
              <w:top w:val="single" w:sz="4" w:space="0" w:color="auto"/>
              <w:left w:val="single" w:sz="4" w:space="0" w:color="auto"/>
              <w:bottom w:val="single" w:sz="4" w:space="0" w:color="auto"/>
              <w:right w:val="single" w:sz="4" w:space="0" w:color="auto"/>
            </w:tcBorders>
          </w:tcPr>
          <w:p w14:paraId="1690291E" w14:textId="77777777" w:rsidR="005B15D3" w:rsidRDefault="00000000">
            <w:pPr>
              <w:jc w:val="center"/>
            </w:pPr>
            <w:r>
              <w:rPr>
                <w:rFonts w:ascii="Times New Roman" w:hAnsi="Times New Roman" w:cs="Times New Roman"/>
                <w:color w:val="FF0000"/>
                <w:sz w:val="18"/>
                <w:szCs w:val="18"/>
              </w:rPr>
              <w:t>16.667%</w:t>
            </w:r>
          </w:p>
        </w:tc>
        <w:tc>
          <w:tcPr>
            <w:tcW w:w="900" w:type="dxa"/>
            <w:tcBorders>
              <w:top w:val="single" w:sz="4" w:space="0" w:color="auto"/>
              <w:left w:val="single" w:sz="4" w:space="0" w:color="auto"/>
              <w:bottom w:val="single" w:sz="4" w:space="0" w:color="auto"/>
              <w:right w:val="single" w:sz="4" w:space="0" w:color="auto"/>
            </w:tcBorders>
          </w:tcPr>
          <w:p w14:paraId="33860F48" w14:textId="77777777" w:rsidR="005B15D3" w:rsidRDefault="00000000">
            <w:pPr>
              <w:jc w:val="center"/>
            </w:pPr>
            <w:r>
              <w:rPr>
                <w:rFonts w:ascii="Times New Roman" w:hAnsi="Times New Roman" w:cs="Times New Roman"/>
                <w:color w:val="FF0000"/>
                <w:sz w:val="18"/>
                <w:szCs w:val="18"/>
              </w:rPr>
              <w:t>16.667%</w:t>
            </w:r>
          </w:p>
        </w:tc>
        <w:tc>
          <w:tcPr>
            <w:tcW w:w="900" w:type="dxa"/>
            <w:tcBorders>
              <w:top w:val="single" w:sz="4" w:space="0" w:color="auto"/>
              <w:left w:val="single" w:sz="4" w:space="0" w:color="auto"/>
              <w:bottom w:val="single" w:sz="4" w:space="0" w:color="auto"/>
              <w:right w:val="single" w:sz="4" w:space="0" w:color="auto"/>
            </w:tcBorders>
          </w:tcPr>
          <w:p w14:paraId="39051D84" w14:textId="77777777" w:rsidR="005B15D3" w:rsidRDefault="00000000">
            <w:pPr>
              <w:jc w:val="center"/>
            </w:pPr>
            <w:r>
              <w:rPr>
                <w:rFonts w:ascii="Times New Roman" w:hAnsi="Times New Roman" w:cs="Times New Roman"/>
                <w:color w:val="FF0000"/>
                <w:sz w:val="18"/>
                <w:szCs w:val="18"/>
              </w:rPr>
              <w:t>16.667%</w:t>
            </w:r>
          </w:p>
        </w:tc>
      </w:tr>
      <w:tr w:rsidR="005B15D3" w14:paraId="0D308ED4" w14:textId="77777777">
        <w:trPr>
          <w:cantSplit/>
        </w:trPr>
        <w:tc>
          <w:tcPr>
            <w:tcW w:w="0" w:type="auto"/>
            <w:tcBorders>
              <w:top w:val="single" w:sz="4" w:space="0" w:color="auto"/>
              <w:left w:val="single" w:sz="4" w:space="0" w:color="auto"/>
              <w:bottom w:val="single" w:sz="4" w:space="0" w:color="auto"/>
              <w:right w:val="single" w:sz="4" w:space="0" w:color="auto"/>
            </w:tcBorders>
            <w:noWrap/>
          </w:tcPr>
          <w:p w14:paraId="79FCDA93" w14:textId="77777777" w:rsidR="005B15D3" w:rsidRDefault="00000000">
            <w:r>
              <w:rPr>
                <w:rFonts w:ascii="Times New Roman" w:hAnsi="Times New Roman" w:cs="Times New Roman"/>
                <w:b/>
                <w:color w:val="FF0000"/>
                <w:sz w:val="18"/>
                <w:szCs w:val="18"/>
              </w:rPr>
              <w:t>MEZREB Sofiane dit DARKBRASS</w:t>
            </w:r>
            <w:r>
              <w:rPr>
                <w:rFonts w:ascii="Times New Roman" w:hAnsi="Times New Roman" w:cs="Times New Roman"/>
                <w:color w:val="FF0000"/>
                <w:sz w:val="18"/>
                <w:szCs w:val="18"/>
              </w:rPr>
              <w:br/>
              <w:t>Compositeur</w:t>
            </w:r>
          </w:p>
        </w:tc>
        <w:tc>
          <w:tcPr>
            <w:tcW w:w="900" w:type="dxa"/>
            <w:tcBorders>
              <w:top w:val="single" w:sz="4" w:space="0" w:color="auto"/>
              <w:left w:val="single" w:sz="4" w:space="0" w:color="auto"/>
              <w:bottom w:val="single" w:sz="4" w:space="0" w:color="auto"/>
              <w:right w:val="single" w:sz="4" w:space="0" w:color="auto"/>
            </w:tcBorders>
          </w:tcPr>
          <w:p w14:paraId="745A2838" w14:textId="77777777" w:rsidR="005B15D3" w:rsidRDefault="00000000">
            <w:pPr>
              <w:jc w:val="center"/>
            </w:pPr>
            <w:r>
              <w:rPr>
                <w:rFonts w:ascii="Times New Roman" w:hAnsi="Times New Roman" w:cs="Times New Roman"/>
                <w:color w:val="FF0000"/>
                <w:sz w:val="18"/>
                <w:szCs w:val="18"/>
              </w:rPr>
              <w:t>16.666%</w:t>
            </w:r>
          </w:p>
        </w:tc>
        <w:tc>
          <w:tcPr>
            <w:tcW w:w="900" w:type="dxa"/>
            <w:tcBorders>
              <w:top w:val="single" w:sz="4" w:space="0" w:color="auto"/>
              <w:left w:val="single" w:sz="4" w:space="0" w:color="auto"/>
              <w:bottom w:val="single" w:sz="4" w:space="0" w:color="auto"/>
              <w:right w:val="single" w:sz="4" w:space="0" w:color="auto"/>
            </w:tcBorders>
          </w:tcPr>
          <w:p w14:paraId="41C5DF0F" w14:textId="77777777" w:rsidR="005B15D3" w:rsidRDefault="00000000">
            <w:pPr>
              <w:jc w:val="center"/>
            </w:pPr>
            <w:r>
              <w:rPr>
                <w:rFonts w:ascii="Times New Roman" w:hAnsi="Times New Roman" w:cs="Times New Roman"/>
                <w:color w:val="FF0000"/>
                <w:sz w:val="18"/>
                <w:szCs w:val="18"/>
              </w:rPr>
              <w:t>16.666%</w:t>
            </w:r>
          </w:p>
        </w:tc>
        <w:tc>
          <w:tcPr>
            <w:tcW w:w="900" w:type="dxa"/>
            <w:tcBorders>
              <w:top w:val="single" w:sz="4" w:space="0" w:color="auto"/>
              <w:left w:val="single" w:sz="4" w:space="0" w:color="auto"/>
              <w:bottom w:val="single" w:sz="4" w:space="0" w:color="auto"/>
              <w:right w:val="single" w:sz="4" w:space="0" w:color="auto"/>
            </w:tcBorders>
          </w:tcPr>
          <w:p w14:paraId="5F0B1FE2" w14:textId="77777777" w:rsidR="005B15D3" w:rsidRDefault="00000000">
            <w:pPr>
              <w:jc w:val="center"/>
            </w:pPr>
            <w:r>
              <w:rPr>
                <w:rFonts w:ascii="Times New Roman" w:hAnsi="Times New Roman" w:cs="Times New Roman"/>
                <w:color w:val="FF0000"/>
                <w:sz w:val="18"/>
                <w:szCs w:val="18"/>
              </w:rPr>
              <w:t>16.666%</w:t>
            </w:r>
          </w:p>
        </w:tc>
        <w:tc>
          <w:tcPr>
            <w:tcW w:w="900" w:type="dxa"/>
            <w:tcBorders>
              <w:top w:val="single" w:sz="4" w:space="0" w:color="auto"/>
              <w:left w:val="single" w:sz="4" w:space="0" w:color="auto"/>
              <w:bottom w:val="single" w:sz="4" w:space="0" w:color="auto"/>
              <w:right w:val="single" w:sz="4" w:space="0" w:color="auto"/>
            </w:tcBorders>
          </w:tcPr>
          <w:p w14:paraId="48D30E59" w14:textId="77777777" w:rsidR="005B15D3" w:rsidRDefault="00000000">
            <w:pPr>
              <w:jc w:val="center"/>
            </w:pPr>
            <w:r>
              <w:rPr>
                <w:rFonts w:ascii="Times New Roman" w:hAnsi="Times New Roman" w:cs="Times New Roman"/>
                <w:color w:val="FF0000"/>
                <w:sz w:val="18"/>
                <w:szCs w:val="18"/>
              </w:rPr>
              <w:t>16.666%</w:t>
            </w:r>
          </w:p>
        </w:tc>
        <w:tc>
          <w:tcPr>
            <w:tcW w:w="900" w:type="dxa"/>
            <w:tcBorders>
              <w:top w:val="single" w:sz="4" w:space="0" w:color="auto"/>
              <w:left w:val="single" w:sz="4" w:space="0" w:color="auto"/>
              <w:bottom w:val="single" w:sz="4" w:space="0" w:color="auto"/>
              <w:right w:val="single" w:sz="4" w:space="0" w:color="auto"/>
            </w:tcBorders>
          </w:tcPr>
          <w:p w14:paraId="63DA3FBA" w14:textId="77777777" w:rsidR="005B15D3" w:rsidRDefault="00000000">
            <w:pPr>
              <w:jc w:val="center"/>
            </w:pPr>
            <w:r>
              <w:rPr>
                <w:rFonts w:ascii="Times New Roman" w:hAnsi="Times New Roman" w:cs="Times New Roman"/>
                <w:color w:val="FF0000"/>
                <w:sz w:val="18"/>
                <w:szCs w:val="18"/>
              </w:rPr>
              <w:t>16.666%</w:t>
            </w:r>
          </w:p>
        </w:tc>
        <w:tc>
          <w:tcPr>
            <w:tcW w:w="900" w:type="dxa"/>
            <w:tcBorders>
              <w:top w:val="single" w:sz="4" w:space="0" w:color="auto"/>
              <w:left w:val="single" w:sz="4" w:space="0" w:color="auto"/>
              <w:bottom w:val="single" w:sz="4" w:space="0" w:color="auto"/>
              <w:right w:val="single" w:sz="4" w:space="0" w:color="auto"/>
            </w:tcBorders>
          </w:tcPr>
          <w:p w14:paraId="46CBA2C7" w14:textId="77777777" w:rsidR="005B15D3" w:rsidRDefault="00000000">
            <w:pPr>
              <w:jc w:val="center"/>
            </w:pPr>
            <w:r>
              <w:rPr>
                <w:rFonts w:ascii="Times New Roman" w:hAnsi="Times New Roman" w:cs="Times New Roman"/>
                <w:color w:val="FF0000"/>
                <w:sz w:val="18"/>
                <w:szCs w:val="18"/>
              </w:rPr>
              <w:t>16.666%</w:t>
            </w:r>
          </w:p>
        </w:tc>
      </w:tr>
      <w:tr w:rsidR="005B15D3" w14:paraId="5132C449" w14:textId="77777777">
        <w:trPr>
          <w:cantSplit/>
        </w:trPr>
        <w:tc>
          <w:tcPr>
            <w:tcW w:w="0" w:type="dxa"/>
            <w:tcBorders>
              <w:top w:val="single" w:sz="4" w:space="0" w:color="auto"/>
              <w:left w:val="single" w:sz="4" w:space="0" w:color="auto"/>
              <w:bottom w:val="single" w:sz="4" w:space="0" w:color="auto"/>
              <w:right w:val="single" w:sz="4" w:space="0" w:color="auto"/>
            </w:tcBorders>
          </w:tcPr>
          <w:p w14:paraId="1AE40906" w14:textId="77777777" w:rsidR="005B15D3" w:rsidRDefault="00000000">
            <w:r>
              <w:rPr>
                <w:rFonts w:ascii="Times New Roman" w:hAnsi="Times New Roman" w:cs="Times New Roman"/>
                <w:b/>
                <w:color w:val="FF0000"/>
                <w:sz w:val="18"/>
                <w:szCs w:val="18"/>
              </w:rPr>
              <w:t>TOTAL</w:t>
            </w:r>
          </w:p>
        </w:tc>
        <w:tc>
          <w:tcPr>
            <w:tcW w:w="900" w:type="dxa"/>
            <w:tcBorders>
              <w:top w:val="single" w:sz="4" w:space="0" w:color="auto"/>
              <w:left w:val="single" w:sz="4" w:space="0" w:color="auto"/>
              <w:bottom w:val="single" w:sz="4" w:space="0" w:color="auto"/>
              <w:right w:val="single" w:sz="4" w:space="0" w:color="auto"/>
            </w:tcBorders>
          </w:tcPr>
          <w:p w14:paraId="393AF2E3" w14:textId="77777777" w:rsidR="005B15D3" w:rsidRDefault="00000000">
            <w:pPr>
              <w:jc w:val="center"/>
            </w:pPr>
            <w:r>
              <w:rPr>
                <w:rFonts w:ascii="Times New Roman" w:hAnsi="Times New Roman" w:cs="Times New Roman"/>
                <w:b/>
                <w:color w:val="FF0000"/>
                <w:sz w:val="18"/>
                <w:szCs w:val="18"/>
              </w:rPr>
              <w:t>100,00%</w:t>
            </w:r>
          </w:p>
        </w:tc>
        <w:tc>
          <w:tcPr>
            <w:tcW w:w="900" w:type="dxa"/>
            <w:tcBorders>
              <w:top w:val="single" w:sz="4" w:space="0" w:color="auto"/>
              <w:left w:val="single" w:sz="4" w:space="0" w:color="auto"/>
              <w:bottom w:val="single" w:sz="4" w:space="0" w:color="auto"/>
              <w:right w:val="single" w:sz="4" w:space="0" w:color="auto"/>
            </w:tcBorders>
          </w:tcPr>
          <w:p w14:paraId="2584C1C9" w14:textId="77777777" w:rsidR="005B15D3" w:rsidRDefault="00000000">
            <w:pPr>
              <w:jc w:val="center"/>
            </w:pPr>
            <w:r>
              <w:rPr>
                <w:rFonts w:ascii="Times New Roman" w:hAnsi="Times New Roman" w:cs="Times New Roman"/>
                <w:b/>
                <w:color w:val="FF0000"/>
                <w:sz w:val="18"/>
                <w:szCs w:val="18"/>
              </w:rPr>
              <w:t>100,00%</w:t>
            </w:r>
          </w:p>
        </w:tc>
        <w:tc>
          <w:tcPr>
            <w:tcW w:w="900" w:type="dxa"/>
            <w:tcBorders>
              <w:top w:val="single" w:sz="4" w:space="0" w:color="auto"/>
              <w:left w:val="single" w:sz="4" w:space="0" w:color="auto"/>
              <w:bottom w:val="single" w:sz="4" w:space="0" w:color="auto"/>
              <w:right w:val="single" w:sz="4" w:space="0" w:color="auto"/>
            </w:tcBorders>
          </w:tcPr>
          <w:p w14:paraId="710B1542" w14:textId="77777777" w:rsidR="005B15D3" w:rsidRDefault="00000000">
            <w:pPr>
              <w:jc w:val="center"/>
            </w:pPr>
            <w:r>
              <w:rPr>
                <w:rFonts w:ascii="Times New Roman" w:hAnsi="Times New Roman" w:cs="Times New Roman"/>
                <w:b/>
                <w:color w:val="FF0000"/>
                <w:sz w:val="18"/>
                <w:szCs w:val="18"/>
              </w:rPr>
              <w:t>100,00%</w:t>
            </w:r>
          </w:p>
        </w:tc>
        <w:tc>
          <w:tcPr>
            <w:tcW w:w="900" w:type="dxa"/>
            <w:tcBorders>
              <w:top w:val="single" w:sz="4" w:space="0" w:color="auto"/>
              <w:left w:val="single" w:sz="4" w:space="0" w:color="auto"/>
              <w:bottom w:val="single" w:sz="4" w:space="0" w:color="auto"/>
              <w:right w:val="single" w:sz="4" w:space="0" w:color="auto"/>
            </w:tcBorders>
          </w:tcPr>
          <w:p w14:paraId="513B6BA1" w14:textId="77777777" w:rsidR="005B15D3" w:rsidRDefault="00000000">
            <w:pPr>
              <w:jc w:val="center"/>
            </w:pPr>
            <w:r>
              <w:rPr>
                <w:rFonts w:ascii="Times New Roman" w:hAnsi="Times New Roman" w:cs="Times New Roman"/>
                <w:b/>
                <w:color w:val="FF0000"/>
                <w:sz w:val="18"/>
                <w:szCs w:val="18"/>
              </w:rPr>
              <w:t>100,00%</w:t>
            </w:r>
          </w:p>
        </w:tc>
        <w:tc>
          <w:tcPr>
            <w:tcW w:w="900" w:type="dxa"/>
            <w:tcBorders>
              <w:top w:val="single" w:sz="4" w:space="0" w:color="auto"/>
              <w:left w:val="single" w:sz="4" w:space="0" w:color="auto"/>
              <w:bottom w:val="single" w:sz="4" w:space="0" w:color="auto"/>
              <w:right w:val="single" w:sz="4" w:space="0" w:color="auto"/>
            </w:tcBorders>
          </w:tcPr>
          <w:p w14:paraId="6F9CD3A1" w14:textId="77777777" w:rsidR="005B15D3" w:rsidRDefault="00000000">
            <w:pPr>
              <w:jc w:val="center"/>
            </w:pPr>
            <w:r>
              <w:rPr>
                <w:rFonts w:ascii="Times New Roman" w:hAnsi="Times New Roman" w:cs="Times New Roman"/>
                <w:b/>
                <w:color w:val="FF0000"/>
                <w:sz w:val="18"/>
                <w:szCs w:val="18"/>
              </w:rPr>
              <w:t>100,00%</w:t>
            </w:r>
          </w:p>
        </w:tc>
        <w:tc>
          <w:tcPr>
            <w:tcW w:w="900" w:type="dxa"/>
            <w:tcBorders>
              <w:top w:val="single" w:sz="4" w:space="0" w:color="auto"/>
              <w:left w:val="single" w:sz="4" w:space="0" w:color="auto"/>
              <w:bottom w:val="single" w:sz="4" w:space="0" w:color="auto"/>
              <w:right w:val="single" w:sz="4" w:space="0" w:color="auto"/>
            </w:tcBorders>
          </w:tcPr>
          <w:p w14:paraId="6E6FC704" w14:textId="77777777" w:rsidR="005B15D3" w:rsidRDefault="00000000" w:rsidP="00A343B3">
            <w:r>
              <w:rPr>
                <w:rFonts w:ascii="Times New Roman" w:hAnsi="Times New Roman" w:cs="Times New Roman"/>
                <w:b/>
                <w:color w:val="FF0000"/>
                <w:sz w:val="18"/>
                <w:szCs w:val="18"/>
              </w:rPr>
              <w:t>100,00%</w:t>
            </w:r>
          </w:p>
        </w:tc>
      </w:tr>
    </w:tbl>
    <w:p w14:paraId="23A10AA6" w14:textId="77777777" w:rsidR="00A33396" w:rsidRPr="00F222BA" w:rsidRDefault="00A33396" w:rsidP="00A343B3">
      <w:pPr>
        <w:keepNext/>
        <w:spacing w:after="4" w:line="256" w:lineRule="auto"/>
        <w:ind w:left="284" w:right="14"/>
        <w:rPr>
          <w:rFonts w:ascii="Times New Roman" w:eastAsia="Cambria" w:hAnsi="Times New Roman" w:cs="Times New Roman"/>
          <w:color w:val="FF0000"/>
          <w:sz w:val="18"/>
          <w:szCs w:val="18"/>
        </w:rPr>
      </w:pPr>
      <w:r w:rsidRPr="00F222BA">
        <w:rPr>
          <w:rFonts w:ascii="Times New Roman" w:eastAsia="Cambria" w:hAnsi="Times New Roman" w:cs="Times New Roman"/>
          <w:color w:val="EE0000"/>
          <w:sz w:val="18"/>
          <w:szCs w:val="18"/>
        </w:rPr>
        <w:t>Il est ici précisé que l'ŒUVRE est coéditée avec d'une part, TH RECORDS, BELLUM PUBLISHING, LONGUE VIE PUBLISHING, LE PACTE PUBLISHING, et WARNER CHAPELL MUSIC FRANCE, et d'autre part CUBEATZ MUSIC GMBH (GEMA), qui en contrôlent respectivement 91,67% et 8,33%.</w:t>
      </w:r>
      <w:r w:rsidRPr="00F222BA">
        <w:rPr>
          <w:rFonts w:ascii="Times New Roman" w:eastAsia="Cambria" w:hAnsi="Times New Roman" w:cs="Times New Roman"/>
          <w:color w:val="EE0000"/>
          <w:sz w:val="18"/>
          <w:szCs w:val="18"/>
        </w:rPr>
        <w:br/>
        <w:t>Dans ce contexte, tous les pourcentages stipulés au présent contrat s'entendent au prorata de la part contrôlée par l'EDITEUR, soit 91,67% de l'ŒUVRE.</w:t>
      </w:r>
    </w:p>
    <w:p w14:paraId="74224BE2" w14:textId="77777777" w:rsidR="00A33396" w:rsidRPr="00F222BA" w:rsidRDefault="00A33396" w:rsidP="00A343B3">
      <w:pPr>
        <w:spacing w:after="3"/>
        <w:ind w:left="284" w:right="27"/>
        <w:rPr>
          <w:rFonts w:ascii="Times New Roman" w:eastAsia="Cambria" w:hAnsi="Times New Roman" w:cs="Times New Roman"/>
          <w:color w:val="EE0000"/>
          <w:sz w:val="18"/>
          <w:szCs w:val="18"/>
        </w:rPr>
      </w:pPr>
      <w:r w:rsidRPr="00F222BA">
        <w:rPr>
          <w:rFonts w:ascii="Times New Roman" w:eastAsia="Cambria" w:hAnsi="Times New Roman" w:cs="Times New Roman"/>
          <w:color w:val="EE0000"/>
          <w:sz w:val="18"/>
          <w:szCs w:val="18"/>
        </w:rPr>
        <w:t>CUBEATZ MUSIC GMBH est membre d'une autre société de gestion collective autre que la SACEM. Il n'est pas signataire du présent contrat mais de la lettre de répartition ci-après annexée.</w:t>
      </w:r>
    </w:p>
    <w:p w14:paraId="62C6052D" w14:textId="77777777" w:rsidR="00A33396" w:rsidRPr="00F222BA" w:rsidRDefault="00A33396" w:rsidP="00A33396">
      <w:pPr>
        <w:spacing w:after="3"/>
        <w:ind w:left="284" w:right="27"/>
        <w:rPr>
          <w:rFonts w:ascii="Times New Roman" w:hAnsi="Times New Roman" w:cs="Times New Roman"/>
        </w:rPr>
      </w:pPr>
    </w:p>
    <w:p w14:paraId="61C174B9" w14:textId="77777777" w:rsidR="00F77E0C" w:rsidRPr="00F222BA" w:rsidRDefault="00000000">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14:paraId="55A7D431" w14:textId="77777777" w:rsidR="00F77E0C" w:rsidRPr="00F222BA" w:rsidRDefault="00000000">
      <w:pPr>
        <w:spacing w:after="376" w:line="256" w:lineRule="auto"/>
        <w:ind w:left="10" w:right="15" w:hanging="8"/>
        <w:jc w:val="both"/>
        <w:rPr>
          <w:rFonts w:ascii="Times New Roman" w:hAnsi="Times New Roman" w:cs="Times New Roman"/>
        </w:rPr>
      </w:pPr>
      <w:r w:rsidRPr="00F222BA">
        <w:rPr>
          <w:rFonts w:ascii="Times New Roman" w:eastAsia="Cambria" w:hAnsi="Times New Roman" w:cs="Times New Roman"/>
          <w:b/>
          <w:sz w:val="18"/>
        </w:rPr>
        <w:t xml:space="preserve">1- </w:t>
      </w:r>
      <w:r w:rsidRPr="00F222BA">
        <w:rPr>
          <w:rFonts w:ascii="Times New Roman" w:eastAsia="Cambria" w:hAnsi="Times New Roman"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14:paraId="228446BA" w14:textId="77777777" w:rsidR="00F77E0C" w:rsidRPr="00F222BA" w:rsidRDefault="00000000">
      <w:pPr>
        <w:spacing w:after="35" w:line="247" w:lineRule="auto"/>
        <w:ind w:left="397" w:right="14"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courrier électronique à l’adresse indiquée en en-tête du présent contrat ; </w:t>
      </w:r>
      <w:proofErr w:type="gramStart"/>
      <w:r w:rsidRPr="00F222BA">
        <w:rPr>
          <w:rFonts w:ascii="Times New Roman" w:eastAsia="Cambria" w:hAnsi="Times New Roman" w:cs="Times New Roman"/>
          <w:sz w:val="18"/>
        </w:rPr>
        <w:t>ou</w:t>
      </w:r>
      <w:proofErr w:type="gramEnd"/>
      <w:r w:rsidRPr="00F222BA">
        <w:rPr>
          <w:rFonts w:ascii="Times New Roman" w:eastAsia="Cambria" w:hAnsi="Times New Roman" w:cs="Times New Roman"/>
          <w:sz w:val="18"/>
        </w:rPr>
        <w:t xml:space="preserve">   </w:t>
      </w:r>
    </w:p>
    <w:p w14:paraId="479A08C3" w14:textId="77777777" w:rsidR="00F77E0C" w:rsidRPr="00F222BA" w:rsidRDefault="00000000">
      <w:pPr>
        <w:spacing w:after="289" w:line="256" w:lineRule="auto"/>
        <w:ind w:left="737" w:right="15"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mise à disposition dans un espace dédié aux fins de téléchargement ou tout moyen similaire, les comptes étant imprimables pendant une durée d’au moins un an.   </w:t>
      </w:r>
    </w:p>
    <w:p w14:paraId="7B4F0DB5" w14:textId="77777777" w:rsidR="00F77E0C" w:rsidRPr="00F222BA" w:rsidRDefault="00000000">
      <w:pPr>
        <w:spacing w:after="360"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 xml:space="preserve">Ils comporteront les indications suivantes :   </w:t>
      </w:r>
    </w:p>
    <w:p w14:paraId="22CDD609" w14:textId="77777777" w:rsidR="00F77E0C" w:rsidRPr="00F222BA" w:rsidRDefault="00000000">
      <w:pPr>
        <w:spacing w:after="58" w:line="256" w:lineRule="auto"/>
        <w:ind w:left="397"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Premier et dernier jour de la période des encaissements qu’ils couvrent,  </w:t>
      </w:r>
    </w:p>
    <w:p w14:paraId="4D98E5B8" w14:textId="77777777" w:rsidR="00F77E0C" w:rsidRPr="00F222BA" w:rsidRDefault="00000000">
      <w:pPr>
        <w:spacing w:after="59" w:line="247" w:lineRule="auto"/>
        <w:ind w:left="397" w:right="14"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Titre de l’œuvre,  </w:t>
      </w:r>
    </w:p>
    <w:p w14:paraId="7DB1A47F" w14:textId="77777777" w:rsidR="00F77E0C" w:rsidRPr="00F222BA" w:rsidRDefault="00000000">
      <w:pPr>
        <w:spacing w:after="60"/>
        <w:ind w:left="399" w:hanging="10"/>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Nom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w:t>
      </w:r>
    </w:p>
    <w:p w14:paraId="2300A87B" w14:textId="77777777" w:rsidR="00F77E0C" w:rsidRPr="00F222BA" w:rsidRDefault="00000000">
      <w:pPr>
        <w:spacing w:after="65" w:line="247" w:lineRule="auto"/>
        <w:ind w:left="397" w:right="14"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Origine de la rémunération et type d’exploitation qui l’a générée,   </w:t>
      </w:r>
    </w:p>
    <w:p w14:paraId="6B4C3266" w14:textId="77777777" w:rsidR="00F77E0C" w:rsidRPr="00F222BA" w:rsidRDefault="00000000">
      <w:pPr>
        <w:spacing w:after="77" w:line="247" w:lineRule="auto"/>
        <w:ind w:left="737" w:right="14"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S’il y a lieu, du nombre d’exemplaires vendus, gratuits, détruits ou rendus inutilisables par cas fortuit ou force majeure,  </w:t>
      </w:r>
    </w:p>
    <w:p w14:paraId="65366A57" w14:textId="77777777" w:rsidR="00F77E0C" w:rsidRPr="00F222BA" w:rsidRDefault="00000000">
      <w:pPr>
        <w:spacing w:after="289" w:line="256" w:lineRule="auto"/>
        <w:ind w:left="397"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Montant global,  </w:t>
      </w:r>
    </w:p>
    <w:p w14:paraId="739A6C09" w14:textId="77777777" w:rsidR="00F77E0C" w:rsidRPr="00F222BA" w:rsidRDefault="00000000">
      <w:pPr>
        <w:spacing w:after="265" w:line="256" w:lineRule="auto"/>
        <w:ind w:left="397"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Montant dû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w:t>
      </w:r>
    </w:p>
    <w:p w14:paraId="062F8CB6"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étant dispensé d’y faire figurer le nombre d'exemplaires fabriqués en cours d'exercice, la date et l'importance des tirages et le nombre des exemplaires en stock.   </w:t>
      </w:r>
    </w:p>
    <w:p w14:paraId="6935C3E8"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 xml:space="preserve">Ils seront établis en français ou comporteront au moins une synthèse complète en français.  </w:t>
      </w:r>
    </w:p>
    <w:p w14:paraId="4EA99869"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b/>
          <w:sz w:val="18"/>
        </w:rPr>
        <w:t xml:space="preserve">2- </w:t>
      </w:r>
      <w:r w:rsidRPr="00F222BA">
        <w:rPr>
          <w:rFonts w:ascii="Times New Roman" w:eastAsia="Cambria" w:hAnsi="Times New Roman" w:cs="Times New Roman"/>
          <w:sz w:val="18"/>
        </w:rPr>
        <w:t>Le solde du compte sera réglé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après déduction des prélèvements sociaux et fiscaux obligatoires, au plus tard dans les 45 jours après la reddition des comptes par virement bancaire –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s’engageant à communiquer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ses coordonnées bancaires et à lui signaler sans délai tout changement desdites coordonnées – ou par chèque.  </w:t>
      </w:r>
    </w:p>
    <w:p w14:paraId="5B48DB05" w14:textId="77777777" w:rsidR="00F77E0C" w:rsidRPr="00F222BA" w:rsidRDefault="00000000">
      <w:pPr>
        <w:spacing w:after="181"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Il incombe à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d’informer par écrit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adressera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150737B8"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lastRenderedPageBreak/>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s’il est à la date de signature du présent contrat ou s’il devient au cours de l’exécution dudit contrat, résident fiscal étranger, fournira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une fois par an, une attestation de résidence fiscale afin d’éviter tout ou partie de la retenue à la source applicable en vertu des conventions internationales.   </w:t>
      </w:r>
    </w:p>
    <w:p w14:paraId="50F14CB5" w14:textId="77777777" w:rsidR="00A43C8F" w:rsidRPr="00F222BA" w:rsidRDefault="00A43C8F" w:rsidP="00A43C8F">
      <w:pPr>
        <w:spacing w:after="0" w:line="254" w:lineRule="auto"/>
        <w:ind w:left="10" w:right="15" w:hanging="8"/>
        <w:jc w:val="both"/>
        <w:rPr>
          <w:rFonts w:ascii="Times New Roman" w:eastAsia="Cambria" w:hAnsi="Times New Roman" w:cs="Times New Roman"/>
          <w:color w:val="auto"/>
          <w:sz w:val="18"/>
        </w:rPr>
      </w:pPr>
      <w:r w:rsidRPr="00F222BA">
        <w:rPr>
          <w:rFonts w:ascii="Times New Roman" w:eastAsia="Cambria" w:hAnsi="Times New Roman" w:cs="Times New Roman"/>
          <w:color w:val="auto"/>
          <w:sz w:val="18"/>
        </w:rPr>
        <w:t>Le montant exceptionnel (par exemple en cas d’utilisation de l’ŒUVRE dans une publicité) de la somme dont l’AUTEUR</w:t>
      </w:r>
    </w:p>
    <w:p w14:paraId="5418A4CD" w14:textId="77777777" w:rsidR="00A43C8F" w:rsidRPr="00F222BA" w:rsidRDefault="00A43C8F" w:rsidP="00A43C8F">
      <w:pPr>
        <w:spacing w:after="0" w:line="254" w:lineRule="auto"/>
        <w:ind w:left="10" w:right="15" w:hanging="8"/>
        <w:jc w:val="both"/>
        <w:rPr>
          <w:rFonts w:ascii="Times New Roman" w:eastAsia="Cambria" w:hAnsi="Times New Roman" w:cs="Times New Roman"/>
          <w:color w:val="auto"/>
          <w:sz w:val="18"/>
        </w:rPr>
      </w:pPr>
      <w:proofErr w:type="gramStart"/>
      <w:r w:rsidRPr="00F222BA">
        <w:rPr>
          <w:rFonts w:ascii="Times New Roman" w:eastAsia="Cambria" w:hAnsi="Times New Roman" w:cs="Times New Roman"/>
          <w:color w:val="auto"/>
          <w:sz w:val="18"/>
        </w:rPr>
        <w:t>peut</w:t>
      </w:r>
      <w:proofErr w:type="gramEnd"/>
      <w:r w:rsidRPr="00F222BA">
        <w:rPr>
          <w:rFonts w:ascii="Times New Roman" w:eastAsia="Cambria" w:hAnsi="Times New Roman" w:cs="Times New Roman"/>
          <w:color w:val="auto"/>
          <w:sz w:val="18"/>
        </w:rPr>
        <w:t xml:space="preserve"> demander le paiement sans attendre la reddition de comptes semestrielle, sous réserve que son compte ne soit</w:t>
      </w:r>
    </w:p>
    <w:p w14:paraId="50773FA3" w14:textId="77777777" w:rsidR="00A43C8F" w:rsidRPr="00F222BA" w:rsidRDefault="00A43C8F" w:rsidP="00A43C8F">
      <w:pPr>
        <w:spacing w:after="0" w:line="254" w:lineRule="auto"/>
        <w:ind w:left="10" w:right="15" w:hanging="8"/>
        <w:jc w:val="both"/>
        <w:rPr>
          <w:rFonts w:ascii="Times New Roman" w:eastAsia="Cambria" w:hAnsi="Times New Roman" w:cs="Times New Roman"/>
          <w:color w:val="auto"/>
          <w:sz w:val="18"/>
        </w:rPr>
      </w:pPr>
      <w:proofErr w:type="gramStart"/>
      <w:r w:rsidRPr="00F222BA">
        <w:rPr>
          <w:rFonts w:ascii="Times New Roman" w:eastAsia="Cambria" w:hAnsi="Times New Roman" w:cs="Times New Roman"/>
          <w:color w:val="auto"/>
          <w:sz w:val="18"/>
        </w:rPr>
        <w:t>pas</w:t>
      </w:r>
      <w:proofErr w:type="gramEnd"/>
      <w:r w:rsidRPr="00F222BA">
        <w:rPr>
          <w:rFonts w:ascii="Times New Roman" w:eastAsia="Cambria" w:hAnsi="Times New Roman" w:cs="Times New Roman"/>
          <w:color w:val="auto"/>
          <w:sz w:val="18"/>
        </w:rPr>
        <w:t xml:space="preserve"> débiteur, est fixé par acte séparé.</w:t>
      </w:r>
    </w:p>
    <w:p w14:paraId="09D13107" w14:textId="77777777" w:rsidR="00A43C8F" w:rsidRPr="00F222BA" w:rsidRDefault="00A43C8F" w:rsidP="00A43C8F">
      <w:pPr>
        <w:spacing w:after="0" w:line="254" w:lineRule="auto"/>
        <w:ind w:left="10" w:right="15" w:hanging="8"/>
        <w:rPr>
          <w:rFonts w:ascii="Times New Roman" w:eastAsia="Cambria" w:hAnsi="Times New Roman" w:cs="Times New Roman"/>
          <w:color w:val="70AD47" w:themeColor="accent6"/>
          <w:sz w:val="18"/>
        </w:rPr>
      </w:pPr>
    </w:p>
    <w:p w14:paraId="395280BB" w14:textId="77777777" w:rsidR="00F77E0C" w:rsidRPr="00F222BA" w:rsidRDefault="00000000">
      <w:pPr>
        <w:spacing w:after="312"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Les paiements seront suspendus tant que le montant des sommes dues sera inférieur à 50 euros bruts hors taxes, étant entendu que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à tout moment demander à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 xml:space="preserve">de lui régler, à l’avenir, le solde du compte quel qu’en soit le montant.   </w:t>
      </w:r>
    </w:p>
    <w:p w14:paraId="2D215FB3" w14:textId="77777777" w:rsidR="00F77E0C" w:rsidRPr="00F222BA" w:rsidRDefault="00000000">
      <w:pPr>
        <w:numPr>
          <w:ilvl w:val="0"/>
          <w:numId w:val="4"/>
        </w:num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Les comptes seront réputés approuvés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un an après leur mise à disposition ou leur envoi sauf s’il est avéré que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n’a pu les recevoir.  </w:t>
      </w:r>
    </w:p>
    <w:p w14:paraId="746120BA" w14:textId="77777777" w:rsidR="00F77E0C" w:rsidRPr="00F222BA" w:rsidRDefault="00000000">
      <w:pPr>
        <w:numPr>
          <w:ilvl w:val="0"/>
          <w:numId w:val="4"/>
        </w:num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En cas de non-reddition des comptes à terme échu,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notifier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la résiliation de plein droit du présent contrat.   </w:t>
      </w:r>
    </w:p>
    <w:p w14:paraId="4D318372" w14:textId="77777777" w:rsidR="00F77E0C" w:rsidRPr="00F222BA" w:rsidRDefault="00000000">
      <w:pPr>
        <w:pStyle w:val="Titre1"/>
        <w:spacing w:after="320"/>
        <w:rPr>
          <w:rFonts w:ascii="Times New Roman" w:hAnsi="Times New Roman" w:cs="Times New Roman"/>
        </w:rPr>
      </w:pPr>
      <w:r w:rsidRPr="00F222BA">
        <w:rPr>
          <w:rFonts w:ascii="Times New Roman" w:hAnsi="Times New Roman" w:cs="Times New Roman"/>
        </w:rPr>
        <w:t>ARTICLE 14 - CONTRÔLE DES COMPTES</w:t>
      </w:r>
      <w:r w:rsidRPr="00F222BA">
        <w:rPr>
          <w:rFonts w:ascii="Times New Roman" w:hAnsi="Times New Roman" w:cs="Times New Roman"/>
          <w:u w:val="none"/>
        </w:rPr>
        <w:t xml:space="preserve">   </w:t>
      </w:r>
    </w:p>
    <w:p w14:paraId="7F8C7A43"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dispose de la faculté de faire vérifier par une personne tenue, de par sa profession, au secret professionnel, les comptes établis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Ce contrôle aura lieu au siège social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à des jours et heures ouvrés, sous réserve de prévenir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sera immédiatement portée au crédit de son compte. Les comptes, objet d’un contrôle, ne pourront plus ni être contrôlés, ni être contestés.   </w:t>
      </w:r>
    </w:p>
    <w:p w14:paraId="4B3B51FA"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14:paraId="3DC4C48E"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recourir à des mesures techniques de protection et/ou des informations sous forme électronique relativement à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A la demande écrite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lui donnera accès aux caractéristiques essentielles des mesures techniques de protection ou informations sous forme électronique auxquelles il a effectivement recours.   </w:t>
      </w:r>
    </w:p>
    <w:p w14:paraId="40B5422B" w14:textId="77777777" w:rsidR="00F77E0C" w:rsidRPr="00F222BA" w:rsidRDefault="00000000">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14:paraId="04B84983" w14:textId="77777777" w:rsidR="00F77E0C" w:rsidRPr="00F222BA" w:rsidRDefault="00000000" w:rsidP="00CE5854">
      <w:pPr>
        <w:numPr>
          <w:ilvl w:val="0"/>
          <w:numId w:val="5"/>
        </w:numPr>
        <w:spacing w:after="289" w:line="256" w:lineRule="auto"/>
        <w:ind w:left="346" w:right="15" w:hanging="346"/>
        <w:jc w:val="both"/>
        <w:rPr>
          <w:rFonts w:ascii="Times New Roman" w:hAnsi="Times New Roman" w:cs="Times New Roman"/>
        </w:rPr>
      </w:pPr>
      <w:r w:rsidRPr="00F222BA">
        <w:rPr>
          <w:rFonts w:ascii="Times New Roman" w:eastAsia="Cambria" w:hAnsi="Times New Roman"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eastAsia="Cambria" w:hAnsi="Times New Roman" w:cs="Times New Roman"/>
          <w:b/>
          <w:sz w:val="18"/>
        </w:rPr>
        <w:t>EDITEUR</w:t>
      </w:r>
      <w:r w:rsidRPr="00F222BA">
        <w:rPr>
          <w:rFonts w:ascii="Times New Roman" w:eastAsia="Cambria" w:hAnsi="Times New Roman" w:cs="Times New Roman"/>
          <w:sz w:val="18"/>
        </w:rPr>
        <w:t>. Ainsi, et notamment en cas d’absorption ou de fusion, la personne morale qui pourra se trouver aux droits de l’</w:t>
      </w:r>
      <w:r w:rsidRPr="00F222BA">
        <w:rPr>
          <w:rFonts w:ascii="Times New Roman" w:eastAsia="Cambria" w:hAnsi="Times New Roman" w:cs="Times New Roman"/>
          <w:b/>
          <w:sz w:val="18"/>
        </w:rPr>
        <w:t>EDITEUR</w:t>
      </w:r>
      <w:r w:rsidR="00CE5854" w:rsidRPr="00F222BA">
        <w:rPr>
          <w:rFonts w:ascii="Times New Roman" w:hAnsi="Times New Roman" w:cs="Times New Roman"/>
        </w:rPr>
        <w:t xml:space="preserve">. </w:t>
      </w:r>
      <w:proofErr w:type="gramStart"/>
      <w:r w:rsidRPr="00F222BA">
        <w:rPr>
          <w:rFonts w:ascii="Times New Roman" w:eastAsia="Cambria" w:hAnsi="Times New Roman" w:cs="Times New Roman"/>
          <w:sz w:val="18"/>
        </w:rPr>
        <w:t>sera</w:t>
      </w:r>
      <w:proofErr w:type="gramEnd"/>
      <w:r w:rsidRPr="00F222BA">
        <w:rPr>
          <w:rFonts w:ascii="Times New Roman" w:eastAsia="Cambria" w:hAnsi="Times New Roman" w:cs="Times New Roman"/>
          <w:sz w:val="18"/>
        </w:rPr>
        <w:t xml:space="preserve"> substituée aux bénéfices et charges résultant des présentes et sera, en conséquence, garante de son exécution pour la période restant à courir.   </w:t>
      </w:r>
    </w:p>
    <w:p w14:paraId="2CE8CA8F" w14:textId="77777777" w:rsidR="00F77E0C" w:rsidRPr="00F222BA" w:rsidRDefault="00000000">
      <w:pPr>
        <w:numPr>
          <w:ilvl w:val="0"/>
          <w:numId w:val="5"/>
        </w:numPr>
        <w:spacing w:after="335"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et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pourra être tenu responsable de la non- réception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des documents adressés à son attention à l’adresse figurant en-tête du présent contrat.   </w:t>
      </w:r>
    </w:p>
    <w:p w14:paraId="79AF8A9D" w14:textId="77777777" w:rsidR="00F77E0C" w:rsidRPr="00F222BA" w:rsidRDefault="00000000">
      <w:pPr>
        <w:numPr>
          <w:ilvl w:val="0"/>
          <w:numId w:val="5"/>
        </w:numPr>
        <w:spacing w:after="338"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Le présent contrat est et restera en quelques circonstances que ce soient, soumis à la loi française tant en ce qui concerne sa formation, que son exécution et interprétation.  </w:t>
      </w:r>
    </w:p>
    <w:p w14:paraId="5E65B1DA" w14:textId="77777777" w:rsidR="00F77E0C" w:rsidRPr="00F222BA" w:rsidRDefault="00000000">
      <w:pPr>
        <w:numPr>
          <w:ilvl w:val="0"/>
          <w:numId w:val="5"/>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Les données à caractère personnel ici recueillies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est en contact pour la signature par voie électronique et l’exécution du présent contrat (exploitants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organismes de gestion des droits d’auteur, sous-éditeurs). Ces dernières peuvent opérer dans des pays non membres de l’Union européenne ou de l’Espace Économique Européen, pouvant ne pas disposer d’un cadre juridique suffisamment protecteur des données à caractère personnel. </w:t>
      </w:r>
      <w:r w:rsidRPr="00F222BA">
        <w:rPr>
          <w:rFonts w:ascii="Times New Roman" w:eastAsia="Cambria" w:hAnsi="Times New Roman" w:cs="Times New Roman"/>
          <w:sz w:val="18"/>
        </w:rPr>
        <w:lastRenderedPageBreak/>
        <w:t>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 xml:space="preserve"> </w:t>
      </w:r>
    </w:p>
    <w:p w14:paraId="7E64EC1B" w14:textId="77777777" w:rsidR="00F77E0C" w:rsidRPr="00F222BA" w:rsidRDefault="00000000">
      <w:pPr>
        <w:numPr>
          <w:ilvl w:val="0"/>
          <w:numId w:val="5"/>
        </w:numPr>
        <w:spacing w:after="320"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En tant que de besoin et aux seules fins de l’exécution du présent contrat, l’</w:t>
      </w:r>
      <w:r w:rsidRPr="00F222BA">
        <w:rPr>
          <w:rFonts w:ascii="Times New Roman" w:eastAsia="Cambria" w:hAnsi="Times New Roman" w:cs="Times New Roman"/>
          <w:b/>
          <w:sz w:val="18"/>
        </w:rPr>
        <w:t>EDITEUR</w:t>
      </w:r>
      <w:r w:rsidRPr="00F222BA">
        <w:rPr>
          <w:rFonts w:ascii="Times New Roman" w:eastAsia="Cambria" w:hAnsi="Times New Roman" w:cs="Times New Roman"/>
          <w:sz w:val="18"/>
        </w:rPr>
        <w:t xml:space="preserve"> aura, personnellement ou par tout mandataire qu’il se choisira, le pouvoir d'accomplir au nom et pour le compte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tous actes juridiques, y compris conservatoires, toutes formalités ou déclarations.   </w:t>
      </w:r>
    </w:p>
    <w:p w14:paraId="00C2C7F1" w14:textId="77777777" w:rsidR="00F77E0C" w:rsidRPr="00F222BA" w:rsidRDefault="00000000">
      <w:pPr>
        <w:numPr>
          <w:ilvl w:val="0"/>
          <w:numId w:val="5"/>
        </w:numPr>
        <w:spacing w:after="289"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reconnaît avoir été dûment :  </w:t>
      </w:r>
    </w:p>
    <w:p w14:paraId="4B7D0D0A" w14:textId="77777777" w:rsidR="00F77E0C" w:rsidRPr="00F222BA" w:rsidRDefault="00000000">
      <w:pPr>
        <w:numPr>
          <w:ilvl w:val="0"/>
          <w:numId w:val="6"/>
        </w:numPr>
        <w:spacing w:after="37" w:line="256" w:lineRule="auto"/>
        <w:ind w:right="60" w:hanging="281"/>
        <w:jc w:val="both"/>
        <w:rPr>
          <w:rFonts w:ascii="Times New Roman" w:hAnsi="Times New Roman" w:cs="Times New Roman"/>
        </w:rPr>
      </w:pPr>
      <w:r w:rsidRPr="00F222BA">
        <w:rPr>
          <w:rFonts w:ascii="Times New Roman" w:eastAsia="Cambria" w:hAnsi="Times New Roman" w:cs="Times New Roman"/>
          <w:sz w:val="18"/>
        </w:rPr>
        <w:t xml:space="preserve">Informé des conséquences de la signature du présent contrat ;  </w:t>
      </w:r>
    </w:p>
    <w:p w14:paraId="176A2415" w14:textId="77777777" w:rsidR="00F77E0C" w:rsidRPr="00F222BA" w:rsidRDefault="00000000">
      <w:pPr>
        <w:numPr>
          <w:ilvl w:val="0"/>
          <w:numId w:val="6"/>
        </w:numPr>
        <w:spacing w:after="342"/>
        <w:ind w:right="60" w:hanging="281"/>
        <w:jc w:val="both"/>
        <w:rPr>
          <w:rFonts w:ascii="Times New Roman" w:hAnsi="Times New Roman" w:cs="Times New Roman"/>
        </w:rPr>
      </w:pPr>
      <w:r w:rsidRPr="00F222BA">
        <w:rPr>
          <w:rFonts w:ascii="Times New Roman" w:eastAsia="Cambria" w:hAnsi="Times New Roman" w:cs="Times New Roman"/>
          <w:sz w:val="18"/>
        </w:rPr>
        <w:t xml:space="preserve">Invité à se faire assister par toute personne de son choix notamment un avocat, préalablement à cette signature.  </w:t>
      </w:r>
    </w:p>
    <w:p w14:paraId="5DF70AB3" w14:textId="77777777" w:rsidR="00F77E0C" w:rsidRPr="00F222BA" w:rsidRDefault="00000000" w:rsidP="00A2726A">
      <w:pPr>
        <w:pStyle w:val="Paragraphedeliste"/>
        <w:numPr>
          <w:ilvl w:val="0"/>
          <w:numId w:val="5"/>
        </w:numPr>
        <w:spacing w:after="16" w:line="256" w:lineRule="auto"/>
        <w:ind w:left="0" w:right="15"/>
        <w:jc w:val="both"/>
        <w:rPr>
          <w:rFonts w:ascii="Times New Roman" w:eastAsia="Cambria" w:hAnsi="Times New Roman" w:cs="Times New Roman"/>
          <w:sz w:val="18"/>
        </w:rPr>
      </w:pPr>
      <w:r w:rsidRPr="00F222BA">
        <w:rPr>
          <w:rFonts w:ascii="Times New Roman" w:eastAsia="Cambria" w:hAnsi="Times New Roman"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eastAsia="Cambria" w:hAnsi="Times New Roman" w:cs="Times New Roman"/>
          <w:sz w:val="18"/>
        </w:rPr>
        <w:t>support papier</w:t>
      </w:r>
      <w:proofErr w:type="gramEnd"/>
      <w:r w:rsidRPr="00F222BA">
        <w:rPr>
          <w:rFonts w:ascii="Times New Roman" w:eastAsia="Cambria" w:hAnsi="Times New Roman"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14:paraId="69626365" w14:textId="77777777" w:rsidR="00A33396" w:rsidRPr="00F222BA" w:rsidRDefault="00A33396" w:rsidP="00A33396">
      <w:pPr>
        <w:pStyle w:val="Paragraphedeliste"/>
        <w:spacing w:after="16" w:line="256" w:lineRule="auto"/>
        <w:ind w:left="0" w:right="15"/>
        <w:jc w:val="both"/>
        <w:rPr>
          <w:rFonts w:ascii="Times New Roman" w:eastAsia="Cambria" w:hAnsi="Times New Roman" w:cs="Times New Roman"/>
          <w:sz w:val="18"/>
        </w:rPr>
      </w:pPr>
    </w:p>
    <w:p w14:paraId="7E8C08E2" w14:textId="77777777" w:rsidR="00A2726A" w:rsidRPr="00F222BA" w:rsidRDefault="00A2726A" w:rsidP="00A2726A">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déclare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qu’il ne voit pas d’inconvénients, au </w:t>
      </w:r>
      <w:proofErr w:type="gramStart"/>
      <w:r w:rsidRPr="00F222BA">
        <w:rPr>
          <w:rFonts w:ascii="Times New Roman" w:eastAsia="Cambria" w:hAnsi="Times New Roman" w:cs="Times New Roman"/>
          <w:sz w:val="18"/>
        </w:rPr>
        <w:t>plan</w:t>
      </w:r>
      <w:proofErr w:type="gramEnd"/>
      <w:r w:rsidRPr="00F222BA">
        <w:rPr>
          <w:rFonts w:ascii="Times New Roman" w:eastAsia="Cambria" w:hAnsi="Times New Roman" w:cs="Times New Roman"/>
          <w:sz w:val="18"/>
        </w:rPr>
        <w:t xml:space="preserve"> du droit moral, à ce que les paroles de l’ŒUVRE :</w:t>
      </w:r>
      <w:r w:rsidRPr="00F222BA">
        <w:rPr>
          <w:rFonts w:ascii="Times New Roman" w:eastAsia="Cambria" w:hAnsi="Times New Roman" w:cs="Times New Roman"/>
          <w:sz w:val="24"/>
        </w:rPr>
        <w:t xml:space="preserve"> </w:t>
      </w:r>
    </w:p>
    <w:p w14:paraId="5D3DB538" w14:textId="77777777" w:rsidR="00A2726A" w:rsidRPr="00F222BA" w:rsidRDefault="00A2726A" w:rsidP="00A2726A">
      <w:pPr>
        <w:spacing w:after="0"/>
        <w:ind w:left="300"/>
        <w:rPr>
          <w:rFonts w:ascii="Times New Roman" w:hAnsi="Times New Roman" w:cs="Times New Roman"/>
        </w:rPr>
      </w:pPr>
      <w:r w:rsidRPr="00F222BA">
        <w:rPr>
          <w:rFonts w:ascii="Times New Roman" w:eastAsia="Cambria" w:hAnsi="Times New Roman" w:cs="Times New Roman"/>
          <w:sz w:val="18"/>
        </w:rPr>
        <w:t xml:space="preserve"> </w:t>
      </w:r>
      <w:r w:rsidRPr="00F222BA">
        <w:rPr>
          <w:rFonts w:ascii="Times New Roman" w:eastAsia="Cambria" w:hAnsi="Times New Roman" w:cs="Times New Roman"/>
        </w:rPr>
        <w:t xml:space="preserve"> </w:t>
      </w:r>
    </w:p>
    <w:p w14:paraId="235E0D92" w14:textId="77777777" w:rsidR="00A2726A" w:rsidRPr="00F222BA" w:rsidRDefault="00A2726A" w:rsidP="00A2726A">
      <w:pPr>
        <w:numPr>
          <w:ilvl w:val="0"/>
          <w:numId w:val="7"/>
        </w:numPr>
        <w:spacing w:after="0" w:line="256" w:lineRule="auto"/>
        <w:ind w:right="14" w:hanging="286"/>
        <w:jc w:val="both"/>
        <w:rPr>
          <w:rFonts w:ascii="Times New Roman" w:hAnsi="Times New Roman" w:cs="Times New Roman"/>
        </w:rPr>
      </w:pPr>
      <w:r w:rsidRPr="00F222BA">
        <w:rPr>
          <w:rFonts w:ascii="Times New Roman" w:eastAsia="Cambria" w:hAnsi="Times New Roman" w:cs="Times New Roman"/>
          <w:sz w:val="18"/>
        </w:rPr>
        <w:t>Soient incorporées dans des vidéogrammes/</w:t>
      </w:r>
      <w:proofErr w:type="spellStart"/>
      <w:r w:rsidRPr="00F222BA">
        <w:rPr>
          <w:rFonts w:ascii="Times New Roman" w:eastAsia="Cambria" w:hAnsi="Times New Roman" w:cs="Times New Roman"/>
          <w:sz w:val="18"/>
        </w:rPr>
        <w:t>vidéomusiques</w:t>
      </w:r>
      <w:proofErr w:type="spellEnd"/>
      <w:r w:rsidRPr="00F222BA">
        <w:rPr>
          <w:rFonts w:ascii="Times New Roman" w:eastAsia="Cambria" w:hAnsi="Times New Roman" w:cs="Times New Roman"/>
          <w:sz w:val="18"/>
        </w:rPr>
        <w:t xml:space="preserve"> comportant un enregistrement phonographique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eastAsia="Cambria" w:hAnsi="Times New Roman" w:cs="Times New Roman"/>
          <w:sz w:val="24"/>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Et s’affichent, dans les vidéogrammes/</w:t>
      </w:r>
      <w:proofErr w:type="spellStart"/>
      <w:r w:rsidRPr="00F222BA">
        <w:rPr>
          <w:rFonts w:ascii="Times New Roman" w:eastAsia="Cambria" w:hAnsi="Times New Roman" w:cs="Times New Roman"/>
          <w:sz w:val="18"/>
        </w:rPr>
        <w:t>vidéomusiques</w:t>
      </w:r>
      <w:proofErr w:type="spellEnd"/>
      <w:r w:rsidRPr="00F222BA">
        <w:rPr>
          <w:rFonts w:ascii="Times New Roman" w:eastAsia="Cambria" w:hAnsi="Times New Roman" w:cs="Times New Roman"/>
          <w:sz w:val="18"/>
        </w:rPr>
        <w:t xml:space="preserve">, concomitamment à l’exécution d’un enregistrement phonographique de ladite ŒUVRE qu’elles comportent. </w:t>
      </w:r>
      <w:r w:rsidRPr="00F222BA">
        <w:rPr>
          <w:rFonts w:ascii="Times New Roman" w:eastAsia="Arial" w:hAnsi="Times New Roman" w:cs="Times New Roman"/>
          <w:sz w:val="24"/>
        </w:rPr>
        <w:t xml:space="preserve"> </w:t>
      </w:r>
    </w:p>
    <w:p w14:paraId="6A3B66EA" w14:textId="77777777" w:rsidR="00A2726A" w:rsidRPr="00F222BA" w:rsidRDefault="00A2726A" w:rsidP="00A2726A">
      <w:pPr>
        <w:spacing w:after="0" w:line="256" w:lineRule="auto"/>
        <w:ind w:left="586" w:right="14"/>
        <w:jc w:val="both"/>
        <w:rPr>
          <w:rFonts w:ascii="Times New Roman" w:hAnsi="Times New Roman" w:cs="Times New Roman"/>
        </w:rPr>
      </w:pPr>
    </w:p>
    <w:p w14:paraId="03E806CA" w14:textId="77777777" w:rsidR="00A33396" w:rsidRPr="00F222BA" w:rsidRDefault="00A33396" w:rsidP="00A343B3">
      <w:pPr>
        <w:keepNext/>
        <w:spacing w:after="4" w:line="256" w:lineRule="auto"/>
        <w:ind w:left="284" w:right="14"/>
        <w:rPr>
          <w:rFonts w:ascii="Times New Roman" w:eastAsia="Cambria" w:hAnsi="Times New Roman" w:cs="Times New Roman"/>
          <w:color w:val="FF0000"/>
          <w:sz w:val="18"/>
          <w:szCs w:val="18"/>
        </w:rPr>
      </w:pPr>
      <w:r w:rsidRPr="00F222BA">
        <w:rPr>
          <w:rFonts w:ascii="Times New Roman" w:eastAsia="Cambria" w:hAnsi="Times New Roman" w:cs="Times New Roman"/>
          <w:color w:val="EE0000"/>
          <w:sz w:val="18"/>
          <w:szCs w:val="18"/>
        </w:rPr>
        <w:t>Il est ici précisé que l'ŒUVRE est coéditée avec d'une part, TH RECORDS, BELLUM PUBLISHING, LONGUE VIE PUBLISHING, LE PACTE PUBLISHING, et WARNER CHAPELL MUSIC FRANCE, et d'autre part CUBEATZ MUSIC GMBH (GEMA), qui en contrôlent respectivement 91,67% et 8,33%.</w:t>
      </w:r>
      <w:r w:rsidRPr="00F222BA">
        <w:rPr>
          <w:rFonts w:ascii="Times New Roman" w:eastAsia="Cambria" w:hAnsi="Times New Roman" w:cs="Times New Roman"/>
          <w:color w:val="EE0000"/>
          <w:sz w:val="18"/>
          <w:szCs w:val="18"/>
        </w:rPr>
        <w:br/>
        <w:t>Dans ce contexte, tous les pourcentages stipulés au présent contrat s'entendent au prorata de la part contrôlée par l'EDITEUR, soit 91,67% de l'ŒUVRE.</w:t>
      </w:r>
    </w:p>
    <w:p w14:paraId="77591672" w14:textId="77777777" w:rsidR="00A33396" w:rsidRPr="00F222BA" w:rsidRDefault="00A33396" w:rsidP="00A343B3">
      <w:pPr>
        <w:spacing w:after="3"/>
        <w:ind w:left="284" w:right="27"/>
        <w:rPr>
          <w:rFonts w:ascii="Times New Roman" w:eastAsia="Cambria" w:hAnsi="Times New Roman" w:cs="Times New Roman"/>
          <w:color w:val="EE0000"/>
          <w:sz w:val="18"/>
          <w:szCs w:val="18"/>
        </w:rPr>
      </w:pPr>
      <w:r w:rsidRPr="00F222BA">
        <w:rPr>
          <w:rFonts w:ascii="Times New Roman" w:eastAsia="Cambria" w:hAnsi="Times New Roman" w:cs="Times New Roman"/>
          <w:color w:val="EE0000"/>
          <w:sz w:val="18"/>
          <w:szCs w:val="18"/>
        </w:rPr>
        <w:t>CUBEATZ MUSIC GMBH est membre d'une autre société de gestion collective autre que la SACEM. Il n'est pas signataire du présent contrat mais de la lettre de répartition ci-après annexée.</w:t>
      </w:r>
    </w:p>
    <w:p w14:paraId="2FBF13EB" w14:textId="77777777" w:rsidR="00E71568" w:rsidRPr="00F222BA" w:rsidRDefault="00E71568" w:rsidP="00A343B3">
      <w:pPr>
        <w:spacing w:after="0" w:line="247" w:lineRule="auto"/>
        <w:ind w:right="14"/>
        <w:rPr>
          <w:rFonts w:ascii="Times New Roman" w:hAnsi="Times New Roman" w:cs="Times New Roman"/>
        </w:rPr>
      </w:pPr>
    </w:p>
    <w:p w14:paraId="506BE5A1" w14:textId="77777777" w:rsidR="0046769C" w:rsidRPr="00F222BA" w:rsidRDefault="002B720F" w:rsidP="003853A8">
      <w:pPr>
        <w:spacing w:after="292" w:line="252" w:lineRule="auto"/>
        <w:ind w:left="141" w:right="120" w:hanging="113"/>
        <w:rPr>
          <w:rFonts w:ascii="Times New Roman" w:eastAsia="Cambria" w:hAnsi="Times New Roman" w:cs="Times New Roman"/>
          <w:color w:val="FF0000"/>
          <w:sz w:val="18"/>
        </w:rPr>
      </w:pPr>
      <w:r>
        <w:rPr>
          <w:rFonts w:ascii="Times New Roman" w:eastAsia="Cambria" w:hAnsi="Times New Roman" w:cs="Times New Roman"/>
          <w:color w:val="FF0000"/>
          <w:sz w:val="18"/>
        </w:rPr>
        <w:t>Fait à Paris, le 08/03/2026, avec effet au même jour, en un original numérique imprimable et non modifiable dans le cas de signature électronique dont chaque, partie dispose.</w:t>
      </w:r>
    </w:p>
    <w:tbl>
      <w:tblPr>
        <w:tblW w:w="5000" w:type="pct"/>
        <w:tblBorders>
          <w:top w:val="nil"/>
          <w:left w:val="nil"/>
          <w:bottom w:val="nil"/>
          <w:right w:val="nil"/>
          <w:insideH w:val="nil"/>
          <w:insideV w:val="nil"/>
        </w:tblBorders>
        <w:tblLook w:val="04A0" w:firstRow="1" w:lastRow="0" w:firstColumn="1" w:lastColumn="0" w:noHBand="0" w:noVBand="1"/>
      </w:tblPr>
      <w:tblGrid>
        <w:gridCol w:w="2744"/>
        <w:gridCol w:w="2246"/>
        <w:gridCol w:w="2177"/>
        <w:gridCol w:w="1969"/>
      </w:tblGrid>
      <w:tr w:rsidR="005B15D3" w14:paraId="633B9633" w14:textId="77777777">
        <w:tc>
          <w:tcPr>
            <w:tcW w:w="0" w:type="auto"/>
            <w:tcBorders>
              <w:top w:val="nil"/>
              <w:left w:val="nil"/>
              <w:bottom w:val="nil"/>
              <w:right w:val="nil"/>
            </w:tcBorders>
          </w:tcPr>
          <w:p w14:paraId="5655215C" w14:textId="77777777" w:rsidR="005B15D3" w:rsidRDefault="00000000">
            <w:pPr>
              <w:jc w:val="center"/>
            </w:pPr>
            <w:r>
              <w:rPr>
                <w:rFonts w:ascii="Times New Roman" w:hAnsi="Times New Roman" w:cs="Times New Roman"/>
                <w:color w:val="FF0000"/>
                <w:sz w:val="18"/>
                <w:szCs w:val="18"/>
              </w:rPr>
              <w:t>Moussa SISSOKO</w:t>
            </w:r>
            <w:r>
              <w:rPr>
                <w:rFonts w:ascii="Times New Roman" w:hAnsi="Times New Roman" w:cs="Times New Roman"/>
                <w:color w:val="FF0000"/>
                <w:sz w:val="18"/>
                <w:szCs w:val="18"/>
              </w:rPr>
              <w:br/>
              <w:t>Auteur</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p>
        </w:tc>
        <w:tc>
          <w:tcPr>
            <w:tcW w:w="0" w:type="auto"/>
            <w:tcBorders>
              <w:top w:val="nil"/>
              <w:left w:val="nil"/>
              <w:bottom w:val="nil"/>
              <w:right w:val="nil"/>
            </w:tcBorders>
          </w:tcPr>
          <w:p w14:paraId="1AEDB864" w14:textId="77777777" w:rsidR="005B15D3" w:rsidRDefault="00000000">
            <w:pPr>
              <w:jc w:val="center"/>
            </w:pPr>
            <w:r>
              <w:rPr>
                <w:rFonts w:ascii="Times New Roman" w:hAnsi="Times New Roman" w:cs="Times New Roman"/>
                <w:color w:val="FF0000"/>
                <w:sz w:val="18"/>
                <w:szCs w:val="18"/>
              </w:rPr>
              <w:t>Andy KHOURY-RODRIGUEZ</w:t>
            </w:r>
            <w:r>
              <w:rPr>
                <w:rFonts w:ascii="Times New Roman" w:hAnsi="Times New Roman" w:cs="Times New Roman"/>
                <w:color w:val="FF0000"/>
                <w:sz w:val="18"/>
                <w:szCs w:val="18"/>
              </w:rPr>
              <w:br/>
              <w:t>Compositeur</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p>
        </w:tc>
        <w:tc>
          <w:tcPr>
            <w:tcW w:w="0" w:type="auto"/>
            <w:tcBorders>
              <w:top w:val="nil"/>
              <w:left w:val="nil"/>
              <w:bottom w:val="nil"/>
              <w:right w:val="nil"/>
            </w:tcBorders>
          </w:tcPr>
          <w:p w14:paraId="2CC7925F" w14:textId="77777777" w:rsidR="005B15D3" w:rsidRDefault="00000000">
            <w:pPr>
              <w:jc w:val="center"/>
            </w:pPr>
            <w:r>
              <w:rPr>
                <w:rFonts w:ascii="Times New Roman" w:hAnsi="Times New Roman" w:cs="Times New Roman"/>
                <w:color w:val="FF0000"/>
                <w:sz w:val="18"/>
                <w:szCs w:val="18"/>
              </w:rPr>
              <w:t>Bahi EMAM</w:t>
            </w:r>
            <w:r>
              <w:rPr>
                <w:rFonts w:ascii="Times New Roman" w:hAnsi="Times New Roman" w:cs="Times New Roman"/>
                <w:color w:val="FF0000"/>
                <w:sz w:val="18"/>
                <w:szCs w:val="18"/>
              </w:rPr>
              <w:br/>
              <w:t>Compositeur</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p>
        </w:tc>
        <w:tc>
          <w:tcPr>
            <w:tcW w:w="0" w:type="auto"/>
            <w:tcBorders>
              <w:top w:val="nil"/>
              <w:left w:val="nil"/>
              <w:bottom w:val="nil"/>
              <w:right w:val="nil"/>
            </w:tcBorders>
          </w:tcPr>
          <w:p w14:paraId="7F470945" w14:textId="77777777" w:rsidR="005B15D3" w:rsidRDefault="00000000">
            <w:pPr>
              <w:jc w:val="center"/>
            </w:pPr>
            <w:r>
              <w:rPr>
                <w:rFonts w:ascii="Times New Roman" w:hAnsi="Times New Roman" w:cs="Times New Roman"/>
                <w:color w:val="FF0000"/>
                <w:sz w:val="18"/>
                <w:szCs w:val="18"/>
              </w:rPr>
              <w:t>Sofiane MEZREB</w:t>
            </w:r>
            <w:r>
              <w:rPr>
                <w:rFonts w:ascii="Times New Roman" w:hAnsi="Times New Roman" w:cs="Times New Roman"/>
                <w:color w:val="FF0000"/>
                <w:sz w:val="18"/>
                <w:szCs w:val="18"/>
              </w:rPr>
              <w:br/>
              <w:t>Compositeur</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p>
        </w:tc>
      </w:tr>
      <w:tr w:rsidR="005B15D3" w14:paraId="3FA7A3FB" w14:textId="77777777">
        <w:tc>
          <w:tcPr>
            <w:tcW w:w="0" w:type="auto"/>
            <w:tcBorders>
              <w:top w:val="nil"/>
              <w:left w:val="nil"/>
              <w:bottom w:val="nil"/>
              <w:right w:val="nil"/>
            </w:tcBorders>
          </w:tcPr>
          <w:p w14:paraId="7FFDFF5C" w14:textId="77777777" w:rsidR="005B15D3" w:rsidRDefault="00000000">
            <w:pPr>
              <w:jc w:val="center"/>
            </w:pPr>
            <w:r>
              <w:rPr>
                <w:rFonts w:ascii="Times New Roman" w:hAnsi="Times New Roman" w:cs="Times New Roman"/>
                <w:color w:val="FF0000"/>
                <w:sz w:val="18"/>
                <w:szCs w:val="18"/>
              </w:rPr>
              <w:t>TH RECORDS</w:t>
            </w:r>
            <w:r>
              <w:rPr>
                <w:rFonts w:ascii="Times New Roman" w:hAnsi="Times New Roman" w:cs="Times New Roman"/>
                <w:color w:val="FF0000"/>
                <w:sz w:val="18"/>
                <w:szCs w:val="18"/>
              </w:rPr>
              <w:br/>
              <w:t>Editeur</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p>
        </w:tc>
        <w:tc>
          <w:tcPr>
            <w:tcW w:w="0" w:type="auto"/>
            <w:tcBorders>
              <w:top w:val="nil"/>
              <w:left w:val="nil"/>
              <w:bottom w:val="nil"/>
              <w:right w:val="nil"/>
            </w:tcBorders>
          </w:tcPr>
          <w:p w14:paraId="4E3A6EA6" w14:textId="77777777" w:rsidR="005B15D3" w:rsidRDefault="00000000">
            <w:pPr>
              <w:jc w:val="center"/>
            </w:pPr>
            <w:r>
              <w:rPr>
                <w:rFonts w:ascii="Times New Roman" w:hAnsi="Times New Roman" w:cs="Times New Roman"/>
                <w:color w:val="FF0000"/>
                <w:sz w:val="18"/>
                <w:szCs w:val="18"/>
              </w:rPr>
              <w:t>BELLUM PUBLISHING</w:t>
            </w:r>
            <w:r>
              <w:rPr>
                <w:rFonts w:ascii="Times New Roman" w:hAnsi="Times New Roman" w:cs="Times New Roman"/>
                <w:color w:val="FF0000"/>
                <w:sz w:val="18"/>
                <w:szCs w:val="18"/>
              </w:rPr>
              <w:br/>
              <w:t>Editeur</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p>
        </w:tc>
        <w:tc>
          <w:tcPr>
            <w:tcW w:w="0" w:type="auto"/>
            <w:tcBorders>
              <w:top w:val="nil"/>
              <w:left w:val="nil"/>
              <w:bottom w:val="nil"/>
              <w:right w:val="nil"/>
            </w:tcBorders>
          </w:tcPr>
          <w:p w14:paraId="32B3A475" w14:textId="77777777" w:rsidR="005B15D3" w:rsidRDefault="00000000">
            <w:pPr>
              <w:jc w:val="center"/>
            </w:pPr>
            <w:r>
              <w:rPr>
                <w:rFonts w:ascii="Times New Roman" w:hAnsi="Times New Roman" w:cs="Times New Roman"/>
                <w:color w:val="FF0000"/>
                <w:sz w:val="18"/>
                <w:szCs w:val="18"/>
              </w:rPr>
              <w:t>LONGUE VIE PUBLISHING</w:t>
            </w:r>
            <w:r>
              <w:rPr>
                <w:rFonts w:ascii="Times New Roman" w:hAnsi="Times New Roman" w:cs="Times New Roman"/>
                <w:color w:val="FF0000"/>
                <w:sz w:val="18"/>
                <w:szCs w:val="18"/>
              </w:rPr>
              <w:br/>
              <w:t>Editeur</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p>
        </w:tc>
        <w:tc>
          <w:tcPr>
            <w:tcW w:w="0" w:type="auto"/>
            <w:tcBorders>
              <w:top w:val="nil"/>
              <w:left w:val="nil"/>
              <w:bottom w:val="nil"/>
              <w:right w:val="nil"/>
            </w:tcBorders>
          </w:tcPr>
          <w:p w14:paraId="30B8E14A" w14:textId="77777777" w:rsidR="005B15D3" w:rsidRDefault="00000000">
            <w:pPr>
              <w:jc w:val="center"/>
            </w:pPr>
            <w:r>
              <w:rPr>
                <w:rFonts w:ascii="Times New Roman" w:hAnsi="Times New Roman" w:cs="Times New Roman"/>
                <w:color w:val="FF0000"/>
                <w:sz w:val="18"/>
                <w:szCs w:val="18"/>
              </w:rPr>
              <w:t>LE PACTE PUBLISHING</w:t>
            </w:r>
            <w:r>
              <w:rPr>
                <w:rFonts w:ascii="Times New Roman" w:hAnsi="Times New Roman" w:cs="Times New Roman"/>
                <w:color w:val="FF0000"/>
                <w:sz w:val="18"/>
                <w:szCs w:val="18"/>
              </w:rPr>
              <w:br/>
              <w:t>Editeur</w:t>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r>
              <w:rPr>
                <w:rFonts w:ascii="Times New Roman" w:hAnsi="Times New Roman" w:cs="Times New Roman"/>
                <w:color w:val="FF0000"/>
                <w:sz w:val="18"/>
                <w:szCs w:val="18"/>
              </w:rPr>
              <w:br/>
            </w:r>
          </w:p>
        </w:tc>
      </w:tr>
      <w:tr w:rsidR="005B15D3" w:rsidRPr="00A343B3" w14:paraId="37FBAB70" w14:textId="77777777">
        <w:tc>
          <w:tcPr>
            <w:tcW w:w="0" w:type="auto"/>
            <w:tcBorders>
              <w:top w:val="nil"/>
              <w:left w:val="nil"/>
              <w:bottom w:val="nil"/>
              <w:right w:val="nil"/>
            </w:tcBorders>
          </w:tcPr>
          <w:p w14:paraId="1D4AB4B2" w14:textId="77777777" w:rsidR="005B15D3" w:rsidRPr="00A343B3" w:rsidRDefault="00000000">
            <w:pPr>
              <w:jc w:val="center"/>
              <w:rPr>
                <w:lang w:val="en-US"/>
              </w:rPr>
            </w:pPr>
            <w:r w:rsidRPr="00A343B3">
              <w:rPr>
                <w:rFonts w:ascii="Times New Roman" w:hAnsi="Times New Roman" w:cs="Times New Roman"/>
                <w:color w:val="FF0000"/>
                <w:sz w:val="18"/>
                <w:szCs w:val="18"/>
                <w:lang w:val="en-US"/>
              </w:rPr>
              <w:t>WARNER CHAPELL MUSIC FRANCE</w:t>
            </w:r>
            <w:r w:rsidRPr="00A343B3">
              <w:rPr>
                <w:rFonts w:ascii="Times New Roman" w:hAnsi="Times New Roman" w:cs="Times New Roman"/>
                <w:color w:val="FF0000"/>
                <w:sz w:val="18"/>
                <w:szCs w:val="18"/>
                <w:lang w:val="en-US"/>
              </w:rPr>
              <w:br/>
              <w:t>Editeur</w:t>
            </w:r>
            <w:r w:rsidRPr="00A343B3">
              <w:rPr>
                <w:rFonts w:ascii="Times New Roman" w:hAnsi="Times New Roman" w:cs="Times New Roman"/>
                <w:color w:val="FF0000"/>
                <w:sz w:val="18"/>
                <w:szCs w:val="18"/>
                <w:lang w:val="en-US"/>
              </w:rPr>
              <w:br/>
            </w:r>
            <w:r w:rsidRPr="00A343B3">
              <w:rPr>
                <w:rFonts w:ascii="Times New Roman" w:hAnsi="Times New Roman" w:cs="Times New Roman"/>
                <w:color w:val="FF0000"/>
                <w:sz w:val="18"/>
                <w:szCs w:val="18"/>
                <w:lang w:val="en-US"/>
              </w:rPr>
              <w:lastRenderedPageBreak/>
              <w:br/>
            </w:r>
            <w:r w:rsidRPr="00A343B3">
              <w:rPr>
                <w:rFonts w:ascii="Times New Roman" w:hAnsi="Times New Roman" w:cs="Times New Roman"/>
                <w:color w:val="FF0000"/>
                <w:sz w:val="18"/>
                <w:szCs w:val="18"/>
                <w:lang w:val="en-US"/>
              </w:rPr>
              <w:br/>
            </w:r>
            <w:r w:rsidRPr="00A343B3">
              <w:rPr>
                <w:rFonts w:ascii="Times New Roman" w:hAnsi="Times New Roman" w:cs="Times New Roman"/>
                <w:color w:val="FF0000"/>
                <w:sz w:val="18"/>
                <w:szCs w:val="18"/>
                <w:lang w:val="en-US"/>
              </w:rPr>
              <w:br/>
            </w:r>
            <w:r w:rsidRPr="00A343B3">
              <w:rPr>
                <w:rFonts w:ascii="Times New Roman" w:hAnsi="Times New Roman" w:cs="Times New Roman"/>
                <w:color w:val="FF0000"/>
                <w:sz w:val="18"/>
                <w:szCs w:val="18"/>
                <w:lang w:val="en-US"/>
              </w:rPr>
              <w:br/>
            </w:r>
          </w:p>
        </w:tc>
        <w:tc>
          <w:tcPr>
            <w:tcW w:w="0" w:type="auto"/>
            <w:tcBorders>
              <w:top w:val="nil"/>
              <w:left w:val="nil"/>
              <w:bottom w:val="nil"/>
              <w:right w:val="nil"/>
            </w:tcBorders>
          </w:tcPr>
          <w:p w14:paraId="5602C257" w14:textId="77777777" w:rsidR="005B15D3" w:rsidRPr="00A343B3" w:rsidRDefault="005B15D3">
            <w:pPr>
              <w:jc w:val="center"/>
              <w:rPr>
                <w:lang w:val="en-US"/>
              </w:rPr>
            </w:pPr>
          </w:p>
        </w:tc>
        <w:tc>
          <w:tcPr>
            <w:tcW w:w="0" w:type="auto"/>
            <w:tcBorders>
              <w:top w:val="nil"/>
              <w:left w:val="nil"/>
              <w:bottom w:val="nil"/>
              <w:right w:val="nil"/>
            </w:tcBorders>
          </w:tcPr>
          <w:p w14:paraId="42E66DDB" w14:textId="77777777" w:rsidR="005B15D3" w:rsidRPr="00A343B3" w:rsidRDefault="005B15D3">
            <w:pPr>
              <w:jc w:val="center"/>
              <w:rPr>
                <w:lang w:val="en-US"/>
              </w:rPr>
            </w:pPr>
          </w:p>
        </w:tc>
        <w:tc>
          <w:tcPr>
            <w:tcW w:w="0" w:type="auto"/>
            <w:tcBorders>
              <w:top w:val="nil"/>
              <w:left w:val="nil"/>
              <w:bottom w:val="nil"/>
              <w:right w:val="nil"/>
            </w:tcBorders>
          </w:tcPr>
          <w:p w14:paraId="1D1133C4" w14:textId="77777777" w:rsidR="005B15D3" w:rsidRPr="00A343B3" w:rsidRDefault="005B15D3">
            <w:pPr>
              <w:jc w:val="center"/>
              <w:rPr>
                <w:lang w:val="en-US"/>
              </w:rPr>
            </w:pPr>
          </w:p>
        </w:tc>
      </w:tr>
    </w:tbl>
    <w:p w14:paraId="4CECBB3B" w14:textId="77777777" w:rsidR="0046769C" w:rsidRPr="00A343B3" w:rsidRDefault="0046769C" w:rsidP="002B720F">
      <w:pPr>
        <w:spacing w:after="292" w:line="252" w:lineRule="auto"/>
        <w:ind w:left="141" w:right="120" w:hanging="113"/>
        <w:rPr>
          <w:rFonts w:ascii="Times New Roman" w:eastAsia="Cambria" w:hAnsi="Times New Roman" w:cs="Times New Roman"/>
          <w:sz w:val="18"/>
          <w:lang w:val="en-US"/>
        </w:rPr>
      </w:pPr>
    </w:p>
    <w:p w14:paraId="30D7B494" w14:textId="77777777" w:rsidR="00E71568" w:rsidRPr="00A343B3" w:rsidRDefault="00E71568" w:rsidP="002B720F">
      <w:pPr>
        <w:spacing w:after="292" w:line="252" w:lineRule="auto"/>
        <w:ind w:left="141" w:right="120" w:hanging="113"/>
        <w:rPr>
          <w:rFonts w:ascii="Times New Roman" w:eastAsia="Cambria" w:hAnsi="Times New Roman" w:cs="Times New Roman"/>
          <w:sz w:val="18"/>
          <w:lang w:val="en-US"/>
        </w:rPr>
      </w:pPr>
    </w:p>
    <w:sectPr w:rsidR="00E71568" w:rsidRPr="00A343B3">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63B95" w14:textId="77777777" w:rsidR="00834188" w:rsidRDefault="00834188">
      <w:pPr>
        <w:spacing w:after="0" w:line="240" w:lineRule="auto"/>
      </w:pPr>
      <w:r>
        <w:separator/>
      </w:r>
    </w:p>
  </w:endnote>
  <w:endnote w:type="continuationSeparator" w:id="0">
    <w:p w14:paraId="5A9E39ED" w14:textId="77777777" w:rsidR="00834188" w:rsidRDefault="00834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B43F"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648A"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7520"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BBD90" w14:textId="77777777" w:rsidR="00834188" w:rsidRDefault="00834188">
      <w:pPr>
        <w:spacing w:after="0" w:line="240" w:lineRule="auto"/>
      </w:pPr>
      <w:r>
        <w:separator/>
      </w:r>
    </w:p>
  </w:footnote>
  <w:footnote w:type="continuationSeparator" w:id="0">
    <w:p w14:paraId="2B1F368F" w14:textId="77777777" w:rsidR="00834188" w:rsidRDefault="008341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B15D3"/>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34188"/>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43B3"/>
    <w:rsid w:val="00A35E07"/>
    <w:rsid w:val="00A43C8F"/>
    <w:rsid w:val="00A62782"/>
    <w:rsid w:val="00A76C62"/>
    <w:rsid w:val="00A91377"/>
    <w:rsid w:val="00A9316A"/>
    <w:rsid w:val="00AC38B1"/>
    <w:rsid w:val="00AC5DE4"/>
    <w:rsid w:val="00AE1722"/>
    <w:rsid w:val="00B05BDE"/>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3368"/>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10</Pages>
  <Words>5591</Words>
  <Characters>30752</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68</cp:revision>
  <dcterms:created xsi:type="dcterms:W3CDTF">2024-01-18T02:53:00Z</dcterms:created>
  <dcterms:modified xsi:type="dcterms:W3CDTF">2026-03-09T20:45:00Z</dcterms:modified>
</cp:coreProperties>
</file>