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66A3C" w14:textId="77777777" w:rsidR="00DF0E9F" w:rsidRDefault="001F2F55">
      <w:pPr>
        <w:rPr>
          <w:b/>
          <w:lang w:val="vi-VN"/>
        </w:rPr>
      </w:pPr>
      <w:r>
        <w:rPr>
          <w:b/>
          <w:lang w:val="vi-VN"/>
        </w:rPr>
        <w:t>Content:</w:t>
      </w:r>
    </w:p>
    <w:p w14:paraId="78E63F68" w14:textId="77777777" w:rsidR="001F2F55" w:rsidRDefault="00433A55" w:rsidP="00FA1FE5">
      <w:pPr>
        <w:pStyle w:val="ListParagraph"/>
        <w:numPr>
          <w:ilvl w:val="0"/>
          <w:numId w:val="1"/>
        </w:numPr>
        <w:rPr>
          <w:lang w:val="vi-VN"/>
        </w:rPr>
      </w:pPr>
      <w:r>
        <w:rPr>
          <w:lang w:val="vi-VN"/>
        </w:rPr>
        <w:t>Myeongdong</w:t>
      </w:r>
    </w:p>
    <w:p w14:paraId="341B8127" w14:textId="77777777" w:rsidR="00125BF7" w:rsidRPr="0076381B" w:rsidRDefault="00FA1FE5" w:rsidP="00125BF7">
      <w:pPr>
        <w:rPr>
          <w:rFonts w:eastAsia="Times New Roman" w:cs="Times New Roman"/>
        </w:rPr>
      </w:pPr>
      <w:r w:rsidRPr="0076381B">
        <w:rPr>
          <w:lang w:val="vi-VN"/>
        </w:rPr>
        <w:t>+</w:t>
      </w:r>
      <w:r w:rsidR="00125BF7" w:rsidRPr="0076381B">
        <w:rPr>
          <w:rFonts w:eastAsia="Times New Roman" w:cs="Times New Roman"/>
          <w:color w:val="666666"/>
        </w:rPr>
        <w:t>The areas surrounding</w:t>
      </w:r>
      <w:r w:rsidR="0076381B" w:rsidRPr="0076381B">
        <w:rPr>
          <w:rFonts w:eastAsia="Times New Roman" w:cs="Times New Roman"/>
          <w:color w:val="666666"/>
        </w:rPr>
        <w:t xml:space="preserve"> </w:t>
      </w:r>
      <w:proofErr w:type="spellStart"/>
      <w:r w:rsidR="0076381B" w:rsidRPr="0076381B">
        <w:rPr>
          <w:rFonts w:eastAsia="Times New Roman" w:cs="Times New Roman"/>
          <w:color w:val="666666"/>
        </w:rPr>
        <w:t>Myeongdong</w:t>
      </w:r>
      <w:proofErr w:type="spellEnd"/>
      <w:r w:rsidR="0076381B" w:rsidRPr="0076381B">
        <w:rPr>
          <w:rFonts w:eastAsia="Times New Roman" w:cs="Times New Roman"/>
          <w:color w:val="666666"/>
        </w:rPr>
        <w:t xml:space="preserve"> Theater </w:t>
      </w:r>
      <w:r w:rsidR="00125BF7" w:rsidRPr="0076381B">
        <w:rPr>
          <w:rFonts w:eastAsia="Times New Roman" w:cs="Times New Roman"/>
          <w:color w:val="666666"/>
        </w:rPr>
        <w:t> intersection is a shopper’s paradise, offering many different shopping experiences ranging from prestige brand stores to street stalls. In particular, select shops selling new designers’ brands have recently gained popularity. A number of mega shopping malls, including</w:t>
      </w:r>
      <w:r w:rsidR="0076381B" w:rsidRPr="0076381B">
        <w:rPr>
          <w:rFonts w:eastAsia="Times New Roman" w:cs="Times New Roman"/>
          <w:color w:val="666666"/>
        </w:rPr>
        <w:t xml:space="preserve"> </w:t>
      </w:r>
      <w:proofErr w:type="spellStart"/>
      <w:r w:rsidR="0076381B" w:rsidRPr="0076381B">
        <w:rPr>
          <w:rFonts w:eastAsia="Times New Roman" w:cs="Times New Roman"/>
          <w:color w:val="666666"/>
        </w:rPr>
        <w:t>Lotte</w:t>
      </w:r>
      <w:proofErr w:type="spellEnd"/>
      <w:r w:rsidR="0076381B" w:rsidRPr="0076381B">
        <w:rPr>
          <w:rFonts w:eastAsia="Times New Roman" w:cs="Times New Roman"/>
          <w:color w:val="666666"/>
        </w:rPr>
        <w:t xml:space="preserve"> Department Store</w:t>
      </w:r>
      <w:r w:rsidR="00125BF7" w:rsidRPr="0076381B">
        <w:rPr>
          <w:rFonts w:eastAsia="Times New Roman" w:cs="Times New Roman"/>
          <w:color w:val="666666"/>
        </w:rPr>
        <w:t>,</w:t>
      </w:r>
      <w:r w:rsidR="0076381B" w:rsidRPr="0076381B">
        <w:rPr>
          <w:rFonts w:eastAsia="Times New Roman" w:cs="Times New Roman"/>
          <w:color w:val="666666"/>
        </w:rPr>
        <w:t xml:space="preserve"> </w:t>
      </w:r>
      <w:proofErr w:type="spellStart"/>
      <w:r w:rsidR="0076381B" w:rsidRPr="0076381B">
        <w:rPr>
          <w:rFonts w:eastAsia="Times New Roman" w:cs="Times New Roman"/>
          <w:color w:val="666666"/>
        </w:rPr>
        <w:t>Shinsegae</w:t>
      </w:r>
      <w:proofErr w:type="spellEnd"/>
      <w:r w:rsidR="0076381B" w:rsidRPr="0076381B">
        <w:rPr>
          <w:rFonts w:eastAsia="Times New Roman" w:cs="Times New Roman"/>
          <w:color w:val="666666"/>
        </w:rPr>
        <w:t xml:space="preserve"> Department Store,</w:t>
      </w:r>
      <w:r w:rsidR="00125BF7" w:rsidRPr="0076381B">
        <w:rPr>
          <w:rFonts w:eastAsia="Times New Roman" w:cs="Times New Roman"/>
          <w:color w:val="666666"/>
        </w:rPr>
        <w:t xml:space="preserve"> and</w:t>
      </w:r>
      <w:r w:rsidR="0076381B" w:rsidRPr="0076381B">
        <w:rPr>
          <w:rFonts w:eastAsia="Times New Roman" w:cs="Times New Roman"/>
          <w:color w:val="666666"/>
        </w:rPr>
        <w:t xml:space="preserve"> </w:t>
      </w:r>
      <w:proofErr w:type="spellStart"/>
      <w:r w:rsidR="0076381B" w:rsidRPr="0076381B">
        <w:rPr>
          <w:rFonts w:eastAsia="Times New Roman" w:cs="Times New Roman"/>
          <w:color w:val="666666"/>
        </w:rPr>
        <w:t>Migliore</w:t>
      </w:r>
      <w:proofErr w:type="spellEnd"/>
      <w:r w:rsidR="00125BF7" w:rsidRPr="0076381B">
        <w:rPr>
          <w:rFonts w:eastAsia="Times New Roman" w:cs="Times New Roman"/>
          <w:color w:val="666666"/>
        </w:rPr>
        <w:t xml:space="preserve"> are also located in the vicinity. </w:t>
      </w:r>
      <w:proofErr w:type="spellStart"/>
      <w:r w:rsidR="00125BF7" w:rsidRPr="0076381B">
        <w:rPr>
          <w:rFonts w:eastAsia="Times New Roman" w:cs="Times New Roman"/>
          <w:color w:val="666666"/>
        </w:rPr>
        <w:t>Myeong</w:t>
      </w:r>
      <w:proofErr w:type="spellEnd"/>
      <w:r w:rsidR="00125BF7" w:rsidRPr="0076381B">
        <w:rPr>
          <w:rFonts w:eastAsia="Times New Roman" w:cs="Times New Roman"/>
          <w:color w:val="666666"/>
        </w:rPr>
        <w:t>-dong is not only known for shopping and fashion trends, but also has a variety of places to dine. Visitors can find some of the top gourmet restaurants in the city, as well as a vast assortment of delectable street food.</w:t>
      </w:r>
    </w:p>
    <w:p w14:paraId="1E367F20" w14:textId="77777777" w:rsidR="00FA1FE5" w:rsidRDefault="0076381B" w:rsidP="0076381B">
      <w:pPr>
        <w:rPr>
          <w:lang w:val="vi-VN"/>
        </w:rPr>
      </w:pPr>
      <w:r>
        <w:rPr>
          <w:lang w:val="vi-VN"/>
        </w:rPr>
        <w:t>+Myeong Station – Exit 6 or 7 – 1min walk</w:t>
      </w:r>
    </w:p>
    <w:p w14:paraId="2BB7ACD1" w14:textId="77777777" w:rsidR="0076381B" w:rsidRDefault="00412618" w:rsidP="0076381B">
      <w:pPr>
        <w:rPr>
          <w:lang w:val="vi-VN"/>
        </w:rPr>
      </w:pPr>
      <w:r>
        <w:rPr>
          <w:noProof/>
        </w:rPr>
        <w:drawing>
          <wp:inline distT="0" distB="0" distL="0" distR="0" wp14:anchorId="7FD48120" wp14:editId="166AA3F6">
            <wp:extent cx="3709035" cy="247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58330_image2_1.jpg"/>
                    <pic:cNvPicPr/>
                  </pic:nvPicPr>
                  <pic:blipFill>
                    <a:blip r:embed="rId7">
                      <a:extLst>
                        <a:ext uri="{28A0092B-C50C-407E-A947-70E740481C1C}">
                          <a14:useLocalDpi xmlns:a14="http://schemas.microsoft.com/office/drawing/2010/main" val="0"/>
                        </a:ext>
                      </a:extLst>
                    </a:blip>
                    <a:stretch>
                      <a:fillRect/>
                    </a:stretch>
                  </pic:blipFill>
                  <pic:spPr>
                    <a:xfrm>
                      <a:off x="0" y="0"/>
                      <a:ext cx="3709035" cy="2472690"/>
                    </a:xfrm>
                    <a:prstGeom prst="rect">
                      <a:avLst/>
                    </a:prstGeom>
                  </pic:spPr>
                </pic:pic>
              </a:graphicData>
            </a:graphic>
          </wp:inline>
        </w:drawing>
      </w:r>
    </w:p>
    <w:p w14:paraId="406D9EA0" w14:textId="77777777" w:rsidR="00412618" w:rsidRDefault="00433A55" w:rsidP="0076381B">
      <w:pPr>
        <w:rPr>
          <w:lang w:val="vi-VN"/>
        </w:rPr>
      </w:pPr>
      <w:r>
        <w:rPr>
          <w:lang w:val="vi-VN"/>
        </w:rPr>
        <w:tab/>
      </w:r>
      <w:r>
        <w:rPr>
          <w:lang w:val="vi-VN"/>
        </w:rPr>
        <w:tab/>
        <w:t>Myeongdong theater</w:t>
      </w:r>
    </w:p>
    <w:p w14:paraId="486B2BA7" w14:textId="77777777" w:rsidR="00433A55" w:rsidRDefault="00433A55" w:rsidP="00433A55">
      <w:pPr>
        <w:pStyle w:val="ListParagraph"/>
        <w:numPr>
          <w:ilvl w:val="0"/>
          <w:numId w:val="1"/>
        </w:numPr>
        <w:rPr>
          <w:lang w:val="vi-VN"/>
        </w:rPr>
      </w:pPr>
      <w:r>
        <w:rPr>
          <w:lang w:val="vi-VN"/>
        </w:rPr>
        <w:t>Hongdae</w:t>
      </w:r>
    </w:p>
    <w:p w14:paraId="5276831A" w14:textId="77777777" w:rsidR="00086CAC" w:rsidRPr="00086CAC" w:rsidRDefault="00433A55" w:rsidP="00086CAC">
      <w:pPr>
        <w:rPr>
          <w:rFonts w:ascii="Times New Roman" w:eastAsia="Times New Roman" w:hAnsi="Times New Roman" w:cs="Times New Roman"/>
        </w:rPr>
      </w:pPr>
      <w:r>
        <w:rPr>
          <w:lang w:val="vi-VN"/>
        </w:rPr>
        <w:t>+</w:t>
      </w:r>
      <w:proofErr w:type="spellStart"/>
      <w:r w:rsidR="00086CAC" w:rsidRPr="00086CAC">
        <w:rPr>
          <w:rFonts w:ascii="Verdana" w:eastAsia="Times New Roman" w:hAnsi="Verdana" w:cs="Times New Roman"/>
          <w:color w:val="666666"/>
          <w:sz w:val="18"/>
          <w:szCs w:val="18"/>
        </w:rPr>
        <w:t>Hongdae</w:t>
      </w:r>
      <w:proofErr w:type="spellEnd"/>
      <w:r w:rsidR="00086CAC" w:rsidRPr="00086CAC">
        <w:rPr>
          <w:rFonts w:ascii="Verdana" w:eastAsia="Times New Roman" w:hAnsi="Verdana" w:cs="Times New Roman"/>
          <w:color w:val="666666"/>
          <w:sz w:val="18"/>
          <w:szCs w:val="18"/>
        </w:rPr>
        <w:t xml:space="preserve"> is a neighborhood known for its youthful and romantic ambience, underground culture, and freedom of self-expression. Unique cafes, cozy galleries, accessory stores, fashion shops, live cafés and clubs, art markets, and gourmet eateries make this a popular hang-out for local youth and a fascinating place to walk around. These unique places plus the cultural events, street performances, and festivals held here make </w:t>
      </w:r>
      <w:proofErr w:type="spellStart"/>
      <w:r w:rsidR="00086CAC" w:rsidRPr="00086CAC">
        <w:rPr>
          <w:rFonts w:ascii="Verdana" w:eastAsia="Times New Roman" w:hAnsi="Verdana" w:cs="Times New Roman"/>
          <w:color w:val="666666"/>
          <w:sz w:val="18"/>
          <w:szCs w:val="18"/>
        </w:rPr>
        <w:t>Hongdae</w:t>
      </w:r>
      <w:proofErr w:type="spellEnd"/>
      <w:r w:rsidR="00086CAC" w:rsidRPr="00086CAC">
        <w:rPr>
          <w:rFonts w:ascii="Verdana" w:eastAsia="Times New Roman" w:hAnsi="Verdana" w:cs="Times New Roman"/>
          <w:color w:val="666666"/>
          <w:sz w:val="18"/>
          <w:szCs w:val="18"/>
        </w:rPr>
        <w:t xml:space="preserve"> an area that is always packed with people and excitement. Special streets such as ateliers’ street (lined with private institutions for art students preparing for university entrance exams), Picasso’s Street, and Club Street are also must-go places if you’re hoping to fully experience the </w:t>
      </w:r>
      <w:proofErr w:type="spellStart"/>
      <w:r w:rsidR="00086CAC" w:rsidRPr="00086CAC">
        <w:rPr>
          <w:rFonts w:ascii="Verdana" w:eastAsia="Times New Roman" w:hAnsi="Verdana" w:cs="Times New Roman"/>
          <w:color w:val="666666"/>
          <w:sz w:val="18"/>
          <w:szCs w:val="18"/>
        </w:rPr>
        <w:t>Hongdae</w:t>
      </w:r>
      <w:proofErr w:type="spellEnd"/>
      <w:r w:rsidR="00086CAC" w:rsidRPr="00086CAC">
        <w:rPr>
          <w:rFonts w:ascii="Verdana" w:eastAsia="Times New Roman" w:hAnsi="Verdana" w:cs="Times New Roman"/>
          <w:color w:val="666666"/>
          <w:sz w:val="18"/>
          <w:szCs w:val="18"/>
        </w:rPr>
        <w:t xml:space="preserve"> area.</w:t>
      </w:r>
    </w:p>
    <w:p w14:paraId="279069B1" w14:textId="77777777" w:rsidR="00E207A0" w:rsidRPr="00E207A0" w:rsidRDefault="00E207A0" w:rsidP="00E207A0">
      <w:pPr>
        <w:rPr>
          <w:rFonts w:ascii="Times New Roman" w:eastAsia="Times New Roman" w:hAnsi="Times New Roman" w:cs="Times New Roman"/>
        </w:rPr>
      </w:pPr>
      <w:r>
        <w:rPr>
          <w:lang w:val="vi-VN"/>
        </w:rPr>
        <w:t>+</w:t>
      </w:r>
      <w:proofErr w:type="spellStart"/>
      <w:r w:rsidRPr="00E207A0">
        <w:rPr>
          <w:rFonts w:ascii="Verdana" w:eastAsia="Times New Roman" w:hAnsi="Verdana" w:cs="Times New Roman"/>
          <w:color w:val="666666"/>
          <w:sz w:val="18"/>
          <w:szCs w:val="18"/>
        </w:rPr>
        <w:t>Hongik</w:t>
      </w:r>
      <w:proofErr w:type="spellEnd"/>
      <w:r w:rsidRPr="00E207A0">
        <w:rPr>
          <w:rFonts w:ascii="Verdana" w:eastAsia="Times New Roman" w:hAnsi="Verdana" w:cs="Times New Roman"/>
          <w:color w:val="666666"/>
          <w:sz w:val="18"/>
          <w:szCs w:val="18"/>
        </w:rPr>
        <w:t xml:space="preserve"> University Station (Subway Line 2, </w:t>
      </w:r>
      <w:proofErr w:type="spellStart"/>
      <w:r w:rsidRPr="00E207A0">
        <w:rPr>
          <w:rFonts w:ascii="Verdana" w:eastAsia="Times New Roman" w:hAnsi="Verdana" w:cs="Times New Roman"/>
          <w:color w:val="666666"/>
          <w:sz w:val="18"/>
          <w:szCs w:val="18"/>
        </w:rPr>
        <w:t>Gyeongui-Jungang</w:t>
      </w:r>
      <w:proofErr w:type="spellEnd"/>
      <w:r w:rsidRPr="00E207A0">
        <w:rPr>
          <w:rFonts w:ascii="Verdana" w:eastAsia="Times New Roman" w:hAnsi="Verdana" w:cs="Times New Roman"/>
          <w:color w:val="666666"/>
          <w:sz w:val="18"/>
          <w:szCs w:val="18"/>
        </w:rPr>
        <w:t>, AREX), Exit 9.</w:t>
      </w:r>
      <w:r w:rsidRPr="00E207A0">
        <w:rPr>
          <w:rFonts w:ascii="Verdana" w:eastAsia="Times New Roman" w:hAnsi="Verdana" w:cs="Times New Roman"/>
          <w:color w:val="666666"/>
          <w:sz w:val="18"/>
          <w:szCs w:val="18"/>
        </w:rPr>
        <w:br/>
        <w:t>Go 150m straight, and cross the street.</w:t>
      </w:r>
      <w:r w:rsidRPr="00E207A0">
        <w:rPr>
          <w:rFonts w:ascii="Verdana" w:eastAsia="Times New Roman" w:hAnsi="Verdana" w:cs="Times New Roman"/>
          <w:color w:val="666666"/>
          <w:sz w:val="18"/>
          <w:szCs w:val="18"/>
        </w:rPr>
        <w:br/>
        <w:t xml:space="preserve">Turn left, and go 500m straight towards </w:t>
      </w:r>
      <w:proofErr w:type="spellStart"/>
      <w:r w:rsidRPr="00E207A0">
        <w:rPr>
          <w:rFonts w:ascii="Verdana" w:eastAsia="Times New Roman" w:hAnsi="Verdana" w:cs="Times New Roman"/>
          <w:color w:val="666666"/>
          <w:sz w:val="18"/>
          <w:szCs w:val="18"/>
        </w:rPr>
        <w:t>Hongik</w:t>
      </w:r>
      <w:proofErr w:type="spellEnd"/>
      <w:r w:rsidRPr="00E207A0">
        <w:rPr>
          <w:rFonts w:ascii="Verdana" w:eastAsia="Times New Roman" w:hAnsi="Verdana" w:cs="Times New Roman"/>
          <w:color w:val="666666"/>
          <w:sz w:val="18"/>
          <w:szCs w:val="18"/>
        </w:rPr>
        <w:t xml:space="preserve"> University.</w:t>
      </w:r>
      <w:r w:rsidRPr="00E207A0">
        <w:rPr>
          <w:rFonts w:ascii="Verdana" w:eastAsia="Times New Roman" w:hAnsi="Verdana" w:cs="Times New Roman"/>
          <w:color w:val="666666"/>
          <w:sz w:val="18"/>
          <w:szCs w:val="18"/>
        </w:rPr>
        <w:br/>
        <w:t xml:space="preserve">Turn right to arrive at </w:t>
      </w:r>
      <w:proofErr w:type="spellStart"/>
      <w:r w:rsidRPr="00E207A0">
        <w:rPr>
          <w:rFonts w:ascii="Verdana" w:eastAsia="Times New Roman" w:hAnsi="Verdana" w:cs="Times New Roman"/>
          <w:color w:val="666666"/>
          <w:sz w:val="18"/>
          <w:szCs w:val="18"/>
        </w:rPr>
        <w:t>Hongik</w:t>
      </w:r>
      <w:proofErr w:type="spellEnd"/>
      <w:r w:rsidRPr="00E207A0">
        <w:rPr>
          <w:rFonts w:ascii="Verdana" w:eastAsia="Times New Roman" w:hAnsi="Verdana" w:cs="Times New Roman"/>
          <w:color w:val="666666"/>
          <w:sz w:val="18"/>
          <w:szCs w:val="18"/>
        </w:rPr>
        <w:t xml:space="preserve"> Children's Park.</w:t>
      </w:r>
    </w:p>
    <w:p w14:paraId="6A337EB2" w14:textId="77777777" w:rsidR="00657668" w:rsidRDefault="00366F55" w:rsidP="00433A55">
      <w:pPr>
        <w:rPr>
          <w:lang w:val="vi-VN"/>
        </w:rPr>
      </w:pPr>
      <w:r>
        <w:rPr>
          <w:noProof/>
        </w:rPr>
        <w:drawing>
          <wp:anchor distT="0" distB="0" distL="114300" distR="114300" simplePos="0" relativeHeight="251658240" behindDoc="1" locked="0" layoutInCell="1" allowOverlap="1" wp14:anchorId="0F3DC63C" wp14:editId="4FEA92D5">
            <wp:simplePos x="0" y="0"/>
            <wp:positionH relativeFrom="column">
              <wp:posOffset>52070</wp:posOffset>
            </wp:positionH>
            <wp:positionV relativeFrom="paragraph">
              <wp:posOffset>55880</wp:posOffset>
            </wp:positionV>
            <wp:extent cx="2749654" cy="1831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ngdaeclub.jpg"/>
                    <pic:cNvPicPr/>
                  </pic:nvPicPr>
                  <pic:blipFill>
                    <a:blip r:embed="rId8">
                      <a:extLst>
                        <a:ext uri="{28A0092B-C50C-407E-A947-70E740481C1C}">
                          <a14:useLocalDpi xmlns:a14="http://schemas.microsoft.com/office/drawing/2010/main" val="0"/>
                        </a:ext>
                      </a:extLst>
                    </a:blip>
                    <a:stretch>
                      <a:fillRect/>
                    </a:stretch>
                  </pic:blipFill>
                  <pic:spPr>
                    <a:xfrm>
                      <a:off x="0" y="0"/>
                      <a:ext cx="2749654" cy="1831340"/>
                    </a:xfrm>
                    <a:prstGeom prst="rect">
                      <a:avLst/>
                    </a:prstGeom>
                  </pic:spPr>
                </pic:pic>
              </a:graphicData>
            </a:graphic>
            <wp14:sizeRelH relativeFrom="page">
              <wp14:pctWidth>0</wp14:pctWidth>
            </wp14:sizeRelH>
            <wp14:sizeRelV relativeFrom="page">
              <wp14:pctHeight>0</wp14:pctHeight>
            </wp14:sizeRelV>
          </wp:anchor>
        </w:drawing>
      </w:r>
    </w:p>
    <w:p w14:paraId="549052DF" w14:textId="77777777" w:rsidR="00657668" w:rsidRPr="00657668" w:rsidRDefault="00657668" w:rsidP="00657668">
      <w:pPr>
        <w:rPr>
          <w:lang w:val="vi-VN"/>
        </w:rPr>
      </w:pPr>
    </w:p>
    <w:p w14:paraId="3FC8178B" w14:textId="77777777" w:rsidR="00657668" w:rsidRPr="00657668" w:rsidRDefault="00657668" w:rsidP="00657668">
      <w:pPr>
        <w:rPr>
          <w:lang w:val="vi-VN"/>
        </w:rPr>
      </w:pPr>
    </w:p>
    <w:p w14:paraId="7A3C03DD" w14:textId="77777777" w:rsidR="00657668" w:rsidRPr="00657668" w:rsidRDefault="00657668" w:rsidP="00657668">
      <w:pPr>
        <w:rPr>
          <w:lang w:val="vi-VN"/>
        </w:rPr>
      </w:pPr>
    </w:p>
    <w:p w14:paraId="6B6D235A" w14:textId="77777777" w:rsidR="00657668" w:rsidRPr="00657668" w:rsidRDefault="00657668" w:rsidP="00657668">
      <w:pPr>
        <w:rPr>
          <w:lang w:val="vi-VN"/>
        </w:rPr>
      </w:pPr>
    </w:p>
    <w:p w14:paraId="54F22D74" w14:textId="77777777" w:rsidR="00657668" w:rsidRPr="00657668" w:rsidRDefault="00657668" w:rsidP="00657668">
      <w:pPr>
        <w:rPr>
          <w:lang w:val="vi-VN"/>
        </w:rPr>
      </w:pPr>
    </w:p>
    <w:p w14:paraId="69C69B6C" w14:textId="77777777" w:rsidR="00657668" w:rsidRPr="00657668" w:rsidRDefault="00657668" w:rsidP="00657668">
      <w:pPr>
        <w:rPr>
          <w:lang w:val="vi-VN"/>
        </w:rPr>
      </w:pPr>
    </w:p>
    <w:p w14:paraId="034567BD" w14:textId="77777777" w:rsidR="00657668" w:rsidRPr="00657668" w:rsidRDefault="00657668" w:rsidP="00657668">
      <w:pPr>
        <w:rPr>
          <w:lang w:val="vi-VN"/>
        </w:rPr>
      </w:pPr>
    </w:p>
    <w:p w14:paraId="18A9678C" w14:textId="77777777" w:rsidR="00433A55" w:rsidRDefault="00433A55" w:rsidP="00657668">
      <w:pPr>
        <w:jc w:val="center"/>
        <w:rPr>
          <w:lang w:val="vi-VN"/>
        </w:rPr>
      </w:pPr>
    </w:p>
    <w:p w14:paraId="35F62DF2" w14:textId="77777777" w:rsidR="00657668" w:rsidRPr="00D571CE" w:rsidRDefault="00D571CE" w:rsidP="00D571CE">
      <w:pPr>
        <w:pStyle w:val="ListParagraph"/>
        <w:numPr>
          <w:ilvl w:val="0"/>
          <w:numId w:val="1"/>
        </w:numPr>
        <w:rPr>
          <w:lang w:val="vi-VN"/>
        </w:rPr>
      </w:pPr>
      <w:r w:rsidRPr="00D571CE">
        <w:rPr>
          <w:lang w:val="vi-VN"/>
        </w:rPr>
        <w:lastRenderedPageBreak/>
        <w:t>Itaewon</w:t>
      </w:r>
    </w:p>
    <w:p w14:paraId="404D5D5A" w14:textId="77777777" w:rsidR="001A42D8" w:rsidRPr="001A42D8" w:rsidRDefault="00D571CE" w:rsidP="001A42D8">
      <w:pPr>
        <w:rPr>
          <w:rFonts w:ascii="Times New Roman" w:eastAsia="Times New Roman" w:hAnsi="Times New Roman" w:cs="Times New Roman"/>
        </w:rPr>
      </w:pPr>
      <w:r>
        <w:rPr>
          <w:lang w:val="vi-VN"/>
        </w:rPr>
        <w:t>+</w:t>
      </w:r>
      <w:r w:rsidR="0043645E" w:rsidRPr="0043645E">
        <w:rPr>
          <w:rFonts w:ascii="Verdana" w:eastAsia="Times New Roman" w:hAnsi="Verdana" w:cs="Times New Roman"/>
          <w:color w:val="666666"/>
          <w:sz w:val="18"/>
          <w:szCs w:val="18"/>
        </w:rPr>
        <w:t xml:space="preserve">Travelers can taste authentic cuisine and experience culture from around the globe on the World Food Street where there are 40 restaurants operated by foreigners. Since the late 1990s, an increase in the number of tourists from Southeast Asia and the Middle East has transformed the streets from being US Army-oriented into culturally diverse. Varied performance and events are held in the area. In </w:t>
      </w:r>
      <w:proofErr w:type="spellStart"/>
      <w:r w:rsidR="0043645E" w:rsidRPr="0043645E">
        <w:rPr>
          <w:rFonts w:ascii="Verdana" w:eastAsia="Times New Roman" w:hAnsi="Verdana" w:cs="Times New Roman"/>
          <w:color w:val="666666"/>
          <w:sz w:val="18"/>
          <w:szCs w:val="18"/>
        </w:rPr>
        <w:t>particulary</w:t>
      </w:r>
      <w:proofErr w:type="spellEnd"/>
      <w:r w:rsidR="0043645E" w:rsidRPr="0043645E">
        <w:rPr>
          <w:rFonts w:ascii="Verdana" w:eastAsia="Times New Roman" w:hAnsi="Verdana" w:cs="Times New Roman"/>
          <w:color w:val="666666"/>
          <w:sz w:val="18"/>
          <w:szCs w:val="18"/>
        </w:rPr>
        <w:t xml:space="preserve">, </w:t>
      </w:r>
      <w:proofErr w:type="spellStart"/>
      <w:r w:rsidR="0043645E" w:rsidRPr="0043645E">
        <w:rPr>
          <w:rFonts w:ascii="Verdana" w:eastAsia="Times New Roman" w:hAnsi="Verdana" w:cs="Times New Roman"/>
          <w:color w:val="666666"/>
          <w:sz w:val="18"/>
          <w:szCs w:val="18"/>
        </w:rPr>
        <w:t>Itaewon</w:t>
      </w:r>
      <w:proofErr w:type="spellEnd"/>
      <w:r w:rsidR="0043645E" w:rsidRPr="0043645E">
        <w:rPr>
          <w:rFonts w:ascii="Verdana" w:eastAsia="Times New Roman" w:hAnsi="Verdana" w:cs="Times New Roman"/>
          <w:color w:val="666666"/>
          <w:sz w:val="18"/>
          <w:szCs w:val="18"/>
        </w:rPr>
        <w:t xml:space="preserve"> Global Village Festival, held every October, is a famous festival. Tourists can pay in US dollars, Japanese Yen or another currency freely. In addition, visitors can use various languages like English, Japanese, and Chinese with the sellers. </w:t>
      </w:r>
    </w:p>
    <w:p w14:paraId="730327A0" w14:textId="77777777" w:rsidR="0043645E" w:rsidRDefault="0043645E" w:rsidP="0043645E">
      <w:pPr>
        <w:rPr>
          <w:rFonts w:ascii="Verdana" w:eastAsia="Times New Roman" w:hAnsi="Verdana" w:cs="Times New Roman"/>
          <w:color w:val="666666"/>
          <w:sz w:val="18"/>
          <w:szCs w:val="18"/>
        </w:rPr>
      </w:pPr>
      <w:r>
        <w:rPr>
          <w:lang w:val="vi-VN"/>
        </w:rPr>
        <w:t>+</w:t>
      </w:r>
      <w:proofErr w:type="spellStart"/>
      <w:r w:rsidRPr="0043645E">
        <w:rPr>
          <w:rFonts w:ascii="Verdana" w:eastAsia="Times New Roman" w:hAnsi="Verdana" w:cs="Times New Roman"/>
          <w:color w:val="666666"/>
          <w:sz w:val="18"/>
          <w:szCs w:val="18"/>
        </w:rPr>
        <w:t>Itaewon</w:t>
      </w:r>
      <w:proofErr w:type="spellEnd"/>
      <w:r w:rsidRPr="0043645E">
        <w:rPr>
          <w:rFonts w:ascii="Verdana" w:eastAsia="Times New Roman" w:hAnsi="Verdana" w:cs="Times New Roman"/>
          <w:color w:val="666666"/>
          <w:sz w:val="18"/>
          <w:szCs w:val="18"/>
        </w:rPr>
        <w:t xml:space="preserve"> Station / </w:t>
      </w:r>
      <w:proofErr w:type="spellStart"/>
      <w:r w:rsidRPr="0043645E">
        <w:rPr>
          <w:rFonts w:ascii="Verdana" w:eastAsia="Times New Roman" w:hAnsi="Verdana" w:cs="Times New Roman"/>
          <w:color w:val="666666"/>
          <w:sz w:val="18"/>
          <w:szCs w:val="18"/>
        </w:rPr>
        <w:t>Noksapyeong</w:t>
      </w:r>
      <w:proofErr w:type="spellEnd"/>
      <w:r w:rsidRPr="0043645E">
        <w:rPr>
          <w:rFonts w:ascii="Verdana" w:eastAsia="Times New Roman" w:hAnsi="Verdana" w:cs="Times New Roman"/>
          <w:color w:val="666666"/>
          <w:sz w:val="18"/>
          <w:szCs w:val="18"/>
        </w:rPr>
        <w:t xml:space="preserve"> Station / </w:t>
      </w:r>
      <w:proofErr w:type="spellStart"/>
      <w:r w:rsidRPr="0043645E">
        <w:rPr>
          <w:rFonts w:ascii="Verdana" w:eastAsia="Times New Roman" w:hAnsi="Verdana" w:cs="Times New Roman"/>
          <w:color w:val="666666"/>
          <w:sz w:val="18"/>
          <w:szCs w:val="18"/>
        </w:rPr>
        <w:t>Hangangjin</w:t>
      </w:r>
      <w:proofErr w:type="spellEnd"/>
      <w:r w:rsidRPr="0043645E">
        <w:rPr>
          <w:rFonts w:ascii="Verdana" w:eastAsia="Times New Roman" w:hAnsi="Verdana" w:cs="Times New Roman"/>
          <w:color w:val="666666"/>
          <w:sz w:val="18"/>
          <w:szCs w:val="18"/>
        </w:rPr>
        <w:t xml:space="preserve"> Station (Seoul Subway Line 6)</w:t>
      </w:r>
    </w:p>
    <w:p w14:paraId="5B140E79" w14:textId="77777777" w:rsidR="0043645E" w:rsidRDefault="00366F55" w:rsidP="0043645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109E58" wp14:editId="13976133">
            <wp:extent cx="3215445" cy="180594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ewon.jpg"/>
                    <pic:cNvPicPr/>
                  </pic:nvPicPr>
                  <pic:blipFill>
                    <a:blip r:embed="rId9">
                      <a:extLst>
                        <a:ext uri="{28A0092B-C50C-407E-A947-70E740481C1C}">
                          <a14:useLocalDpi xmlns:a14="http://schemas.microsoft.com/office/drawing/2010/main" val="0"/>
                        </a:ext>
                      </a:extLst>
                    </a:blip>
                    <a:stretch>
                      <a:fillRect/>
                    </a:stretch>
                  </pic:blipFill>
                  <pic:spPr>
                    <a:xfrm>
                      <a:off x="0" y="0"/>
                      <a:ext cx="3271744" cy="1837560"/>
                    </a:xfrm>
                    <a:prstGeom prst="rect">
                      <a:avLst/>
                    </a:prstGeom>
                  </pic:spPr>
                </pic:pic>
              </a:graphicData>
            </a:graphic>
          </wp:inline>
        </w:drawing>
      </w:r>
    </w:p>
    <w:p w14:paraId="2B7C20C9" w14:textId="77777777" w:rsidR="00366F55" w:rsidRDefault="00366F55" w:rsidP="0043645E">
      <w:pPr>
        <w:rPr>
          <w:rFonts w:ascii="Times New Roman" w:eastAsia="Times New Roman" w:hAnsi="Times New Roman" w:cs="Times New Roman"/>
        </w:rPr>
      </w:pPr>
    </w:p>
    <w:p w14:paraId="540276EA" w14:textId="77777777" w:rsidR="0013171E" w:rsidRPr="0013171E" w:rsidRDefault="0013171E" w:rsidP="0013171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Seoul Museum of Art</w:t>
      </w:r>
    </w:p>
    <w:p w14:paraId="7D98DC2D" w14:textId="77777777" w:rsidR="00597F22" w:rsidRPr="00597F22" w:rsidRDefault="00366F55" w:rsidP="00597F22">
      <w:pPr>
        <w:rPr>
          <w:rFonts w:ascii="Times New Roman" w:eastAsia="Times New Roman" w:hAnsi="Times New Roman" w:cs="Times New Roman"/>
        </w:rPr>
      </w:pPr>
      <w:r>
        <w:rPr>
          <w:rFonts w:ascii="Times New Roman" w:eastAsia="Times New Roman" w:hAnsi="Times New Roman" w:cs="Times New Roman"/>
        </w:rPr>
        <w:t>+</w:t>
      </w:r>
      <w:proofErr w:type="spellStart"/>
      <w:r w:rsidR="00597F22" w:rsidRPr="00597F22">
        <w:rPr>
          <w:rFonts w:ascii="Verdana" w:eastAsia="Times New Roman" w:hAnsi="Verdana" w:cs="Times New Roman"/>
          <w:color w:val="666666"/>
          <w:sz w:val="18"/>
          <w:szCs w:val="18"/>
        </w:rPr>
        <w:t>Jeongdong-gil</w:t>
      </w:r>
      <w:proofErr w:type="spellEnd"/>
      <w:r w:rsidR="00597F22" w:rsidRPr="00597F22">
        <w:rPr>
          <w:rFonts w:ascii="Verdana" w:eastAsia="Times New Roman" w:hAnsi="Verdana" w:cs="Times New Roman"/>
          <w:color w:val="666666"/>
          <w:sz w:val="18"/>
          <w:szCs w:val="18"/>
        </w:rPr>
        <w:t xml:space="preserve"> Road is a representative cultural street in Seoul. Conveniently located in the center, the Seoul Museum of Art (</w:t>
      </w:r>
      <w:proofErr w:type="spellStart"/>
      <w:r w:rsidR="00597F22" w:rsidRPr="00597F22">
        <w:rPr>
          <w:rFonts w:ascii="Verdana" w:eastAsia="Times New Roman" w:hAnsi="Verdana" w:cs="Times New Roman"/>
          <w:color w:val="666666"/>
          <w:sz w:val="18"/>
          <w:szCs w:val="18"/>
        </w:rPr>
        <w:t>SeMA</w:t>
      </w:r>
      <w:proofErr w:type="spellEnd"/>
      <w:r w:rsidR="00597F22" w:rsidRPr="00597F22">
        <w:rPr>
          <w:rFonts w:ascii="Verdana" w:eastAsia="Times New Roman" w:hAnsi="Verdana" w:cs="Times New Roman"/>
          <w:color w:val="666666"/>
          <w:sz w:val="18"/>
          <w:szCs w:val="18"/>
        </w:rPr>
        <w:t xml:space="preserve">) is a Korean modern art museum where visitors can view a combination of modern architecture and art. Formerly the Supreme Court building, </w:t>
      </w:r>
      <w:proofErr w:type="spellStart"/>
      <w:r w:rsidR="00597F22" w:rsidRPr="00597F22">
        <w:rPr>
          <w:rFonts w:ascii="Verdana" w:eastAsia="Times New Roman" w:hAnsi="Verdana" w:cs="Times New Roman"/>
          <w:color w:val="666666"/>
          <w:sz w:val="18"/>
          <w:szCs w:val="18"/>
        </w:rPr>
        <w:t>SeMA</w:t>
      </w:r>
      <w:proofErr w:type="spellEnd"/>
      <w:r w:rsidR="00597F22" w:rsidRPr="00597F22">
        <w:rPr>
          <w:rFonts w:ascii="Verdana" w:eastAsia="Times New Roman" w:hAnsi="Verdana" w:cs="Times New Roman"/>
          <w:color w:val="666666"/>
          <w:sz w:val="18"/>
          <w:szCs w:val="18"/>
        </w:rPr>
        <w:t xml:space="preserve"> moved into the location in 2002. The old façade was preserved, while the building was renovated into a three-story building with 6 exhibition halls, a lecture hall for educational programs, and a library where a collection of 3,500 pieces of art from famous writers are available. An outdoor sculpture garden is also available, serving as a good promenade for a leisure stroll.</w:t>
      </w:r>
    </w:p>
    <w:p w14:paraId="6C439D23" w14:textId="77777777" w:rsidR="00597F22" w:rsidRDefault="00597F22" w:rsidP="00597F22">
      <w:pPr>
        <w:rPr>
          <w:lang w:val="vi-VN"/>
        </w:rPr>
      </w:pPr>
      <w:r>
        <w:rPr>
          <w:lang w:val="vi-VN"/>
        </w:rPr>
        <w:t>+City Hall Station, Exit 1</w:t>
      </w:r>
    </w:p>
    <w:p w14:paraId="78F02C0A" w14:textId="77777777" w:rsidR="00597F22" w:rsidRPr="00597F22" w:rsidRDefault="00185D25" w:rsidP="00597F22">
      <w:pPr>
        <w:rPr>
          <w:lang w:val="vi-VN"/>
        </w:rPr>
      </w:pPr>
      <w:r>
        <w:rPr>
          <w:noProof/>
        </w:rPr>
        <w:drawing>
          <wp:inline distT="0" distB="0" distL="0" distR="0" wp14:anchorId="3178A317" wp14:editId="7C1580B8">
            <wp:extent cx="3480435" cy="24595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oulmuseum.jpg"/>
                    <pic:cNvPicPr/>
                  </pic:nvPicPr>
                  <pic:blipFill>
                    <a:blip r:embed="rId10">
                      <a:extLst>
                        <a:ext uri="{28A0092B-C50C-407E-A947-70E740481C1C}">
                          <a14:useLocalDpi xmlns:a14="http://schemas.microsoft.com/office/drawing/2010/main" val="0"/>
                        </a:ext>
                      </a:extLst>
                    </a:blip>
                    <a:stretch>
                      <a:fillRect/>
                    </a:stretch>
                  </pic:blipFill>
                  <pic:spPr>
                    <a:xfrm>
                      <a:off x="0" y="0"/>
                      <a:ext cx="3509599" cy="2480116"/>
                    </a:xfrm>
                    <a:prstGeom prst="rect">
                      <a:avLst/>
                    </a:prstGeom>
                  </pic:spPr>
                </pic:pic>
              </a:graphicData>
            </a:graphic>
          </wp:inline>
        </w:drawing>
      </w:r>
    </w:p>
    <w:p w14:paraId="30D6843A" w14:textId="77777777" w:rsidR="00DC02CD" w:rsidRDefault="00DC02CD" w:rsidP="00D571CE">
      <w:pPr>
        <w:rPr>
          <w:lang w:val="vi-VN"/>
        </w:rPr>
      </w:pPr>
    </w:p>
    <w:p w14:paraId="309B8401" w14:textId="77777777" w:rsidR="00185D25" w:rsidRDefault="00185D25" w:rsidP="00D571CE">
      <w:pPr>
        <w:rPr>
          <w:lang w:val="vi-VN"/>
        </w:rPr>
      </w:pPr>
    </w:p>
    <w:p w14:paraId="5923F985" w14:textId="77777777" w:rsidR="00185D25" w:rsidRDefault="00185D25" w:rsidP="00D571CE">
      <w:pPr>
        <w:rPr>
          <w:lang w:val="vi-VN"/>
        </w:rPr>
      </w:pPr>
    </w:p>
    <w:p w14:paraId="54285761" w14:textId="77777777" w:rsidR="00185D25" w:rsidRDefault="00185D25" w:rsidP="00D571CE">
      <w:pPr>
        <w:rPr>
          <w:lang w:val="vi-VN"/>
        </w:rPr>
      </w:pPr>
    </w:p>
    <w:p w14:paraId="2AAD0BF1" w14:textId="77777777" w:rsidR="00185D25" w:rsidRDefault="00185D25" w:rsidP="00D571CE">
      <w:pPr>
        <w:rPr>
          <w:lang w:val="vi-VN"/>
        </w:rPr>
      </w:pPr>
    </w:p>
    <w:p w14:paraId="4BAFDF03" w14:textId="77777777" w:rsidR="00185D25" w:rsidRDefault="00FF1C02" w:rsidP="00185D25">
      <w:pPr>
        <w:pStyle w:val="ListParagraph"/>
        <w:numPr>
          <w:ilvl w:val="0"/>
          <w:numId w:val="1"/>
        </w:numPr>
        <w:rPr>
          <w:lang w:val="vi-VN"/>
        </w:rPr>
      </w:pPr>
      <w:r>
        <w:rPr>
          <w:lang w:val="vi-VN"/>
        </w:rPr>
        <w:t>Changdeok</w:t>
      </w:r>
      <w:r w:rsidR="00D6633E">
        <w:rPr>
          <w:lang w:val="vi-VN"/>
        </w:rPr>
        <w:t>gung</w:t>
      </w:r>
      <w:r w:rsidR="00555450">
        <w:rPr>
          <w:lang w:val="vi-VN"/>
        </w:rPr>
        <w:t xml:space="preserve"> Place</w:t>
      </w:r>
    </w:p>
    <w:p w14:paraId="350B545A" w14:textId="77777777" w:rsidR="00AE526D" w:rsidRDefault="00D6633E" w:rsidP="00AE526D">
      <w:pPr>
        <w:rPr>
          <w:rFonts w:ascii="Verdana" w:eastAsia="Times New Roman" w:hAnsi="Verdana" w:cs="Times New Roman"/>
          <w:color w:val="666666"/>
          <w:sz w:val="18"/>
          <w:szCs w:val="18"/>
        </w:rPr>
      </w:pPr>
      <w:r>
        <w:rPr>
          <w:lang w:val="vi-VN"/>
        </w:rPr>
        <w:t>+</w:t>
      </w:r>
      <w:proofErr w:type="spellStart"/>
      <w:r w:rsidR="00AE526D" w:rsidRPr="00AE526D">
        <w:rPr>
          <w:rFonts w:ascii="Verdana" w:eastAsia="Times New Roman" w:hAnsi="Verdana" w:cs="Times New Roman"/>
          <w:color w:val="666666"/>
          <w:sz w:val="18"/>
          <w:szCs w:val="18"/>
        </w:rPr>
        <w:t>Changdeokgung</w:t>
      </w:r>
      <w:proofErr w:type="spellEnd"/>
      <w:r w:rsidR="00AE526D" w:rsidRPr="00AE526D">
        <w:rPr>
          <w:rFonts w:ascii="Verdana" w:eastAsia="Times New Roman" w:hAnsi="Verdana" w:cs="Times New Roman"/>
          <w:color w:val="666666"/>
          <w:sz w:val="18"/>
          <w:szCs w:val="18"/>
        </w:rPr>
        <w:t xml:space="preserve"> Palace was the second royal villa built following the construction of </w:t>
      </w:r>
      <w:proofErr w:type="spellStart"/>
      <w:r w:rsidR="00AE526D" w:rsidRPr="00AE526D">
        <w:rPr>
          <w:rFonts w:ascii="Verdana" w:eastAsia="Times New Roman" w:hAnsi="Verdana" w:cs="Times New Roman"/>
          <w:color w:val="666666"/>
          <w:sz w:val="18"/>
          <w:szCs w:val="18"/>
        </w:rPr>
        <w:t>Gyeongbukgung</w:t>
      </w:r>
      <w:proofErr w:type="spellEnd"/>
      <w:r w:rsidR="00AE526D" w:rsidRPr="00AE526D">
        <w:rPr>
          <w:rFonts w:ascii="Verdana" w:eastAsia="Times New Roman" w:hAnsi="Verdana" w:cs="Times New Roman"/>
          <w:color w:val="666666"/>
          <w:sz w:val="18"/>
          <w:szCs w:val="18"/>
        </w:rPr>
        <w:t xml:space="preserve"> Palace in 1405. It was the principal palace for many kings of the Joseon Dynasty, and is the most well-preserved of the five remaining royal Joseon palaces. The palace grounds are comprised of a public palace area, a royal family residence building, and the rear garden. Known as a place of rest for the kings, the rear garden boasts a gigantic tree that is over 300 years old, a small pond and a pavilion. </w:t>
      </w:r>
    </w:p>
    <w:p w14:paraId="0EAFC782" w14:textId="77777777" w:rsidR="00555450" w:rsidRPr="00555450" w:rsidRDefault="00AE526D" w:rsidP="00555450">
      <w:pPr>
        <w:rPr>
          <w:rFonts w:ascii="Times New Roman" w:eastAsia="Times New Roman" w:hAnsi="Times New Roman" w:cs="Times New Roman"/>
        </w:rPr>
      </w:pPr>
      <w:r>
        <w:rPr>
          <w:rFonts w:ascii="Verdana" w:eastAsia="Times New Roman" w:hAnsi="Verdana" w:cs="Times New Roman"/>
          <w:color w:val="666666"/>
          <w:sz w:val="18"/>
          <w:szCs w:val="18"/>
        </w:rPr>
        <w:t>+</w:t>
      </w:r>
      <w:proofErr w:type="spellStart"/>
      <w:r w:rsidR="00555450" w:rsidRPr="00555450">
        <w:rPr>
          <w:rFonts w:ascii="Verdana" w:eastAsia="Times New Roman" w:hAnsi="Verdana" w:cs="Times New Roman"/>
          <w:color w:val="666666"/>
          <w:sz w:val="20"/>
          <w:szCs w:val="20"/>
        </w:rPr>
        <w:t>Anguk</w:t>
      </w:r>
      <w:proofErr w:type="spellEnd"/>
      <w:r w:rsidR="00555450" w:rsidRPr="00555450">
        <w:rPr>
          <w:rFonts w:ascii="Verdana" w:eastAsia="Times New Roman" w:hAnsi="Verdana" w:cs="Times New Roman"/>
          <w:color w:val="666666"/>
          <w:sz w:val="20"/>
          <w:szCs w:val="20"/>
        </w:rPr>
        <w:t xml:space="preserve"> Station (Seoul Subway Line 3), Exit 3. </w:t>
      </w:r>
      <w:r w:rsidR="00555450" w:rsidRPr="00555450">
        <w:rPr>
          <w:rFonts w:ascii="Verdana" w:eastAsia="Times New Roman" w:hAnsi="Verdana" w:cs="Times New Roman"/>
          <w:color w:val="666666"/>
          <w:sz w:val="20"/>
          <w:szCs w:val="20"/>
        </w:rPr>
        <w:br/>
        <w:t>Walk straight from the exit (towards east) for about 5-min to arrive at the palace entrance. </w:t>
      </w:r>
    </w:p>
    <w:p w14:paraId="08856C4B" w14:textId="77777777" w:rsidR="00AE526D" w:rsidRPr="00AE526D" w:rsidRDefault="00540073" w:rsidP="00AE526D">
      <w:pPr>
        <w:rPr>
          <w:lang w:val="vi-VN"/>
        </w:rPr>
      </w:pPr>
      <w:r>
        <w:rPr>
          <w:noProof/>
        </w:rPr>
        <w:drawing>
          <wp:inline distT="0" distB="0" distL="0" distR="0" wp14:anchorId="5FF80B1A" wp14:editId="49CED2D0">
            <wp:extent cx="3480435" cy="2324752"/>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deokgung.jpg"/>
                    <pic:cNvPicPr/>
                  </pic:nvPicPr>
                  <pic:blipFill>
                    <a:blip r:embed="rId11">
                      <a:extLst>
                        <a:ext uri="{28A0092B-C50C-407E-A947-70E740481C1C}">
                          <a14:useLocalDpi xmlns:a14="http://schemas.microsoft.com/office/drawing/2010/main" val="0"/>
                        </a:ext>
                      </a:extLst>
                    </a:blip>
                    <a:stretch>
                      <a:fillRect/>
                    </a:stretch>
                  </pic:blipFill>
                  <pic:spPr>
                    <a:xfrm>
                      <a:off x="0" y="0"/>
                      <a:ext cx="3502646" cy="2339588"/>
                    </a:xfrm>
                    <a:prstGeom prst="rect">
                      <a:avLst/>
                    </a:prstGeom>
                  </pic:spPr>
                </pic:pic>
              </a:graphicData>
            </a:graphic>
          </wp:inline>
        </w:drawing>
      </w:r>
    </w:p>
    <w:p w14:paraId="01983737" w14:textId="77777777" w:rsidR="00657668" w:rsidRDefault="00657668" w:rsidP="00657668">
      <w:pPr>
        <w:jc w:val="center"/>
        <w:rPr>
          <w:lang w:val="vi-VN"/>
        </w:rPr>
      </w:pPr>
    </w:p>
    <w:p w14:paraId="478AF4C6" w14:textId="77777777" w:rsidR="00185D25" w:rsidRDefault="00540073" w:rsidP="00540073">
      <w:pPr>
        <w:pStyle w:val="ListParagraph"/>
        <w:numPr>
          <w:ilvl w:val="0"/>
          <w:numId w:val="1"/>
        </w:numPr>
        <w:tabs>
          <w:tab w:val="left" w:pos="180"/>
        </w:tabs>
        <w:rPr>
          <w:lang w:val="vi-VN"/>
        </w:rPr>
      </w:pPr>
      <w:r>
        <w:rPr>
          <w:lang w:val="vi-VN"/>
        </w:rPr>
        <w:t>Gwanghwamun</w:t>
      </w:r>
    </w:p>
    <w:p w14:paraId="38DD27D3" w14:textId="77777777" w:rsidR="00E45652" w:rsidRDefault="00540073" w:rsidP="00E45652">
      <w:pPr>
        <w:rPr>
          <w:rFonts w:ascii="Verdana" w:eastAsia="Times New Roman" w:hAnsi="Verdana" w:cs="Times New Roman"/>
          <w:color w:val="666666"/>
          <w:sz w:val="18"/>
          <w:szCs w:val="18"/>
        </w:rPr>
      </w:pPr>
      <w:r>
        <w:rPr>
          <w:lang w:val="vi-VN"/>
        </w:rPr>
        <w:t xml:space="preserve">+ </w:t>
      </w:r>
      <w:proofErr w:type="spellStart"/>
      <w:r w:rsidR="00E45652" w:rsidRPr="00E45652">
        <w:rPr>
          <w:rFonts w:ascii="Verdana" w:eastAsia="Times New Roman" w:hAnsi="Verdana" w:cs="Times New Roman"/>
          <w:color w:val="666666"/>
          <w:sz w:val="18"/>
          <w:szCs w:val="18"/>
        </w:rPr>
        <w:t>Gwanghwamun</w:t>
      </w:r>
      <w:proofErr w:type="spellEnd"/>
      <w:r w:rsidR="00E45652" w:rsidRPr="00E45652">
        <w:rPr>
          <w:rFonts w:ascii="Verdana" w:eastAsia="Times New Roman" w:hAnsi="Verdana" w:cs="Times New Roman"/>
          <w:color w:val="666666"/>
          <w:sz w:val="18"/>
          <w:szCs w:val="18"/>
        </w:rPr>
        <w:t xml:space="preserve"> Square, located in the middle of </w:t>
      </w:r>
      <w:proofErr w:type="spellStart"/>
      <w:r w:rsidR="00E45652" w:rsidRPr="00E45652">
        <w:rPr>
          <w:rFonts w:ascii="Verdana" w:eastAsia="Times New Roman" w:hAnsi="Verdana" w:cs="Times New Roman"/>
          <w:color w:val="666666"/>
          <w:sz w:val="18"/>
          <w:szCs w:val="18"/>
        </w:rPr>
        <w:t>Sejongro</w:t>
      </w:r>
      <w:proofErr w:type="spellEnd"/>
      <w:r w:rsidR="00E45652" w:rsidRPr="00E45652">
        <w:rPr>
          <w:rFonts w:ascii="Verdana" w:eastAsia="Times New Roman" w:hAnsi="Verdana" w:cs="Times New Roman"/>
          <w:color w:val="666666"/>
          <w:sz w:val="18"/>
          <w:szCs w:val="18"/>
        </w:rPr>
        <w:t xml:space="preserve"> Street, has transformed into a human-centered space that harmonizes with the beautiful scenery of </w:t>
      </w:r>
      <w:proofErr w:type="spellStart"/>
      <w:r w:rsidR="00E45652" w:rsidRPr="00E45652">
        <w:rPr>
          <w:rFonts w:ascii="Verdana" w:eastAsia="Times New Roman" w:hAnsi="Verdana" w:cs="Times New Roman"/>
          <w:color w:val="666666"/>
          <w:sz w:val="18"/>
          <w:szCs w:val="18"/>
        </w:rPr>
        <w:t>Gyeongbokgung</w:t>
      </w:r>
      <w:proofErr w:type="spellEnd"/>
      <w:r w:rsidR="00E45652" w:rsidRPr="00E45652">
        <w:rPr>
          <w:rFonts w:ascii="Verdana" w:eastAsia="Times New Roman" w:hAnsi="Verdana" w:cs="Times New Roman"/>
          <w:color w:val="666666"/>
          <w:sz w:val="18"/>
          <w:szCs w:val="18"/>
        </w:rPr>
        <w:t xml:space="preserve"> Palace and </w:t>
      </w:r>
      <w:proofErr w:type="spellStart"/>
      <w:r w:rsidR="00E45652" w:rsidRPr="00E45652">
        <w:rPr>
          <w:rFonts w:ascii="Verdana" w:eastAsia="Times New Roman" w:hAnsi="Verdana" w:cs="Times New Roman"/>
          <w:color w:val="666666"/>
          <w:sz w:val="18"/>
          <w:szCs w:val="18"/>
        </w:rPr>
        <w:t>Bukaksan</w:t>
      </w:r>
      <w:proofErr w:type="spellEnd"/>
      <w:r w:rsidR="00E45652" w:rsidRPr="00E45652">
        <w:rPr>
          <w:rFonts w:ascii="Verdana" w:eastAsia="Times New Roman" w:hAnsi="Verdana" w:cs="Times New Roman"/>
          <w:color w:val="666666"/>
          <w:sz w:val="18"/>
          <w:szCs w:val="18"/>
        </w:rPr>
        <w:t xml:space="preserve"> Mountain. The most recommended itineraries to see some of the best sights the city has to offer usually start off from the square to explore</w:t>
      </w:r>
      <w:r w:rsidR="00654AC8">
        <w:rPr>
          <w:rFonts w:ascii="Verdana" w:eastAsia="Times New Roman" w:hAnsi="Verdana" w:cs="Times New Roman"/>
          <w:color w:val="666666"/>
          <w:sz w:val="18"/>
          <w:szCs w:val="18"/>
        </w:rPr>
        <w:t xml:space="preserve"> </w:t>
      </w:r>
      <w:proofErr w:type="spellStart"/>
      <w:r w:rsidR="00654AC8">
        <w:rPr>
          <w:rFonts w:ascii="Verdana" w:eastAsia="Times New Roman" w:hAnsi="Verdana" w:cs="Times New Roman"/>
          <w:color w:val="666666"/>
          <w:sz w:val="18"/>
          <w:szCs w:val="18"/>
        </w:rPr>
        <w:t>Gyeongbokgung</w:t>
      </w:r>
      <w:proofErr w:type="spellEnd"/>
      <w:r w:rsidR="00654AC8">
        <w:rPr>
          <w:rFonts w:ascii="Verdana" w:eastAsia="Times New Roman" w:hAnsi="Verdana" w:cs="Times New Roman"/>
          <w:color w:val="666666"/>
          <w:sz w:val="18"/>
          <w:szCs w:val="18"/>
        </w:rPr>
        <w:t xml:space="preserve"> Palace</w:t>
      </w:r>
      <w:r w:rsidR="00E45652" w:rsidRPr="00E45652">
        <w:rPr>
          <w:rFonts w:ascii="Verdana" w:eastAsia="Times New Roman" w:hAnsi="Verdana" w:cs="Times New Roman"/>
          <w:color w:val="666666"/>
          <w:sz w:val="18"/>
          <w:szCs w:val="18"/>
        </w:rPr>
        <w:t xml:space="preserve">, before continuing past </w:t>
      </w:r>
      <w:proofErr w:type="spellStart"/>
      <w:r w:rsidR="00E45652" w:rsidRPr="00E45652">
        <w:rPr>
          <w:rFonts w:ascii="Verdana" w:eastAsia="Times New Roman" w:hAnsi="Verdana" w:cs="Times New Roman"/>
          <w:color w:val="666666"/>
          <w:sz w:val="18"/>
          <w:szCs w:val="18"/>
        </w:rPr>
        <w:t>Cheonggye</w:t>
      </w:r>
      <w:proofErr w:type="spellEnd"/>
      <w:r w:rsidR="00E45652" w:rsidRPr="00E45652">
        <w:rPr>
          <w:rFonts w:ascii="Verdana" w:eastAsia="Times New Roman" w:hAnsi="Verdana" w:cs="Times New Roman"/>
          <w:color w:val="666666"/>
          <w:sz w:val="18"/>
          <w:szCs w:val="18"/>
        </w:rPr>
        <w:t xml:space="preserve"> Plaza along</w:t>
      </w:r>
      <w:r w:rsidR="00654AC8">
        <w:rPr>
          <w:rFonts w:ascii="Verdana" w:eastAsia="Times New Roman" w:hAnsi="Verdana" w:cs="Times New Roman"/>
          <w:color w:val="666666"/>
          <w:sz w:val="18"/>
          <w:szCs w:val="18"/>
        </w:rPr>
        <w:t xml:space="preserve"> City Hall (Seoul Plaza)</w:t>
      </w:r>
      <w:r w:rsidR="00E45652" w:rsidRPr="00E45652">
        <w:rPr>
          <w:rFonts w:ascii="Verdana" w:eastAsia="Times New Roman" w:hAnsi="Verdana" w:cs="Times New Roman"/>
          <w:color w:val="666666"/>
          <w:sz w:val="18"/>
          <w:szCs w:val="18"/>
        </w:rPr>
        <w:t xml:space="preserve"> and then take a stroll along </w:t>
      </w:r>
      <w:proofErr w:type="spellStart"/>
      <w:r w:rsidR="00E45652" w:rsidRPr="00E45652">
        <w:rPr>
          <w:rFonts w:ascii="Verdana" w:eastAsia="Times New Roman" w:hAnsi="Verdana" w:cs="Times New Roman"/>
          <w:color w:val="666666"/>
          <w:sz w:val="18"/>
          <w:szCs w:val="18"/>
        </w:rPr>
        <w:t>Jeong</w:t>
      </w:r>
      <w:proofErr w:type="spellEnd"/>
      <w:r w:rsidR="00E45652" w:rsidRPr="00E45652">
        <w:rPr>
          <w:rFonts w:ascii="Verdana" w:eastAsia="Times New Roman" w:hAnsi="Verdana" w:cs="Times New Roman"/>
          <w:color w:val="666666"/>
          <w:sz w:val="18"/>
          <w:szCs w:val="18"/>
        </w:rPr>
        <w:t>-dong Street to</w:t>
      </w:r>
      <w:r w:rsidR="00654AC8">
        <w:rPr>
          <w:rFonts w:ascii="Verdana" w:eastAsia="Times New Roman" w:hAnsi="Verdana" w:cs="Times New Roman"/>
          <w:color w:val="666666"/>
          <w:sz w:val="18"/>
          <w:szCs w:val="18"/>
        </w:rPr>
        <w:t xml:space="preserve"> </w:t>
      </w:r>
      <w:proofErr w:type="spellStart"/>
      <w:r w:rsidR="00654AC8">
        <w:rPr>
          <w:rFonts w:ascii="Verdana" w:eastAsia="Times New Roman" w:hAnsi="Verdana" w:cs="Times New Roman"/>
          <w:color w:val="666666"/>
          <w:sz w:val="18"/>
          <w:szCs w:val="18"/>
        </w:rPr>
        <w:t>Deoksugung</w:t>
      </w:r>
      <w:proofErr w:type="spellEnd"/>
      <w:r w:rsidR="00654AC8">
        <w:rPr>
          <w:rFonts w:ascii="Verdana" w:eastAsia="Times New Roman" w:hAnsi="Verdana" w:cs="Times New Roman"/>
          <w:color w:val="666666"/>
          <w:sz w:val="18"/>
          <w:szCs w:val="18"/>
        </w:rPr>
        <w:t xml:space="preserve"> Palace</w:t>
      </w:r>
      <w:r w:rsidR="00E45652" w:rsidRPr="00E45652">
        <w:rPr>
          <w:rFonts w:ascii="Verdana" w:eastAsia="Times New Roman" w:hAnsi="Verdana" w:cs="Times New Roman"/>
          <w:color w:val="666666"/>
          <w:sz w:val="18"/>
          <w:szCs w:val="18"/>
        </w:rPr>
        <w:t xml:space="preserve">. The two statues of Admiral Yi Sun-Shin and King </w:t>
      </w:r>
      <w:proofErr w:type="spellStart"/>
      <w:r w:rsidR="00E45652" w:rsidRPr="00E45652">
        <w:rPr>
          <w:rFonts w:ascii="Verdana" w:eastAsia="Times New Roman" w:hAnsi="Verdana" w:cs="Times New Roman"/>
          <w:color w:val="666666"/>
          <w:sz w:val="18"/>
          <w:szCs w:val="18"/>
        </w:rPr>
        <w:t>Sejong</w:t>
      </w:r>
      <w:proofErr w:type="spellEnd"/>
      <w:r w:rsidR="00E45652" w:rsidRPr="00E45652">
        <w:rPr>
          <w:rFonts w:ascii="Verdana" w:eastAsia="Times New Roman" w:hAnsi="Verdana" w:cs="Times New Roman"/>
          <w:color w:val="666666"/>
          <w:sz w:val="18"/>
          <w:szCs w:val="18"/>
        </w:rPr>
        <w:t xml:space="preserve"> the Great are the symbols of </w:t>
      </w:r>
      <w:proofErr w:type="spellStart"/>
      <w:r w:rsidR="00E45652" w:rsidRPr="00E45652">
        <w:rPr>
          <w:rFonts w:ascii="Verdana" w:eastAsia="Times New Roman" w:hAnsi="Verdana" w:cs="Times New Roman"/>
          <w:color w:val="666666"/>
          <w:sz w:val="18"/>
          <w:szCs w:val="18"/>
        </w:rPr>
        <w:t>Gwanghwamun</w:t>
      </w:r>
      <w:proofErr w:type="spellEnd"/>
      <w:r w:rsidR="00E45652" w:rsidRPr="00E45652">
        <w:rPr>
          <w:rFonts w:ascii="Verdana" w:eastAsia="Times New Roman" w:hAnsi="Verdana" w:cs="Times New Roman"/>
          <w:color w:val="666666"/>
          <w:sz w:val="18"/>
          <w:szCs w:val="18"/>
        </w:rPr>
        <w:t xml:space="preserve"> Square</w:t>
      </w:r>
    </w:p>
    <w:p w14:paraId="174D8B11" w14:textId="77777777" w:rsidR="00654AC8" w:rsidRDefault="00D521C6" w:rsidP="00E45652">
      <w:pPr>
        <w:rPr>
          <w:rFonts w:ascii="Verdana" w:eastAsia="Times New Roman" w:hAnsi="Verdana" w:cs="Times New Roman"/>
          <w:color w:val="666666"/>
          <w:sz w:val="18"/>
          <w:szCs w:val="18"/>
        </w:rPr>
      </w:pPr>
      <w:r>
        <w:rPr>
          <w:rFonts w:ascii="Times New Roman" w:eastAsia="Times New Roman" w:hAnsi="Times New Roman" w:cs="Times New Roman"/>
          <w:noProof/>
        </w:rPr>
        <w:drawing>
          <wp:anchor distT="0" distB="0" distL="114300" distR="114300" simplePos="0" relativeHeight="251659264" behindDoc="1" locked="0" layoutInCell="1" allowOverlap="1" wp14:anchorId="11B83F40" wp14:editId="645F258F">
            <wp:simplePos x="0" y="0"/>
            <wp:positionH relativeFrom="column">
              <wp:posOffset>-63501</wp:posOffset>
            </wp:positionH>
            <wp:positionV relativeFrom="paragraph">
              <wp:posOffset>154305</wp:posOffset>
            </wp:positionV>
            <wp:extent cx="4572635" cy="342947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wanghwamun.jpg"/>
                    <pic:cNvPicPr/>
                  </pic:nvPicPr>
                  <pic:blipFill>
                    <a:blip r:embed="rId12">
                      <a:extLst>
                        <a:ext uri="{28A0092B-C50C-407E-A947-70E740481C1C}">
                          <a14:useLocalDpi xmlns:a14="http://schemas.microsoft.com/office/drawing/2010/main" val="0"/>
                        </a:ext>
                      </a:extLst>
                    </a:blip>
                    <a:stretch>
                      <a:fillRect/>
                    </a:stretch>
                  </pic:blipFill>
                  <pic:spPr>
                    <a:xfrm>
                      <a:off x="0" y="0"/>
                      <a:ext cx="4583019" cy="3437264"/>
                    </a:xfrm>
                    <a:prstGeom prst="rect">
                      <a:avLst/>
                    </a:prstGeom>
                  </pic:spPr>
                </pic:pic>
              </a:graphicData>
            </a:graphic>
            <wp14:sizeRelH relativeFrom="page">
              <wp14:pctWidth>0</wp14:pctWidth>
            </wp14:sizeRelH>
            <wp14:sizeRelV relativeFrom="page">
              <wp14:pctHeight>0</wp14:pctHeight>
            </wp14:sizeRelV>
          </wp:anchor>
        </w:drawing>
      </w:r>
      <w:r w:rsidR="00654AC8">
        <w:rPr>
          <w:rFonts w:ascii="Verdana" w:eastAsia="Times New Roman" w:hAnsi="Verdana" w:cs="Times New Roman"/>
          <w:color w:val="666666"/>
          <w:sz w:val="18"/>
          <w:szCs w:val="18"/>
        </w:rPr>
        <w:t>+</w:t>
      </w:r>
      <w:proofErr w:type="spellStart"/>
      <w:r w:rsidR="00654AC8">
        <w:rPr>
          <w:rFonts w:ascii="Verdana" w:eastAsia="Times New Roman" w:hAnsi="Verdana" w:cs="Times New Roman"/>
          <w:color w:val="666666"/>
          <w:sz w:val="18"/>
          <w:szCs w:val="18"/>
        </w:rPr>
        <w:t>Gwanghwamun</w:t>
      </w:r>
      <w:proofErr w:type="spellEnd"/>
      <w:r w:rsidR="00654AC8">
        <w:rPr>
          <w:rFonts w:ascii="Verdana" w:eastAsia="Times New Roman" w:hAnsi="Verdana" w:cs="Times New Roman"/>
          <w:color w:val="666666"/>
          <w:sz w:val="18"/>
          <w:szCs w:val="18"/>
        </w:rPr>
        <w:t xml:space="preserve"> Station, Exit 1,2 or 8</w:t>
      </w:r>
    </w:p>
    <w:p w14:paraId="14DCD49C" w14:textId="77777777" w:rsidR="00654AC8" w:rsidRPr="00E45652" w:rsidRDefault="00654AC8" w:rsidP="00E45652">
      <w:pPr>
        <w:rPr>
          <w:rFonts w:ascii="Times New Roman" w:eastAsia="Times New Roman" w:hAnsi="Times New Roman" w:cs="Times New Roman"/>
        </w:rPr>
      </w:pPr>
    </w:p>
    <w:p w14:paraId="76D51872" w14:textId="77777777" w:rsidR="00654AC8" w:rsidRDefault="00654AC8" w:rsidP="00654AC8">
      <w:pPr>
        <w:pStyle w:val="Heading4"/>
        <w:spacing w:before="375" w:beforeAutospacing="0" w:after="0" w:afterAutospacing="0"/>
        <w:rPr>
          <w:lang w:val="vi-VN"/>
        </w:rPr>
      </w:pPr>
    </w:p>
    <w:p w14:paraId="6817BAF5" w14:textId="77777777" w:rsidR="00540073" w:rsidRPr="00540073" w:rsidRDefault="00540073" w:rsidP="00540073">
      <w:pPr>
        <w:tabs>
          <w:tab w:val="left" w:pos="180"/>
        </w:tabs>
        <w:rPr>
          <w:lang w:val="vi-VN"/>
        </w:rPr>
      </w:pPr>
    </w:p>
    <w:p w14:paraId="716C386B" w14:textId="77777777" w:rsidR="00185D25" w:rsidRDefault="00185D25" w:rsidP="00657668">
      <w:pPr>
        <w:jc w:val="center"/>
        <w:rPr>
          <w:lang w:val="vi-VN"/>
        </w:rPr>
      </w:pPr>
    </w:p>
    <w:p w14:paraId="5FBD64E5" w14:textId="77777777" w:rsidR="00185D25" w:rsidRPr="00657668" w:rsidRDefault="00185D25" w:rsidP="00657668">
      <w:pPr>
        <w:jc w:val="center"/>
        <w:rPr>
          <w:lang w:val="vi-VN"/>
        </w:rPr>
      </w:pPr>
      <w:bookmarkStart w:id="0" w:name="_GoBack"/>
      <w:bookmarkEnd w:id="0"/>
    </w:p>
    <w:sectPr w:rsidR="00185D25" w:rsidRPr="00657668" w:rsidSect="007841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8C60D" w14:textId="77777777" w:rsidR="00AE79DD" w:rsidRDefault="00AE79DD" w:rsidP="00657668">
      <w:r>
        <w:separator/>
      </w:r>
    </w:p>
  </w:endnote>
  <w:endnote w:type="continuationSeparator" w:id="0">
    <w:p w14:paraId="35F061CC" w14:textId="77777777" w:rsidR="00AE79DD" w:rsidRDefault="00AE79DD" w:rsidP="0065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29CB9" w14:textId="77777777" w:rsidR="00AE79DD" w:rsidRDefault="00AE79DD" w:rsidP="00657668">
      <w:r>
        <w:separator/>
      </w:r>
    </w:p>
  </w:footnote>
  <w:footnote w:type="continuationSeparator" w:id="0">
    <w:p w14:paraId="7363C071" w14:textId="77777777" w:rsidR="00AE79DD" w:rsidRDefault="00AE79DD" w:rsidP="006576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A07D63"/>
    <w:multiLevelType w:val="hybridMultilevel"/>
    <w:tmpl w:val="996E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55"/>
    <w:rsid w:val="00086CAC"/>
    <w:rsid w:val="00125BF7"/>
    <w:rsid w:val="0013171E"/>
    <w:rsid w:val="00185D25"/>
    <w:rsid w:val="001A42D8"/>
    <w:rsid w:val="001F2F55"/>
    <w:rsid w:val="00366F55"/>
    <w:rsid w:val="00412618"/>
    <w:rsid w:val="00433A55"/>
    <w:rsid w:val="0043645E"/>
    <w:rsid w:val="004637F3"/>
    <w:rsid w:val="004A2BB3"/>
    <w:rsid w:val="00540073"/>
    <w:rsid w:val="00555450"/>
    <w:rsid w:val="00597F22"/>
    <w:rsid w:val="00654AC8"/>
    <w:rsid w:val="00657668"/>
    <w:rsid w:val="0076381B"/>
    <w:rsid w:val="007841AC"/>
    <w:rsid w:val="00AE526D"/>
    <w:rsid w:val="00AE79DD"/>
    <w:rsid w:val="00D521C6"/>
    <w:rsid w:val="00D571CE"/>
    <w:rsid w:val="00D6633E"/>
    <w:rsid w:val="00DC02CD"/>
    <w:rsid w:val="00E207A0"/>
    <w:rsid w:val="00E45652"/>
    <w:rsid w:val="00FA1FE5"/>
    <w:rsid w:val="00FF1C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BD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597F22"/>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FE5"/>
    <w:pPr>
      <w:ind w:left="720"/>
      <w:contextualSpacing/>
    </w:pPr>
  </w:style>
  <w:style w:type="character" w:customStyle="1" w:styleId="apple-converted-space">
    <w:name w:val="apple-converted-space"/>
    <w:basedOn w:val="DefaultParagraphFont"/>
    <w:rsid w:val="00125BF7"/>
  </w:style>
  <w:style w:type="character" w:styleId="Hyperlink">
    <w:name w:val="Hyperlink"/>
    <w:basedOn w:val="DefaultParagraphFont"/>
    <w:uiPriority w:val="99"/>
    <w:semiHidden/>
    <w:unhideWhenUsed/>
    <w:rsid w:val="00125BF7"/>
    <w:rPr>
      <w:color w:val="0000FF"/>
      <w:u w:val="single"/>
    </w:rPr>
  </w:style>
  <w:style w:type="paragraph" w:styleId="Header">
    <w:name w:val="header"/>
    <w:basedOn w:val="Normal"/>
    <w:link w:val="HeaderChar"/>
    <w:uiPriority w:val="99"/>
    <w:unhideWhenUsed/>
    <w:rsid w:val="00657668"/>
    <w:pPr>
      <w:tabs>
        <w:tab w:val="center" w:pos="4680"/>
        <w:tab w:val="right" w:pos="9360"/>
      </w:tabs>
    </w:pPr>
  </w:style>
  <w:style w:type="character" w:customStyle="1" w:styleId="HeaderChar">
    <w:name w:val="Header Char"/>
    <w:basedOn w:val="DefaultParagraphFont"/>
    <w:link w:val="Header"/>
    <w:uiPriority w:val="99"/>
    <w:rsid w:val="00657668"/>
  </w:style>
  <w:style w:type="paragraph" w:styleId="Footer">
    <w:name w:val="footer"/>
    <w:basedOn w:val="Normal"/>
    <w:link w:val="FooterChar"/>
    <w:uiPriority w:val="99"/>
    <w:unhideWhenUsed/>
    <w:rsid w:val="00657668"/>
    <w:pPr>
      <w:tabs>
        <w:tab w:val="center" w:pos="4680"/>
        <w:tab w:val="right" w:pos="9360"/>
      </w:tabs>
    </w:pPr>
  </w:style>
  <w:style w:type="character" w:customStyle="1" w:styleId="FooterChar">
    <w:name w:val="Footer Char"/>
    <w:basedOn w:val="DefaultParagraphFont"/>
    <w:link w:val="Footer"/>
    <w:uiPriority w:val="99"/>
    <w:rsid w:val="00657668"/>
  </w:style>
  <w:style w:type="character" w:customStyle="1" w:styleId="Heading4Char">
    <w:name w:val="Heading 4 Char"/>
    <w:basedOn w:val="DefaultParagraphFont"/>
    <w:link w:val="Heading4"/>
    <w:uiPriority w:val="9"/>
    <w:rsid w:val="00597F22"/>
    <w:rPr>
      <w:rFonts w:ascii="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9637">
      <w:bodyDiv w:val="1"/>
      <w:marLeft w:val="0"/>
      <w:marRight w:val="0"/>
      <w:marTop w:val="0"/>
      <w:marBottom w:val="0"/>
      <w:divBdr>
        <w:top w:val="none" w:sz="0" w:space="0" w:color="auto"/>
        <w:left w:val="none" w:sz="0" w:space="0" w:color="auto"/>
        <w:bottom w:val="none" w:sz="0" w:space="0" w:color="auto"/>
        <w:right w:val="none" w:sz="0" w:space="0" w:color="auto"/>
      </w:divBdr>
    </w:div>
    <w:div w:id="358631854">
      <w:bodyDiv w:val="1"/>
      <w:marLeft w:val="0"/>
      <w:marRight w:val="0"/>
      <w:marTop w:val="0"/>
      <w:marBottom w:val="0"/>
      <w:divBdr>
        <w:top w:val="none" w:sz="0" w:space="0" w:color="auto"/>
        <w:left w:val="none" w:sz="0" w:space="0" w:color="auto"/>
        <w:bottom w:val="none" w:sz="0" w:space="0" w:color="auto"/>
        <w:right w:val="none" w:sz="0" w:space="0" w:color="auto"/>
      </w:divBdr>
    </w:div>
    <w:div w:id="556940436">
      <w:bodyDiv w:val="1"/>
      <w:marLeft w:val="0"/>
      <w:marRight w:val="0"/>
      <w:marTop w:val="0"/>
      <w:marBottom w:val="0"/>
      <w:divBdr>
        <w:top w:val="none" w:sz="0" w:space="0" w:color="auto"/>
        <w:left w:val="none" w:sz="0" w:space="0" w:color="auto"/>
        <w:bottom w:val="none" w:sz="0" w:space="0" w:color="auto"/>
        <w:right w:val="none" w:sz="0" w:space="0" w:color="auto"/>
      </w:divBdr>
    </w:div>
    <w:div w:id="812798672">
      <w:bodyDiv w:val="1"/>
      <w:marLeft w:val="0"/>
      <w:marRight w:val="0"/>
      <w:marTop w:val="0"/>
      <w:marBottom w:val="0"/>
      <w:divBdr>
        <w:top w:val="none" w:sz="0" w:space="0" w:color="auto"/>
        <w:left w:val="none" w:sz="0" w:space="0" w:color="auto"/>
        <w:bottom w:val="none" w:sz="0" w:space="0" w:color="auto"/>
        <w:right w:val="none" w:sz="0" w:space="0" w:color="auto"/>
      </w:divBdr>
    </w:div>
    <w:div w:id="834490577">
      <w:bodyDiv w:val="1"/>
      <w:marLeft w:val="0"/>
      <w:marRight w:val="0"/>
      <w:marTop w:val="0"/>
      <w:marBottom w:val="0"/>
      <w:divBdr>
        <w:top w:val="none" w:sz="0" w:space="0" w:color="auto"/>
        <w:left w:val="none" w:sz="0" w:space="0" w:color="auto"/>
        <w:bottom w:val="none" w:sz="0" w:space="0" w:color="auto"/>
        <w:right w:val="none" w:sz="0" w:space="0" w:color="auto"/>
      </w:divBdr>
    </w:div>
    <w:div w:id="885263156">
      <w:bodyDiv w:val="1"/>
      <w:marLeft w:val="0"/>
      <w:marRight w:val="0"/>
      <w:marTop w:val="0"/>
      <w:marBottom w:val="0"/>
      <w:divBdr>
        <w:top w:val="none" w:sz="0" w:space="0" w:color="auto"/>
        <w:left w:val="none" w:sz="0" w:space="0" w:color="auto"/>
        <w:bottom w:val="none" w:sz="0" w:space="0" w:color="auto"/>
        <w:right w:val="none" w:sz="0" w:space="0" w:color="auto"/>
      </w:divBdr>
    </w:div>
    <w:div w:id="965165107">
      <w:bodyDiv w:val="1"/>
      <w:marLeft w:val="0"/>
      <w:marRight w:val="0"/>
      <w:marTop w:val="0"/>
      <w:marBottom w:val="0"/>
      <w:divBdr>
        <w:top w:val="none" w:sz="0" w:space="0" w:color="auto"/>
        <w:left w:val="none" w:sz="0" w:space="0" w:color="auto"/>
        <w:bottom w:val="none" w:sz="0" w:space="0" w:color="auto"/>
        <w:right w:val="none" w:sz="0" w:space="0" w:color="auto"/>
      </w:divBdr>
    </w:div>
    <w:div w:id="1234508832">
      <w:bodyDiv w:val="1"/>
      <w:marLeft w:val="0"/>
      <w:marRight w:val="0"/>
      <w:marTop w:val="0"/>
      <w:marBottom w:val="0"/>
      <w:divBdr>
        <w:top w:val="none" w:sz="0" w:space="0" w:color="auto"/>
        <w:left w:val="none" w:sz="0" w:space="0" w:color="auto"/>
        <w:bottom w:val="none" w:sz="0" w:space="0" w:color="auto"/>
        <w:right w:val="none" w:sz="0" w:space="0" w:color="auto"/>
      </w:divBdr>
    </w:div>
    <w:div w:id="1621765621">
      <w:bodyDiv w:val="1"/>
      <w:marLeft w:val="0"/>
      <w:marRight w:val="0"/>
      <w:marTop w:val="0"/>
      <w:marBottom w:val="0"/>
      <w:divBdr>
        <w:top w:val="none" w:sz="0" w:space="0" w:color="auto"/>
        <w:left w:val="none" w:sz="0" w:space="0" w:color="auto"/>
        <w:bottom w:val="none" w:sz="0" w:space="0" w:color="auto"/>
        <w:right w:val="none" w:sz="0" w:space="0" w:color="auto"/>
      </w:divBdr>
    </w:div>
    <w:div w:id="1877159331">
      <w:bodyDiv w:val="1"/>
      <w:marLeft w:val="0"/>
      <w:marRight w:val="0"/>
      <w:marTop w:val="0"/>
      <w:marBottom w:val="0"/>
      <w:divBdr>
        <w:top w:val="none" w:sz="0" w:space="0" w:color="auto"/>
        <w:left w:val="none" w:sz="0" w:space="0" w:color="auto"/>
        <w:bottom w:val="none" w:sz="0" w:space="0" w:color="auto"/>
        <w:right w:val="none" w:sz="0" w:space="0" w:color="auto"/>
      </w:divBdr>
    </w:div>
    <w:div w:id="1923485556">
      <w:bodyDiv w:val="1"/>
      <w:marLeft w:val="0"/>
      <w:marRight w:val="0"/>
      <w:marTop w:val="0"/>
      <w:marBottom w:val="0"/>
      <w:divBdr>
        <w:top w:val="none" w:sz="0" w:space="0" w:color="auto"/>
        <w:left w:val="none" w:sz="0" w:space="0" w:color="auto"/>
        <w:bottom w:val="none" w:sz="0" w:space="0" w:color="auto"/>
        <w:right w:val="none" w:sz="0" w:space="0" w:color="auto"/>
      </w:divBdr>
    </w:div>
    <w:div w:id="19387809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669</Words>
  <Characters>3816</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Le</dc:creator>
  <cp:keywords/>
  <dc:description/>
  <cp:lastModifiedBy>Phuc Le</cp:lastModifiedBy>
  <cp:revision>1</cp:revision>
  <dcterms:created xsi:type="dcterms:W3CDTF">2017-05-18T11:33:00Z</dcterms:created>
  <dcterms:modified xsi:type="dcterms:W3CDTF">2017-05-18T13:19:00Z</dcterms:modified>
</cp:coreProperties>
</file>